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0F6E6E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员工请假单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LEAVE REQUEST FORM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4A6B6B"/>
          <w:sz w:val="21"/>
        </w:rPr>
        <w:t>单号：__________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A6B6B"/>
          <w:sz w:val="21"/>
        </w:rPr>
        <w:t>填单日期：____年____月____日</w:t>
      </w:r>
    </w:p>
    <w:p>
      <w:pPr>
        <w:spacing w:before="320" w:after="160" w:line="276" w:lineRule="auto"/>
        <w:pBdr>
          <w:bottom w:val="single" w:sz="8" w:space="4" w:color="17A2A2"/>
        </w:pBdr>
      </w:pPr>
      <w:r>
        <w:rPr>
          <w:rFonts w:ascii="Arial" w:hAnsi="Arial" w:eastAsia="微软雅黑"/>
          <w:b/>
          <w:i w:val="0"/>
          <w:color w:val="17A2A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0F6E6E"/>
          <w:sz w:val="30"/>
        </w:rPr>
        <w:t>请假信息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52"/>
        <w:gridCol w:w="4752"/>
      </w:tblGrid>
      <w:tr>
        <w:tc>
          <w:tcPr>
            <w:tcW w:type="dxa" w:w="3168"/>
            <w:shd w:val="clear" w:color="auto" w:fill="0F6E6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type="dxa" w:w="6192"/>
            <w:shd w:val="clear" w:color="auto" w:fill="0F6E6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姓名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部门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工号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请假类型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□事假 □病假 □年假 □其他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开始时间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____年____月____日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结束时间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____年____月____日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请假天数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 天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联系电话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17A2A2"/>
        </w:pBdr>
      </w:pPr>
      <w:r>
        <w:rPr>
          <w:rFonts w:ascii="Arial" w:hAnsi="Arial" w:eastAsia="微软雅黑"/>
          <w:b/>
          <w:i w:val="0"/>
          <w:color w:val="17A2A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0F6E6E"/>
          <w:sz w:val="30"/>
        </w:rPr>
        <w:t>请假事由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________________________________________________________________________</w:t>
      </w:r>
    </w:p>
    <w:p>
      <w:pPr>
        <w:spacing w:before="320" w:after="160" w:line="276" w:lineRule="auto"/>
        <w:pBdr>
          <w:bottom w:val="single" w:sz="8" w:space="4" w:color="17A2A2"/>
        </w:pBdr>
      </w:pPr>
      <w:r>
        <w:rPr>
          <w:rFonts w:ascii="Arial" w:hAnsi="Arial" w:eastAsia="微软雅黑"/>
          <w:b/>
          <w:i w:val="0"/>
          <w:color w:val="17A2A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0F6E6E"/>
          <w:sz w:val="30"/>
        </w:rPr>
        <w:t>审批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0F6E6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审批节点</w:t>
            </w:r>
          </w:p>
        </w:tc>
        <w:tc>
          <w:tcPr>
            <w:tcW w:type="dxa" w:w="2376"/>
            <w:shd w:val="clear" w:color="auto" w:fill="0F6E6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意见</w:t>
            </w:r>
          </w:p>
        </w:tc>
        <w:tc>
          <w:tcPr>
            <w:tcW w:type="dxa" w:w="2376"/>
            <w:shd w:val="clear" w:color="auto" w:fill="0F6E6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签名</w:t>
            </w:r>
          </w:p>
        </w:tc>
        <w:tc>
          <w:tcPr>
            <w:tcW w:type="dxa" w:w="2376"/>
            <w:shd w:val="clear" w:color="auto" w:fill="0F6E6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日期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直属上级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2376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部门负责人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HR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17A2A2"/>
        </w:pBdr>
      </w:pPr>
      <w:r>
        <w:rPr>
          <w:rFonts w:ascii="Arial" w:hAnsi="Arial" w:eastAsia="微软雅黑"/>
          <w:b/>
          <w:i w:val="0"/>
          <w:color w:val="17A2A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0F6E6E"/>
          <w:sz w:val="30"/>
        </w:rPr>
        <w:t>备注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color="auto" w:fill="D4EDED"/>
          </w:tcPr>
          <w:p>
            <w:pPr>
              <w:pBdr>
                <w:left w:val="single" w:sz="36" w:space="8" w:color="17A2A2"/>
              </w:pBdr>
              <w:spacing w:before="120" w:after="120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1"/>
              </w:rPr>
              <w:t>请假须提前申请，紧急病假可事后补单，并以审批完成为准。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4A6B6B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4A6B6B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4A6B6B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