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4A2E6F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保密协议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NON-DISCLOSURE AGREEMENT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5B4A70"/>
          <w:sz w:val="21"/>
        </w:rPr>
        <w:t>披露方：__________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B4A70"/>
          <w:sz w:val="21"/>
        </w:rPr>
        <w:t>接收方：__________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B4A70"/>
          <w:sz w:val="21"/>
        </w:rPr>
        <w:t>日期：____年____月____日</w:t>
      </w:r>
    </w:p>
    <w:p>
      <w:pPr>
        <w:spacing w:before="320" w:after="160" w:line="276" w:lineRule="auto"/>
        <w:pBdr>
          <w:bottom w:val="single" w:sz="8" w:space="4" w:color="7D5BA6"/>
        </w:pBdr>
      </w:pPr>
      <w:r>
        <w:rPr>
          <w:rFonts w:ascii="Arial" w:hAnsi="Arial" w:eastAsia="微软雅黑"/>
          <w:b/>
          <w:i w:val="0"/>
          <w:color w:val="7D5BA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4A2E6F"/>
          <w:sz w:val="30"/>
        </w:rPr>
        <w:t>第一条 保密信息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本协议所称保密信息包括 ____ 等技术、经营与商业资料。</w:t>
      </w:r>
    </w:p>
    <w:p>
      <w:pPr>
        <w:spacing w:before="320" w:after="160" w:line="276" w:lineRule="auto"/>
        <w:pBdr>
          <w:bottom w:val="single" w:sz="8" w:space="4" w:color="7D5BA6"/>
        </w:pBdr>
      </w:pPr>
      <w:r>
        <w:rPr>
          <w:rFonts w:ascii="Arial" w:hAnsi="Arial" w:eastAsia="微软雅黑"/>
          <w:b/>
          <w:i w:val="0"/>
          <w:color w:val="7D5BA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4A2E6F"/>
          <w:sz w:val="30"/>
        </w:rPr>
        <w:t>第二条 保密义务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7D5BA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不得向第三方披露或使用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7D5BA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仅限约定目的内部使用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7D5BA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采取合理保护措施</w:t>
      </w:r>
    </w:p>
    <w:p>
      <w:pPr>
        <w:spacing w:before="320" w:after="160" w:line="276" w:lineRule="auto"/>
        <w:pBdr>
          <w:bottom w:val="single" w:sz="8" w:space="4" w:color="7D5BA6"/>
        </w:pBdr>
      </w:pPr>
      <w:r>
        <w:rPr>
          <w:rFonts w:ascii="Arial" w:hAnsi="Arial" w:eastAsia="微软雅黑"/>
          <w:b/>
          <w:i w:val="0"/>
          <w:color w:val="7D5BA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4A2E6F"/>
          <w:sz w:val="30"/>
        </w:rPr>
        <w:t>第三条 期限与责任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保密义务持续至信息公开止；违约须赔偿 ____。</w:t>
      </w:r>
    </w:p>
    <w:p>
      <w:pPr>
        <w:spacing w:before="320" w:after="160" w:line="276" w:lineRule="auto"/>
        <w:pBdr>
          <w:bottom w:val="single" w:sz="8" w:space="4" w:color="7D5BA6"/>
        </w:pBdr>
      </w:pPr>
      <w:r>
        <w:rPr>
          <w:rFonts w:ascii="Arial" w:hAnsi="Arial" w:eastAsia="微软雅黑"/>
          <w:b/>
          <w:i w:val="0"/>
          <w:color w:val="7D5BA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4A2E6F"/>
          <w:sz w:val="30"/>
        </w:rPr>
        <w:t>附则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color="auto" w:fill="E6DDF1"/>
          </w:tcPr>
          <w:p>
            <w:pPr>
              <w:pBdr>
                <w:left w:val="single" w:sz="36" w:space="8" w:color="7D5BA6"/>
              </w:pBdr>
              <w:spacing w:before="120" w:after="120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1"/>
              </w:rPr>
              <w:t>本协议自签署之日起生效。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B4A70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5B4A70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5B4A7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