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/>
        <w:outlineLvl w:val="0"/>
      </w:pPr>
      <w:r>
        <w:rPr>
          <w:b/>
          <w:bCs/>
          <w:color w:val="1F2329"/>
          <w:sz w:val="44"/>
          <w:szCs w:val="44"/>
        </w:rPr>
        <w:t xml:space="preserve">导出测试</w:t>
      </w:r>
    </w:p>
    <w:p>
      <w:pPr>
        <w:spacing w:after="120"/>
      </w:pPr>
      <w:r>
        <w:rPr>
          <w:sz w:val="21"/>
          <w:szCs w:val="21"/>
        </w:rPr>
        <w:t xml:space="preserve">正文包含</w:t>
      </w:r>
      <w:r>
        <w:rPr>
          <w:b/>
          <w:bCs/>
          <w:sz w:val="21"/>
          <w:szCs w:val="21"/>
        </w:rPr>
        <w:t xml:space="preserve">加粗</w:t>
      </w:r>
      <w:r>
        <w:rPr>
          <w:sz w:val="21"/>
          <w:szCs w:val="21"/>
        </w:rPr>
        <w:t xml:space="preserve">、</w:t>
      </w:r>
      <w:r>
        <w:rPr>
          <w:rFonts w:ascii="Consolas" w:hAnsi="Consolas" w:eastAsia="宋体"/>
          <w:sz w:val="21"/>
          <w:szCs w:val="21"/>
        </w:rPr>
        <w:t xml:space="preserve">行内代码</w:t>
      </w:r>
      <w:r>
        <w:rPr>
          <w:sz w:val="21"/>
          <w:szCs w:val="21"/>
        </w:rPr>
        <w:t xml:space="preserve">与</w:t>
      </w:r>
      <w:r>
        <w:rPr>
          <w:color w:val="2F54EB"/>
          <w:sz w:val="21"/>
          <w:szCs w:val="21"/>
        </w:rPr>
        <w:t xml:space="preserve">链接（https://example.com）</w:t>
      </w:r>
      <w:r>
        <w:rPr>
          <w:sz w:val="21"/>
          <w:szCs w:val="21"/>
        </w:rPr>
        <w:t xml:space="preserve">。</w:t>
      </w:r>
    </w:p>
    <w:p>
      <w:pPr>
        <w:spacing w:before="240" w:after="120"/>
        <w:outlineLvl w:val="1"/>
      </w:pPr>
      <w:r>
        <w:rPr>
          <w:b/>
          <w:bCs/>
          <w:color w:val="2F54EB"/>
          <w:sz w:val="36"/>
          <w:szCs w:val="36"/>
        </w:rPr>
        <w:t xml:space="preserve">列表</w:t>
      </w:r>
    </w:p>
    <w:p>
      <w:pPr>
        <w:spacing w:after="60"/>
        <w:ind w:left="360" w:hanging="24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第一项</w:t>
      </w:r>
    </w:p>
    <w:p>
      <w:pPr>
        <w:spacing w:after="60"/>
        <w:ind w:left="360" w:hanging="24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第二项</w:t>
      </w:r>
    </w:p>
    <w:p>
      <w:pPr>
        <w:spacing w:before="240" w:after="120"/>
        <w:outlineLvl w:val="1"/>
      </w:pPr>
      <w:r>
        <w:rPr>
          <w:b/>
          <w:bCs/>
          <w:color w:val="2F54EB"/>
          <w:sz w:val="36"/>
          <w:szCs w:val="36"/>
        </w:rPr>
        <w:t xml:space="preserve">表格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4F7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w="4500" w:type="dxa"/>
            <w:shd w:val="clear" w:color="auto" w:fill="F2F4F7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苹果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香蕉</w:t>
            </w:r>
          </w:p>
        </w:tc>
        <w:tc>
          <w:tcPr>
            <w:tcW w:w="4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  <w:szCs w:val="21"/>
        </w:rPr>
        <w:t xml:space="preserve">引用：寄海文库导出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