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1.png" ContentType="image/png"/>
  <Override PartName="/word/media/rId40.png" ContentType="image/png"/>
  <Override PartName="/word/media/rId47.png" ContentType="image/png"/>
  <Override PartName="/word/media/rId35.png" ContentType="image/png"/>
  <Override PartName="/word/media/rId36.png" ContentType="image/png"/>
  <Override PartName="/word/media/rId38.png" ContentType="image/png"/>
  <Override PartName="/word/media/image6.png" ContentType="image/png"/>
  <Override PartName="/word/media/image1.png" ContentType="image/png"/>
  <Override PartName="/word/media/image2.png" ContentType="image/png"/>
  <Override PartName="/word/media/image3.png" ContentType="image/png"/>
  <Override PartName="/word/media/image5.png" ContentType="image/png"/>
  <Override PartName="/word/media/image4.png" ContentType="image/png"/>
  <Override PartName="/word/media/image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Blog</w:t>
      </w:r>
      <w:r>
        <w:t xml:space="preserve"> </w:t>
      </w:r>
      <w:r>
        <w:t xml:space="preserve">Post</w:t>
      </w:r>
    </w:p>
    <w:p>
      <w:pPr>
        <w:pStyle w:val="Author"/>
      </w:pPr>
      <w:r>
        <w:t xml:space="preserve">Reka</w:t>
      </w:r>
      <w:r>
        <w:t xml:space="preserve"> </w:t>
      </w:r>
      <w:r>
        <w:t xml:space="preserve">Solymosi</w:t>
      </w:r>
    </w:p>
    <w:p>
      <w:pPr>
        <w:pStyle w:val="Date"/>
      </w:pPr>
      <w:r>
        <w:t xml:space="preserve">23/05/2020</w:t>
      </w:r>
    </w:p>
    <w:p>
      <w:pPr>
        <w:pStyle w:val="Heading1"/>
      </w:pPr>
      <w:bookmarkStart w:id="20" w:name="fear-of-covid-19"/>
      <w:r>
        <w:t xml:space="preserve">Fear of COVID-19</w:t>
      </w:r>
      <w:bookmarkEnd w:id="20"/>
    </w:p>
    <w:p>
      <w:pPr>
        <w:pStyle w:val="FirstParagraph"/>
      </w:pPr>
      <w:r>
        <w:t xml:space="preserve">Last week,</w:t>
      </w:r>
      <w:r>
        <w:t xml:space="preserve"> </w:t>
      </w:r>
      <w:hyperlink r:id="rId21">
        <w:r>
          <w:rPr>
            <w:rStyle w:val="Hyperlink"/>
          </w:rPr>
          <w:t xml:space="preserve">it was reported</w:t>
        </w:r>
      </w:hyperlink>
      <w:r>
        <w:t xml:space="preserve"> </w:t>
      </w:r>
      <w:r>
        <w:t xml:space="preserve">that Boris Johnson had made the quip:</w:t>
      </w:r>
      <w:r>
        <w:t xml:space="preserve"> </w:t>
      </w:r>
      <w:r>
        <w:t xml:space="preserve">“</w:t>
      </w:r>
      <w:r>
        <w:t xml:space="preserve">I’ve learnt that it is much easier to take people’s freedoms away than give them back</w:t>
      </w:r>
      <w:r>
        <w:t xml:space="preserve">”</w:t>
      </w:r>
      <w:r>
        <w:t xml:space="preserve">. Much backlash has ensued, insinuating that the reason people are not returning to normal is</w:t>
      </w:r>
      <w:r>
        <w:t xml:space="preserve"> </w:t>
      </w:r>
      <w:hyperlink r:id="rId22">
        <w:r>
          <w:rPr>
            <w:rStyle w:val="Hyperlink"/>
          </w:rPr>
          <w:t xml:space="preserve">because they are cowing at home in terror</w:t>
        </w:r>
      </w:hyperlink>
      <w:r>
        <w:t xml:space="preserve">. Headlines broadcast that</w:t>
      </w:r>
      <w:r>
        <w:t xml:space="preserve"> </w:t>
      </w:r>
      <w:hyperlink r:id="rId23">
        <w:r>
          <w:rPr>
            <w:rStyle w:val="Hyperlink"/>
          </w:rPr>
          <w:t xml:space="preserve">Britons are more worried about COVID-19 than anyone else in the world</w:t>
        </w:r>
      </w:hyperlink>
      <w:r>
        <w:t xml:space="preserve"> </w:t>
      </w:r>
      <w:r>
        <w:t xml:space="preserve">and that</w:t>
      </w:r>
      <w:r>
        <w:t xml:space="preserve"> </w:t>
      </w:r>
      <w:hyperlink r:id="rId24">
        <w:r>
          <w:rPr>
            <w:rStyle w:val="Hyperlink"/>
          </w:rPr>
          <w:t xml:space="preserve">people fear return to work will risk their family</w:t>
        </w:r>
      </w:hyperlink>
      <w:r>
        <w:t xml:space="preserve">.</w:t>
      </w:r>
    </w:p>
    <w:p>
      <w:pPr>
        <w:pStyle w:val="BodyText"/>
      </w:pPr>
      <w:r>
        <w:t xml:space="preserve">However</w:t>
      </w:r>
      <w:r>
        <w:t xml:space="preserve"> </w:t>
      </w:r>
      <w:r>
        <w:t xml:space="preserve">“</w:t>
      </w:r>
      <w:r>
        <w:t xml:space="preserve">fear of</w:t>
      </w:r>
      <w:r>
        <w:t xml:space="preserve">”</w:t>
      </w:r>
      <w:r>
        <w:t xml:space="preserve"> </w:t>
      </w:r>
      <w:r>
        <w:t xml:space="preserve">or</w:t>
      </w:r>
      <w:r>
        <w:t xml:space="preserve"> </w:t>
      </w:r>
      <w:r>
        <w:t xml:space="preserve">“</w:t>
      </w:r>
      <w:r>
        <w:t xml:space="preserve">worry about</w:t>
      </w:r>
      <w:r>
        <w:t xml:space="preserve">”</w:t>
      </w:r>
      <w:r>
        <w:t xml:space="preserve"> </w:t>
      </w:r>
      <w:r>
        <w:t xml:space="preserve">COVID-19 is not so one-dimensional as something which reduces people to shaky shut-ins who irrationally hide away from</w:t>
      </w:r>
      <w:r>
        <w:t xml:space="preserve"> </w:t>
      </w:r>
      <w:r>
        <w:t xml:space="preserve">“</w:t>
      </w:r>
      <w:r>
        <w:t xml:space="preserve">taking back their freedoms</w:t>
      </w:r>
      <w:r>
        <w:t xml:space="preserve">”</w:t>
      </w:r>
      <w:r>
        <w:t xml:space="preserve">. Instead it can be understood as something which may motivate people to take reasonable measures that minimise the risks of the thing being feared.</w:t>
      </w:r>
    </w:p>
    <w:p>
      <w:pPr>
        <w:pStyle w:val="BodyText"/>
      </w:pPr>
      <w:r>
        <w:t xml:space="preserve">We know from research on</w:t>
      </w:r>
      <w:r>
        <w:t xml:space="preserve"> </w:t>
      </w:r>
      <w:hyperlink r:id="rId25">
        <w:r>
          <w:rPr>
            <w:rStyle w:val="Hyperlink"/>
          </w:rPr>
          <w:t xml:space="preserve">fear of crime</w:t>
        </w:r>
      </w:hyperlink>
      <w:r>
        <w:t xml:space="preserve"> </w:t>
      </w:r>
      <w:r>
        <w:t xml:space="preserve">that how people’s worry is definted and measured affects the types of conclusions that we may be able to draw about these constructs. In this post, we apply learnings from this vast body of knwledge around the fear of crime to better understand people’s fear of COVID-19. Specifically we aim to understand this as:</w:t>
      </w:r>
    </w:p>
    <w:p>
      <w:pPr>
        <w:pStyle w:val="Compact"/>
        <w:numPr>
          <w:numId w:val="1001"/>
          <w:ilvl w:val="0"/>
        </w:numPr>
      </w:pPr>
      <w:r>
        <w:t xml:space="preserve">something that people experience in certain situations and certain times, but not as an overwhelming characteristic</w:t>
      </w:r>
    </w:p>
    <w:p>
      <w:pPr>
        <w:pStyle w:val="Compact"/>
        <w:numPr>
          <w:numId w:val="1001"/>
          <w:ilvl w:val="0"/>
        </w:numPr>
      </w:pPr>
      <w:r>
        <w:t xml:space="preserve">something that may encourage people to act in ways that minimise their risk of exposure to COVID-19</w:t>
      </w:r>
    </w:p>
    <w:p>
      <w:pPr>
        <w:pStyle w:val="Heading1"/>
      </w:pPr>
      <w:bookmarkStart w:id="26" w:name="the-study"/>
      <w:r>
        <w:t xml:space="preserve">The study</w:t>
      </w:r>
      <w:bookmarkEnd w:id="26"/>
    </w:p>
    <w:p>
      <w:pPr>
        <w:pStyle w:val="FirstParagraph"/>
      </w:pPr>
      <w:r>
        <w:t xml:space="preserve">Blabla</w:t>
      </w:r>
    </w:p>
    <w:p>
      <w:pPr>
        <w:pStyle w:val="Heading1"/>
      </w:pPr>
      <w:bookmarkStart w:id="27" w:name="findings"/>
      <w:r>
        <w:t xml:space="preserve">Findings</w:t>
      </w:r>
      <w:bookmarkEnd w:id="27"/>
    </w:p>
    <w:p>
      <w:pPr>
        <w:pStyle w:val="Heading2"/>
      </w:pPr>
      <w:bookmarkStart w:id="28" w:name="overestimating-worry-with-general-questions"/>
      <w:r>
        <w:t xml:space="preserve">Overestimating worry with general questions</w:t>
      </w:r>
      <w:bookmarkEnd w:id="28"/>
    </w:p>
    <w:p>
      <w:pPr>
        <w:pStyle w:val="FirstParagraph"/>
      </w:pPr>
      <w:r>
        <w:t xml:space="preserve">Worry about COVID-19 is likely to be a multifaceted experience that people have when they come accross something that evokes a specific feeling</w:t>
      </w:r>
      <w:r>
        <w:t xml:space="preserve"> </w:t>
      </w:r>
      <w:hyperlink r:id="rId29">
        <w:r>
          <w:rPr>
            <w:rStyle w:val="Hyperlink"/>
          </w:rPr>
          <w:t xml:space="preserve">1</w:t>
        </w:r>
      </w:hyperlink>
      <w:r>
        <w:t xml:space="preserve">. If we attempt to measure something like this with a general, catch-all type question, it is possible that we see misleading results. With fear of crime, when asked a question like</w:t>
      </w:r>
      <w:r>
        <w:t xml:space="preserve"> </w:t>
      </w:r>
      <w:r>
        <w:t xml:space="preserve">“</w:t>
      </w:r>
      <w:r>
        <w:t xml:space="preserve">How worried are you about being burgled/mugged/raped/physically attacked by a stranger?</w:t>
      </w:r>
      <w:r>
        <w:t xml:space="preserve">”</w:t>
      </w:r>
      <w:r>
        <w:t xml:space="preserve"> </w:t>
      </w:r>
      <w:r>
        <w:t xml:space="preserve">you tend to tap into people’s generalised anxieties, and overestimate the prevelance of fear</w:t>
      </w:r>
      <w:r>
        <w:t xml:space="preserve"> </w:t>
      </w:r>
      <w:hyperlink r:id="rId30">
        <w:r>
          <w:rPr>
            <w:rStyle w:val="Hyperlink"/>
          </w:rPr>
          <w:t xml:space="preserve">2</w:t>
        </w:r>
      </w:hyperlink>
      <w:r>
        <w:t xml:space="preserve">. On the other hand, if you ask more specific questions, which tap into the</w:t>
      </w:r>
      <w:r>
        <w:t xml:space="preserve"> </w:t>
      </w:r>
      <w:r>
        <w:rPr>
          <w:i/>
        </w:rPr>
        <w:t xml:space="preserve">frequency</w:t>
      </w:r>
      <w:r>
        <w:t xml:space="preserve"> </w:t>
      </w:r>
      <w:r>
        <w:t xml:space="preserve">and</w:t>
      </w:r>
      <w:r>
        <w:t xml:space="preserve"> </w:t>
      </w:r>
      <w:r>
        <w:rPr>
          <w:i/>
        </w:rPr>
        <w:t xml:space="preserve">intensity</w:t>
      </w:r>
      <w:r>
        <w:t xml:space="preserve"> </w:t>
      </w:r>
      <w:r>
        <w:t xml:space="preserve">with which these fear incidents are experienced, we might gain a more</w:t>
      </w:r>
      <w:r>
        <w:t xml:space="preserve"> </w:t>
      </w:r>
      <w:r>
        <w:t xml:space="preserve">“</w:t>
      </w:r>
      <w:r>
        <w:t xml:space="preserve">true</w:t>
      </w:r>
      <w:r>
        <w:t xml:space="preserve">”</w:t>
      </w:r>
      <w:r>
        <w:t xml:space="preserve"> </w:t>
      </w:r>
      <w:r>
        <w:t xml:space="preserve">insight into people’s experiences with fear of crime</w:t>
      </w:r>
      <w:r>
        <w:t xml:space="preserve"> </w:t>
      </w:r>
      <w:hyperlink r:id="rId30">
        <w:r>
          <w:rPr>
            <w:rStyle w:val="Hyperlink"/>
          </w:rPr>
          <w:t xml:space="preserve">2</w:t>
        </w:r>
      </w:hyperlink>
      <w:r>
        <w:t xml:space="preserve">.</w:t>
      </w:r>
    </w:p>
    <w:p>
      <w:pPr>
        <w:pStyle w:val="BodyText"/>
      </w:pPr>
      <w:r>
        <w:t xml:space="preserve">We can see the same with asking people about their fear of COVID-19. When asked the question</w:t>
      </w:r>
      <w:r>
        <w:t xml:space="preserve"> </w:t>
      </w:r>
      <w:r>
        <w:t xml:space="preserve">“</w:t>
      </w:r>
      <w:r>
        <w:t xml:space="preserve">In the past 3 weeks, have you ever felt worried about getting COVID-19?</w:t>
      </w:r>
      <w:r>
        <w:t xml:space="preserve">”</w:t>
      </w:r>
      <w:r>
        <w:t xml:space="preserve">, 36% of people said that</w:t>
      </w:r>
      <w:r>
        <w:t xml:space="preserve"> </w:t>
      </w:r>
      <w:r>
        <w:t xml:space="preserve">“</w:t>
      </w:r>
      <w:r>
        <w:t xml:space="preserve">No</w:t>
      </w:r>
      <w:r>
        <w:t xml:space="preserve">”</w:t>
      </w:r>
      <w:r>
        <w:t xml:space="preserve">, they had not felt worried about getting COVID-19 in the past 3 weeks.</w:t>
      </w:r>
    </w:p>
    <w:p>
      <w:pPr>
        <w:pStyle w:val="BodyText"/>
      </w:pPr>
      <w:r>
        <w:t xml:space="preserve">In contrast, when asked the more general question</w:t>
      </w:r>
      <w:r>
        <w:t xml:space="preserve"> </w:t>
      </w:r>
      <w:r>
        <w:t xml:space="preserve">“</w:t>
      </w:r>
      <w:r>
        <w:t xml:space="preserve">How concerned are you about getting Covid-19?</w:t>
      </w:r>
      <w:r>
        <w:t xml:space="preserve">”</w:t>
      </w:r>
      <w:r>
        <w:t xml:space="preserve">, only 26% of them said they are</w:t>
      </w:r>
      <w:r>
        <w:t xml:space="preserve"> </w:t>
      </w:r>
      <w:r>
        <w:t xml:space="preserve">“</w:t>
      </w:r>
      <w:r>
        <w:t xml:space="preserve">Not concerned at all</w:t>
      </w:r>
      <w:r>
        <w:t xml:space="preserve">”</w:t>
      </w:r>
      <w:r>
        <w:t xml:space="preserve"> </w:t>
      </w:r>
      <w:r>
        <w:t xml:space="preserve">or</w:t>
      </w:r>
      <w:r>
        <w:t xml:space="preserve"> </w:t>
      </w:r>
      <w:r>
        <w:t xml:space="preserve">“</w:t>
      </w:r>
      <w:r>
        <w:t xml:space="preserve">Not really concerned</w:t>
      </w:r>
      <w:r>
        <w:t xml:space="preserve">”</w:t>
      </w:r>
      <w:r>
        <w:t xml:space="preserve">. This leaves a difference of the 10%, which is 107 people who feel general concern/worry, but did not actually experience any incidences of worry in the past 3 weeks.</w:t>
      </w:r>
    </w:p>
    <w:p>
      <w:pPr>
        <w:pStyle w:val="BodyText"/>
      </w:pPr>
      <w:r>
        <w:t xml:space="preserve">Even those who said</w:t>
      </w:r>
      <w:r>
        <w:t xml:space="preserve"> </w:t>
      </w:r>
      <w:r>
        <w:t xml:space="preserve">“</w:t>
      </w:r>
      <w:r>
        <w:t xml:space="preserve">Yes</w:t>
      </w:r>
      <w:r>
        <w:t xml:space="preserve">”</w:t>
      </w:r>
      <w:r>
        <w:t xml:space="preserve"> </w:t>
      </w:r>
      <w:r>
        <w:t xml:space="preserve">they experienced a specific instance of worry vary in the frequency and intensity of these events. 32% of these worried people only experienced worry</w:t>
      </w:r>
      <w:r>
        <w:t xml:space="preserve"> </w:t>
      </w:r>
      <w:r>
        <w:t xml:space="preserve">“</w:t>
      </w:r>
      <w:r>
        <w:t xml:space="preserve">Once or twice</w:t>
      </w:r>
      <w:r>
        <w:t xml:space="preserve">”</w:t>
      </w:r>
      <w:r>
        <w:t xml:space="preserve"> </w:t>
      </w:r>
      <w:r>
        <w:t xml:space="preserve">in this timeframe:</w:t>
      </w:r>
    </w:p>
    <w:p>
      <w:pPr>
        <w:pStyle w:val="BodyText"/>
      </w:pPr>
      <w:r>
        <w:drawing>
          <wp:inline>
            <wp:extent cx="6096000" cy="4876800"/>
            <wp:effectExtent b="0" l="0" r="0" t="0"/>
            <wp:docPr descr="" title="" id="1" name="Picture"/>
            <a:graphic>
              <a:graphicData uri="http://schemas.openxmlformats.org/drawingml/2006/picture">
                <pic:pic>
                  <pic:nvPicPr>
                    <pic:cNvPr descr="blogpost_files/figure-docx/frequchart-1.png" id="0" name="Picture"/>
                    <pic:cNvPicPr>
                      <a:picLocks noChangeArrowheads="1" noChangeAspect="1"/>
                    </pic:cNvPicPr>
                  </pic:nvPicPr>
                  <pic:blipFill>
                    <a:blip r:embed="rId31"/>
                    <a:stretch>
                      <a:fillRect/>
                    </a:stretch>
                  </pic:blipFill>
                  <pic:spPr bwMode="auto">
                    <a:xfrm>
                      <a:off x="0" y="0"/>
                      <a:ext cx="6096000" cy="4876800"/>
                    </a:xfrm>
                    <a:prstGeom prst="rect">
                      <a:avLst/>
                    </a:prstGeom>
                    <a:noFill/>
                    <a:ln w="9525">
                      <a:noFill/>
                      <a:headEnd/>
                      <a:tailEnd/>
                    </a:ln>
                  </pic:spPr>
                </pic:pic>
              </a:graphicData>
            </a:graphic>
          </wp:inline>
        </w:drawing>
      </w:r>
    </w:p>
    <w:p>
      <w:pPr>
        <w:pStyle w:val="BodyText"/>
      </w:pPr>
      <w:r>
        <w:t xml:space="preserve">And the intensity of this worry varies as well. When asked:</w:t>
      </w:r>
      <w:r>
        <w:t xml:space="preserve"> </w:t>
      </w:r>
      <w:r>
        <w:t xml:space="preserve">“</w:t>
      </w:r>
      <w:r>
        <w:t xml:space="preserve">On the last occasion, how worried did you feel?</w:t>
      </w:r>
      <w:r>
        <w:t xml:space="preserve">”</w:t>
      </w:r>
      <w:r>
        <w:t xml:space="preserve"> </w:t>
      </w:r>
      <w:r>
        <w:t xml:space="preserve">40% of people said they had felt only</w:t>
      </w:r>
      <w:r>
        <w:t xml:space="preserve"> </w:t>
      </w:r>
      <w:r>
        <w:t xml:space="preserve">“</w:t>
      </w:r>
      <w:r>
        <w:t xml:space="preserve">A little bit worried</w:t>
      </w:r>
      <w:r>
        <w:t xml:space="preserve">”</w:t>
      </w:r>
      <w:r>
        <w:t xml:space="preserve">. (Also 4 people said they felt</w:t>
      </w:r>
      <w:r>
        <w:t xml:space="preserve"> </w:t>
      </w:r>
      <w:r>
        <w:t xml:space="preserve">“</w:t>
      </w:r>
      <w:r>
        <w:t xml:space="preserve">Not worried at all</w:t>
      </w:r>
      <w:r>
        <w:t xml:space="preserve">”</w:t>
      </w:r>
      <w:r>
        <w:t xml:space="preserve"> </w:t>
      </w:r>
      <w:r>
        <w:t xml:space="preserve">on their last occasion of worry, but I have no idea what to make of them…!)</w:t>
      </w:r>
    </w:p>
    <w:p>
      <w:pPr>
        <w:pStyle w:val="BodyText"/>
      </w:pPr>
      <w:r>
        <w:drawing>
          <wp:inline>
            <wp:extent cx="6096000" cy="4876800"/>
            <wp:effectExtent b="0" l="0" r="0" t="0"/>
            <wp:docPr descr="" title="" id="1" name="Picture"/>
            <a:graphic>
              <a:graphicData uri="http://schemas.openxmlformats.org/drawingml/2006/picture">
                <pic:pic>
                  <pic:nvPicPr>
                    <pic:cNvPr descr="blogpost_files/figure-docx/focintensegraph-1.png" id="0" name="Picture"/>
                    <pic:cNvPicPr>
                      <a:picLocks noChangeArrowheads="1" noChangeAspect="1"/>
                    </pic:cNvPicPr>
                  </pic:nvPicPr>
                  <pic:blipFill>
                    <a:blip r:embed="rId32"/>
                    <a:stretch>
                      <a:fillRect/>
                    </a:stretch>
                  </pic:blipFill>
                  <pic:spPr bwMode="auto">
                    <a:xfrm>
                      <a:off x="0" y="0"/>
                      <a:ext cx="6096000" cy="4876800"/>
                    </a:xfrm>
                    <a:prstGeom prst="rect">
                      <a:avLst/>
                    </a:prstGeom>
                    <a:noFill/>
                    <a:ln w="9525">
                      <a:noFill/>
                      <a:headEnd/>
                      <a:tailEnd/>
                    </a:ln>
                  </pic:spPr>
                </pic:pic>
              </a:graphicData>
            </a:graphic>
          </wp:inline>
        </w:drawing>
      </w:r>
    </w:p>
    <w:p>
      <w:pPr>
        <w:pStyle w:val="BodyText"/>
      </w:pPr>
      <w:r>
        <w:t xml:space="preserve">Evidently people experience worry about covid-19 differently, and summing them into one</w:t>
      </w:r>
      <w:r>
        <w:t xml:space="preserve"> </w:t>
      </w:r>
      <w:r>
        <w:t xml:space="preserve">“</w:t>
      </w:r>
      <w:r>
        <w:t xml:space="preserve">worried</w:t>
      </w:r>
      <w:r>
        <w:t xml:space="preserve">”</w:t>
      </w:r>
      <w:r>
        <w:t xml:space="preserve"> </w:t>
      </w:r>
      <w:r>
        <w:t xml:space="preserve">group masks a lot of variation in their experiences.</w:t>
      </w:r>
    </w:p>
    <w:p>
      <w:pPr>
        <w:pStyle w:val="Heading2"/>
      </w:pPr>
      <w:bookmarkStart w:id="33" w:name="functional-fear"/>
      <w:r>
        <w:t xml:space="preserve">Functional fear</w:t>
      </w:r>
      <w:bookmarkEnd w:id="33"/>
    </w:p>
    <w:p>
      <w:pPr>
        <w:pStyle w:val="FirstParagraph"/>
      </w:pPr>
      <w:r>
        <w:t xml:space="preserve">The second point we make is that this fear does not necessarily have to be a paralizing force. Instead, it is possible that this fear serves a function in that it motivates vigilance and routine precautions.</w:t>
      </w:r>
    </w:p>
    <w:p>
      <w:pPr>
        <w:pStyle w:val="BodyText"/>
      </w:pPr>
      <w:r>
        <w:t xml:space="preserve">In fact if we look at the relationship between experiencing worry in the last 3 weeks and taking precautions, we can see that those who said Yes to experiencing worry have 3 and a half times the odds of those who said no, that they will be taking precautions against Covid-19</w:t>
      </w:r>
    </w:p>
    <w:p>
      <w:pPr>
        <w:pStyle w:val="SourceCode"/>
      </w:pPr>
      <w:r>
        <w:rPr>
          <w:rStyle w:val="VerbatimChar"/>
        </w:rPr>
        <w:t xml:space="preserve">## ### Cross-Tabulation, Row Proportions  </w:t>
      </w:r>
      <w:r>
        <w:br w:type="textWrapping"/>
      </w:r>
      <w:r>
        <w:rPr>
          <w:rStyle w:val="VerbatimChar"/>
        </w:rPr>
        <w:t xml:space="preserve">## #### b_foc_f * b_prec_f  </w:t>
      </w:r>
      <w:r>
        <w:br w:type="textWrapping"/>
      </w:r>
      <w:r>
        <w:rPr>
          <w:rStyle w:val="VerbatimChar"/>
        </w:rPr>
        <w:t xml:space="preserve">## **Data Frame:** data  </w:t>
      </w:r>
      <w:r>
        <w:br w:type="textWrapping"/>
      </w:r>
      <w:r>
        <w:rPr>
          <w:rStyle w:val="VerbatimChar"/>
        </w:rPr>
        <w:t xml:space="preserve">## </w:t>
      </w:r>
      <w:r>
        <w:br w:type="textWrapping"/>
      </w:r>
      <w:r>
        <w:rPr>
          <w:rStyle w:val="VerbatimChar"/>
        </w:rPr>
        <w:t xml:space="preserve">## |         |          |              |            |               |</w:t>
      </w:r>
      <w:r>
        <w:br w:type="textWrapping"/>
      </w:r>
      <w:r>
        <w:rPr>
          <w:rStyle w:val="VerbatimChar"/>
        </w:rPr>
        <w:t xml:space="preserve">## |--------:|---------:|-------------:|-----------:|--------------:|</w:t>
      </w:r>
      <w:r>
        <w:br w:type="textWrapping"/>
      </w:r>
      <w:r>
        <w:rPr>
          <w:rStyle w:val="VerbatimChar"/>
        </w:rPr>
        <w:t xml:space="preserve">## |         | b_prec_f |          Yes |         No |         Total |</w:t>
      </w:r>
      <w:r>
        <w:br w:type="textWrapping"/>
      </w:r>
      <w:r>
        <w:rPr>
          <w:rStyle w:val="VerbatimChar"/>
        </w:rPr>
        <w:t xml:space="preserve">## | b_foc_f |          |              |            |               |</w:t>
      </w:r>
      <w:r>
        <w:br w:type="textWrapping"/>
      </w:r>
      <w:r>
        <w:rPr>
          <w:rStyle w:val="VerbatimChar"/>
        </w:rPr>
        <w:t xml:space="preserve">## |     Yes |          |  665 (95.1%) | 34 ( 4.9%) |  699 (100.0%) |</w:t>
      </w:r>
      <w:r>
        <w:br w:type="textWrapping"/>
      </w:r>
      <w:r>
        <w:rPr>
          <w:rStyle w:val="VerbatimChar"/>
        </w:rPr>
        <w:t xml:space="preserve">## |      No |          |  339 (84.5%) | 62 (15.5%) |  401 (100.0%) |</w:t>
      </w:r>
      <w:r>
        <w:br w:type="textWrapping"/>
      </w:r>
      <w:r>
        <w:rPr>
          <w:rStyle w:val="VerbatimChar"/>
        </w:rPr>
        <w:t xml:space="preserve">## |   Total |          | 1004 (91.3%) | 96 ( 8.7%) | 1100 (100.0%) |</w:t>
      </w:r>
    </w:p>
    <w:p>
      <w:pPr>
        <w:pStyle w:val="FirstParagraph"/>
      </w:pPr>
      <w:r>
        <w:t xml:space="preserve">Of course for us to understand fear as functional, we must also consider whether it might impact on people’s quality of life. One of the main concerns about fear (whether of COVID-19 or crime) is that it can erode quality of life and well-being. If fear impacts on someone’s quality of life, it can no longer be considered functional</w:t>
      </w:r>
      <w:hyperlink r:id="rId34">
        <w:r>
          <w:rPr>
            <w:rStyle w:val="Hyperlink"/>
          </w:rPr>
          <w:t xml:space="preserve">3</w:t>
        </w:r>
      </w:hyperlink>
      <w:r>
        <w:t xml:space="preserve">.</w:t>
      </w:r>
    </w:p>
    <w:p>
      <w:pPr>
        <w:pStyle w:val="BodyText"/>
      </w:pPr>
      <w:r>
        <w:t xml:space="preserve">With this in mind, we can classify people into 4 groups:</w:t>
      </w:r>
    </w:p>
    <w:p>
      <w:pPr>
        <w:pStyle w:val="BodyText"/>
      </w:pPr>
      <w:r>
        <w:rPr>
          <w:b/>
        </w:rPr>
        <w:t xml:space="preserve">TO DO:</w:t>
      </w:r>
      <w:r>
        <w:t xml:space="preserve"> </w:t>
      </w:r>
      <w:r>
        <w:t xml:space="preserve">Name groups</w:t>
      </w:r>
    </w:p>
    <w:p>
      <w:pPr>
        <w:pStyle w:val="Compact"/>
        <w:numPr>
          <w:numId w:val="1002"/>
          <w:ilvl w:val="0"/>
        </w:numPr>
      </w:pPr>
      <w:r>
        <w:t xml:space="preserve">Group 1: Unworried (these people are not worried about covid-19)</w:t>
      </w:r>
    </w:p>
    <w:p>
      <w:pPr>
        <w:pStyle w:val="Compact"/>
        <w:numPr>
          <w:numId w:val="1002"/>
          <w:ilvl w:val="0"/>
        </w:numPr>
      </w:pPr>
      <w:r>
        <w:t xml:space="preserve">Group 2: Confusing people (Worried, don’t take precautions)</w:t>
      </w:r>
    </w:p>
    <w:p>
      <w:pPr>
        <w:pStyle w:val="Compact"/>
        <w:numPr>
          <w:numId w:val="1002"/>
          <w:ilvl w:val="0"/>
        </w:numPr>
      </w:pPr>
      <w:r>
        <w:t xml:space="preserve">Group 3: Functional worry (Worried, take precautions, quality of life is not affected)</w:t>
      </w:r>
    </w:p>
    <w:p>
      <w:pPr>
        <w:pStyle w:val="Compact"/>
        <w:numPr>
          <w:numId w:val="1002"/>
          <w:ilvl w:val="0"/>
        </w:numPr>
      </w:pPr>
      <w:r>
        <w:t xml:space="preserve">Group 4: Dysfunctional worry (Worried, take precautions, quality of life is affected)</w:t>
      </w:r>
    </w:p>
    <w:p>
      <w:pPr>
        <w:pStyle w:val="FirstParagraph"/>
      </w:pPr>
      <w:r>
        <w:t xml:space="preserve">In our sample we see there are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Worry Group</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Percent</w:t>
            </w:r>
          </w:p>
        </w:tc>
      </w:tr>
      <w:tr>
        <w:tc>
          <w:p>
            <w:pPr>
              <w:pStyle w:val="Compact"/>
              <w:jc w:val="left"/>
            </w:pPr>
            <w:r>
              <w:t xml:space="preserve">Group 1</w:t>
            </w:r>
          </w:p>
        </w:tc>
        <w:tc>
          <w:p>
            <w:pPr>
              <w:pStyle w:val="Compact"/>
              <w:jc w:val="right"/>
            </w:pPr>
            <w:r>
              <w:t xml:space="preserve">312.16566</w:t>
            </w:r>
          </w:p>
        </w:tc>
        <w:tc>
          <w:p>
            <w:pPr>
              <w:pStyle w:val="Compact"/>
              <w:jc w:val="right"/>
            </w:pPr>
            <w:r>
              <w:t xml:space="preserve">34</w:t>
            </w:r>
          </w:p>
        </w:tc>
      </w:tr>
      <w:tr>
        <w:tc>
          <w:p>
            <w:pPr>
              <w:pStyle w:val="Compact"/>
              <w:jc w:val="left"/>
            </w:pPr>
            <w:r>
              <w:t xml:space="preserve">Group 2</w:t>
            </w:r>
          </w:p>
        </w:tc>
        <w:tc>
          <w:p>
            <w:pPr>
              <w:pStyle w:val="Compact"/>
              <w:jc w:val="right"/>
            </w:pPr>
            <w:r>
              <w:t xml:space="preserve">25.01059</w:t>
            </w:r>
          </w:p>
        </w:tc>
        <w:tc>
          <w:p>
            <w:pPr>
              <w:pStyle w:val="Compact"/>
              <w:jc w:val="right"/>
            </w:pPr>
            <w:r>
              <w:t xml:space="preserve">3</w:t>
            </w:r>
          </w:p>
        </w:tc>
      </w:tr>
      <w:tr>
        <w:tc>
          <w:p>
            <w:pPr>
              <w:pStyle w:val="Compact"/>
              <w:jc w:val="left"/>
            </w:pPr>
            <w:r>
              <w:t xml:space="preserve">Group 3</w:t>
            </w:r>
          </w:p>
        </w:tc>
        <w:tc>
          <w:p>
            <w:pPr>
              <w:pStyle w:val="Compact"/>
              <w:jc w:val="right"/>
            </w:pPr>
            <w:r>
              <w:t xml:space="preserve">316.68121</w:t>
            </w:r>
          </w:p>
        </w:tc>
        <w:tc>
          <w:p>
            <w:pPr>
              <w:pStyle w:val="Compact"/>
              <w:jc w:val="right"/>
            </w:pPr>
            <w:r>
              <w:t xml:space="preserve">35</w:t>
            </w:r>
          </w:p>
        </w:tc>
      </w:tr>
      <w:tr>
        <w:tc>
          <w:p>
            <w:pPr>
              <w:pStyle w:val="Compact"/>
              <w:jc w:val="left"/>
            </w:pPr>
            <w:r>
              <w:t xml:space="preserve">Group 4</w:t>
            </w:r>
          </w:p>
        </w:tc>
        <w:tc>
          <w:p>
            <w:pPr>
              <w:pStyle w:val="Compact"/>
              <w:jc w:val="right"/>
            </w:pPr>
            <w:r>
              <w:t xml:space="preserve">254.24473</w:t>
            </w:r>
          </w:p>
        </w:tc>
        <w:tc>
          <w:p>
            <w:pPr>
              <w:pStyle w:val="Compact"/>
              <w:jc w:val="right"/>
            </w:pPr>
            <w:r>
              <w:t xml:space="preserve">28</w:t>
            </w:r>
          </w:p>
        </w:tc>
      </w:tr>
    </w:tbl>
    <w:p>
      <w:pPr>
        <w:pStyle w:val="BodyText"/>
      </w:pPr>
      <w:r>
        <w:t xml:space="preserve">We can now use this classification to explore the effect of fear of COVID-19 on other behaviours and attitudes, while accounting for it’s more complex nature.</w:t>
      </w:r>
    </w:p>
    <w:p>
      <w:pPr>
        <w:pStyle w:val="BodyText"/>
      </w:pPr>
      <w:r>
        <w:t xml:space="preserve">For instance, we can take a look at the different types of precautions adopted by these different groups:</w:t>
      </w:r>
    </w:p>
    <w:p>
      <w:pPr>
        <w:pStyle w:val="BodyText"/>
      </w:pPr>
      <w:r>
        <w:drawing>
          <wp:inline>
            <wp:extent cx="6096000" cy="4876800"/>
            <wp:effectExtent b="0" l="0" r="0" t="0"/>
            <wp:docPr descr="" title="" id="1" name="Picture"/>
            <a:graphic>
              <a:graphicData uri="http://schemas.openxmlformats.org/drawingml/2006/picture">
                <pic:pic>
                  <pic:nvPicPr>
                    <pic:cNvPr descr="blogpost_files/figure-docx/unnamed-chunk-3-1.png" id="0" name="Picture"/>
                    <pic:cNvPicPr>
                      <a:picLocks noChangeArrowheads="1" noChangeAspect="1"/>
                    </pic:cNvPicPr>
                  </pic:nvPicPr>
                  <pic:blipFill>
                    <a:blip r:embed="rId35"/>
                    <a:stretch>
                      <a:fillRect/>
                    </a:stretch>
                  </pic:blipFill>
                  <pic:spPr bwMode="auto">
                    <a:xfrm>
                      <a:off x="0" y="0"/>
                      <a:ext cx="6096000" cy="4876800"/>
                    </a:xfrm>
                    <a:prstGeom prst="rect">
                      <a:avLst/>
                    </a:prstGeom>
                    <a:noFill/>
                    <a:ln w="9525">
                      <a:noFill/>
                      <a:headEnd/>
                      <a:tailEnd/>
                    </a:ln>
                  </pic:spPr>
                </pic:pic>
              </a:graphicData>
            </a:graphic>
          </wp:inline>
        </w:drawing>
      </w:r>
    </w:p>
    <w:p>
      <w:pPr>
        <w:pStyle w:val="BodyText"/>
      </w:pPr>
      <w:r>
        <w:t xml:space="preserve">We see that while Group 1 are unworried, there are of course people in this group as well who take precautions.</w:t>
      </w:r>
    </w:p>
    <w:p>
      <w:pPr>
        <w:pStyle w:val="BodyText"/>
      </w:pPr>
      <w:r>
        <w:t xml:space="preserve">The precautions recommended by government guidance, such as social distancing and avoiding transport are pretty uniform across groups, which makes sense as these are government recommended precautions.</w:t>
      </w:r>
    </w:p>
    <w:p>
      <w:pPr>
        <w:pStyle w:val="BodyText"/>
      </w:pPr>
      <w:r>
        <w:t xml:space="preserve">However, the dysfunctional worry group take more precautions that go above and beyond these recommendations: wearing PPE, using a different route or travelling a different time, or avoiding going out entirely.</w:t>
      </w:r>
    </w:p>
    <w:p>
      <w:pPr>
        <w:pStyle w:val="BodyText"/>
      </w:pPr>
      <w:r>
        <w:t xml:space="preserve">In some ways the easiest and least impactful precaution to take is to wash your hands.</w:t>
      </w:r>
      <w:r>
        <w:t xml:space="preserve"> </w:t>
      </w:r>
      <w:r>
        <w:rPr>
          <w:b/>
        </w:rPr>
        <w:t xml:space="preserve">NOTE: Annoyingly we didn’t actually ask this, but it came up in a free text other category, and this suggests that this is the one precaution that the other groups mention more, perhaps because the dysfunctional fear group do the other things so much more that this doesn’t feature. BUT I’m not sure we can actually use this, because it’s got a low n, because people had to be bothered to write it into the</w:t>
      </w:r>
      <w:r>
        <w:rPr>
          <w:b/>
        </w:rPr>
        <w:t xml:space="preserve"> </w:t>
      </w:r>
      <w:r>
        <w:rPr>
          <w:b/>
        </w:rPr>
        <w:t xml:space="preserve">“</w:t>
      </w:r>
      <w:r>
        <w:rPr>
          <w:b/>
        </w:rPr>
        <w:t xml:space="preserve">other</w:t>
      </w:r>
      <w:r>
        <w:rPr>
          <w:b/>
        </w:rPr>
        <w:t xml:space="preserve">”</w:t>
      </w:r>
      <w:r>
        <w:rPr>
          <w:b/>
        </w:rPr>
        <w:t xml:space="preserve"> </w:t>
      </w:r>
      <w:r>
        <w:rPr>
          <w:b/>
        </w:rPr>
        <w:t xml:space="preserve">category…</w:t>
      </w:r>
      <w:r>
        <w:rPr>
          <w:b/>
        </w:rPr>
        <w:t xml:space="preserve"> </w:t>
      </w:r>
    </w:p>
    <w:p>
      <w:pPr>
        <w:pStyle w:val="BodyText"/>
      </w:pPr>
      <w:r>
        <w:t xml:space="preserve">We can also dig further and ask whether the precautions that people take have any further effect on reducing people’s quality of life. Comparing between groups we can see that the functionally worried group take precautions that reduce their quality of life a lot less, while the dysfunctionally worried group’s quality of life is reduced a lot more by the precautions they take, compared to the unworried group.</w:t>
      </w:r>
    </w:p>
    <w:p>
      <w:pPr>
        <w:pStyle w:val="BodyText"/>
      </w:pPr>
      <w:r>
        <w:drawing>
          <wp:inline>
            <wp:extent cx="6096000" cy="4876800"/>
            <wp:effectExtent b="0" l="0" r="0" t="0"/>
            <wp:docPr descr="" title="" id="1" name="Picture"/>
            <a:graphic>
              <a:graphicData uri="http://schemas.openxmlformats.org/drawingml/2006/picture">
                <pic:pic>
                  <pic:nvPicPr>
                    <pic:cNvPr descr="blogpost_files/figure-docx/unnamed-chunk-4-1.png" id="0" name="Picture"/>
                    <pic:cNvPicPr>
                      <a:picLocks noChangeArrowheads="1" noChangeAspect="1"/>
                    </pic:cNvPicPr>
                  </pic:nvPicPr>
                  <pic:blipFill>
                    <a:blip r:embed="rId36"/>
                    <a:stretch>
                      <a:fillRect/>
                    </a:stretch>
                  </pic:blipFill>
                  <pic:spPr bwMode="auto">
                    <a:xfrm>
                      <a:off x="0" y="0"/>
                      <a:ext cx="6096000" cy="4876800"/>
                    </a:xfrm>
                    <a:prstGeom prst="rect">
                      <a:avLst/>
                    </a:prstGeom>
                    <a:noFill/>
                    <a:ln w="9525">
                      <a:noFill/>
                      <a:headEnd/>
                      <a:tailEnd/>
                    </a:ln>
                  </pic:spPr>
                </pic:pic>
              </a:graphicData>
            </a:graphic>
          </wp:inline>
        </w:drawing>
      </w:r>
    </w:p>
    <w:p>
      <w:pPr>
        <w:pStyle w:val="BodyText"/>
      </w:pPr>
      <w:r>
        <w:t xml:space="preserve">So even though all groups take precautions, they differ in the kinds of precautions taken, and functionally worried people are less affected by them than unworried people, while dysfunctionally worried people are more affected than unworried people by the precautions they take.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precqof_binary       </w:t>
      </w:r>
      <w:r>
        <w:br w:type="textWrapping"/>
      </w:r>
      <w:r>
        <w:rPr>
          <w:rStyle w:val="VerbatimChar"/>
        </w:rPr>
        <w:t xml:space="preserve">## ---------------------------------------------</w:t>
      </w:r>
      <w:r>
        <w:br w:type="textWrapping"/>
      </w:r>
      <w:r>
        <w:rPr>
          <w:rStyle w:val="VerbatimChar"/>
        </w:rPr>
        <w:t xml:space="preserve">## foc19Group 3               0.481***          </w:t>
      </w:r>
      <w:r>
        <w:br w:type="textWrapping"/>
      </w:r>
      <w:r>
        <w:rPr>
          <w:rStyle w:val="VerbatimChar"/>
        </w:rPr>
        <w:t xml:space="preserve">##                             (0.176)          </w:t>
      </w:r>
      <w:r>
        <w:br w:type="textWrapping"/>
      </w:r>
      <w:r>
        <w:rPr>
          <w:rStyle w:val="VerbatimChar"/>
        </w:rPr>
        <w:t xml:space="preserve">##                                              </w:t>
      </w:r>
      <w:r>
        <w:br w:type="textWrapping"/>
      </w:r>
      <w:r>
        <w:rPr>
          <w:rStyle w:val="VerbatimChar"/>
        </w:rPr>
        <w:t xml:space="preserve">## foc19Group 4               2.793***          </w:t>
      </w:r>
      <w:r>
        <w:br w:type="textWrapping"/>
      </w:r>
      <w:r>
        <w:rPr>
          <w:rStyle w:val="VerbatimChar"/>
        </w:rPr>
        <w:t xml:space="preserve">##                             (0.193)          </w:t>
      </w:r>
      <w:r>
        <w:br w:type="textWrapping"/>
      </w:r>
      <w:r>
        <w:rPr>
          <w:rStyle w:val="VerbatimChar"/>
        </w:rPr>
        <w:t xml:space="preserve">##                                              </w:t>
      </w:r>
      <w:r>
        <w:br w:type="textWrapping"/>
      </w:r>
      <w:r>
        <w:rPr>
          <w:rStyle w:val="VerbatimChar"/>
        </w:rPr>
        <w:t xml:space="preserve">## Constant                     1.017           </w:t>
      </w:r>
      <w:r>
        <w:br w:type="textWrapping"/>
      </w:r>
      <w:r>
        <w:rPr>
          <w:rStyle w:val="VerbatimChar"/>
        </w:rPr>
        <w:t xml:space="preserve">##                             (0.126)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969            </w:t>
      </w:r>
      <w:r>
        <w:br w:type="textWrapping"/>
      </w:r>
      <w:r>
        <w:rPr>
          <w:rStyle w:val="VerbatimChar"/>
        </w:rPr>
        <w:t xml:space="preserve">## Log Likelihood             -519.628          </w:t>
      </w:r>
      <w:r>
        <w:br w:type="textWrapping"/>
      </w:r>
      <w:r>
        <w:rPr>
          <w:rStyle w:val="VerbatimChar"/>
        </w:rPr>
        <w:t xml:space="preserve">## Akaike Inf. Crit.          1,045.256         </w:t>
      </w:r>
      <w:r>
        <w:br w:type="textWrapping"/>
      </w:r>
      <w:r>
        <w:rPr>
          <w:rStyle w:val="VerbatimChar"/>
        </w:rPr>
        <w:t xml:space="preserve">## =============================================</w:t>
      </w:r>
      <w:r>
        <w:br w:type="textWrapping"/>
      </w:r>
      <w:r>
        <w:rPr>
          <w:rStyle w:val="VerbatimChar"/>
        </w:rPr>
        <w:t xml:space="preserve">## Note:             *p&lt;0.1; **p&lt;0.05; ***p&lt;0.01</w:t>
      </w:r>
    </w:p>
    <w:p>
      <w:pPr>
        <w:pStyle w:val="FirstParagraph"/>
      </w:pPr>
      <w:r>
        <w:t xml:space="preserve">Compared to the unworried group, the functionally worried group have about 40% the odds of the precautions they take reducing their quality of life. On the other hand, the disfuctionally worried group’s precautions have over twice the odds of the unworried group that their precautions reduce their quality of life.</w:t>
      </w:r>
    </w:p>
    <w:p>
      <w:pPr>
        <w:pStyle w:val="Heading1"/>
      </w:pPr>
      <w:bookmarkStart w:id="37" w:name="worry-and-compliance"/>
      <w:r>
        <w:t xml:space="preserve">Worry and Compliance</w:t>
      </w:r>
      <w:bookmarkEnd w:id="37"/>
    </w:p>
    <w:p>
      <w:pPr>
        <w:pStyle w:val="FirstParagraph"/>
      </w:pPr>
      <w:r>
        <w:t xml:space="preserve">So what does this mean for people’s worry as a force which makes them to comply with government regulations around restrictions to curb the spread of COVID-19? We can have a look at people’s compliance by calculating a score from the questions:</w:t>
      </w:r>
      <w:r>
        <w:t xml:space="preserve"> </w:t>
      </w:r>
      <w:r>
        <w:t xml:space="preserve">“</w:t>
      </w:r>
      <w:r>
        <w:t xml:space="preserve">How often during the past week have you engaged in each of the following behaviours during the Covid-19 outbreak?</w:t>
      </w:r>
      <w:r>
        <w:t xml:space="preserve">”</w:t>
      </w:r>
      <w:r>
        <w:t xml:space="preserve"> </w:t>
      </w:r>
      <w:r>
        <w:t xml:space="preserve">from Never (1) to Very often (5) (with Prefer not to say (7) excluded), the higher the score, the less compliance (the more they engage in non-compliant behaviours ie: Socialised in person with friends or relatives whom they don’t live with, Go out for a walk, run, or cycle and spend more than a few minutes sitting somewhere to relax, and/or Travelled for leisure (e.g. driven somewhere to go for a walk)).</w:t>
      </w:r>
    </w:p>
    <w:p>
      <w:pPr>
        <w:pStyle w:val="BodyText"/>
      </w:pPr>
      <w:r>
        <w:rPr>
          <w:b/>
        </w:rPr>
        <w:t xml:space="preserve">TODO:</w:t>
      </w:r>
      <w:r>
        <w:rPr>
          <w:b/>
        </w:rPr>
        <w:t xml:space="preserve"> </w:t>
      </w:r>
      <w:r>
        <w:t xml:space="preserve"> </w:t>
      </w:r>
      <w:r>
        <w:t xml:space="preserve">visualise these in blog-friendly way:</w:t>
      </w:r>
    </w:p>
    <w:p>
      <w:pPr>
        <w:pStyle w:val="BodyText"/>
      </w:pPr>
      <w:r>
        <w:drawing>
          <wp:inline>
            <wp:extent cx="6096000" cy="4876800"/>
            <wp:effectExtent b="0" l="0" r="0" t="0"/>
            <wp:docPr descr="" title="" id="1" name="Picture"/>
            <a:graphic>
              <a:graphicData uri="http://schemas.openxmlformats.org/drawingml/2006/picture">
                <pic:pic>
                  <pic:nvPicPr>
                    <pic:cNvPr descr="blogpost_files/figure-docx/unnamed-chunk-7-1.png" id="0" name="Picture"/>
                    <pic:cNvPicPr>
                      <a:picLocks noChangeArrowheads="1" noChangeAspect="1"/>
                    </pic:cNvPicPr>
                  </pic:nvPicPr>
                  <pic:blipFill>
                    <a:blip r:embed="rId38"/>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covcompsum               </w:t>
      </w:r>
      <w:r>
        <w:br w:type="textWrapping"/>
      </w:r>
      <w:r>
        <w:rPr>
          <w:rStyle w:val="VerbatimChar"/>
        </w:rPr>
        <w:t xml:space="preserve">##                          (1)       (2)       (3)       (4)   </w:t>
      </w:r>
      <w:r>
        <w:br w:type="textWrapping"/>
      </w:r>
      <w:r>
        <w:rPr>
          <w:rStyle w:val="VerbatimChar"/>
        </w:rPr>
        <w:t xml:space="preserve">## -------------------------------------------------------------</w:t>
      </w:r>
      <w:r>
        <w:br w:type="textWrapping"/>
      </w:r>
      <w:r>
        <w:rPr>
          <w:rStyle w:val="VerbatimChar"/>
        </w:rPr>
        <w:t xml:space="preserve">## foc19Group 2            0.987     1.088     1.082     1.095  </w:t>
      </w:r>
      <w:r>
        <w:br w:type="textWrapping"/>
      </w:r>
      <w:r>
        <w:rPr>
          <w:rStyle w:val="VerbatimChar"/>
        </w:rPr>
        <w:t xml:space="preserve">##                        (0.097)   (0.100)   (0.101)   (0.102) </w:t>
      </w:r>
      <w:r>
        <w:br w:type="textWrapping"/>
      </w:r>
      <w:r>
        <w:rPr>
          <w:rStyle w:val="VerbatimChar"/>
        </w:rPr>
        <w:t xml:space="preserve">##                                                              </w:t>
      </w:r>
      <w:r>
        <w:br w:type="textWrapping"/>
      </w:r>
      <w:r>
        <w:rPr>
          <w:rStyle w:val="VerbatimChar"/>
        </w:rPr>
        <w:t xml:space="preserve">## foc19Group 3          0.857***    0.940     0.940     0.971  </w:t>
      </w:r>
      <w:r>
        <w:br w:type="textWrapping"/>
      </w:r>
      <w:r>
        <w:rPr>
          <w:rStyle w:val="VerbatimChar"/>
        </w:rPr>
        <w:t xml:space="preserve">##                        (0.039)   (0.046)   (0.046)   (0.047) </w:t>
      </w:r>
      <w:r>
        <w:br w:type="textWrapping"/>
      </w:r>
      <w:r>
        <w:rPr>
          <w:rStyle w:val="VerbatimChar"/>
        </w:rPr>
        <w:t xml:space="preserve">##                                                              </w:t>
      </w:r>
      <w:r>
        <w:br w:type="textWrapping"/>
      </w:r>
      <w:r>
        <w:rPr>
          <w:rStyle w:val="VerbatimChar"/>
        </w:rPr>
        <w:t xml:space="preserve">## foc19Group 4            0.979    1.099*    1.098*    1.101*  </w:t>
      </w:r>
      <w:r>
        <w:br w:type="textWrapping"/>
      </w:r>
      <w:r>
        <w:rPr>
          <w:rStyle w:val="VerbatimChar"/>
        </w:rPr>
        <w:t xml:space="preserve">##                        (0.040)   (0.051)   (0.051)   (0.052) </w:t>
      </w:r>
      <w:r>
        <w:br w:type="textWrapping"/>
      </w:r>
      <w:r>
        <w:rPr>
          <w:rStyle w:val="VerbatimChar"/>
        </w:rPr>
        <w:t xml:space="preserve">##                                                              </w:t>
      </w:r>
      <w:r>
        <w:br w:type="textWrapping"/>
      </w:r>
      <w:r>
        <w:rPr>
          <w:rStyle w:val="VerbatimChar"/>
        </w:rPr>
        <w:t xml:space="preserve">## b_covconc                       0.934***  0.935***  0.948*** </w:t>
      </w:r>
      <w:r>
        <w:br w:type="textWrapping"/>
      </w:r>
      <w:r>
        <w:rPr>
          <w:rStyle w:val="VerbatimChar"/>
        </w:rPr>
        <w:t xml:space="preserve">##                                  (0.019)   (0.019)   (0.020) </w:t>
      </w:r>
      <w:r>
        <w:br w:type="textWrapping"/>
      </w:r>
      <w:r>
        <w:rPr>
          <w:rStyle w:val="VerbatimChar"/>
        </w:rPr>
        <w:t xml:space="preserve">##                                                              </w:t>
      </w:r>
      <w:r>
        <w:br w:type="textWrapping"/>
      </w:r>
      <w:r>
        <w:rPr>
          <w:rStyle w:val="VerbatimChar"/>
        </w:rPr>
        <w:t xml:space="preserve">## b_covknow                                   0.987     0.999  </w:t>
      </w:r>
      <w:r>
        <w:br w:type="textWrapping"/>
      </w:r>
      <w:r>
        <w:rPr>
          <w:rStyle w:val="VerbatimChar"/>
        </w:rPr>
        <w:t xml:space="preserve">##                                            (0.025)   (0.025) </w:t>
      </w:r>
      <w:r>
        <w:br w:type="textWrapping"/>
      </w:r>
      <w:r>
        <w:rPr>
          <w:rStyle w:val="VerbatimChar"/>
        </w:rPr>
        <w:t xml:space="preserve">##                                                              </w:t>
      </w:r>
      <w:r>
        <w:br w:type="textWrapping"/>
      </w:r>
      <w:r>
        <w:rPr>
          <w:rStyle w:val="VerbatimChar"/>
        </w:rPr>
        <w:t xml:space="preserve">## age25-44                                            0.842*** </w:t>
      </w:r>
      <w:r>
        <w:br w:type="textWrapping"/>
      </w:r>
      <w:r>
        <w:rPr>
          <w:rStyle w:val="VerbatimChar"/>
        </w:rPr>
        <w:t xml:space="preserve">##                                                      (0.064) </w:t>
      </w:r>
      <w:r>
        <w:br w:type="textWrapping"/>
      </w:r>
      <w:r>
        <w:rPr>
          <w:rStyle w:val="VerbatimChar"/>
        </w:rPr>
        <w:t xml:space="preserve">##                                                              </w:t>
      </w:r>
      <w:r>
        <w:br w:type="textWrapping"/>
      </w:r>
      <w:r>
        <w:rPr>
          <w:rStyle w:val="VerbatimChar"/>
        </w:rPr>
        <w:t xml:space="preserve">## age45-64                                            0.793*** </w:t>
      </w:r>
      <w:r>
        <w:br w:type="textWrapping"/>
      </w:r>
      <w:r>
        <w:rPr>
          <w:rStyle w:val="VerbatimChar"/>
        </w:rPr>
        <w:t xml:space="preserve">##                                                      (0.072) </w:t>
      </w:r>
      <w:r>
        <w:br w:type="textWrapping"/>
      </w:r>
      <w:r>
        <w:rPr>
          <w:rStyle w:val="VerbatimChar"/>
        </w:rPr>
        <w:t xml:space="preserve">##                                                              </w:t>
      </w:r>
      <w:r>
        <w:br w:type="textWrapping"/>
      </w:r>
      <w:r>
        <w:rPr>
          <w:rStyle w:val="VerbatimChar"/>
        </w:rPr>
        <w:t xml:space="preserve">## age65+                                               0.771** </w:t>
      </w:r>
      <w:r>
        <w:br w:type="textWrapping"/>
      </w:r>
      <w:r>
        <w:rPr>
          <w:rStyle w:val="VerbatimChar"/>
        </w:rPr>
        <w:t xml:space="preserve">##                                                      (0.115) </w:t>
      </w:r>
      <w:r>
        <w:br w:type="textWrapping"/>
      </w:r>
      <w:r>
        <w:rPr>
          <w:rStyle w:val="VerbatimChar"/>
        </w:rPr>
        <w:t xml:space="preserve">##                                                              </w:t>
      </w:r>
      <w:r>
        <w:br w:type="textWrapping"/>
      </w:r>
      <w:r>
        <w:rPr>
          <w:rStyle w:val="VerbatimChar"/>
        </w:rPr>
        <w:t xml:space="preserve">## genderFemale                                        0.807*** </w:t>
      </w:r>
      <w:r>
        <w:br w:type="textWrapping"/>
      </w:r>
      <w:r>
        <w:rPr>
          <w:rStyle w:val="VerbatimChar"/>
        </w:rPr>
        <w:t xml:space="preserve">##                                                      (0.071) </w:t>
      </w:r>
      <w:r>
        <w:br w:type="textWrapping"/>
      </w:r>
      <w:r>
        <w:rPr>
          <w:rStyle w:val="VerbatimChar"/>
        </w:rPr>
        <w:t xml:space="preserve">##                                                              </w:t>
      </w:r>
      <w:r>
        <w:br w:type="textWrapping"/>
      </w:r>
      <w:r>
        <w:rPr>
          <w:rStyle w:val="VerbatimChar"/>
        </w:rPr>
        <w:t xml:space="preserve">## areaCardifff                                        0.790*** </w:t>
      </w:r>
      <w:r>
        <w:br w:type="textWrapping"/>
      </w:r>
      <w:r>
        <w:rPr>
          <w:rStyle w:val="VerbatimChar"/>
        </w:rPr>
        <w:t xml:space="preserve">##                                                      (0.070) </w:t>
      </w:r>
      <w:r>
        <w:br w:type="textWrapping"/>
      </w:r>
      <w:r>
        <w:rPr>
          <w:rStyle w:val="VerbatimChar"/>
        </w:rPr>
        <w:t xml:space="preserve">##                                                              </w:t>
      </w:r>
      <w:r>
        <w:br w:type="textWrapping"/>
      </w:r>
      <w:r>
        <w:rPr>
          <w:rStyle w:val="VerbatimChar"/>
        </w:rPr>
        <w:t xml:space="preserve">## areaEdinburgh                                        0.870** </w:t>
      </w:r>
      <w:r>
        <w:br w:type="textWrapping"/>
      </w:r>
      <w:r>
        <w:rPr>
          <w:rStyle w:val="VerbatimChar"/>
        </w:rPr>
        <w:t xml:space="preserve">##                                                      (0.071) </w:t>
      </w:r>
      <w:r>
        <w:br w:type="textWrapping"/>
      </w:r>
      <w:r>
        <w:rPr>
          <w:rStyle w:val="VerbatimChar"/>
        </w:rPr>
        <w:t xml:space="preserve">##                                                              </w:t>
      </w:r>
      <w:r>
        <w:br w:type="textWrapping"/>
      </w:r>
      <w:r>
        <w:rPr>
          <w:rStyle w:val="VerbatimChar"/>
        </w:rPr>
        <w:t xml:space="preserve">## areaGlasgow                                           0.897  </w:t>
      </w:r>
      <w:r>
        <w:br w:type="textWrapping"/>
      </w:r>
      <w:r>
        <w:rPr>
          <w:rStyle w:val="VerbatimChar"/>
        </w:rPr>
        <w:t xml:space="preserve">##                                                      (0.069) </w:t>
      </w:r>
      <w:r>
        <w:br w:type="textWrapping"/>
      </w:r>
      <w:r>
        <w:rPr>
          <w:rStyle w:val="VerbatimChar"/>
        </w:rPr>
        <w:t xml:space="preserve">##                                                              </w:t>
      </w:r>
      <w:r>
        <w:br w:type="textWrapping"/>
      </w:r>
      <w:r>
        <w:rPr>
          <w:rStyle w:val="VerbatimChar"/>
        </w:rPr>
        <w:t xml:space="preserve">## areaLeeds                                            0.881*  </w:t>
      </w:r>
      <w:r>
        <w:br w:type="textWrapping"/>
      </w:r>
      <w:r>
        <w:rPr>
          <w:rStyle w:val="VerbatimChar"/>
        </w:rPr>
        <w:t xml:space="preserve">##                                                      (0.073) </w:t>
      </w:r>
      <w:r>
        <w:br w:type="textWrapping"/>
      </w:r>
      <w:r>
        <w:rPr>
          <w:rStyle w:val="VerbatimChar"/>
        </w:rPr>
        <w:t xml:space="preserve">##                                                              </w:t>
      </w:r>
      <w:r>
        <w:br w:type="textWrapping"/>
      </w:r>
      <w:r>
        <w:rPr>
          <w:rStyle w:val="VerbatimChar"/>
        </w:rPr>
        <w:t xml:space="preserve">## areaLiverpool                                         0.920  </w:t>
      </w:r>
      <w:r>
        <w:br w:type="textWrapping"/>
      </w:r>
      <w:r>
        <w:rPr>
          <w:rStyle w:val="VerbatimChar"/>
        </w:rPr>
        <w:t xml:space="preserve">##                                                      (0.072) </w:t>
      </w:r>
      <w:r>
        <w:br w:type="textWrapping"/>
      </w:r>
      <w:r>
        <w:rPr>
          <w:rStyle w:val="VerbatimChar"/>
        </w:rPr>
        <w:t xml:space="preserve">##                                                              </w:t>
      </w:r>
      <w:r>
        <w:br w:type="textWrapping"/>
      </w:r>
      <w:r>
        <w:rPr>
          <w:rStyle w:val="VerbatimChar"/>
        </w:rPr>
        <w:t xml:space="preserve">## areaLondon                                            0.928  </w:t>
      </w:r>
      <w:r>
        <w:br w:type="textWrapping"/>
      </w:r>
      <w:r>
        <w:rPr>
          <w:rStyle w:val="VerbatimChar"/>
        </w:rPr>
        <w:t xml:space="preserve">##                                                      (0.078) </w:t>
      </w:r>
      <w:r>
        <w:br w:type="textWrapping"/>
      </w:r>
      <w:r>
        <w:rPr>
          <w:rStyle w:val="VerbatimChar"/>
        </w:rPr>
        <w:t xml:space="preserve">##                                                              </w:t>
      </w:r>
      <w:r>
        <w:br w:type="textWrapping"/>
      </w:r>
      <w:r>
        <w:rPr>
          <w:rStyle w:val="VerbatimChar"/>
        </w:rPr>
        <w:t xml:space="preserve">## areaManchester                                        0.947  </w:t>
      </w:r>
      <w:r>
        <w:br w:type="textWrapping"/>
      </w:r>
      <w:r>
        <w:rPr>
          <w:rStyle w:val="VerbatimChar"/>
        </w:rPr>
        <w:t xml:space="preserve">##                                                      (0.071) </w:t>
      </w:r>
      <w:r>
        <w:br w:type="textWrapping"/>
      </w:r>
      <w:r>
        <w:rPr>
          <w:rStyle w:val="VerbatimChar"/>
        </w:rPr>
        <w:t xml:space="preserve">##                                                              </w:t>
      </w:r>
      <w:r>
        <w:br w:type="textWrapping"/>
      </w:r>
      <w:r>
        <w:rPr>
          <w:rStyle w:val="VerbatimChar"/>
        </w:rPr>
        <w:t xml:space="preserve">## areaNewcastle                                         0.906  </w:t>
      </w:r>
      <w:r>
        <w:br w:type="textWrapping"/>
      </w:r>
      <w:r>
        <w:rPr>
          <w:rStyle w:val="VerbatimChar"/>
        </w:rPr>
        <w:t xml:space="preserve">##                                                      (0.068) </w:t>
      </w:r>
      <w:r>
        <w:br w:type="textWrapping"/>
      </w:r>
      <w:r>
        <w:rPr>
          <w:rStyle w:val="VerbatimChar"/>
        </w:rPr>
        <w:t xml:space="preserve">##                                                              </w:t>
      </w:r>
      <w:r>
        <w:br w:type="textWrapping"/>
      </w:r>
      <w:r>
        <w:rPr>
          <w:rStyle w:val="VerbatimChar"/>
        </w:rPr>
        <w:t xml:space="preserve">## areaSheffield                                         0.921  </w:t>
      </w:r>
      <w:r>
        <w:br w:type="textWrapping"/>
      </w:r>
      <w:r>
        <w:rPr>
          <w:rStyle w:val="VerbatimChar"/>
        </w:rPr>
        <w:t xml:space="preserve">##                                                      (0.072) </w:t>
      </w:r>
      <w:r>
        <w:br w:type="textWrapping"/>
      </w:r>
      <w:r>
        <w:rPr>
          <w:rStyle w:val="VerbatimChar"/>
        </w:rPr>
        <w:t xml:space="preserve">##                                                              </w:t>
      </w:r>
      <w:r>
        <w:br w:type="textWrapping"/>
      </w:r>
      <w:r>
        <w:rPr>
          <w:rStyle w:val="VerbatimChar"/>
        </w:rPr>
        <w:t xml:space="preserve">## areaNone of these                                     0.890  </w:t>
      </w:r>
      <w:r>
        <w:br w:type="textWrapping"/>
      </w:r>
      <w:r>
        <w:rPr>
          <w:rStyle w:val="VerbatimChar"/>
        </w:rPr>
        <w:t xml:space="preserve">##                                                      (0.076) </w:t>
      </w:r>
      <w:r>
        <w:br w:type="textWrapping"/>
      </w:r>
      <w:r>
        <w:rPr>
          <w:rStyle w:val="VerbatimChar"/>
        </w:rPr>
        <w:t xml:space="preserve">##                                                              </w:t>
      </w:r>
      <w:r>
        <w:br w:type="textWrapping"/>
      </w:r>
      <w:r>
        <w:rPr>
          <w:rStyle w:val="VerbatimChar"/>
        </w:rPr>
        <w:t xml:space="preserve">## age25-44:genderFemale                                 1.125  </w:t>
      </w:r>
      <w:r>
        <w:br w:type="textWrapping"/>
      </w:r>
      <w:r>
        <w:rPr>
          <w:rStyle w:val="VerbatimChar"/>
        </w:rPr>
        <w:t xml:space="preserve">##                                                      (0.086) </w:t>
      </w:r>
      <w:r>
        <w:br w:type="textWrapping"/>
      </w:r>
      <w:r>
        <w:rPr>
          <w:rStyle w:val="VerbatimChar"/>
        </w:rPr>
        <w:t xml:space="preserve">##                                                              </w:t>
      </w:r>
      <w:r>
        <w:br w:type="textWrapping"/>
      </w:r>
      <w:r>
        <w:rPr>
          <w:rStyle w:val="VerbatimChar"/>
        </w:rPr>
        <w:t xml:space="preserve">## age45-64:genderFemale                                 1.084  </w:t>
      </w:r>
      <w:r>
        <w:br w:type="textWrapping"/>
      </w:r>
      <w:r>
        <w:rPr>
          <w:rStyle w:val="VerbatimChar"/>
        </w:rPr>
        <w:t xml:space="preserve">##                                                      (0.094) </w:t>
      </w:r>
      <w:r>
        <w:br w:type="textWrapping"/>
      </w:r>
      <w:r>
        <w:rPr>
          <w:rStyle w:val="VerbatimChar"/>
        </w:rPr>
        <w:t xml:space="preserve">##                                                              </w:t>
      </w:r>
      <w:r>
        <w:br w:type="textWrapping"/>
      </w:r>
      <w:r>
        <w:rPr>
          <w:rStyle w:val="VerbatimChar"/>
        </w:rPr>
        <w:t xml:space="preserve">## age65+:genderFemale                                  1.401** </w:t>
      </w:r>
      <w:r>
        <w:br w:type="textWrapping"/>
      </w:r>
      <w:r>
        <w:rPr>
          <w:rStyle w:val="VerbatimChar"/>
        </w:rPr>
        <w:t xml:space="preserve">##                                                      (0.143) </w:t>
      </w:r>
      <w:r>
        <w:br w:type="textWrapping"/>
      </w:r>
      <w:r>
        <w:rPr>
          <w:rStyle w:val="VerbatimChar"/>
        </w:rPr>
        <w:t xml:space="preserve">##                                                              </w:t>
      </w:r>
      <w:r>
        <w:br w:type="textWrapping"/>
      </w:r>
      <w:r>
        <w:rPr>
          <w:rStyle w:val="VerbatimChar"/>
        </w:rPr>
        <w:t xml:space="preserve">## Constant              4.676***  5.551***  5.826***  7.268*** </w:t>
      </w:r>
      <w:r>
        <w:br w:type="textWrapping"/>
      </w:r>
      <w:r>
        <w:rPr>
          <w:rStyle w:val="VerbatimChar"/>
        </w:rPr>
        <w:t xml:space="preserve">##                        (0.026)   (0.054)   (0.104)   (0.122)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1092      1092      1092      1092   </w:t>
      </w:r>
      <w:r>
        <w:br w:type="textWrapping"/>
      </w:r>
      <w:r>
        <w:rPr>
          <w:rStyle w:val="VerbatimChar"/>
        </w:rPr>
        <w:t xml:space="preserve">## Log Likelihood        -1797.895 -1791.394 -1791.245 -1766.804</w:t>
      </w:r>
      <w:r>
        <w:br w:type="textWrapping"/>
      </w:r>
      <w:r>
        <w:rPr>
          <w:rStyle w:val="VerbatimChar"/>
        </w:rPr>
        <w:t xml:space="preserve">## Akaike Inf. Crit.     3603.791  3592.788  3594.491  3579.607 </w:t>
      </w:r>
      <w:r>
        <w:br w:type="textWrapping"/>
      </w:r>
      <w:r>
        <w:rPr>
          <w:rStyle w:val="VerbatimChar"/>
        </w:rPr>
        <w:t xml:space="preserve">## =============================================================</w:t>
      </w:r>
      <w:r>
        <w:br w:type="textWrapping"/>
      </w:r>
      <w:r>
        <w:rPr>
          <w:rStyle w:val="VerbatimChar"/>
        </w:rPr>
        <w:t xml:space="preserve">## Note:                             *p&lt;0.1; **p&lt;0.05; ***p&lt;0.01</w:t>
      </w:r>
    </w:p>
    <w:p>
      <w:pPr>
        <w:pStyle w:val="FirstParagraph"/>
      </w:pPr>
      <w:r>
        <w:t xml:space="preserve">Overall there is no straightforward pattern to see between worry and compliance. In fact, it almost seems like the dysfunctionally worried people engage in slighlty more non-compliant activities compared with the unworried group.</w:t>
      </w:r>
    </w:p>
    <w:p>
      <w:pPr>
        <w:pStyle w:val="BodyText"/>
      </w:pPr>
      <w:r>
        <w:t xml:space="preserve">When we consider social distancing specifically, we again see a positive relationship with being in the dysfunctionally worried group compared to the unworried group, in this case meaning they engage more in scial distancing. So the dysfunctionally worried go out more (</w:t>
      </w:r>
      <w:r>
        <w:rPr>
          <w:b/>
        </w:rPr>
        <w:t xml:space="preserve">maybe this is why the worry has more impact on quality of life??</w:t>
      </w:r>
      <w:r>
        <w:t xml:space="preserve">) but they also socially distance more.</w:t>
      </w:r>
    </w:p>
    <w:p>
      <w:pPr>
        <w:pStyle w:val="BodyText"/>
      </w:pPr>
      <w:r>
        <w:t xml:space="preserve">The group who said they don’t take precautions (group 2) appear true to form here, as they are less likely to engage in social distancing than the unworried group.</w:t>
      </w:r>
    </w:p>
    <w:p>
      <w:pPr>
        <w:pStyle w:val="BodyText"/>
      </w:pPr>
      <w:r>
        <w:rPr>
          <w:b/>
        </w:rPr>
        <w:t xml:space="preserve">TO DO:</w:t>
      </w:r>
      <w:r>
        <w:t xml:space="preserve"> </w:t>
      </w:r>
      <w:r>
        <w:t xml:space="preserve">blog friendly presentation of results.</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sdcomplsum                 </w:t>
      </w:r>
      <w:r>
        <w:br w:type="textWrapping"/>
      </w:r>
      <w:r>
        <w:rPr>
          <w:rStyle w:val="VerbatimChar"/>
        </w:rPr>
        <w:t xml:space="preserve">##                          (1)        (2)        (3)        (4)    </w:t>
      </w:r>
      <w:r>
        <w:br w:type="textWrapping"/>
      </w:r>
      <w:r>
        <w:rPr>
          <w:rStyle w:val="VerbatimChar"/>
        </w:rPr>
        <w:t xml:space="preserve">## -----------------------------------------------------------------</w:t>
      </w:r>
      <w:r>
        <w:br w:type="textWrapping"/>
      </w:r>
      <w:r>
        <w:rPr>
          <w:rStyle w:val="VerbatimChar"/>
        </w:rPr>
        <w:t xml:space="preserve">## foc19Group 2           0.664***   0.625***   0.637***   0.606*** </w:t>
      </w:r>
      <w:r>
        <w:br w:type="textWrapping"/>
      </w:r>
      <w:r>
        <w:rPr>
          <w:rStyle w:val="VerbatimChar"/>
        </w:rPr>
        <w:t xml:space="preserve">##                        (0.086)    (0.088)    (0.088)    (0.088)  </w:t>
      </w:r>
      <w:r>
        <w:br w:type="textWrapping"/>
      </w:r>
      <w:r>
        <w:rPr>
          <w:rStyle w:val="VerbatimChar"/>
        </w:rPr>
        <w:t xml:space="preserve">##                                                                  </w:t>
      </w:r>
      <w:r>
        <w:br w:type="textWrapping"/>
      </w:r>
      <w:r>
        <w:rPr>
          <w:rStyle w:val="VerbatimChar"/>
        </w:rPr>
        <w:t xml:space="preserve">## foc19Group 3            0.977     0.922**    0.923**     1.021   </w:t>
      </w:r>
      <w:r>
        <w:br w:type="textWrapping"/>
      </w:r>
      <w:r>
        <w:rPr>
          <w:rStyle w:val="VerbatimChar"/>
        </w:rPr>
        <w:t xml:space="preserve">##                        (0.027)    (0.033)    (0.033)    (0.033)  </w:t>
      </w:r>
      <w:r>
        <w:br w:type="textWrapping"/>
      </w:r>
      <w:r>
        <w:rPr>
          <w:rStyle w:val="VerbatimChar"/>
        </w:rPr>
        <w:t xml:space="preserve">##                                                                  </w:t>
      </w:r>
      <w:r>
        <w:br w:type="textWrapping"/>
      </w:r>
      <w:r>
        <w:rPr>
          <w:rStyle w:val="VerbatimChar"/>
        </w:rPr>
        <w:t xml:space="preserve">## foc19Group 4           1.167***   1.087**    1.092**    1.091**  </w:t>
      </w:r>
      <w:r>
        <w:br w:type="textWrapping"/>
      </w:r>
      <w:r>
        <w:rPr>
          <w:rStyle w:val="VerbatimChar"/>
        </w:rPr>
        <w:t xml:space="preserve">##                        (0.028)    (0.036)    (0.036)    (0.036)  </w:t>
      </w:r>
      <w:r>
        <w:br w:type="textWrapping"/>
      </w:r>
      <w:r>
        <w:rPr>
          <w:rStyle w:val="VerbatimChar"/>
        </w:rPr>
        <w:t xml:space="preserve">##                                                                  </w:t>
      </w:r>
      <w:r>
        <w:br w:type="textWrapping"/>
      </w:r>
      <w:r>
        <w:rPr>
          <w:rStyle w:val="VerbatimChar"/>
        </w:rPr>
        <w:t xml:space="preserve">## b_covconc                         1.044***   1.039***   1.115*** </w:t>
      </w:r>
      <w:r>
        <w:br w:type="textWrapping"/>
      </w:r>
      <w:r>
        <w:rPr>
          <w:rStyle w:val="VerbatimChar"/>
        </w:rPr>
        <w:t xml:space="preserve">##                                   (0.014)    (0.014)    (0.014)  </w:t>
      </w:r>
      <w:r>
        <w:br w:type="textWrapping"/>
      </w:r>
      <w:r>
        <w:rPr>
          <w:rStyle w:val="VerbatimChar"/>
        </w:rPr>
        <w:t xml:space="preserve">##                                                                  </w:t>
      </w:r>
      <w:r>
        <w:br w:type="textWrapping"/>
      </w:r>
      <w:r>
        <w:rPr>
          <w:rStyle w:val="VerbatimChar"/>
        </w:rPr>
        <w:t xml:space="preserve">## b_covknow                                    1.057***   1.113*** </w:t>
      </w:r>
      <w:r>
        <w:br w:type="textWrapping"/>
      </w:r>
      <w:r>
        <w:rPr>
          <w:rStyle w:val="VerbatimChar"/>
        </w:rPr>
        <w:t xml:space="preserve">##                                              (0.018)    (0.017)  </w:t>
      </w:r>
      <w:r>
        <w:br w:type="textWrapping"/>
      </w:r>
      <w:r>
        <w:rPr>
          <w:rStyle w:val="VerbatimChar"/>
        </w:rPr>
        <w:t xml:space="preserve">##                                                                  </w:t>
      </w:r>
      <w:r>
        <w:br w:type="textWrapping"/>
      </w:r>
      <w:r>
        <w:rPr>
          <w:rStyle w:val="VerbatimChar"/>
        </w:rPr>
        <w:t xml:space="preserve">## age25-44                                                0.797*** </w:t>
      </w:r>
      <w:r>
        <w:br w:type="textWrapping"/>
      </w:r>
      <w:r>
        <w:rPr>
          <w:rStyle w:val="VerbatimChar"/>
        </w:rPr>
        <w:t xml:space="preserve">##                                                         (0.040)  </w:t>
      </w:r>
      <w:r>
        <w:br w:type="textWrapping"/>
      </w:r>
      <w:r>
        <w:rPr>
          <w:rStyle w:val="VerbatimChar"/>
        </w:rPr>
        <w:t xml:space="preserve">##                                                                  </w:t>
      </w:r>
      <w:r>
        <w:br w:type="textWrapping"/>
      </w:r>
      <w:r>
        <w:rPr>
          <w:rStyle w:val="VerbatimChar"/>
        </w:rPr>
        <w:t xml:space="preserve">## age45-64                                                0.429*** </w:t>
      </w:r>
      <w:r>
        <w:br w:type="textWrapping"/>
      </w:r>
      <w:r>
        <w:rPr>
          <w:rStyle w:val="VerbatimChar"/>
        </w:rPr>
        <w:t xml:space="preserve">##                                                         (0.050)  </w:t>
      </w:r>
      <w:r>
        <w:br w:type="textWrapping"/>
      </w:r>
      <w:r>
        <w:rPr>
          <w:rStyle w:val="VerbatimChar"/>
        </w:rPr>
        <w:t xml:space="preserve">##                                                                  </w:t>
      </w:r>
      <w:r>
        <w:br w:type="textWrapping"/>
      </w:r>
      <w:r>
        <w:rPr>
          <w:rStyle w:val="VerbatimChar"/>
        </w:rPr>
        <w:t xml:space="preserve">## age65+                                                  0.185*** </w:t>
      </w:r>
      <w:r>
        <w:br w:type="textWrapping"/>
      </w:r>
      <w:r>
        <w:rPr>
          <w:rStyle w:val="VerbatimChar"/>
        </w:rPr>
        <w:t xml:space="preserve">##                                                         (0.116)  </w:t>
      </w:r>
      <w:r>
        <w:br w:type="textWrapping"/>
      </w:r>
      <w:r>
        <w:rPr>
          <w:rStyle w:val="VerbatimChar"/>
        </w:rPr>
        <w:t xml:space="preserve">##                                                                  </w:t>
      </w:r>
      <w:r>
        <w:br w:type="textWrapping"/>
      </w:r>
      <w:r>
        <w:rPr>
          <w:rStyle w:val="VerbatimChar"/>
        </w:rPr>
        <w:t xml:space="preserve">## genderFemale                                            0.465*** </w:t>
      </w:r>
      <w:r>
        <w:br w:type="textWrapping"/>
      </w:r>
      <w:r>
        <w:rPr>
          <w:rStyle w:val="VerbatimChar"/>
        </w:rPr>
        <w:t xml:space="preserve">##                                                         (0.049)  </w:t>
      </w:r>
      <w:r>
        <w:br w:type="textWrapping"/>
      </w:r>
      <w:r>
        <w:rPr>
          <w:rStyle w:val="VerbatimChar"/>
        </w:rPr>
        <w:t xml:space="preserve">##                                                                  </w:t>
      </w:r>
      <w:r>
        <w:br w:type="textWrapping"/>
      </w:r>
      <w:r>
        <w:rPr>
          <w:rStyle w:val="VerbatimChar"/>
        </w:rPr>
        <w:t xml:space="preserve">## areaCardifff                                            0.698*** </w:t>
      </w:r>
      <w:r>
        <w:br w:type="textWrapping"/>
      </w:r>
      <w:r>
        <w:rPr>
          <w:rStyle w:val="VerbatimChar"/>
        </w:rPr>
        <w:t xml:space="preserve">##                                                         (0.048)  </w:t>
      </w:r>
      <w:r>
        <w:br w:type="textWrapping"/>
      </w:r>
      <w:r>
        <w:rPr>
          <w:rStyle w:val="VerbatimChar"/>
        </w:rPr>
        <w:t xml:space="preserve">##                                                                  </w:t>
      </w:r>
      <w:r>
        <w:br w:type="textWrapping"/>
      </w:r>
      <w:r>
        <w:rPr>
          <w:rStyle w:val="VerbatimChar"/>
        </w:rPr>
        <w:t xml:space="preserve">## areaEdinburgh                                           0.626*** </w:t>
      </w:r>
      <w:r>
        <w:br w:type="textWrapping"/>
      </w:r>
      <w:r>
        <w:rPr>
          <w:rStyle w:val="VerbatimChar"/>
        </w:rPr>
        <w:t xml:space="preserve">##                                                         (0.053)  </w:t>
      </w:r>
      <w:r>
        <w:br w:type="textWrapping"/>
      </w:r>
      <w:r>
        <w:rPr>
          <w:rStyle w:val="VerbatimChar"/>
        </w:rPr>
        <w:t xml:space="preserve">##                                                                  </w:t>
      </w:r>
      <w:r>
        <w:br w:type="textWrapping"/>
      </w:r>
      <w:r>
        <w:rPr>
          <w:rStyle w:val="VerbatimChar"/>
        </w:rPr>
        <w:t xml:space="preserve">## areaGlasgow                                             0.557*** </w:t>
      </w:r>
      <w:r>
        <w:br w:type="textWrapping"/>
      </w:r>
      <w:r>
        <w:rPr>
          <w:rStyle w:val="VerbatimChar"/>
        </w:rPr>
        <w:t xml:space="preserve">##                                                         (0.054)  </w:t>
      </w:r>
      <w:r>
        <w:br w:type="textWrapping"/>
      </w:r>
      <w:r>
        <w:rPr>
          <w:rStyle w:val="VerbatimChar"/>
        </w:rPr>
        <w:t xml:space="preserve">##                                                                  </w:t>
      </w:r>
      <w:r>
        <w:br w:type="textWrapping"/>
      </w:r>
      <w:r>
        <w:rPr>
          <w:rStyle w:val="VerbatimChar"/>
        </w:rPr>
        <w:t xml:space="preserve">## areaLeeds                                                0.984   </w:t>
      </w:r>
      <w:r>
        <w:br w:type="textWrapping"/>
      </w:r>
      <w:r>
        <w:rPr>
          <w:rStyle w:val="VerbatimChar"/>
        </w:rPr>
        <w:t xml:space="preserve">##                                                         (0.048)  </w:t>
      </w:r>
      <w:r>
        <w:br w:type="textWrapping"/>
      </w:r>
      <w:r>
        <w:rPr>
          <w:rStyle w:val="VerbatimChar"/>
        </w:rPr>
        <w:t xml:space="preserve">##                                                                  </w:t>
      </w:r>
      <w:r>
        <w:br w:type="textWrapping"/>
      </w:r>
      <w:r>
        <w:rPr>
          <w:rStyle w:val="VerbatimChar"/>
        </w:rPr>
        <w:t xml:space="preserve">## areaLiverpool                                           0.897**  </w:t>
      </w:r>
      <w:r>
        <w:br w:type="textWrapping"/>
      </w:r>
      <w:r>
        <w:rPr>
          <w:rStyle w:val="VerbatimChar"/>
        </w:rPr>
        <w:t xml:space="preserve">##                                                         (0.048)  </w:t>
      </w:r>
      <w:r>
        <w:br w:type="textWrapping"/>
      </w:r>
      <w:r>
        <w:rPr>
          <w:rStyle w:val="VerbatimChar"/>
        </w:rPr>
        <w:t xml:space="preserve">##                                                                  </w:t>
      </w:r>
      <w:r>
        <w:br w:type="textWrapping"/>
      </w:r>
      <w:r>
        <w:rPr>
          <w:rStyle w:val="VerbatimChar"/>
        </w:rPr>
        <w:t xml:space="preserve">## areaLondon                                               0.958   </w:t>
      </w:r>
      <w:r>
        <w:br w:type="textWrapping"/>
      </w:r>
      <w:r>
        <w:rPr>
          <w:rStyle w:val="VerbatimChar"/>
        </w:rPr>
        <w:t xml:space="preserve">##                                                         (0.051)  </w:t>
      </w:r>
      <w:r>
        <w:br w:type="textWrapping"/>
      </w:r>
      <w:r>
        <w:rPr>
          <w:rStyle w:val="VerbatimChar"/>
        </w:rPr>
        <w:t xml:space="preserve">##                                                                  </w:t>
      </w:r>
      <w:r>
        <w:br w:type="textWrapping"/>
      </w:r>
      <w:r>
        <w:rPr>
          <w:rStyle w:val="VerbatimChar"/>
        </w:rPr>
        <w:t xml:space="preserve">## areaManchester                                           1.033   </w:t>
      </w:r>
      <w:r>
        <w:br w:type="textWrapping"/>
      </w:r>
      <w:r>
        <w:rPr>
          <w:rStyle w:val="VerbatimChar"/>
        </w:rPr>
        <w:t xml:space="preserve">##                                                         (0.045)  </w:t>
      </w:r>
      <w:r>
        <w:br w:type="textWrapping"/>
      </w:r>
      <w:r>
        <w:rPr>
          <w:rStyle w:val="VerbatimChar"/>
        </w:rPr>
        <w:t xml:space="preserve">##                                                                  </w:t>
      </w:r>
      <w:r>
        <w:br w:type="textWrapping"/>
      </w:r>
      <w:r>
        <w:rPr>
          <w:rStyle w:val="VerbatimChar"/>
        </w:rPr>
        <w:t xml:space="preserve">## areaNewcastle                                           0.824*** </w:t>
      </w:r>
      <w:r>
        <w:br w:type="textWrapping"/>
      </w:r>
      <w:r>
        <w:rPr>
          <w:rStyle w:val="VerbatimChar"/>
        </w:rPr>
        <w:t xml:space="preserve">##                                                         (0.046)  </w:t>
      </w:r>
      <w:r>
        <w:br w:type="textWrapping"/>
      </w:r>
      <w:r>
        <w:rPr>
          <w:rStyle w:val="VerbatimChar"/>
        </w:rPr>
        <w:t xml:space="preserve">##                                                                  </w:t>
      </w:r>
      <w:r>
        <w:br w:type="textWrapping"/>
      </w:r>
      <w:r>
        <w:rPr>
          <w:rStyle w:val="VerbatimChar"/>
        </w:rPr>
        <w:t xml:space="preserve">## areaSheffield                                           0.713*** </w:t>
      </w:r>
      <w:r>
        <w:br w:type="textWrapping"/>
      </w:r>
      <w:r>
        <w:rPr>
          <w:rStyle w:val="VerbatimChar"/>
        </w:rPr>
        <w:t xml:space="preserve">##                                                         (0.051)  </w:t>
      </w:r>
      <w:r>
        <w:br w:type="textWrapping"/>
      </w:r>
      <w:r>
        <w:rPr>
          <w:rStyle w:val="VerbatimChar"/>
        </w:rPr>
        <w:t xml:space="preserve">##                                                                  </w:t>
      </w:r>
      <w:r>
        <w:br w:type="textWrapping"/>
      </w:r>
      <w:r>
        <w:rPr>
          <w:rStyle w:val="VerbatimChar"/>
        </w:rPr>
        <w:t xml:space="preserve">## areaNone of these                                       0.634*** </w:t>
      </w:r>
      <w:r>
        <w:br w:type="textWrapping"/>
      </w:r>
      <w:r>
        <w:rPr>
          <w:rStyle w:val="VerbatimChar"/>
        </w:rPr>
        <w:t xml:space="preserve">##                                                         (0.056)  </w:t>
      </w:r>
      <w:r>
        <w:br w:type="textWrapping"/>
      </w:r>
      <w:r>
        <w:rPr>
          <w:rStyle w:val="VerbatimChar"/>
        </w:rPr>
        <w:t xml:space="preserve">##                                                                  </w:t>
      </w:r>
      <w:r>
        <w:br w:type="textWrapping"/>
      </w:r>
      <w:r>
        <w:rPr>
          <w:rStyle w:val="VerbatimChar"/>
        </w:rPr>
        <w:t xml:space="preserve">## age25-44:genderFemale                                   1.565*** </w:t>
      </w:r>
      <w:r>
        <w:br w:type="textWrapping"/>
      </w:r>
      <w:r>
        <w:rPr>
          <w:rStyle w:val="VerbatimChar"/>
        </w:rPr>
        <w:t xml:space="preserve">##                                                         (0.058)  </w:t>
      </w:r>
      <w:r>
        <w:br w:type="textWrapping"/>
      </w:r>
      <w:r>
        <w:rPr>
          <w:rStyle w:val="VerbatimChar"/>
        </w:rPr>
        <w:t xml:space="preserve">##                                                                  </w:t>
      </w:r>
      <w:r>
        <w:br w:type="textWrapping"/>
      </w:r>
      <w:r>
        <w:rPr>
          <w:rStyle w:val="VerbatimChar"/>
        </w:rPr>
        <w:t xml:space="preserve">## age45-64:genderFemale                                   2.094*** </w:t>
      </w:r>
      <w:r>
        <w:br w:type="textWrapping"/>
      </w:r>
      <w:r>
        <w:rPr>
          <w:rStyle w:val="VerbatimChar"/>
        </w:rPr>
        <w:t xml:space="preserve">##                                                         (0.068)  </w:t>
      </w:r>
      <w:r>
        <w:br w:type="textWrapping"/>
      </w:r>
      <w:r>
        <w:rPr>
          <w:rStyle w:val="VerbatimChar"/>
        </w:rPr>
        <w:t xml:space="preserve">##                                                                  </w:t>
      </w:r>
      <w:r>
        <w:br w:type="textWrapping"/>
      </w:r>
      <w:r>
        <w:rPr>
          <w:rStyle w:val="VerbatimChar"/>
        </w:rPr>
        <w:t xml:space="preserve">## age65+:genderFemale                                      0.896   </w:t>
      </w:r>
      <w:r>
        <w:br w:type="textWrapping"/>
      </w:r>
      <w:r>
        <w:rPr>
          <w:rStyle w:val="VerbatimChar"/>
        </w:rPr>
        <w:t xml:space="preserve">##                                                         (0.177)  </w:t>
      </w:r>
      <w:r>
        <w:br w:type="textWrapping"/>
      </w:r>
      <w:r>
        <w:rPr>
          <w:rStyle w:val="VerbatimChar"/>
        </w:rPr>
        <w:t xml:space="preserve">##                                                                  </w:t>
      </w:r>
      <w:r>
        <w:br w:type="textWrapping"/>
      </w:r>
      <w:r>
        <w:rPr>
          <w:rStyle w:val="VerbatimChar"/>
        </w:rPr>
        <w:t xml:space="preserve">## Constant               8.675***   7.774***   6.374***   8.973*** </w:t>
      </w:r>
      <w:r>
        <w:br w:type="textWrapping"/>
      </w:r>
      <w:r>
        <w:rPr>
          <w:rStyle w:val="VerbatimChar"/>
        </w:rPr>
        <w:t xml:space="preserve">##                        (0.019)    (0.040)    (0.075)    (0.085)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1092       1092       1092       1092   </w:t>
      </w:r>
      <w:r>
        <w:br w:type="textWrapping"/>
      </w:r>
      <w:r>
        <w:rPr>
          <w:rStyle w:val="VerbatimChar"/>
        </w:rPr>
        <w:t xml:space="preserve">## Log Likelihood        -9989.076  -9984.102  -9979.126  -9138.313 </w:t>
      </w:r>
      <w:r>
        <w:br w:type="textWrapping"/>
      </w:r>
      <w:r>
        <w:rPr>
          <w:rStyle w:val="VerbatimChar"/>
        </w:rPr>
        <w:t xml:space="preserve">## theta                 164349.800 164331.400 164903.000 118595.100</w:t>
      </w:r>
      <w:r>
        <w:br w:type="textWrapping"/>
      </w:r>
      <w:r>
        <w:rPr>
          <w:rStyle w:val="VerbatimChar"/>
        </w:rPr>
        <w:t xml:space="preserve">## Akaike Inf. Crit.     19986.150  19978.200  19970.250  18322.630 </w:t>
      </w:r>
      <w:r>
        <w:br w:type="textWrapping"/>
      </w:r>
      <w:r>
        <w:rPr>
          <w:rStyle w:val="VerbatimChar"/>
        </w:rPr>
        <w:t xml:space="preserve">## =================================================================</w:t>
      </w:r>
      <w:r>
        <w:br w:type="textWrapping"/>
      </w:r>
      <w:r>
        <w:rPr>
          <w:rStyle w:val="VerbatimChar"/>
        </w:rPr>
        <w:t xml:space="preserve">## Note:                                 *p&lt;0.1; **p&lt;0.05; ***p&lt;0.01</w:t>
      </w:r>
    </w:p>
    <w:p>
      <w:pPr>
        <w:pStyle w:val="FirstParagraph"/>
      </w:pPr>
      <w:r>
        <w:t xml:space="preserve">So it doesn’t seem from this data that fear of COVID-19 is in fact associated with changes in compliance with regulations, compared with those who do not experience this fear.</w:t>
      </w:r>
    </w:p>
    <w:p>
      <w:pPr>
        <w:pStyle w:val="Heading1"/>
      </w:pPr>
      <w:bookmarkStart w:id="39" w:name="does-wearing-a-mask-mean-people-go-out-more"/>
      <w:r>
        <w:t xml:space="preserve">Does wearing a mask mean people go out more?</w:t>
      </w:r>
      <w:bookmarkEnd w:id="39"/>
    </w:p>
    <w:p>
      <w:pPr>
        <w:pStyle w:val="FirstParagraph"/>
      </w:pPr>
      <w:r>
        <w:t xml:space="preserve">Finally we wanted to see whether people might take some precautions to buy themselves credit in other areas. For example, it might be that when people wear a mask, they feel more protected, and therefore they decide to go out more frequently (engage in more non-compliant behaviour) or maybe get closer to people (engage in less social distancing).</w:t>
      </w:r>
    </w:p>
    <w:p>
      <w:pPr>
        <w:pStyle w:val="BodyText"/>
      </w:pPr>
      <w:r>
        <w:drawing>
          <wp:inline>
            <wp:extent cx="6096000" cy="4876800"/>
            <wp:effectExtent b="0" l="0" r="0" t="0"/>
            <wp:docPr descr="" title="" id="1" name="Picture"/>
            <a:graphic>
              <a:graphicData uri="http://schemas.openxmlformats.org/drawingml/2006/picture">
                <pic:pic>
                  <pic:nvPicPr>
                    <pic:cNvPr descr="blogpost_files/figure-docx/unnamed-chunk-11-1.png" id="0" name="Picture"/>
                    <pic:cNvPicPr>
                      <a:picLocks noChangeArrowheads="1" noChangeAspect="1"/>
                    </pic:cNvPicPr>
                  </pic:nvPicPr>
                  <pic:blipFill>
                    <a:blip r:embed="rId40"/>
                    <a:stretch>
                      <a:fillRect/>
                    </a:stretch>
                  </pic:blipFill>
                  <pic:spPr bwMode="auto">
                    <a:xfrm>
                      <a:off x="0" y="0"/>
                      <a:ext cx="6096000" cy="4876800"/>
                    </a:xfrm>
                    <a:prstGeom prst="rect">
                      <a:avLst/>
                    </a:prstGeom>
                    <a:noFill/>
                    <a:ln w="9525">
                      <a:noFill/>
                      <a:headEnd/>
                      <a:tailEnd/>
                    </a:ln>
                  </pic:spPr>
                </pic:pic>
              </a:graphicData>
            </a:graphic>
          </wp:inline>
        </w:drawing>
      </w:r>
    </w:p>
    <w:p>
      <w:pPr>
        <w:pStyle w:val="BodyText"/>
      </w:pPr>
      <w:r>
        <w:t xml:space="preserve">In fact, we see the opposite: generally it seems that people who take precautions engage in fewer non-compliant behaviours than people who do not take precautions. But what about differential effects of different types of precautions?</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covcompsum               </w:t>
      </w:r>
      <w:r>
        <w:br w:type="textWrapping"/>
      </w:r>
      <w:r>
        <w:rPr>
          <w:rStyle w:val="VerbatimChar"/>
        </w:rPr>
        <w:t xml:space="preserve">##                          (1)       (2)       (3)       (4)   </w:t>
      </w:r>
      <w:r>
        <w:br w:type="textWrapping"/>
      </w:r>
      <w:r>
        <w:rPr>
          <w:rStyle w:val="VerbatimChar"/>
        </w:rPr>
        <w:t xml:space="preserve">## -------------------------------------------------------------</w:t>
      </w:r>
      <w:r>
        <w:br w:type="textWrapping"/>
      </w:r>
      <w:r>
        <w:rPr>
          <w:rStyle w:val="VerbatimChar"/>
        </w:rPr>
        <w:t xml:space="preserve">## soc_dist                1.057     1.093     1.093     1.078  </w:t>
      </w:r>
      <w:r>
        <w:br w:type="textWrapping"/>
      </w:r>
      <w:r>
        <w:rPr>
          <w:rStyle w:val="VerbatimChar"/>
        </w:rPr>
        <w:t xml:space="preserve">##                        (0.068)   (0.073)   (0.073)   (0.074) </w:t>
      </w:r>
      <w:r>
        <w:br w:type="textWrapping"/>
      </w:r>
      <w:r>
        <w:rPr>
          <w:rStyle w:val="VerbatimChar"/>
        </w:rPr>
        <w:t xml:space="preserve">##                                                              </w:t>
      </w:r>
      <w:r>
        <w:br w:type="textWrapping"/>
      </w:r>
      <w:r>
        <w:rPr>
          <w:rStyle w:val="VerbatimChar"/>
        </w:rPr>
        <w:t xml:space="preserve">## ppe                     1.041     1.049     1.050     1.053  </w:t>
      </w:r>
      <w:r>
        <w:br w:type="textWrapping"/>
      </w:r>
      <w:r>
        <w:rPr>
          <w:rStyle w:val="VerbatimChar"/>
        </w:rPr>
        <w:t xml:space="preserve">##                        (0.035)   (0.036)   (0.036)   (0.037) </w:t>
      </w:r>
      <w:r>
        <w:br w:type="textWrapping"/>
      </w:r>
      <w:r>
        <w:rPr>
          <w:rStyle w:val="VerbatimChar"/>
        </w:rPr>
        <w:t xml:space="preserve">##                                                              </w:t>
      </w:r>
      <w:r>
        <w:br w:type="textWrapping"/>
      </w:r>
      <w:r>
        <w:rPr>
          <w:rStyle w:val="VerbatimChar"/>
        </w:rPr>
        <w:t xml:space="preserve">## avoid_pt                0.931     0.935     0.937    0.916*  </w:t>
      </w:r>
      <w:r>
        <w:br w:type="textWrapping"/>
      </w:r>
      <w:r>
        <w:rPr>
          <w:rStyle w:val="VerbatimChar"/>
        </w:rPr>
        <w:t xml:space="preserve">##                        (0.052)   (0.052)   (0.052)   (0.053) </w:t>
      </w:r>
      <w:r>
        <w:br w:type="textWrapping"/>
      </w:r>
      <w:r>
        <w:rPr>
          <w:rStyle w:val="VerbatimChar"/>
        </w:rPr>
        <w:t xml:space="preserve">##                                                              </w:t>
      </w:r>
      <w:r>
        <w:br w:type="textWrapping"/>
      </w:r>
      <w:r>
        <w:rPr>
          <w:rStyle w:val="VerbatimChar"/>
        </w:rPr>
        <w:t xml:space="preserve">## diff_rt_or_time         0.967     0.971     0.972     0.988  </w:t>
      </w:r>
      <w:r>
        <w:br w:type="textWrapping"/>
      </w:r>
      <w:r>
        <w:rPr>
          <w:rStyle w:val="VerbatimChar"/>
        </w:rPr>
        <w:t xml:space="preserve">##                        (0.035)   (0.035)   (0.035)   (0.036) </w:t>
      </w:r>
      <w:r>
        <w:br w:type="textWrapping"/>
      </w:r>
      <w:r>
        <w:rPr>
          <w:rStyle w:val="VerbatimChar"/>
        </w:rPr>
        <w:t xml:space="preserve">##                                                              </w:t>
      </w:r>
      <w:r>
        <w:br w:type="textWrapping"/>
      </w:r>
      <w:r>
        <w:rPr>
          <w:rStyle w:val="VerbatimChar"/>
        </w:rPr>
        <w:t xml:space="preserve">## avoid_go_out          0.892***  0.897***  0.896***  0.883*** </w:t>
      </w:r>
      <w:r>
        <w:br w:type="textWrapping"/>
      </w:r>
      <w:r>
        <w:rPr>
          <w:rStyle w:val="VerbatimChar"/>
        </w:rPr>
        <w:t xml:space="preserve">##                        (0.033)   (0.034)   (0.034)   (0.035) </w:t>
      </w:r>
      <w:r>
        <w:br w:type="textWrapping"/>
      </w:r>
      <w:r>
        <w:rPr>
          <w:rStyle w:val="VerbatimChar"/>
        </w:rPr>
        <w:t xml:space="preserve">##                                                              </w:t>
      </w:r>
      <w:r>
        <w:br w:type="textWrapping"/>
      </w:r>
      <w:r>
        <w:rPr>
          <w:rStyle w:val="VerbatimChar"/>
        </w:rPr>
        <w:t xml:space="preserve">## wash_hands              0.907     0.944     0.945     0.974  </w:t>
      </w:r>
      <w:r>
        <w:br w:type="textWrapping"/>
      </w:r>
      <w:r>
        <w:rPr>
          <w:rStyle w:val="VerbatimChar"/>
        </w:rPr>
        <w:t xml:space="preserve">##                        (0.080)   (0.080)   (0.080)   (0.082) </w:t>
      </w:r>
      <w:r>
        <w:br w:type="textWrapping"/>
      </w:r>
      <w:r>
        <w:rPr>
          <w:rStyle w:val="VerbatimChar"/>
        </w:rPr>
        <w:t xml:space="preserve">##                                                              </w:t>
      </w:r>
      <w:r>
        <w:br w:type="textWrapping"/>
      </w:r>
      <w:r>
        <w:rPr>
          <w:rStyle w:val="VerbatimChar"/>
        </w:rPr>
        <w:t xml:space="preserve">## foc19Group 2                      1.073     1.067     1.054  </w:t>
      </w:r>
      <w:r>
        <w:br w:type="textWrapping"/>
      </w:r>
      <w:r>
        <w:rPr>
          <w:rStyle w:val="VerbatimChar"/>
        </w:rPr>
        <w:t xml:space="preserve">##                                  (0.113)   (0.113)   (0.114) </w:t>
      </w:r>
      <w:r>
        <w:br w:type="textWrapping"/>
      </w:r>
      <w:r>
        <w:rPr>
          <w:rStyle w:val="VerbatimChar"/>
        </w:rPr>
        <w:t xml:space="preserve">##                                                              </w:t>
      </w:r>
      <w:r>
        <w:br w:type="textWrapping"/>
      </w:r>
      <w:r>
        <w:rPr>
          <w:rStyle w:val="VerbatimChar"/>
        </w:rPr>
        <w:t xml:space="preserve">## foc19Group 3                      0.937     0.937     0.973  </w:t>
      </w:r>
      <w:r>
        <w:br w:type="textWrapping"/>
      </w:r>
      <w:r>
        <w:rPr>
          <w:rStyle w:val="VerbatimChar"/>
        </w:rPr>
        <w:t xml:space="preserve">##                                  (0.048)   (0.048)   (0.049) </w:t>
      </w:r>
      <w:r>
        <w:br w:type="textWrapping"/>
      </w:r>
      <w:r>
        <w:rPr>
          <w:rStyle w:val="VerbatimChar"/>
        </w:rPr>
        <w:t xml:space="preserve">##                                                              </w:t>
      </w:r>
      <w:r>
        <w:br w:type="textWrapping"/>
      </w:r>
      <w:r>
        <w:rPr>
          <w:rStyle w:val="VerbatimChar"/>
        </w:rPr>
        <w:t xml:space="preserve">## foc19Group 4                     1.112**   1.109*    1.121** </w:t>
      </w:r>
      <w:r>
        <w:br w:type="textWrapping"/>
      </w:r>
      <w:r>
        <w:rPr>
          <w:rStyle w:val="VerbatimChar"/>
        </w:rPr>
        <w:t xml:space="preserve">##                                  (0.053)   (0.053)   (0.054) </w:t>
      </w:r>
      <w:r>
        <w:br w:type="textWrapping"/>
      </w:r>
      <w:r>
        <w:rPr>
          <w:rStyle w:val="VerbatimChar"/>
        </w:rPr>
        <w:t xml:space="preserve">##                                                              </w:t>
      </w:r>
      <w:r>
        <w:br w:type="textWrapping"/>
      </w:r>
      <w:r>
        <w:rPr>
          <w:rStyle w:val="VerbatimChar"/>
        </w:rPr>
        <w:t xml:space="preserve">## b_covconc                       0.939***  0.940***   0.956** </w:t>
      </w:r>
      <w:r>
        <w:br w:type="textWrapping"/>
      </w:r>
      <w:r>
        <w:rPr>
          <w:rStyle w:val="VerbatimChar"/>
        </w:rPr>
        <w:t xml:space="preserve">##                                  (0.019)   (0.019)   (0.020) </w:t>
      </w:r>
      <w:r>
        <w:br w:type="textWrapping"/>
      </w:r>
      <w:r>
        <w:rPr>
          <w:rStyle w:val="VerbatimChar"/>
        </w:rPr>
        <w:t xml:space="preserve">##                                                              </w:t>
      </w:r>
      <w:r>
        <w:br w:type="textWrapping"/>
      </w:r>
      <w:r>
        <w:rPr>
          <w:rStyle w:val="VerbatimChar"/>
        </w:rPr>
        <w:t xml:space="preserve">## b_covknow                                   0.982     0.997  </w:t>
      </w:r>
      <w:r>
        <w:br w:type="textWrapping"/>
      </w:r>
      <w:r>
        <w:rPr>
          <w:rStyle w:val="VerbatimChar"/>
        </w:rPr>
        <w:t xml:space="preserve">##                                            (0.025)   (0.025) </w:t>
      </w:r>
      <w:r>
        <w:br w:type="textWrapping"/>
      </w:r>
      <w:r>
        <w:rPr>
          <w:rStyle w:val="VerbatimChar"/>
        </w:rPr>
        <w:t xml:space="preserve">##                                                              </w:t>
      </w:r>
      <w:r>
        <w:br w:type="textWrapping"/>
      </w:r>
      <w:r>
        <w:rPr>
          <w:rStyle w:val="VerbatimChar"/>
        </w:rPr>
        <w:t xml:space="preserve">## age25-44                                            0.833*** </w:t>
      </w:r>
      <w:r>
        <w:br w:type="textWrapping"/>
      </w:r>
      <w:r>
        <w:rPr>
          <w:rStyle w:val="VerbatimChar"/>
        </w:rPr>
        <w:t xml:space="preserve">##                                                      (0.065) </w:t>
      </w:r>
      <w:r>
        <w:br w:type="textWrapping"/>
      </w:r>
      <w:r>
        <w:rPr>
          <w:rStyle w:val="VerbatimChar"/>
        </w:rPr>
        <w:t xml:space="preserve">##                                                              </w:t>
      </w:r>
      <w:r>
        <w:br w:type="textWrapping"/>
      </w:r>
      <w:r>
        <w:rPr>
          <w:rStyle w:val="VerbatimChar"/>
        </w:rPr>
        <w:t xml:space="preserve">## age45-64                                            0.772*** </w:t>
      </w:r>
      <w:r>
        <w:br w:type="textWrapping"/>
      </w:r>
      <w:r>
        <w:rPr>
          <w:rStyle w:val="VerbatimChar"/>
        </w:rPr>
        <w:t xml:space="preserve">##                                                      (0.073) </w:t>
      </w:r>
      <w:r>
        <w:br w:type="textWrapping"/>
      </w:r>
      <w:r>
        <w:rPr>
          <w:rStyle w:val="VerbatimChar"/>
        </w:rPr>
        <w:t xml:space="preserve">##                                                              </w:t>
      </w:r>
      <w:r>
        <w:br w:type="textWrapping"/>
      </w:r>
      <w:r>
        <w:rPr>
          <w:rStyle w:val="VerbatimChar"/>
        </w:rPr>
        <w:t xml:space="preserve">## age65+                                              0.726*** </w:t>
      </w:r>
      <w:r>
        <w:br w:type="textWrapping"/>
      </w:r>
      <w:r>
        <w:rPr>
          <w:rStyle w:val="VerbatimChar"/>
        </w:rPr>
        <w:t xml:space="preserve">##                                                      (0.116) </w:t>
      </w:r>
      <w:r>
        <w:br w:type="textWrapping"/>
      </w:r>
      <w:r>
        <w:rPr>
          <w:rStyle w:val="VerbatimChar"/>
        </w:rPr>
        <w:t xml:space="preserve">##                                                              </w:t>
      </w:r>
      <w:r>
        <w:br w:type="textWrapping"/>
      </w:r>
      <w:r>
        <w:rPr>
          <w:rStyle w:val="VerbatimChar"/>
        </w:rPr>
        <w:t xml:space="preserve">## genderFemale                                        0.814*** </w:t>
      </w:r>
      <w:r>
        <w:br w:type="textWrapping"/>
      </w:r>
      <w:r>
        <w:rPr>
          <w:rStyle w:val="VerbatimChar"/>
        </w:rPr>
        <w:t xml:space="preserve">##                                                      (0.072) </w:t>
      </w:r>
      <w:r>
        <w:br w:type="textWrapping"/>
      </w:r>
      <w:r>
        <w:rPr>
          <w:rStyle w:val="VerbatimChar"/>
        </w:rPr>
        <w:t xml:space="preserve">##                                                              </w:t>
      </w:r>
      <w:r>
        <w:br w:type="textWrapping"/>
      </w:r>
      <w:r>
        <w:rPr>
          <w:rStyle w:val="VerbatimChar"/>
        </w:rPr>
        <w:t xml:space="preserve">## areaCardifff                                        0.782*** </w:t>
      </w:r>
      <w:r>
        <w:br w:type="textWrapping"/>
      </w:r>
      <w:r>
        <w:rPr>
          <w:rStyle w:val="VerbatimChar"/>
        </w:rPr>
        <w:t xml:space="preserve">##                                                      (0.071) </w:t>
      </w:r>
      <w:r>
        <w:br w:type="textWrapping"/>
      </w:r>
      <w:r>
        <w:rPr>
          <w:rStyle w:val="VerbatimChar"/>
        </w:rPr>
        <w:t xml:space="preserve">##                                                              </w:t>
      </w:r>
      <w:r>
        <w:br w:type="textWrapping"/>
      </w:r>
      <w:r>
        <w:rPr>
          <w:rStyle w:val="VerbatimChar"/>
        </w:rPr>
        <w:t xml:space="preserve">## areaEdinburgh                                        0.866** </w:t>
      </w:r>
      <w:r>
        <w:br w:type="textWrapping"/>
      </w:r>
      <w:r>
        <w:rPr>
          <w:rStyle w:val="VerbatimChar"/>
        </w:rPr>
        <w:t xml:space="preserve">##                                                      (0.071) </w:t>
      </w:r>
      <w:r>
        <w:br w:type="textWrapping"/>
      </w:r>
      <w:r>
        <w:rPr>
          <w:rStyle w:val="VerbatimChar"/>
        </w:rPr>
        <w:t xml:space="preserve">##                                                              </w:t>
      </w:r>
      <w:r>
        <w:br w:type="textWrapping"/>
      </w:r>
      <w:r>
        <w:rPr>
          <w:rStyle w:val="VerbatimChar"/>
        </w:rPr>
        <w:t xml:space="preserve">## areaGlasgow                                           0.894  </w:t>
      </w:r>
      <w:r>
        <w:br w:type="textWrapping"/>
      </w:r>
      <w:r>
        <w:rPr>
          <w:rStyle w:val="VerbatimChar"/>
        </w:rPr>
        <w:t xml:space="preserve">##                                                      (0.070) </w:t>
      </w:r>
      <w:r>
        <w:br w:type="textWrapping"/>
      </w:r>
      <w:r>
        <w:rPr>
          <w:rStyle w:val="VerbatimChar"/>
        </w:rPr>
        <w:t xml:space="preserve">##                                                              </w:t>
      </w:r>
      <w:r>
        <w:br w:type="textWrapping"/>
      </w:r>
      <w:r>
        <w:rPr>
          <w:rStyle w:val="VerbatimChar"/>
        </w:rPr>
        <w:t xml:space="preserve">## areaLeeds                                            0.878*  </w:t>
      </w:r>
      <w:r>
        <w:br w:type="textWrapping"/>
      </w:r>
      <w:r>
        <w:rPr>
          <w:rStyle w:val="VerbatimChar"/>
        </w:rPr>
        <w:t xml:space="preserve">##                                                      (0.073) </w:t>
      </w:r>
      <w:r>
        <w:br w:type="textWrapping"/>
      </w:r>
      <w:r>
        <w:rPr>
          <w:rStyle w:val="VerbatimChar"/>
        </w:rPr>
        <w:t xml:space="preserve">##                                                              </w:t>
      </w:r>
      <w:r>
        <w:br w:type="textWrapping"/>
      </w:r>
      <w:r>
        <w:rPr>
          <w:rStyle w:val="VerbatimChar"/>
        </w:rPr>
        <w:t xml:space="preserve">## areaLiverpool                                         0.910  </w:t>
      </w:r>
      <w:r>
        <w:br w:type="textWrapping"/>
      </w:r>
      <w:r>
        <w:rPr>
          <w:rStyle w:val="VerbatimChar"/>
        </w:rPr>
        <w:t xml:space="preserve">##                                                      (0.073) </w:t>
      </w:r>
      <w:r>
        <w:br w:type="textWrapping"/>
      </w:r>
      <w:r>
        <w:rPr>
          <w:rStyle w:val="VerbatimChar"/>
        </w:rPr>
        <w:t xml:space="preserve">##                                                              </w:t>
      </w:r>
      <w:r>
        <w:br w:type="textWrapping"/>
      </w:r>
      <w:r>
        <w:rPr>
          <w:rStyle w:val="VerbatimChar"/>
        </w:rPr>
        <w:t xml:space="preserve">## areaLondon                                            0.930  </w:t>
      </w:r>
      <w:r>
        <w:br w:type="textWrapping"/>
      </w:r>
      <w:r>
        <w:rPr>
          <w:rStyle w:val="VerbatimChar"/>
        </w:rPr>
        <w:t xml:space="preserve">##                                                      (0.079) </w:t>
      </w:r>
      <w:r>
        <w:br w:type="textWrapping"/>
      </w:r>
      <w:r>
        <w:rPr>
          <w:rStyle w:val="VerbatimChar"/>
        </w:rPr>
        <w:t xml:space="preserve">##                                                              </w:t>
      </w:r>
      <w:r>
        <w:br w:type="textWrapping"/>
      </w:r>
      <w:r>
        <w:rPr>
          <w:rStyle w:val="VerbatimChar"/>
        </w:rPr>
        <w:t xml:space="preserve">## areaManchester                                        0.946  </w:t>
      </w:r>
      <w:r>
        <w:br w:type="textWrapping"/>
      </w:r>
      <w:r>
        <w:rPr>
          <w:rStyle w:val="VerbatimChar"/>
        </w:rPr>
        <w:t xml:space="preserve">##                                                      (0.071) </w:t>
      </w:r>
      <w:r>
        <w:br w:type="textWrapping"/>
      </w:r>
      <w:r>
        <w:rPr>
          <w:rStyle w:val="VerbatimChar"/>
        </w:rPr>
        <w:t xml:space="preserve">##                                                              </w:t>
      </w:r>
      <w:r>
        <w:br w:type="textWrapping"/>
      </w:r>
      <w:r>
        <w:rPr>
          <w:rStyle w:val="VerbatimChar"/>
        </w:rPr>
        <w:t xml:space="preserve">## areaNewcastle                                         0.912  </w:t>
      </w:r>
      <w:r>
        <w:br w:type="textWrapping"/>
      </w:r>
      <w:r>
        <w:rPr>
          <w:rStyle w:val="VerbatimChar"/>
        </w:rPr>
        <w:t xml:space="preserve">##                                                      (0.069) </w:t>
      </w:r>
      <w:r>
        <w:br w:type="textWrapping"/>
      </w:r>
      <w:r>
        <w:rPr>
          <w:rStyle w:val="VerbatimChar"/>
        </w:rPr>
        <w:t xml:space="preserve">##                                                              </w:t>
      </w:r>
      <w:r>
        <w:br w:type="textWrapping"/>
      </w:r>
      <w:r>
        <w:rPr>
          <w:rStyle w:val="VerbatimChar"/>
        </w:rPr>
        <w:t xml:space="preserve">## areaSheffield                                         0.925  </w:t>
      </w:r>
      <w:r>
        <w:br w:type="textWrapping"/>
      </w:r>
      <w:r>
        <w:rPr>
          <w:rStyle w:val="VerbatimChar"/>
        </w:rPr>
        <w:t xml:space="preserve">##                                                      (0.072) </w:t>
      </w:r>
      <w:r>
        <w:br w:type="textWrapping"/>
      </w:r>
      <w:r>
        <w:rPr>
          <w:rStyle w:val="VerbatimChar"/>
        </w:rPr>
        <w:t xml:space="preserve">##                                                              </w:t>
      </w:r>
      <w:r>
        <w:br w:type="textWrapping"/>
      </w:r>
      <w:r>
        <w:rPr>
          <w:rStyle w:val="VerbatimChar"/>
        </w:rPr>
        <w:t xml:space="preserve">## areaNone of these                                     0.897  </w:t>
      </w:r>
      <w:r>
        <w:br w:type="textWrapping"/>
      </w:r>
      <w:r>
        <w:rPr>
          <w:rStyle w:val="VerbatimChar"/>
        </w:rPr>
        <w:t xml:space="preserve">##                                                      (0.076) </w:t>
      </w:r>
      <w:r>
        <w:br w:type="textWrapping"/>
      </w:r>
      <w:r>
        <w:rPr>
          <w:rStyle w:val="VerbatimChar"/>
        </w:rPr>
        <w:t xml:space="preserve">##                                                              </w:t>
      </w:r>
      <w:r>
        <w:br w:type="textWrapping"/>
      </w:r>
      <w:r>
        <w:rPr>
          <w:rStyle w:val="VerbatimChar"/>
        </w:rPr>
        <w:t xml:space="preserve">## age25-44:genderFemale                                 1.134  </w:t>
      </w:r>
      <w:r>
        <w:br w:type="textWrapping"/>
      </w:r>
      <w:r>
        <w:rPr>
          <w:rStyle w:val="VerbatimChar"/>
        </w:rPr>
        <w:t xml:space="preserve">##                                                      (0.086) </w:t>
      </w:r>
      <w:r>
        <w:br w:type="textWrapping"/>
      </w:r>
      <w:r>
        <w:rPr>
          <w:rStyle w:val="VerbatimChar"/>
        </w:rPr>
        <w:t xml:space="preserve">##                                                              </w:t>
      </w:r>
      <w:r>
        <w:br w:type="textWrapping"/>
      </w:r>
      <w:r>
        <w:rPr>
          <w:rStyle w:val="VerbatimChar"/>
        </w:rPr>
        <w:t xml:space="preserve">## age45-64:genderFemale                                 1.088  </w:t>
      </w:r>
      <w:r>
        <w:br w:type="textWrapping"/>
      </w:r>
      <w:r>
        <w:rPr>
          <w:rStyle w:val="VerbatimChar"/>
        </w:rPr>
        <w:t xml:space="preserve">##                                                      (0.095) </w:t>
      </w:r>
      <w:r>
        <w:br w:type="textWrapping"/>
      </w:r>
      <w:r>
        <w:rPr>
          <w:rStyle w:val="VerbatimChar"/>
        </w:rPr>
        <w:t xml:space="preserve">##                                                              </w:t>
      </w:r>
      <w:r>
        <w:br w:type="textWrapping"/>
      </w:r>
      <w:r>
        <w:rPr>
          <w:rStyle w:val="VerbatimChar"/>
        </w:rPr>
        <w:t xml:space="preserve">## age65+:genderFemale                                  1.438** </w:t>
      </w:r>
      <w:r>
        <w:br w:type="textWrapping"/>
      </w:r>
      <w:r>
        <w:rPr>
          <w:rStyle w:val="VerbatimChar"/>
        </w:rPr>
        <w:t xml:space="preserve">##                                                      (0.144) </w:t>
      </w:r>
      <w:r>
        <w:br w:type="textWrapping"/>
      </w:r>
      <w:r>
        <w:rPr>
          <w:rStyle w:val="VerbatimChar"/>
        </w:rPr>
        <w:t xml:space="preserve">##                                                              </w:t>
      </w:r>
      <w:r>
        <w:br w:type="textWrapping"/>
      </w:r>
      <w:r>
        <w:rPr>
          <w:rStyle w:val="VerbatimChar"/>
        </w:rPr>
        <w:t xml:space="preserve">## Constant              4.661***  5.505***  5.873***  7.447*** </w:t>
      </w:r>
      <w:r>
        <w:br w:type="textWrapping"/>
      </w:r>
      <w:r>
        <w:rPr>
          <w:rStyle w:val="VerbatimChar"/>
        </w:rPr>
        <w:t xml:space="preserve">##                        (0.048)   (0.072)   (0.113)   (0.131)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1092      1092      1092      1092   </w:t>
      </w:r>
      <w:r>
        <w:br w:type="textWrapping"/>
      </w:r>
      <w:r>
        <w:rPr>
          <w:rStyle w:val="VerbatimChar"/>
        </w:rPr>
        <w:t xml:space="preserve">## Log Likelihood        -1798.331 -1783.654 -1783.380 -1757.907</w:t>
      </w:r>
      <w:r>
        <w:br w:type="textWrapping"/>
      </w:r>
      <w:r>
        <w:rPr>
          <w:rStyle w:val="VerbatimChar"/>
        </w:rPr>
        <w:t xml:space="preserve">## Akaike Inf. Crit.     3610.661  3589.308  3590.761  3573.813 </w:t>
      </w:r>
      <w:r>
        <w:br w:type="textWrapping"/>
      </w:r>
      <w:r>
        <w:rPr>
          <w:rStyle w:val="VerbatimChar"/>
        </w:rPr>
        <w:t xml:space="preserve">## =============================================================</w:t>
      </w:r>
      <w:r>
        <w:br w:type="textWrapping"/>
      </w:r>
      <w:r>
        <w:rPr>
          <w:rStyle w:val="VerbatimChar"/>
        </w:rPr>
        <w:t xml:space="preserve">## Note:                             *p&lt;0.1; **p&lt;0.05; ***p&lt;0.01</w:t>
      </w:r>
    </w:p>
    <w:p>
      <w:pPr>
        <w:pStyle w:val="FirstParagraph"/>
      </w:pPr>
      <w:r>
        <w:t xml:space="preserve">Not really, it seems like taking these precautions is not associated with any increase in non-compliance. Avoiding going out entirely means less engagement in non-compliant activities, which all involve going out, so that makes sense…!! Other than that it seems like people take precautions and adhere to government guidelines.</w:t>
      </w:r>
    </w:p>
    <w:p>
      <w:pPr>
        <w:pStyle w:val="Heading1"/>
      </w:pPr>
      <w:bookmarkStart w:id="41" w:name="conclusions"/>
      <w:r>
        <w:t xml:space="preserve">Conclusions</w:t>
      </w:r>
      <w:bookmarkEnd w:id="41"/>
    </w:p>
    <w:p>
      <w:pPr>
        <w:pStyle w:val="FirstParagraph"/>
      </w:pPr>
      <w:r>
        <w:t xml:space="preserve">Worry is complex and can be</w:t>
      </w:r>
      <w:r>
        <w:t xml:space="preserve"> </w:t>
      </w:r>
      <w:r>
        <w:t xml:space="preserve">‘</w:t>
      </w:r>
      <w:r>
        <w:t xml:space="preserve">functional</w:t>
      </w:r>
      <w:r>
        <w:t xml:space="preserve">’</w:t>
      </w:r>
      <w:r>
        <w:t xml:space="preserve">, functional worry helps people take precautions which do not reduce their quality of life (vs unworried people), but can still be in some cases dysfunctional, where if affects quality of life, as do the precautions people take to try to mitigate the worry.</w:t>
      </w:r>
    </w:p>
    <w:p>
      <w:pPr>
        <w:pStyle w:val="BodyText"/>
      </w:pPr>
      <w:r>
        <w:t xml:space="preserve">No type of worry is associated with nonc-compliance when compared with unworried groups, and taking precautions also does not seem associated with engaging in more non-compliant activities.</w:t>
      </w:r>
    </w:p>
    <w:p>
      <w:pPr>
        <w:pStyle w:val="Heading1"/>
      </w:pPr>
      <w:bookmarkStart w:id="42" w:name="more-stuff"/>
      <w:r>
        <w:t xml:space="preserve">MORE STUFF:</w:t>
      </w:r>
      <w:bookmarkEnd w:id="42"/>
    </w:p>
    <w:p>
      <w:pPr>
        <w:pStyle w:val="Heading1"/>
      </w:pPr>
      <w:bookmarkStart w:id="43" w:name="who-are-these-people"/>
      <w:r>
        <w:t xml:space="preserve">Who are these people?</w:t>
      </w:r>
      <w:bookmarkEnd w:id="43"/>
    </w:p>
    <w:p>
      <w:pPr>
        <w:pStyle w:val="Heading2"/>
      </w:pPr>
      <w:bookmarkStart w:id="44" w:name="boring-stuff"/>
      <w:r>
        <w:t xml:space="preserve">Boring stuff</w:t>
      </w:r>
      <w:bookmarkEnd w:id="44"/>
    </w:p>
    <w:p>
      <w:pPr>
        <w:pStyle w:val="FirstParagraph"/>
      </w:pPr>
      <w:r>
        <w:t xml:space="preserve">How demographics vary across groups</w:t>
      </w:r>
    </w:p>
    <w:p>
      <w:pPr>
        <w:pStyle w:val="SourceCode"/>
      </w:pPr>
      <w:r>
        <w:rPr>
          <w:rStyle w:val="VerbatimChar"/>
        </w:rPr>
        <w:t xml:space="preserve">## # weights:  36 (24 variable)</w:t>
      </w:r>
      <w:r>
        <w:br w:type="textWrapping"/>
      </w:r>
      <w:r>
        <w:rPr>
          <w:rStyle w:val="VerbatimChar"/>
        </w:rPr>
        <w:t xml:space="preserve">## initial  value 1247.806594 </w:t>
      </w:r>
      <w:r>
        <w:br w:type="textWrapping"/>
      </w:r>
      <w:r>
        <w:rPr>
          <w:rStyle w:val="VerbatimChar"/>
        </w:rPr>
        <w:t xml:space="preserve">## iter  10 value 1073.106245</w:t>
      </w:r>
      <w:r>
        <w:br w:type="textWrapping"/>
      </w:r>
      <w:r>
        <w:rPr>
          <w:rStyle w:val="VerbatimChar"/>
        </w:rPr>
        <w:t xml:space="preserve">## iter  20 value 1034.920773</w:t>
      </w:r>
      <w:r>
        <w:br w:type="textWrapping"/>
      </w:r>
      <w:r>
        <w:rPr>
          <w:rStyle w:val="VerbatimChar"/>
        </w:rPr>
        <w:t xml:space="preserve">## iter  30 value 1033.936385</w:t>
      </w:r>
      <w:r>
        <w:br w:type="textWrapping"/>
      </w:r>
      <w:r>
        <w:rPr>
          <w:rStyle w:val="VerbatimChar"/>
        </w:rPr>
        <w:t xml:space="preserve">## iter  40 value 1033.864696</w:t>
      </w:r>
      <w:r>
        <w:br w:type="textWrapping"/>
      </w:r>
      <w:r>
        <w:rPr>
          <w:rStyle w:val="VerbatimChar"/>
        </w:rPr>
        <w:t xml:space="preserve">## final  value 1033.864546 </w:t>
      </w:r>
      <w:r>
        <w:br w:type="textWrapping"/>
      </w:r>
      <w:r>
        <w:rPr>
          <w:rStyle w:val="VerbatimChar"/>
        </w:rPr>
        <w:t xml:space="preserve">## converged</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Group 2     Group 3        Group 4    </w:t>
      </w:r>
      <w:r>
        <w:br w:type="textWrapping"/>
      </w:r>
      <w:r>
        <w:rPr>
          <w:rStyle w:val="VerbatimChar"/>
        </w:rPr>
        <w:t xml:space="preserve">##                         (1)         (2)            (3)      </w:t>
      </w:r>
      <w:r>
        <w:br w:type="textWrapping"/>
      </w:r>
      <w:r>
        <w:rPr>
          <w:rStyle w:val="VerbatimChar"/>
        </w:rPr>
        <w:t xml:space="preserve">## ------------------------------------------------------------</w:t>
      </w:r>
      <w:r>
        <w:br w:type="textWrapping"/>
      </w:r>
      <w:r>
        <w:rPr>
          <w:rStyle w:val="VerbatimChar"/>
        </w:rPr>
        <w:t xml:space="preserve">## age25-44               1.317      2.538**         1.584     </w:t>
      </w:r>
      <w:r>
        <w:br w:type="textWrapping"/>
      </w:r>
      <w:r>
        <w:rPr>
          <w:rStyle w:val="VerbatimChar"/>
        </w:rPr>
        <w:t xml:space="preserve">##                       (0.759)     (0.408)        (0.373)    </w:t>
      </w:r>
      <w:r>
        <w:br w:type="textWrapping"/>
      </w:r>
      <w:r>
        <w:rPr>
          <w:rStyle w:val="VerbatimChar"/>
        </w:rPr>
        <w:t xml:space="preserve">##                                                             </w:t>
      </w:r>
      <w:r>
        <w:br w:type="textWrapping"/>
      </w:r>
      <w:r>
        <w:rPr>
          <w:rStyle w:val="VerbatimChar"/>
        </w:rPr>
        <w:t xml:space="preserve">## age45-64               0.877      5.378***       2.652**    </w:t>
      </w:r>
      <w:r>
        <w:br w:type="textWrapping"/>
      </w:r>
      <w:r>
        <w:rPr>
          <w:rStyle w:val="VerbatimChar"/>
        </w:rPr>
        <w:t xml:space="preserve">##                       (0.987)     (0.429)        (0.406)    </w:t>
      </w:r>
      <w:r>
        <w:br w:type="textWrapping"/>
      </w:r>
      <w:r>
        <w:rPr>
          <w:rStyle w:val="VerbatimChar"/>
        </w:rPr>
        <w:t xml:space="preserve">##                                                             </w:t>
      </w:r>
      <w:r>
        <w:br w:type="textWrapping"/>
      </w:r>
      <w:r>
        <w:rPr>
          <w:rStyle w:val="VerbatimChar"/>
        </w:rPr>
        <w:t xml:space="preserve">## age65+                0.204**  5775465.000*** 2742899.000***</w:t>
      </w:r>
      <w:r>
        <w:br w:type="textWrapping"/>
      </w:r>
      <w:r>
        <w:rPr>
          <w:rStyle w:val="VerbatimChar"/>
        </w:rPr>
        <w:t xml:space="preserve">##                       (0.731)     (0.347)        (0.347)    </w:t>
      </w:r>
      <w:r>
        <w:br w:type="textWrapping"/>
      </w:r>
      <w:r>
        <w:rPr>
          <w:rStyle w:val="VerbatimChar"/>
        </w:rPr>
        <w:t xml:space="preserve">##                                                             </w:t>
      </w:r>
      <w:r>
        <w:br w:type="textWrapping"/>
      </w:r>
      <w:r>
        <w:rPr>
          <w:rStyle w:val="VerbatimChar"/>
        </w:rPr>
        <w:t xml:space="preserve">## genderFemale           0.466      4.190***       3.356***   </w:t>
      </w:r>
      <w:r>
        <w:br w:type="textWrapping"/>
      </w:r>
      <w:r>
        <w:rPr>
          <w:rStyle w:val="VerbatimChar"/>
        </w:rPr>
        <w:t xml:space="preserve">##                       (1.212)     (0.438)        (0.397)    </w:t>
      </w:r>
      <w:r>
        <w:br w:type="textWrapping"/>
      </w:r>
      <w:r>
        <w:rPr>
          <w:rStyle w:val="VerbatimChar"/>
        </w:rPr>
        <w:t xml:space="preserve">##                                                             </w:t>
      </w:r>
      <w:r>
        <w:br w:type="textWrapping"/>
      </w:r>
      <w:r>
        <w:rPr>
          <w:rStyle w:val="VerbatimChar"/>
        </w:rPr>
        <w:t xml:space="preserve">## age25-44:genderFemale  1.239      0.348**         0.393*    </w:t>
      </w:r>
      <w:r>
        <w:br w:type="textWrapping"/>
      </w:r>
      <w:r>
        <w:rPr>
          <w:rStyle w:val="VerbatimChar"/>
        </w:rPr>
        <w:t xml:space="preserve">##                       (1.369)     (0.505)        (0.477)    </w:t>
      </w:r>
      <w:r>
        <w:br w:type="textWrapping"/>
      </w:r>
      <w:r>
        <w:rPr>
          <w:rStyle w:val="VerbatimChar"/>
        </w:rPr>
        <w:t xml:space="preserve">##                                                             </w:t>
      </w:r>
      <w:r>
        <w:br w:type="textWrapping"/>
      </w:r>
      <w:r>
        <w:rPr>
          <w:rStyle w:val="VerbatimChar"/>
        </w:rPr>
        <w:t xml:space="preserve">## age45-64:genderFemale  7.319       0.367*         0.367*    </w:t>
      </w:r>
      <w:r>
        <w:br w:type="textWrapping"/>
      </w:r>
      <w:r>
        <w:rPr>
          <w:rStyle w:val="VerbatimChar"/>
        </w:rPr>
        <w:t xml:space="preserve">##                       (1.486)     (0.538)        (0.525)    </w:t>
      </w:r>
      <w:r>
        <w:br w:type="textWrapping"/>
      </w:r>
      <w:r>
        <w:rPr>
          <w:rStyle w:val="VerbatimChar"/>
        </w:rPr>
        <w:t xml:space="preserve">##                                                             </w:t>
      </w:r>
      <w:r>
        <w:br w:type="textWrapping"/>
      </w:r>
      <w:r>
        <w:rPr>
          <w:rStyle w:val="VerbatimChar"/>
        </w:rPr>
        <w:t xml:space="preserve">## age65+:genderFemale   8.579***   0.00000***     0.00000***  </w:t>
      </w:r>
      <w:r>
        <w:br w:type="textWrapping"/>
      </w:r>
      <w:r>
        <w:rPr>
          <w:rStyle w:val="VerbatimChar"/>
        </w:rPr>
        <w:t xml:space="preserve">##                       (0.731)     (0.409)        (0.412)    </w:t>
      </w:r>
      <w:r>
        <w:br w:type="textWrapping"/>
      </w:r>
      <w:r>
        <w:rPr>
          <w:rStyle w:val="VerbatimChar"/>
        </w:rPr>
        <w:t xml:space="preserve">##                                                             </w:t>
      </w:r>
      <w:r>
        <w:br w:type="textWrapping"/>
      </w:r>
      <w:r>
        <w:rPr>
          <w:rStyle w:val="VerbatimChar"/>
        </w:rPr>
        <w:t xml:space="preserve">## Constant              0.069***    0.251***       0.358***   </w:t>
      </w:r>
      <w:r>
        <w:br w:type="textWrapping"/>
      </w:r>
      <w:r>
        <w:rPr>
          <w:rStyle w:val="VerbatimChar"/>
        </w:rPr>
        <w:t xml:space="preserve">##                       (0.624)     (0.355)        (0.310)    </w:t>
      </w:r>
      <w:r>
        <w:br w:type="textWrapping"/>
      </w:r>
      <w:r>
        <w:rPr>
          <w:rStyle w:val="VerbatimChar"/>
        </w:rPr>
        <w:t xml:space="preserve">##                                                             </w:t>
      </w:r>
      <w:r>
        <w:br w:type="textWrapping"/>
      </w:r>
      <w:r>
        <w:rPr>
          <w:rStyle w:val="VerbatimChar"/>
        </w:rPr>
        <w:t xml:space="preserve">## ------------------------------------------------------------</w:t>
      </w:r>
      <w:r>
        <w:br w:type="textWrapping"/>
      </w:r>
      <w:r>
        <w:rPr>
          <w:rStyle w:val="VerbatimChar"/>
        </w:rPr>
        <w:t xml:space="preserve">## Akaike Inf. Crit.     2115.729    2115.729       2115.729   </w:t>
      </w:r>
      <w:r>
        <w:br w:type="textWrapping"/>
      </w:r>
      <w:r>
        <w:rPr>
          <w:rStyle w:val="VerbatimChar"/>
        </w:rPr>
        <w:t xml:space="preserve">## ============================================================</w:t>
      </w:r>
      <w:r>
        <w:br w:type="textWrapping"/>
      </w:r>
      <w:r>
        <w:rPr>
          <w:rStyle w:val="VerbatimChar"/>
        </w:rPr>
        <w:t xml:space="preserve">## Note:                            *p&lt;0.1; **p&lt;0.05; ***p&lt;0.01</w:t>
      </w:r>
    </w:p>
    <w:p>
      <w:pPr>
        <w:pStyle w:val="Heading2"/>
      </w:pPr>
      <w:bookmarkStart w:id="45" w:name="worry-knowledge-experience-with-covid19"/>
      <w:r>
        <w:t xml:space="preserve">Worry, knowledge, experience with covid19</w:t>
      </w:r>
      <w:bookmarkEnd w:id="45"/>
    </w:p>
    <w:p>
      <w:pPr>
        <w:pStyle w:val="SourceCode"/>
      </w:pPr>
      <w:r>
        <w:rPr>
          <w:rStyle w:val="VerbatimChar"/>
        </w:rPr>
        <w:t xml:space="preserve">## # weights:  36 (24 variable)</w:t>
      </w:r>
      <w:r>
        <w:br w:type="textWrapping"/>
      </w:r>
      <w:r>
        <w:rPr>
          <w:rStyle w:val="VerbatimChar"/>
        </w:rPr>
        <w:t xml:space="preserve">## initial  value 1247.806594 </w:t>
      </w:r>
      <w:r>
        <w:br w:type="textWrapping"/>
      </w:r>
      <w:r>
        <w:rPr>
          <w:rStyle w:val="VerbatimChar"/>
        </w:rPr>
        <w:t xml:space="preserve">## iter  10 value 838.223304</w:t>
      </w:r>
      <w:r>
        <w:br w:type="textWrapping"/>
      </w:r>
      <w:r>
        <w:rPr>
          <w:rStyle w:val="VerbatimChar"/>
        </w:rPr>
        <w:t xml:space="preserve">## iter  20 value 812.598794</w:t>
      </w:r>
      <w:r>
        <w:br w:type="textWrapping"/>
      </w:r>
      <w:r>
        <w:rPr>
          <w:rStyle w:val="VerbatimChar"/>
        </w:rPr>
        <w:t xml:space="preserve">## iter  30 value 812.374927</w:t>
      </w:r>
      <w:r>
        <w:br w:type="textWrapping"/>
      </w:r>
      <w:r>
        <w:rPr>
          <w:rStyle w:val="VerbatimChar"/>
        </w:rPr>
        <w:t xml:space="preserve">## iter  40 value 812.364747</w:t>
      </w:r>
      <w:r>
        <w:br w:type="textWrapping"/>
      </w:r>
      <w:r>
        <w:rPr>
          <w:rStyle w:val="VerbatimChar"/>
        </w:rPr>
        <w:t xml:space="preserve">## final  value 812.364730 </w:t>
      </w:r>
      <w:r>
        <w:br w:type="textWrapping"/>
      </w:r>
      <w:r>
        <w:rPr>
          <w:rStyle w:val="VerbatimChar"/>
        </w:rPr>
        <w:t xml:space="preserve">## converged</w:t>
      </w:r>
    </w:p>
    <w:p>
      <w:pPr>
        <w:pStyle w:val="SourceCode"/>
      </w:pPr>
      <w:r>
        <w:rPr>
          <w:rStyle w:val="VerbatimChar"/>
        </w:rPr>
        <w:t xml:space="preserve">## # weights:  56 (39 variable)</w:t>
      </w:r>
      <w:r>
        <w:br w:type="textWrapping"/>
      </w:r>
      <w:r>
        <w:rPr>
          <w:rStyle w:val="VerbatimChar"/>
        </w:rPr>
        <w:t xml:space="preserve">## initial  value 1247.806594 </w:t>
      </w:r>
      <w:r>
        <w:br w:type="textWrapping"/>
      </w:r>
      <w:r>
        <w:rPr>
          <w:rStyle w:val="VerbatimChar"/>
        </w:rPr>
        <w:t xml:space="preserve">## iter  10 value 863.408607</w:t>
      </w:r>
      <w:r>
        <w:br w:type="textWrapping"/>
      </w:r>
      <w:r>
        <w:rPr>
          <w:rStyle w:val="VerbatimChar"/>
        </w:rPr>
        <w:t xml:space="preserve">## iter  20 value 811.802751</w:t>
      </w:r>
      <w:r>
        <w:br w:type="textWrapping"/>
      </w:r>
      <w:r>
        <w:rPr>
          <w:rStyle w:val="VerbatimChar"/>
        </w:rPr>
        <w:t xml:space="preserve">## iter  30 value 803.070116</w:t>
      </w:r>
      <w:r>
        <w:br w:type="textWrapping"/>
      </w:r>
      <w:r>
        <w:rPr>
          <w:rStyle w:val="VerbatimChar"/>
        </w:rPr>
        <w:t xml:space="preserve">## iter  40 value 802.499000</w:t>
      </w:r>
      <w:r>
        <w:br w:type="textWrapping"/>
      </w:r>
      <w:r>
        <w:rPr>
          <w:rStyle w:val="VerbatimChar"/>
        </w:rPr>
        <w:t xml:space="preserve">## iter  50 value 802.479900</w:t>
      </w:r>
      <w:r>
        <w:br w:type="textWrapping"/>
      </w:r>
      <w:r>
        <w:rPr>
          <w:rStyle w:val="VerbatimChar"/>
        </w:rPr>
        <w:t xml:space="preserve">## final  value 802.476950 </w:t>
      </w:r>
      <w:r>
        <w:br w:type="textWrapping"/>
      </w:r>
      <w:r>
        <w:rPr>
          <w:rStyle w:val="VerbatimChar"/>
        </w:rPr>
        <w:t xml:space="preserve">## converged</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Group 2   Group 3  Group 4   Group 2   Group 3  Group 4 </w:t>
      </w:r>
      <w:r>
        <w:br w:type="textWrapping"/>
      </w:r>
      <w:r>
        <w:rPr>
          <w:rStyle w:val="VerbatimChar"/>
        </w:rPr>
        <w:t xml:space="preserve">##                        (1)       (2)      (3)       (4)       (5)      (6)   </w:t>
      </w:r>
      <w:r>
        <w:br w:type="textWrapping"/>
      </w:r>
      <w:r>
        <w:rPr>
          <w:rStyle w:val="VerbatimChar"/>
        </w:rPr>
        <w:t xml:space="preserve">## -----------------------------------------------------------------------------</w:t>
      </w:r>
      <w:r>
        <w:br w:type="textWrapping"/>
      </w:r>
      <w:r>
        <w:rPr>
          <w:rStyle w:val="VerbatimChar"/>
        </w:rPr>
        <w:t xml:space="preserve">## b_covconc            5.604***  4.670*** 8.262***  6.025***  4.544*** 8.889***</w:t>
      </w:r>
      <w:r>
        <w:br w:type="textWrapping"/>
      </w:r>
      <w:r>
        <w:rPr>
          <w:rStyle w:val="VerbatimChar"/>
        </w:rPr>
        <w:t xml:space="preserve">##                      (0.289)   (0.115)  (0.150)   (0.297)   (0.118)  (0.157) </w:t>
      </w:r>
      <w:r>
        <w:br w:type="textWrapping"/>
      </w:r>
      <w:r>
        <w:rPr>
          <w:rStyle w:val="VerbatimChar"/>
        </w:rPr>
        <w:t xml:space="preserve">##                                                                              </w:t>
      </w:r>
      <w:r>
        <w:br w:type="textWrapping"/>
      </w:r>
      <w:r>
        <w:rPr>
          <w:rStyle w:val="VerbatimChar"/>
        </w:rPr>
        <w:t xml:space="preserve">## b_covknow            0.419**    1.040    0.860    0.386***   1.025    0.882  </w:t>
      </w:r>
      <w:r>
        <w:br w:type="textWrapping"/>
      </w:r>
      <w:r>
        <w:rPr>
          <w:rStyle w:val="VerbatimChar"/>
        </w:rPr>
        <w:t xml:space="preserve">##                      (0.343)   (0.161)  (0.180)   (0.350)   (0.163)  (0.182) </w:t>
      </w:r>
      <w:r>
        <w:br w:type="textWrapping"/>
      </w:r>
      <w:r>
        <w:rPr>
          <w:rStyle w:val="VerbatimChar"/>
        </w:rPr>
        <w:t xml:space="preserve">##                                                                              </w:t>
      </w:r>
      <w:r>
        <w:br w:type="textWrapping"/>
      </w:r>
      <w:r>
        <w:rPr>
          <w:rStyle w:val="VerbatimChar"/>
        </w:rPr>
        <w:t xml:space="preserve">## lost_job              1.056    1.825**  2.182***   0.957    1.846**  2.007** </w:t>
      </w:r>
      <w:r>
        <w:br w:type="textWrapping"/>
      </w:r>
      <w:r>
        <w:rPr>
          <w:rStyle w:val="VerbatimChar"/>
        </w:rPr>
        <w:t xml:space="preserve">##                      (0.651)   (0.274)  (0.302)   (0.666)   (0.282)  (0.311) </w:t>
      </w:r>
      <w:r>
        <w:br w:type="textWrapping"/>
      </w:r>
      <w:r>
        <w:rPr>
          <w:rStyle w:val="VerbatimChar"/>
        </w:rPr>
        <w:t xml:space="preserve">##                                                                              </w:t>
      </w:r>
      <w:r>
        <w:br w:type="textWrapping"/>
      </w:r>
      <w:r>
        <w:rPr>
          <w:rStyle w:val="VerbatimChar"/>
        </w:rPr>
        <w:t xml:space="preserve">## no_food               1.423     1.257   2.914***   1.262     1.225   2.983***</w:t>
      </w:r>
      <w:r>
        <w:br w:type="textWrapping"/>
      </w:r>
      <w:r>
        <w:rPr>
          <w:rStyle w:val="VerbatimChar"/>
        </w:rPr>
        <w:t xml:space="preserve">##                      (0.761)   (0.364)  (0.367)   (0.768)   (0.366)  (0.369) </w:t>
      </w:r>
      <w:r>
        <w:br w:type="textWrapping"/>
      </w:r>
      <w:r>
        <w:rPr>
          <w:rStyle w:val="VerbatimChar"/>
        </w:rPr>
        <w:t xml:space="preserve">##                                                                              </w:t>
      </w:r>
      <w:r>
        <w:br w:type="textWrapping"/>
      </w:r>
      <w:r>
        <w:rPr>
          <w:rStyle w:val="VerbatimChar"/>
        </w:rPr>
        <w:t xml:space="preserve">## someone_in_hospital 0.00001***  0.401    1.436   0.00001***  0.440    1.443  </w:t>
      </w:r>
      <w:r>
        <w:br w:type="textWrapping"/>
      </w:r>
      <w:r>
        <w:rPr>
          <w:rStyle w:val="VerbatimChar"/>
        </w:rPr>
        <w:t xml:space="preserve">##                     (0.00002)  (0.655)  (0.609)  (0.00001)  (0.663)  (0.617) </w:t>
      </w:r>
      <w:r>
        <w:br w:type="textWrapping"/>
      </w:r>
      <w:r>
        <w:rPr>
          <w:rStyle w:val="VerbatimChar"/>
        </w:rPr>
        <w:t xml:space="preserve">##                                                                              </w:t>
      </w:r>
      <w:r>
        <w:br w:type="textWrapping"/>
      </w:r>
      <w:r>
        <w:rPr>
          <w:rStyle w:val="VerbatimChar"/>
        </w:rPr>
        <w:t xml:space="preserve">## lost_someone          1.040     3.537*   3.468*    1.148     3.661*   3.529* </w:t>
      </w:r>
      <w:r>
        <w:br w:type="textWrapping"/>
      </w:r>
      <w:r>
        <w:rPr>
          <w:rStyle w:val="VerbatimChar"/>
        </w:rPr>
        <w:t xml:space="preserve">##                      (1.964)   (0.687)  (0.712)   (1.986)   (0.699)  (0.725) </w:t>
      </w:r>
      <w:r>
        <w:br w:type="textWrapping"/>
      </w:r>
      <w:r>
        <w:rPr>
          <w:rStyle w:val="VerbatimChar"/>
        </w:rPr>
        <w:t xml:space="preserve">##                                                                              </w:t>
      </w:r>
      <w:r>
        <w:br w:type="textWrapping"/>
      </w:r>
      <w:r>
        <w:rPr>
          <w:rStyle w:val="VerbatimChar"/>
        </w:rPr>
        <w:t xml:space="preserve">## had_covYes            0.661    0.389***  0.970     0.648    0.400***  0.913  </w:t>
      </w:r>
      <w:r>
        <w:br w:type="textWrapping"/>
      </w:r>
      <w:r>
        <w:rPr>
          <w:rStyle w:val="VerbatimChar"/>
        </w:rPr>
        <w:t xml:space="preserve">##                      (0.615)   (0.299)  (0.296)   (0.626)   (0.303)  (0.301) </w:t>
      </w:r>
      <w:r>
        <w:br w:type="textWrapping"/>
      </w:r>
      <w:r>
        <w:rPr>
          <w:rStyle w:val="VerbatimChar"/>
        </w:rPr>
        <w:t xml:space="preserve">##                                                                              </w:t>
      </w:r>
      <w:r>
        <w:br w:type="textWrapping"/>
      </w:r>
      <w:r>
        <w:rPr>
          <w:rStyle w:val="VerbatimChar"/>
        </w:rPr>
        <w:t xml:space="preserve">## genderFemale                                       0.690     1.035    0.914  </w:t>
      </w:r>
      <w:r>
        <w:br w:type="textWrapping"/>
      </w:r>
      <w:r>
        <w:rPr>
          <w:rStyle w:val="VerbatimChar"/>
        </w:rPr>
        <w:t xml:space="preserve">##                                                   (0.450)   (0.208)  (0.234) </w:t>
      </w:r>
      <w:r>
        <w:br w:type="textWrapping"/>
      </w:r>
      <w:r>
        <w:rPr>
          <w:rStyle w:val="VerbatimChar"/>
        </w:rPr>
        <w:t xml:space="preserve">##                                                                              </w:t>
      </w:r>
      <w:r>
        <w:br w:type="textWrapping"/>
      </w:r>
      <w:r>
        <w:rPr>
          <w:rStyle w:val="VerbatimChar"/>
        </w:rPr>
        <w:t xml:space="preserve">## age25-44                                           0.855     1.075    0.659  </w:t>
      </w:r>
      <w:r>
        <w:br w:type="textWrapping"/>
      </w:r>
      <w:r>
        <w:rPr>
          <w:rStyle w:val="VerbatimChar"/>
        </w:rPr>
        <w:t xml:space="preserve">##                                                   (0.661)   (0.285)  (0.309) </w:t>
      </w:r>
      <w:r>
        <w:br w:type="textWrapping"/>
      </w:r>
      <w:r>
        <w:rPr>
          <w:rStyle w:val="VerbatimChar"/>
        </w:rPr>
        <w:t xml:space="preserve">##                                                                              </w:t>
      </w:r>
      <w:r>
        <w:br w:type="textWrapping"/>
      </w:r>
      <w:r>
        <w:rPr>
          <w:rStyle w:val="VerbatimChar"/>
        </w:rPr>
        <w:t xml:space="preserve">## age45-64                                           1.304     1.502    0.591  </w:t>
      </w:r>
      <w:r>
        <w:br w:type="textWrapping"/>
      </w:r>
      <w:r>
        <w:rPr>
          <w:rStyle w:val="VerbatimChar"/>
        </w:rPr>
        <w:t xml:space="preserve">##                                                   (0.690)   (0.315)  (0.350) </w:t>
      </w:r>
      <w:r>
        <w:br w:type="textWrapping"/>
      </w:r>
      <w:r>
        <w:rPr>
          <w:rStyle w:val="VerbatimChar"/>
        </w:rPr>
        <w:t xml:space="preserve">##                                                                              </w:t>
      </w:r>
      <w:r>
        <w:br w:type="textWrapping"/>
      </w:r>
      <w:r>
        <w:rPr>
          <w:rStyle w:val="VerbatimChar"/>
        </w:rPr>
        <w:t xml:space="preserve">## age65+                                             0.318     0.987    0.582  </w:t>
      </w:r>
      <w:r>
        <w:br w:type="textWrapping"/>
      </w:r>
      <w:r>
        <w:rPr>
          <w:rStyle w:val="VerbatimChar"/>
        </w:rPr>
        <w:t xml:space="preserve">##                                                   (1.216)   (0.436)  (0.477) </w:t>
      </w:r>
      <w:r>
        <w:br w:type="textWrapping"/>
      </w:r>
      <w:r>
        <w:rPr>
          <w:rStyle w:val="VerbatimChar"/>
        </w:rPr>
        <w:t xml:space="preserve">##                                                                              </w:t>
      </w:r>
      <w:r>
        <w:br w:type="textWrapping"/>
      </w:r>
      <w:r>
        <w:rPr>
          <w:rStyle w:val="VerbatimChar"/>
        </w:rPr>
        <w:t xml:space="preserve">## race                                               1.487     1.024    1.026  </w:t>
      </w:r>
      <w:r>
        <w:br w:type="textWrapping"/>
      </w:r>
      <w:r>
        <w:rPr>
          <w:rStyle w:val="VerbatimChar"/>
        </w:rPr>
        <w:t xml:space="preserve">##                                                   (0.254)   (0.040)  (0.043) </w:t>
      </w:r>
      <w:r>
        <w:br w:type="textWrapping"/>
      </w:r>
      <w:r>
        <w:rPr>
          <w:rStyle w:val="VerbatimChar"/>
        </w:rPr>
        <w:t xml:space="preserve">##                                                                              </w:t>
      </w:r>
      <w:r>
        <w:br w:type="textWrapping"/>
      </w:r>
      <w:r>
        <w:rPr>
          <w:rStyle w:val="VerbatimChar"/>
        </w:rPr>
        <w:t xml:space="preserve">## Constant             0.007***  0.006*** 0.001*** 0.00004*** 0.004*** 0.001***</w:t>
      </w:r>
      <w:r>
        <w:br w:type="textWrapping"/>
      </w:r>
      <w:r>
        <w:rPr>
          <w:rStyle w:val="VerbatimChar"/>
        </w:rPr>
        <w:t xml:space="preserve">##                      (1.578)   (0.707)  (0.847)   (3.897)   (0.891)  (1.042) </w:t>
      </w:r>
      <w:r>
        <w:br w:type="textWrapping"/>
      </w:r>
      <w:r>
        <w:rPr>
          <w:rStyle w:val="VerbatimChar"/>
        </w:rPr>
        <w:t xml:space="preserve">##                                                                              </w:t>
      </w:r>
      <w:r>
        <w:br w:type="textWrapping"/>
      </w:r>
      <w:r>
        <w:rPr>
          <w:rStyle w:val="VerbatimChar"/>
        </w:rPr>
        <w:t xml:space="preserve">## -----------------------------------------------------------------------------</w:t>
      </w:r>
      <w:r>
        <w:br w:type="textWrapping"/>
      </w:r>
      <w:r>
        <w:rPr>
          <w:rStyle w:val="VerbatimChar"/>
        </w:rPr>
        <w:t xml:space="preserve">## Akaike Inf. Crit.    1672.729  1672.729 1672.729  1682.954  1682.954 1682.954</w:t>
      </w:r>
      <w:r>
        <w:br w:type="textWrapping"/>
      </w:r>
      <w:r>
        <w:rPr>
          <w:rStyle w:val="VerbatimChar"/>
        </w:rPr>
        <w:t xml:space="preserve">## =============================================================================</w:t>
      </w:r>
      <w:r>
        <w:br w:type="textWrapping"/>
      </w:r>
      <w:r>
        <w:rPr>
          <w:rStyle w:val="VerbatimChar"/>
        </w:rPr>
        <w:t xml:space="preserve">## Note:                                             *p&lt;0.1; **p&lt;0.05; ***p&lt;0.01</w:t>
      </w:r>
    </w:p>
    <w:p>
      <w:pPr>
        <w:pStyle w:val="Heading2"/>
      </w:pPr>
      <w:bookmarkStart w:id="46" w:name="key-workers"/>
      <w:r>
        <w:t xml:space="preserve">Key workers?</w:t>
      </w:r>
      <w:bookmarkEnd w:id="46"/>
    </w:p>
    <w:p>
      <w:pPr>
        <w:pStyle w:val="FirstParagraph"/>
      </w:pPr>
      <w:r>
        <w:drawing>
          <wp:inline>
            <wp:extent cx="6096000" cy="4876800"/>
            <wp:effectExtent b="0" l="0" r="0" t="0"/>
            <wp:docPr descr="" title="" id="1" name="Picture"/>
            <a:graphic>
              <a:graphicData uri="http://schemas.openxmlformats.org/drawingml/2006/picture">
                <pic:pic>
                  <pic:nvPicPr>
                    <pic:cNvPr descr="blogpost_files/figure-docx/unnamed-chunk-16-1.png" id="0" name="Picture"/>
                    <pic:cNvPicPr>
                      <a:picLocks noChangeArrowheads="1" noChangeAspect="1"/>
                    </pic:cNvPicPr>
                  </pic:nvPicPr>
                  <pic:blipFill>
                    <a:blip r:embed="rId47"/>
                    <a:stretch>
                      <a:fillRect/>
                    </a:stretch>
                  </pic:blipFill>
                  <pic:spPr bwMode="auto">
                    <a:xfrm>
                      <a:off x="0" y="0"/>
                      <a:ext cx="6096000" cy="4876800"/>
                    </a:xfrm>
                    <a:prstGeom prst="rect">
                      <a:avLst/>
                    </a:prstGeom>
                    <a:noFill/>
                    <a:ln w="9525">
                      <a:noFill/>
                      <a:headEnd/>
                      <a:tailEnd/>
                    </a:ln>
                  </pic:spPr>
                </pic:pic>
              </a:graphicData>
            </a:graphic>
          </wp:inline>
        </w:drawing>
      </w:r>
    </w:p>
    <w:p>
      <w:pPr>
        <w:pStyle w:val="Heading2"/>
      </w:pPr>
      <w:bookmarkStart w:id="48" w:name="emotions"/>
      <w:r>
        <w:t xml:space="preserve">Emotions</w:t>
      </w:r>
      <w:bookmarkEnd w:id="48"/>
    </w:p>
    <w:p>
      <w:pPr>
        <w:pStyle w:val="FirstParagraph"/>
      </w:pPr>
      <w:r>
        <w:t xml:space="preserve">What Chris mentioned about the different groups and their will to live - this needs some psych context (pls help!)</w:t>
      </w:r>
    </w:p>
    <w:sectPr w:rsidR="00CE44D8" w:rsidSect="00FE110C">
      <w:pgSz w:w="12240" w:h="15840"/>
      <w:pgMar w:top="720" w:right="720" w:bottom="720" w:left="72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DD3E4A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C866962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4CA647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5820D5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4DAA02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4180E58"/>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AB8CBA2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45EA56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522C5F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73CA4B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D2E15C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50E4B5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F502EB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1"/>
  </w:num>
  <w:num w:numId="3">
    <w:abstractNumId w:val="0"/>
  </w:num>
  <w:num w:numId="4">
    <w:abstractNumId w:val="0"/>
  </w:num>
  <w:num w:numId="5">
    <w:abstractNumId w:val="1"/>
  </w:num>
  <w:num w:numId="6">
    <w:abstractNumId w:val="2"/>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E1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image" Id="rId47" Target="media/rId47.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hyperlink" Id="rId34" Target="https://journals.sagepub.com/doi/full/10.1177/0004865820911994" TargetMode="External" /><Relationship Type="http://schemas.openxmlformats.org/officeDocument/2006/relationships/hyperlink" Id="rId30" Target="https://journals.sagepub.com/doi/pdf/10.1177/1477370808090834" TargetMode="External" /><Relationship Type="http://schemas.openxmlformats.org/officeDocument/2006/relationships/hyperlink" Id="rId29" Target="https://onlinelibrary.wiley.com/doi/abs/10.1111/lcrp.12076" TargetMode="External" /><Relationship Type="http://schemas.openxmlformats.org/officeDocument/2006/relationships/hyperlink" Id="rId23" Target="https://www.express.co.uk/news/uk/1278346/uk-coronavirus-news-cambridge-university-survey-covid-19-death-infection-rates" TargetMode="External" /><Relationship Type="http://schemas.openxmlformats.org/officeDocument/2006/relationships/hyperlink" Id="rId22" Target="https://www.spiked-online.com/2020/05/20/the-lockdown-has-done-untold-damage-to-this-country/" TargetMode="External" /><Relationship Type="http://schemas.openxmlformats.org/officeDocument/2006/relationships/hyperlink" Id="rId25" Target="https://www.tandfonline.com/doi/abs/10.1080/09627250802699673" TargetMode="External" /><Relationship Type="http://schemas.openxmlformats.org/officeDocument/2006/relationships/hyperlink" Id="rId24" Target="https://www.theguardian.com/politics/2020/may/23/workers-fear-return-to-work-will-risk-their-family-gmb-survey-finds" TargetMode="External" /><Relationship Type="http://schemas.openxmlformats.org/officeDocument/2006/relationships/hyperlink" Id="rId21" Target="https://www.thetimes.co.uk/article/coronavirus-boris-johnson-and-civil-service-chief-sir-mark-sedwill-clash-over-action-plan-g05tx5256" TargetMode="External" /></Relationships>
</file>

<file path=word/_rels/footnotes.xml.rels><?xml version="1.0" encoding="UTF-8"?>
<Relationships xmlns="http://schemas.openxmlformats.org/package/2006/relationships"><Relationship Type="http://schemas.openxmlformats.org/officeDocument/2006/relationships/hyperlink" Id="rId34" Target="https://journals.sagepub.com/doi/full/10.1177/0004865820911994" TargetMode="External" /><Relationship Type="http://schemas.openxmlformats.org/officeDocument/2006/relationships/hyperlink" Id="rId30" Target="https://journals.sagepub.com/doi/pdf/10.1177/1477370808090834" TargetMode="External" /><Relationship Type="http://schemas.openxmlformats.org/officeDocument/2006/relationships/hyperlink" Id="rId29" Target="https://onlinelibrary.wiley.com/doi/abs/10.1111/lcrp.12076" TargetMode="External" /><Relationship Type="http://schemas.openxmlformats.org/officeDocument/2006/relationships/hyperlink" Id="rId23" Target="https://www.express.co.uk/news/uk/1278346/uk-coronavirus-news-cambridge-university-survey-covid-19-death-infection-rates" TargetMode="External" /><Relationship Type="http://schemas.openxmlformats.org/officeDocument/2006/relationships/hyperlink" Id="rId22" Target="https://www.spiked-online.com/2020/05/20/the-lockdown-has-done-untold-damage-to-this-country/" TargetMode="External" /><Relationship Type="http://schemas.openxmlformats.org/officeDocument/2006/relationships/hyperlink" Id="rId25" Target="https://www.tandfonline.com/doi/abs/10.1080/09627250802699673" TargetMode="External" /><Relationship Type="http://schemas.openxmlformats.org/officeDocument/2006/relationships/hyperlink" Id="rId24" Target="https://www.theguardian.com/politics/2020/may/23/workers-fear-return-to-work-will-risk-their-family-gmb-survey-finds" TargetMode="External" /><Relationship Type="http://schemas.openxmlformats.org/officeDocument/2006/relationships/hyperlink" Id="rId21" Target="https://www.thetimes.co.uk/article/coronavirus-boris-johnson-and-civil-service-chief-sir-mark-sedwill-clash-over-action-plan-g05tx525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6783</Words>
  <Characters>38669</Characters>
  <Application>Microsoft Office Word</Application>
  <DocSecurity>0</DocSecurity>
  <Lines>322</Lines>
  <Paragraphs>90</Paragraphs>
  <ScaleCrop>false</ScaleCrop>
  <Company/>
  <LinksUpToDate>false</LinksUpToDate>
  <CharactersWithSpaces>45362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 Post</dc:title>
  <dc:creator>Reka Solymosi</dc:creator>
  <cp:keywords/>
  <dcterms:created xsi:type="dcterms:W3CDTF">2020-05-23T11:37:47Z</dcterms:created>
  <dcterms:modified xsi:type="dcterms:W3CDTF">2020-05-23T11:37:47Z</dcterms:modified>
</cp:coreProperties>
</file>

<file path=docProps/custom.xml><?xml version="1.0" encoding="utf-8"?>
<Properties xmlns="http://schemas.openxmlformats.org/officeDocument/2006/custom-properties" xmlns:vt="http://schemas.openxmlformats.org/officeDocument/2006/docPropsVTypes"/>
</file>