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36.png" ContentType="image/png"/>
  <Override PartName="/word/media/rId38.png" ContentType="image/png"/>
  <Override PartName="/word/media/rId27.png" ContentType="image/png"/>
  <Override PartName="/word/media/rId29.png" ContentType="image/png"/>
  <Override PartName="/word/media/rId34.png" ContentType="image/png"/>
  <Override PartName="/word/media/image6.png" ContentType="image/png"/>
  <Override PartName="/word/media/image1.png" ContentType="image/png"/>
  <Override PartName="/word/media/image2.png" ContentType="image/png"/>
  <Override PartName="/word/media/image3.png" ContentType="image/png"/>
  <Override PartName="/word/media/image5.png" ContentType="image/png"/>
  <Override PartName="/word/media/image4.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Draft</w:t>
      </w:r>
    </w:p>
    <w:p>
      <w:pPr>
        <w:pStyle w:val="Author"/>
      </w:pPr>
      <w:r>
        <w:t xml:space="preserve">Reka</w:t>
      </w:r>
      <w:r>
        <w:t xml:space="preserve"> </w:t>
      </w:r>
      <w:r>
        <w:t xml:space="preserve">Solymosi</w:t>
      </w:r>
    </w:p>
    <w:p>
      <w:pPr>
        <w:pStyle w:val="Date"/>
      </w:pPr>
      <w:r>
        <w:t xml:space="preserve">21/05/2020</w:t>
      </w:r>
    </w:p>
    <w:p>
      <w:pPr>
        <w:pStyle w:val="Heading1"/>
      </w:pPr>
      <w:bookmarkStart w:id="20" w:name="fear-of-covid-19-as-functional"/>
      <w:r>
        <w:t xml:space="preserve">Fear of Covid-19 as functional</w:t>
      </w:r>
      <w:bookmarkEnd w:id="20"/>
    </w:p>
    <w:p>
      <w:pPr>
        <w:pStyle w:val="FirstParagraph"/>
      </w:pPr>
      <w:r>
        <w:t xml:space="preserve">Bojo quipping that it’s easier to take away people’s freedoms than give them back …. simplest accounts frame reluctance of people as fear or anxiety (eg guardian report of that survey) but it’s not clear whether it’s fear or care, or norms backed up by legal requirement to signal solidarity</w:t>
      </w:r>
    </w:p>
    <w:p>
      <w:pPr>
        <w:pStyle w:val="BodyText"/>
      </w:pPr>
      <w:r>
        <w:t xml:space="preserve">“</w:t>
      </w:r>
      <w:r>
        <w:t xml:space="preserve">Fear</w:t>
      </w:r>
      <w:r>
        <w:t xml:space="preserve">”</w:t>
      </w:r>
      <w:r>
        <w:t xml:space="preserve"> </w:t>
      </w:r>
      <w:r>
        <w:t xml:space="preserve">of covid-19 is something that can (and should) be unpacked as something more complex than an image of someone sitting at home too terrified to go out and</w:t>
      </w:r>
      <w:r>
        <w:t xml:space="preserve"> </w:t>
      </w:r>
      <w:r>
        <w:t xml:space="preserve">“</w:t>
      </w:r>
      <w:r>
        <w:t xml:space="preserve">take back their freedoms</w:t>
      </w:r>
      <w:r>
        <w:t xml:space="preserve">”</w:t>
      </w:r>
      <w:r>
        <w:t xml:space="preserve">. In this sense, fear of covid-19 shares similarities with the concept of</w:t>
      </w:r>
      <w:r>
        <w:t xml:space="preserve"> </w:t>
      </w:r>
      <w:r>
        <w:t xml:space="preserve">“</w:t>
      </w:r>
      <w:r>
        <w:t xml:space="preserve">fear of crime</w:t>
      </w:r>
      <w:r>
        <w:t xml:space="preserve">”</w:t>
      </w:r>
      <w:r>
        <w:t xml:space="preserve">.</w:t>
      </w:r>
    </w:p>
    <w:p>
      <w:pPr>
        <w:pStyle w:val="BodyText"/>
      </w:pPr>
      <w:r>
        <w:t xml:space="preserve">Fear of crime has been understood by academics and policy makers as a range of very different attitues, emotions, and behaviours. In the study of fear of crime, people’s worry has been understood as a range of things, from a general anxiety people feel about all sorts of changes in society (loss of respect, influx of new social groups, decline of manufacturing and of the UK’s global status), through a general reaction to neighbourhood breakdown and stability, to a more specific assessment of crime risk.</w:t>
      </w:r>
    </w:p>
    <w:p>
      <w:pPr>
        <w:pStyle w:val="BodyText"/>
      </w:pPr>
      <w:r>
        <w:t xml:space="preserve">But depending on how this fear of crime is understood will affect how it is measured. If we just ask people about their worry, and make assumptions that this worry meas they will stay inside and not function properly, then we might be missing a more important story, about how it is actually people’s reactions to their fear of crime that might be of more interest.</w:t>
      </w:r>
    </w:p>
    <w:p>
      <w:pPr>
        <w:pStyle w:val="BodyText"/>
      </w:pPr>
      <w:r>
        <w:t xml:space="preserve">In fact, psychological literature tells us that fear may be a good thing -it may drive healthy and beneficial activities that aim to minimise the risks of the thing being feared.</w:t>
      </w:r>
    </w:p>
    <w:p>
      <w:pPr>
        <w:pStyle w:val="BodyText"/>
      </w:pPr>
      <w:r>
        <w:t xml:space="preserve">In line with developments in fear of crime research, we propose that fear of covid-19 can be understood as:</w:t>
      </w:r>
    </w:p>
    <w:p>
      <w:pPr>
        <w:pStyle w:val="Compact"/>
        <w:numPr>
          <w:numId w:val="1001"/>
          <w:ilvl w:val="0"/>
        </w:numPr>
      </w:pPr>
      <w:r>
        <w:t xml:space="preserve">something that people experience in certain situations and certain times, but not as an overwhelming characteristic</w:t>
      </w:r>
    </w:p>
    <w:p>
      <w:pPr>
        <w:pStyle w:val="Compact"/>
        <w:numPr>
          <w:numId w:val="1001"/>
          <w:ilvl w:val="0"/>
        </w:numPr>
      </w:pPr>
      <w:r>
        <w:t xml:space="preserve">something that may encourage people to act in ways that minimise their risk of exposure to covid-19</w:t>
      </w:r>
    </w:p>
    <w:p>
      <w:pPr>
        <w:pStyle w:val="Heading1"/>
      </w:pPr>
      <w:bookmarkStart w:id="21" w:name="the-study"/>
      <w:r>
        <w:t xml:space="preserve">The study</w:t>
      </w:r>
      <w:bookmarkEnd w:id="21"/>
    </w:p>
    <w:p>
      <w:pPr>
        <w:pStyle w:val="FirstParagraph"/>
      </w:pPr>
      <w:r>
        <w:t xml:space="preserve">Blabla</w:t>
      </w:r>
    </w:p>
    <w:p>
      <w:pPr>
        <w:pStyle w:val="Heading1"/>
      </w:pPr>
      <w:bookmarkStart w:id="22" w:name="findings"/>
      <w:r>
        <w:t xml:space="preserve">Findings</w:t>
      </w:r>
      <w:bookmarkEnd w:id="22"/>
    </w:p>
    <w:p>
      <w:pPr>
        <w:pStyle w:val="Heading2"/>
      </w:pPr>
      <w:bookmarkStart w:id="23" w:name="general-anxiety-v-worry"/>
      <w:r>
        <w:t xml:space="preserve">General anxiety v worry</w:t>
      </w:r>
      <w:bookmarkEnd w:id="23"/>
    </w:p>
    <w:p>
      <w:pPr>
        <w:pStyle w:val="FirstParagraph"/>
      </w:pPr>
      <w:r>
        <w:t xml:space="preserve">In total, to the question</w:t>
      </w:r>
      <w:r>
        <w:t xml:space="preserve"> </w:t>
      </w:r>
      <w:r>
        <w:t xml:space="preserve">“</w:t>
      </w:r>
      <w:r>
        <w:t xml:space="preserve">In the past 3 weeks, have you ever felt worried about getting COVID-19?</w:t>
      </w:r>
      <w:r>
        <w:t xml:space="preserve">”</w:t>
      </w:r>
      <w:r>
        <w:t xml:space="preserve">, 36% of people said that</w:t>
      </w:r>
      <w:r>
        <w:t xml:space="preserve"> </w:t>
      </w:r>
      <w:r>
        <w:t xml:space="preserve">“</w:t>
      </w:r>
      <w:r>
        <w:t xml:space="preserve">No</w:t>
      </w:r>
      <w:r>
        <w:t xml:space="preserve">”</w:t>
      </w:r>
      <w:r>
        <w:t xml:space="preserve">, they had not felt worried about getting COVID-19 in the past 3 weeks, while 64% of people said they had a specific episode or situation in which they experienced worry about getting COVID-19. In contrast, when asked the more general question</w:t>
      </w:r>
      <w:r>
        <w:t xml:space="preserve"> </w:t>
      </w:r>
      <w:r>
        <w:t xml:space="preserve">“</w:t>
      </w:r>
      <w:r>
        <w:t xml:space="preserve">How concerned are you about getting Covid-19?</w:t>
      </w:r>
      <w:r>
        <w:t xml:space="preserve">”</w:t>
      </w:r>
      <w:r>
        <w:t xml:space="preserve">, only 26% of them said they are</w:t>
      </w:r>
      <w:r>
        <w:t xml:space="preserve"> </w:t>
      </w:r>
      <w:r>
        <w:t xml:space="preserve">“</w:t>
      </w:r>
      <w:r>
        <w:t xml:space="preserve">Not concerned at all</w:t>
      </w:r>
      <w:r>
        <w:t xml:space="preserve">”</w:t>
      </w:r>
      <w:r>
        <w:t xml:space="preserve"> </w:t>
      </w:r>
      <w:r>
        <w:t xml:space="preserve">or</w:t>
      </w:r>
      <w:r>
        <w:t xml:space="preserve"> </w:t>
      </w:r>
      <w:r>
        <w:t xml:space="preserve">“</w:t>
      </w:r>
      <w:r>
        <w:t xml:space="preserve">Not really concerned</w:t>
      </w:r>
      <w:r>
        <w:t xml:space="preserve">”</w:t>
      </w:r>
      <w:r>
        <w:t xml:space="preserve">. This leaves a difference of the 10%, which is 107 people who feel general concern/worry, but did not actually experience any incidences of worry in the past 3 weeks. -</w:t>
      </w:r>
      <w:r>
        <w:t xml:space="preserve"> </w:t>
      </w:r>
      <w:r>
        <w:rPr>
          <w:i/>
        </w:rPr>
        <w:t xml:space="preserve">(could this be because they are staying inside though??)</w:t>
      </w:r>
    </w:p>
    <w:p>
      <w:pPr>
        <w:pStyle w:val="BodyText"/>
      </w:pPr>
      <w:r>
        <w:t xml:space="preserve">Even those who said</w:t>
      </w:r>
      <w:r>
        <w:t xml:space="preserve"> </w:t>
      </w:r>
      <w:r>
        <w:t xml:space="preserve">“</w:t>
      </w:r>
      <w:r>
        <w:t xml:space="preserve">Yes</w:t>
      </w:r>
      <w:r>
        <w:t xml:space="preserve">”</w:t>
      </w:r>
      <w:r>
        <w:t xml:space="preserve"> </w:t>
      </w:r>
      <w:r>
        <w:t xml:space="preserve">they experienced a specific instance of worry vary in the frequency and intensity of these events. 32% of these worried people only experienced worry</w:t>
      </w:r>
      <w:r>
        <w:t xml:space="preserve"> </w:t>
      </w:r>
      <w:r>
        <w:t xml:space="preserve">“</w:t>
      </w:r>
      <w:r>
        <w:t xml:space="preserve">Once or twice</w:t>
      </w:r>
      <w:r>
        <w:t xml:space="preserve">”</w:t>
      </w:r>
      <w:r>
        <w:t xml:space="preserve"> </w:t>
      </w:r>
      <w:r>
        <w:t xml:space="preserve">in this timeframe:</w:t>
      </w:r>
    </w:p>
    <w:p>
      <w:pPr>
        <w:pStyle w:val="BodyText"/>
      </w:pPr>
      <w:r>
        <w:drawing>
          <wp:inline>
            <wp:extent cx="6096000" cy="4876800"/>
            <wp:effectExtent b="0" l="0" r="0" t="0"/>
            <wp:docPr descr="" title="" id="1" name="Picture"/>
            <a:graphic>
              <a:graphicData uri="http://schemas.openxmlformats.org/drawingml/2006/picture">
                <pic:pic>
                  <pic:nvPicPr>
                    <pic:cNvPr descr="draft_blogpost_files/figure-docx/frequchart-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And the intensity of this worry varies as well. When asked:</w:t>
      </w:r>
      <w:r>
        <w:t xml:space="preserve"> </w:t>
      </w:r>
      <w:r>
        <w:t xml:space="preserve">“</w:t>
      </w:r>
      <w:r>
        <w:t xml:space="preserve">On the last occasion, how worried did you feel?</w:t>
      </w:r>
      <w:r>
        <w:t xml:space="preserve">”</w:t>
      </w:r>
      <w:r>
        <w:t xml:space="preserve"> </w:t>
      </w:r>
      <w:r>
        <w:t xml:space="preserve">40% of people said they had felt only</w:t>
      </w:r>
      <w:r>
        <w:t xml:space="preserve"> </w:t>
      </w:r>
      <w:r>
        <w:t xml:space="preserve">“</w:t>
      </w:r>
      <w:r>
        <w:t xml:space="preserve">A little bit worried</w:t>
      </w:r>
      <w:r>
        <w:t xml:space="preserve">”</w:t>
      </w:r>
      <w:r>
        <w:t xml:space="preserve">. (Also 4 people said they felt</w:t>
      </w:r>
      <w:r>
        <w:t xml:space="preserve"> </w:t>
      </w:r>
      <w:r>
        <w:t xml:space="preserve">“</w:t>
      </w:r>
      <w:r>
        <w:t xml:space="preserve">Not worried at all</w:t>
      </w:r>
      <w:r>
        <w:t xml:space="preserve">”</w:t>
      </w:r>
      <w:r>
        <w:t xml:space="preserve"> </w:t>
      </w:r>
      <w:r>
        <w:t xml:space="preserve">on their last occasion of worry, but I have no idea what to make of them…!)</w:t>
      </w:r>
    </w:p>
    <w:p>
      <w:pPr>
        <w:pStyle w:val="BodyText"/>
      </w:pPr>
      <w:r>
        <w:drawing>
          <wp:inline>
            <wp:extent cx="6096000" cy="4876800"/>
            <wp:effectExtent b="0" l="0" r="0" t="0"/>
            <wp:docPr descr="" title="" id="1" name="Picture"/>
            <a:graphic>
              <a:graphicData uri="http://schemas.openxmlformats.org/drawingml/2006/picture">
                <pic:pic>
                  <pic:nvPicPr>
                    <pic:cNvPr descr="draft_blogpost_files/figure-docx/focintensegraph-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Evidently people experience worry about covid-19 differently, and summing them into one</w:t>
      </w:r>
      <w:r>
        <w:t xml:space="preserve"> </w:t>
      </w:r>
      <w:r>
        <w:t xml:space="preserve">“</w:t>
      </w:r>
      <w:r>
        <w:t xml:space="preserve">worried</w:t>
      </w:r>
      <w:r>
        <w:t xml:space="preserve">”</w:t>
      </w:r>
      <w:r>
        <w:t xml:space="preserve"> </w:t>
      </w:r>
      <w:r>
        <w:t xml:space="preserve">group masks a lot of variation in experiences, and possible behaviours that people might adopt to address this worry.</w:t>
      </w:r>
    </w:p>
    <w:p>
      <w:pPr>
        <w:pStyle w:val="Heading2"/>
      </w:pPr>
      <w:bookmarkStart w:id="26" w:name="functional-fear"/>
      <w:r>
        <w:t xml:space="preserve">Functional fear</w:t>
      </w:r>
      <w:bookmarkEnd w:id="26"/>
    </w:p>
    <w:p>
      <w:pPr>
        <w:pStyle w:val="FirstParagraph"/>
      </w:pPr>
      <w:r>
        <w:t xml:space="preserve">Literature examining fear of crime differentiates between a</w:t>
      </w:r>
      <w:r>
        <w:t xml:space="preserve"> </w:t>
      </w:r>
      <w:r>
        <w:t xml:space="preserve">“</w:t>
      </w:r>
      <w:r>
        <w:t xml:space="preserve">dysfunctional worry</w:t>
      </w:r>
      <w:r>
        <w:t xml:space="preserve">”</w:t>
      </w:r>
      <w:r>
        <w:t xml:space="preserve"> </w:t>
      </w:r>
      <w:r>
        <w:t xml:space="preserve">that erodes quality of life and a</w:t>
      </w:r>
      <w:r>
        <w:t xml:space="preserve"> </w:t>
      </w:r>
      <w:r>
        <w:t xml:space="preserve">“</w:t>
      </w:r>
      <w:r>
        <w:t xml:space="preserve">functional worry</w:t>
      </w:r>
      <w:r>
        <w:t xml:space="preserve">”</w:t>
      </w:r>
      <w:r>
        <w:t xml:space="preserve"> </w:t>
      </w:r>
      <w:r>
        <w:t xml:space="preserve">that motivates vigilance and routine precautions. The same thinking could be applied to fear of covid-19. Based on people’s experiences of worry, and the extent to which that impacts quality of life, or motivates them to take precautions to mitigate risk, we can classify them into the following groups:</w:t>
      </w:r>
    </w:p>
    <w:p>
      <w:pPr>
        <w:pStyle w:val="BodyText"/>
      </w:pPr>
      <w:r>
        <w:rPr>
          <w:b/>
        </w:rPr>
        <w:t xml:space="preserve">TO DO:</w:t>
      </w:r>
      <w:r>
        <w:t xml:space="preserve"> </w:t>
      </w:r>
      <w:r>
        <w:t xml:space="preserve">Name groups</w:t>
      </w:r>
    </w:p>
    <w:p>
      <w:pPr>
        <w:pStyle w:val="Compact"/>
        <w:numPr>
          <w:numId w:val="1002"/>
          <w:ilvl w:val="0"/>
        </w:numPr>
      </w:pPr>
      <w:r>
        <w:t xml:space="preserve">Group 1: Unworried (these people are not worried about covid-19)</w:t>
      </w:r>
    </w:p>
    <w:p>
      <w:pPr>
        <w:pStyle w:val="Compact"/>
        <w:numPr>
          <w:numId w:val="1002"/>
          <w:ilvl w:val="0"/>
        </w:numPr>
      </w:pPr>
      <w:r>
        <w:t xml:space="preserve">Group 2: Confusing people (Worried, don’t take precautions)</w:t>
      </w:r>
    </w:p>
    <w:p>
      <w:pPr>
        <w:pStyle w:val="Compact"/>
        <w:numPr>
          <w:numId w:val="1002"/>
          <w:ilvl w:val="0"/>
        </w:numPr>
      </w:pPr>
      <w:r>
        <w:t xml:space="preserve">Group 3: Functional worry (Worried, take precautions, quality of life is not affected)</w:t>
      </w:r>
    </w:p>
    <w:p>
      <w:pPr>
        <w:pStyle w:val="Compact"/>
        <w:numPr>
          <w:numId w:val="1002"/>
          <w:ilvl w:val="0"/>
        </w:numPr>
      </w:pPr>
      <w:r>
        <w:t xml:space="preserve">Group 4: Worried people who take precautions but QoL is reduced (Worried, take precautions, quality of life is affected)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Worry 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r>
      <w:tr>
        <w:tc>
          <w:p>
            <w:pPr>
              <w:pStyle w:val="Compact"/>
              <w:jc w:val="left"/>
            </w:pPr>
            <w:r>
              <w:t xml:space="preserve">Group 1</w:t>
            </w:r>
          </w:p>
        </w:tc>
        <w:tc>
          <w:p>
            <w:pPr>
              <w:pStyle w:val="Compact"/>
              <w:jc w:val="right"/>
            </w:pPr>
            <w:r>
              <w:t xml:space="preserve">401</w:t>
            </w:r>
          </w:p>
        </w:tc>
        <w:tc>
          <w:p>
            <w:pPr>
              <w:pStyle w:val="Compact"/>
              <w:jc w:val="right"/>
            </w:pPr>
            <w:r>
              <w:t xml:space="preserve">36</w:t>
            </w:r>
          </w:p>
        </w:tc>
      </w:tr>
      <w:tr>
        <w:tc>
          <w:p>
            <w:pPr>
              <w:pStyle w:val="Compact"/>
              <w:jc w:val="left"/>
            </w:pPr>
            <w:r>
              <w:t xml:space="preserve">Group 2</w:t>
            </w:r>
          </w:p>
        </w:tc>
        <w:tc>
          <w:p>
            <w:pPr>
              <w:pStyle w:val="Compact"/>
              <w:jc w:val="right"/>
            </w:pPr>
            <w:r>
              <w:t xml:space="preserve">34</w:t>
            </w:r>
          </w:p>
        </w:tc>
        <w:tc>
          <w:p>
            <w:pPr>
              <w:pStyle w:val="Compact"/>
              <w:jc w:val="right"/>
            </w:pPr>
            <w:r>
              <w:t xml:space="preserve">3</w:t>
            </w:r>
          </w:p>
        </w:tc>
      </w:tr>
      <w:tr>
        <w:tc>
          <w:p>
            <w:pPr>
              <w:pStyle w:val="Compact"/>
              <w:jc w:val="left"/>
            </w:pPr>
            <w:r>
              <w:t xml:space="preserve">Group 3</w:t>
            </w:r>
          </w:p>
        </w:tc>
        <w:tc>
          <w:p>
            <w:pPr>
              <w:pStyle w:val="Compact"/>
              <w:jc w:val="right"/>
            </w:pPr>
            <w:r>
              <w:t xml:space="preserve">337</w:t>
            </w:r>
          </w:p>
        </w:tc>
        <w:tc>
          <w:p>
            <w:pPr>
              <w:pStyle w:val="Compact"/>
              <w:jc w:val="right"/>
            </w:pPr>
            <w:r>
              <w:t xml:space="preserve">31</w:t>
            </w:r>
          </w:p>
        </w:tc>
      </w:tr>
      <w:tr>
        <w:tc>
          <w:p>
            <w:pPr>
              <w:pStyle w:val="Compact"/>
              <w:jc w:val="left"/>
            </w:pPr>
            <w:r>
              <w:t xml:space="preserve">Group 4</w:t>
            </w:r>
          </w:p>
        </w:tc>
        <w:tc>
          <w:p>
            <w:pPr>
              <w:pStyle w:val="Compact"/>
              <w:jc w:val="right"/>
            </w:pPr>
            <w:r>
              <w:t xml:space="preserve">328</w:t>
            </w:r>
          </w:p>
        </w:tc>
        <w:tc>
          <w:p>
            <w:pPr>
              <w:pStyle w:val="Compact"/>
              <w:jc w:val="right"/>
            </w:pPr>
            <w:r>
              <w:t xml:space="preserve">30</w:t>
            </w:r>
          </w:p>
        </w:tc>
      </w:tr>
    </w:tbl>
    <w:p>
      <w:pPr>
        <w:pStyle w:val="BodyText"/>
      </w:pPr>
      <w:r>
        <w:t xml:space="preserve">We can look at which groups take what precautions. Group 2 obviously don’t as this was a criteria for being in this group. But we can look at the others:</w:t>
      </w:r>
    </w:p>
    <w:p>
      <w:pPr>
        <w:pStyle w:val="BodyText"/>
      </w:pPr>
      <w:r>
        <w:t xml:space="preserve">Group 1 group actually do take quite a lot of precautions, despite being unworried.</w:t>
      </w:r>
    </w:p>
    <w:p>
      <w:pPr>
        <w:pStyle w:val="BodyText"/>
      </w:pPr>
      <w:r>
        <w:t xml:space="preserve">Social distancing and avoiding transport are pretty uniform across groups, which makes sense as these are government recommended precautions.</w:t>
      </w:r>
    </w:p>
    <w:p>
      <w:pPr>
        <w:pStyle w:val="BodyText"/>
      </w:pPr>
      <w:r>
        <w:t xml:space="preserve">The dysfunctional worry group take more precautions that go above and beyond these recommendations: wearing PPE, using a different route or travelling a different time, or avoiding going out entirely.</w:t>
      </w:r>
    </w:p>
    <w:p>
      <w:pPr>
        <w:pStyle w:val="BodyText"/>
      </w:pPr>
      <w:r>
        <w:t xml:space="preserve">In some ways the easiest and least impactful precaution is to wash your hands. Annoyingly we didn’t actually ask this, but it came up in a free text other category, and this suggests that this is the one precaution that the other groups mention more, perhaps because the dysfunctional fear group do the other things so much more that this doesn’t feature. BUT I’m not sure we can actually use this, because it’s got a low n, because people had to be bothered to write it into the</w:t>
      </w:r>
      <w:r>
        <w:t xml:space="preserve"> </w:t>
      </w:r>
      <w:r>
        <w:t xml:space="preserve">“</w:t>
      </w:r>
      <w:r>
        <w:t xml:space="preserve">other</w:t>
      </w:r>
      <w:r>
        <w:t xml:space="preserve">”</w:t>
      </w:r>
      <w:r>
        <w:t xml:space="preserve"> </w:t>
      </w:r>
      <w:r>
        <w:t xml:space="preserve">category…</w:t>
      </w:r>
    </w:p>
    <w:p>
      <w:pPr>
        <w:pStyle w:val="BodyText"/>
      </w:pPr>
      <w:r>
        <w:drawing>
          <wp:inline>
            <wp:extent cx="6096000" cy="4876800"/>
            <wp:effectExtent b="0" l="0" r="0" t="0"/>
            <wp:docPr descr="" title="" id="1" name="Picture"/>
            <a:graphic>
              <a:graphicData uri="http://schemas.openxmlformats.org/drawingml/2006/picture">
                <pic:pic>
                  <pic:nvPicPr>
                    <pic:cNvPr descr="draft_blogpost_files/figure-docx/unnamed-chunk-2-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Heading2"/>
      </w:pPr>
      <w:bookmarkStart w:id="28" w:name="do-the-precs-you-take-reduce-qol"/>
      <w:r>
        <w:t xml:space="preserve">Do the precs you take reduce QoL?</w:t>
      </w:r>
      <w:bookmarkEnd w:id="28"/>
    </w:p>
    <w:p>
      <w:pPr>
        <w:pStyle w:val="FirstParagraph"/>
      </w:pPr>
      <w:r>
        <w:drawing>
          <wp:inline>
            <wp:extent cx="6096000" cy="4876800"/>
            <wp:effectExtent b="0" l="0" r="0" t="0"/>
            <wp:docPr descr="" title="" id="1" name="Picture"/>
            <a:graphic>
              <a:graphicData uri="http://schemas.openxmlformats.org/drawingml/2006/picture">
                <pic:pic>
                  <pic:nvPicPr>
                    <pic:cNvPr descr="draft_blogpost_files/figure-docx/unnamed-chunk-4-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as_factor(precqof_binary) </w:t>
      </w:r>
      <w:r>
        <w:br w:type="textWrapping"/>
      </w:r>
      <w:r>
        <w:rPr>
          <w:rStyle w:val="VerbatimChar"/>
        </w:rPr>
        <w:t xml:space="preserve">## ---------------------------------------------</w:t>
      </w:r>
      <w:r>
        <w:br w:type="textWrapping"/>
      </w:r>
      <w:r>
        <w:rPr>
          <w:rStyle w:val="VerbatimChar"/>
        </w:rPr>
        <w:t xml:space="preserve">## foc19Group 3               0.481***          </w:t>
      </w:r>
      <w:r>
        <w:br w:type="textWrapping"/>
      </w:r>
      <w:r>
        <w:rPr>
          <w:rStyle w:val="VerbatimChar"/>
        </w:rPr>
        <w:t xml:space="preserve">##                             (0.176)          </w:t>
      </w:r>
      <w:r>
        <w:br w:type="textWrapping"/>
      </w:r>
      <w:r>
        <w:rPr>
          <w:rStyle w:val="VerbatimChar"/>
        </w:rPr>
        <w:t xml:space="preserve">##                                              </w:t>
      </w:r>
      <w:r>
        <w:br w:type="textWrapping"/>
      </w:r>
      <w:r>
        <w:rPr>
          <w:rStyle w:val="VerbatimChar"/>
        </w:rPr>
        <w:t xml:space="preserve">## foc19Group 4               2.793***          </w:t>
      </w:r>
      <w:r>
        <w:br w:type="textWrapping"/>
      </w:r>
      <w:r>
        <w:rPr>
          <w:rStyle w:val="VerbatimChar"/>
        </w:rPr>
        <w:t xml:space="preserve">##                             (0.193)          </w:t>
      </w:r>
      <w:r>
        <w:br w:type="textWrapping"/>
      </w:r>
      <w:r>
        <w:rPr>
          <w:rStyle w:val="VerbatimChar"/>
        </w:rPr>
        <w:t xml:space="preserve">##                                              </w:t>
      </w:r>
      <w:r>
        <w:br w:type="textWrapping"/>
      </w:r>
      <w:r>
        <w:rPr>
          <w:rStyle w:val="VerbatimChar"/>
        </w:rPr>
        <w:t xml:space="preserve">## Constant                     1.017           </w:t>
      </w:r>
      <w:r>
        <w:br w:type="textWrapping"/>
      </w:r>
      <w:r>
        <w:rPr>
          <w:rStyle w:val="VerbatimChar"/>
        </w:rPr>
        <w:t xml:space="preserve">##                             (0.126)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969            </w:t>
      </w:r>
      <w:r>
        <w:br w:type="textWrapping"/>
      </w:r>
      <w:r>
        <w:rPr>
          <w:rStyle w:val="VerbatimChar"/>
        </w:rPr>
        <w:t xml:space="preserve">## Log Likelihood             -519.628          </w:t>
      </w:r>
      <w:r>
        <w:br w:type="textWrapping"/>
      </w:r>
      <w:r>
        <w:rPr>
          <w:rStyle w:val="VerbatimChar"/>
        </w:rPr>
        <w:t xml:space="preserve">## Akaike Inf. Crit.          1,045.256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Compared to the unworried group, the functionally worried group have about 40% the odds of the precautions they take reducing their quality of life. On the other hand, the disfuctionally worried group’s precautions have over twice the odds of the unworried group that their precautions reduce their quality of life.</w:t>
      </w:r>
    </w:p>
    <w:p>
      <w:pPr>
        <w:pStyle w:val="Heading1"/>
      </w:pPr>
      <w:bookmarkStart w:id="30" w:name="who-are-these-people"/>
      <w:r>
        <w:t xml:space="preserve">Who are these people?</w:t>
      </w:r>
      <w:bookmarkEnd w:id="30"/>
    </w:p>
    <w:p>
      <w:pPr>
        <w:pStyle w:val="Heading2"/>
      </w:pPr>
      <w:bookmarkStart w:id="31" w:name="boring-stuff"/>
      <w:r>
        <w:t xml:space="preserve">Boring stuff</w:t>
      </w:r>
      <w:bookmarkEnd w:id="31"/>
    </w:p>
    <w:p>
      <w:pPr>
        <w:pStyle w:val="FirstParagraph"/>
      </w:pPr>
      <w:r>
        <w:t xml:space="preserve">How demographics vary across groups</w:t>
      </w:r>
    </w:p>
    <w:p>
      <w:pPr>
        <w:pStyle w:val="SourceCode"/>
      </w:pPr>
      <w:r>
        <w:rPr>
          <w:rStyle w:val="VerbatimChar"/>
        </w:rPr>
        <w:t xml:space="preserve">## # weights:  56 (39 variable)</w:t>
      </w:r>
      <w:r>
        <w:br w:type="textWrapping"/>
      </w:r>
      <w:r>
        <w:rPr>
          <w:rStyle w:val="VerbatimChar"/>
        </w:rPr>
        <w:t xml:space="preserve">## initial  value 1231.287341 </w:t>
      </w:r>
      <w:r>
        <w:br w:type="textWrapping"/>
      </w:r>
      <w:r>
        <w:rPr>
          <w:rStyle w:val="VerbatimChar"/>
        </w:rPr>
        <w:t xml:space="preserve">## iter  10 value 1047.138134</w:t>
      </w:r>
      <w:r>
        <w:br w:type="textWrapping"/>
      </w:r>
      <w:r>
        <w:rPr>
          <w:rStyle w:val="VerbatimChar"/>
        </w:rPr>
        <w:t xml:space="preserve">## iter  20 value 1014.074441</w:t>
      </w:r>
      <w:r>
        <w:br w:type="textWrapping"/>
      </w:r>
      <w:r>
        <w:rPr>
          <w:rStyle w:val="VerbatimChar"/>
        </w:rPr>
        <w:t xml:space="preserve">## iter  30 value 1013.249705</w:t>
      </w:r>
      <w:r>
        <w:br w:type="textWrapping"/>
      </w:r>
      <w:r>
        <w:rPr>
          <w:rStyle w:val="VerbatimChar"/>
        </w:rPr>
        <w:t xml:space="preserve">## iter  40 value 1013.151938</w:t>
      </w:r>
      <w:r>
        <w:br w:type="textWrapping"/>
      </w:r>
      <w:r>
        <w:rPr>
          <w:rStyle w:val="VerbatimChar"/>
        </w:rPr>
        <w:t xml:space="preserve">## final  value 1013.151765 </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Group 2    Group 3    Group 4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age25-44                1.156     2.215*      1.299   </w:t>
      </w:r>
      <w:r>
        <w:br w:type="textWrapping"/>
      </w:r>
      <w:r>
        <w:rPr>
          <w:rStyle w:val="VerbatimChar"/>
        </w:rPr>
        <w:t xml:space="preserve">##                        (0.765)    (0.425)    (0.393)  </w:t>
      </w:r>
      <w:r>
        <w:br w:type="textWrapping"/>
      </w:r>
      <w:r>
        <w:rPr>
          <w:rStyle w:val="VerbatimChar"/>
        </w:rPr>
        <w:t xml:space="preserve">##                                                       </w:t>
      </w:r>
      <w:r>
        <w:br w:type="textWrapping"/>
      </w:r>
      <w:r>
        <w:rPr>
          <w:rStyle w:val="VerbatimChar"/>
        </w:rPr>
        <w:t xml:space="preserve">## age45-64                0.676    4.773***    2.337**  </w:t>
      </w:r>
      <w:r>
        <w:br w:type="textWrapping"/>
      </w:r>
      <w:r>
        <w:rPr>
          <w:rStyle w:val="VerbatimChar"/>
        </w:rPr>
        <w:t xml:space="preserve">##                        (0.990)    (0.445)    (0.422)  </w:t>
      </w:r>
      <w:r>
        <w:br w:type="textWrapping"/>
      </w:r>
      <w:r>
        <w:rPr>
          <w:rStyle w:val="VerbatimChar"/>
        </w:rPr>
        <w:t xml:space="preserve">##                                                       </w:t>
      </w:r>
      <w:r>
        <w:br w:type="textWrapping"/>
      </w:r>
      <w:r>
        <w:rPr>
          <w:rStyle w:val="VerbatimChar"/>
        </w:rPr>
        <w:t xml:space="preserve">## age65+                  0.209   1574678.000 755229.600</w:t>
      </w:r>
      <w:r>
        <w:br w:type="textWrapping"/>
      </w:r>
      <w:r>
        <w:rPr>
          <w:rStyle w:val="VerbatimChar"/>
        </w:rPr>
        <w:t xml:space="preserve">##                        (6.687)   (172.054)  (172.054) </w:t>
      </w:r>
      <w:r>
        <w:br w:type="textWrapping"/>
      </w:r>
      <w:r>
        <w:rPr>
          <w:rStyle w:val="VerbatimChar"/>
        </w:rPr>
        <w:t xml:space="preserve">##                                                       </w:t>
      </w:r>
      <w:r>
        <w:br w:type="textWrapping"/>
      </w:r>
      <w:r>
        <w:rPr>
          <w:rStyle w:val="VerbatimChar"/>
        </w:rPr>
        <w:t xml:space="preserve">## genderFemale            0.513    4.811***    3.944*** </w:t>
      </w:r>
      <w:r>
        <w:br w:type="textWrapping"/>
      </w:r>
      <w:r>
        <w:rPr>
          <w:rStyle w:val="VerbatimChar"/>
        </w:rPr>
        <w:t xml:space="preserve">##                        (1.219)    (0.458)    (0.419)  </w:t>
      </w:r>
      <w:r>
        <w:br w:type="textWrapping"/>
      </w:r>
      <w:r>
        <w:rPr>
          <w:rStyle w:val="VerbatimChar"/>
        </w:rPr>
        <w:t xml:space="preserve">##                                                       </w:t>
      </w:r>
      <w:r>
        <w:br w:type="textWrapping"/>
      </w:r>
      <w:r>
        <w:rPr>
          <w:rStyle w:val="VerbatimChar"/>
        </w:rPr>
        <w:t xml:space="preserve">## raceBAME                0.002      0.590      0.643   </w:t>
      </w:r>
      <w:r>
        <w:br w:type="textWrapping"/>
      </w:r>
      <w:r>
        <w:rPr>
          <w:rStyle w:val="VerbatimChar"/>
        </w:rPr>
        <w:t xml:space="preserve">##                       (23.841)    (0.721)    (0.656)  </w:t>
      </w:r>
      <w:r>
        <w:br w:type="textWrapping"/>
      </w:r>
      <w:r>
        <w:rPr>
          <w:rStyle w:val="VerbatimChar"/>
        </w:rPr>
        <w:t xml:space="preserve">##                                                       </w:t>
      </w:r>
      <w:r>
        <w:br w:type="textWrapping"/>
      </w:r>
      <w:r>
        <w:rPr>
          <w:rStyle w:val="VerbatimChar"/>
        </w:rPr>
        <w:t xml:space="preserve">## age25-44:genderFemale   1.060     0.316**    0.364**  </w:t>
      </w:r>
      <w:r>
        <w:br w:type="textWrapping"/>
      </w:r>
      <w:r>
        <w:rPr>
          <w:rStyle w:val="VerbatimChar"/>
        </w:rPr>
        <w:t xml:space="preserve">##                        (1.377)    (0.515)    (0.488)  </w:t>
      </w:r>
      <w:r>
        <w:br w:type="textWrapping"/>
      </w:r>
      <w:r>
        <w:rPr>
          <w:rStyle w:val="VerbatimChar"/>
        </w:rPr>
        <w:t xml:space="preserve">##                                                       </w:t>
      </w:r>
      <w:r>
        <w:br w:type="textWrapping"/>
      </w:r>
      <w:r>
        <w:rPr>
          <w:rStyle w:val="VerbatimChar"/>
        </w:rPr>
        <w:t xml:space="preserve">## age45-64:genderFemale   6.973     0.313**    0.298**  </w:t>
      </w:r>
      <w:r>
        <w:br w:type="textWrapping"/>
      </w:r>
      <w:r>
        <w:rPr>
          <w:rStyle w:val="VerbatimChar"/>
        </w:rPr>
        <w:t xml:space="preserve">##                        (1.491)    (0.555)    (0.544)  </w:t>
      </w:r>
      <w:r>
        <w:br w:type="textWrapping"/>
      </w:r>
      <w:r>
        <w:rPr>
          <w:rStyle w:val="VerbatimChar"/>
        </w:rPr>
        <w:t xml:space="preserve">##                                                       </w:t>
      </w:r>
      <w:r>
        <w:br w:type="textWrapping"/>
      </w:r>
      <w:r>
        <w:rPr>
          <w:rStyle w:val="VerbatimChar"/>
        </w:rPr>
        <w:t xml:space="preserve">## age65+:genderFemale     5.825     0.00000    0.00000  </w:t>
      </w:r>
      <w:r>
        <w:br w:type="textWrapping"/>
      </w:r>
      <w:r>
        <w:rPr>
          <w:rStyle w:val="VerbatimChar"/>
        </w:rPr>
        <w:t xml:space="preserve">##                        (6.687)   (172.055)  (172.055) </w:t>
      </w:r>
      <w:r>
        <w:br w:type="textWrapping"/>
      </w:r>
      <w:r>
        <w:rPr>
          <w:rStyle w:val="VerbatimChar"/>
        </w:rPr>
        <w:t xml:space="preserve">##                                                       </w:t>
      </w:r>
      <w:r>
        <w:br w:type="textWrapping"/>
      </w:r>
      <w:r>
        <w:rPr>
          <w:rStyle w:val="VerbatimChar"/>
        </w:rPr>
        <w:t xml:space="preserve">## genderFemale:raceBAME   0.047      0.733      0.591   </w:t>
      </w:r>
      <w:r>
        <w:br w:type="textWrapping"/>
      </w:r>
      <w:r>
        <w:rPr>
          <w:rStyle w:val="VerbatimChar"/>
        </w:rPr>
        <w:t xml:space="preserve">##                       (166.965)   (0.659)    (0.635)  </w:t>
      </w:r>
      <w:r>
        <w:br w:type="textWrapping"/>
      </w:r>
      <w:r>
        <w:rPr>
          <w:rStyle w:val="VerbatimChar"/>
        </w:rPr>
        <w:t xml:space="preserve">##                                                       </w:t>
      </w:r>
      <w:r>
        <w:br w:type="textWrapping"/>
      </w:r>
      <w:r>
        <w:rPr>
          <w:rStyle w:val="VerbatimChar"/>
        </w:rPr>
        <w:t xml:space="preserve">## age25-44:raceBAME       0.064      2.204      3.026   </w:t>
      </w:r>
      <w:r>
        <w:br w:type="textWrapping"/>
      </w:r>
      <w:r>
        <w:rPr>
          <w:rStyle w:val="VerbatimChar"/>
        </w:rPr>
        <w:t xml:space="preserve">##                       (99.540)    (0.719)    (0.685)  </w:t>
      </w:r>
      <w:r>
        <w:br w:type="textWrapping"/>
      </w:r>
      <w:r>
        <w:rPr>
          <w:rStyle w:val="VerbatimChar"/>
        </w:rPr>
        <w:t xml:space="preserve">##                                                       </w:t>
      </w:r>
      <w:r>
        <w:br w:type="textWrapping"/>
      </w:r>
      <w:r>
        <w:rPr>
          <w:rStyle w:val="VerbatimChar"/>
        </w:rPr>
        <w:t xml:space="preserve">## age45-64:raceBAME       0.382     8.286*     14.768** </w:t>
      </w:r>
      <w:r>
        <w:br w:type="textWrapping"/>
      </w:r>
      <w:r>
        <w:rPr>
          <w:rStyle w:val="VerbatimChar"/>
        </w:rPr>
        <w:t xml:space="preserve">##                       (282.620)   (1.246)    (1.243)  </w:t>
      </w:r>
      <w:r>
        <w:br w:type="textWrapping"/>
      </w:r>
      <w:r>
        <w:rPr>
          <w:rStyle w:val="VerbatimChar"/>
        </w:rPr>
        <w:t xml:space="preserve">##                                                       </w:t>
      </w:r>
      <w:r>
        <w:br w:type="textWrapping"/>
      </w:r>
      <w:r>
        <w:rPr>
          <w:rStyle w:val="VerbatimChar"/>
        </w:rPr>
        <w:t xml:space="preserve">## age65+:raceBAME         1.000      1.000      1.000   </w:t>
      </w:r>
      <w:r>
        <w:br w:type="textWrapping"/>
      </w:r>
      <w:r>
        <w:rPr>
          <w:rStyle w:val="VerbatimChar"/>
        </w:rPr>
        <w:t xml:space="preserve">##                                   (0.000)    (0.000)  </w:t>
      </w:r>
      <w:r>
        <w:br w:type="textWrapping"/>
      </w:r>
      <w:r>
        <w:rPr>
          <w:rStyle w:val="VerbatimChar"/>
        </w:rPr>
        <w:t xml:space="preserve">##                                                       </w:t>
      </w:r>
      <w:r>
        <w:br w:type="textWrapping"/>
      </w:r>
      <w:r>
        <w:rPr>
          <w:rStyle w:val="VerbatimChar"/>
        </w:rPr>
        <w:t xml:space="preserve">## Constant              0.091***   0.279***    0.393*** </w:t>
      </w:r>
      <w:r>
        <w:br w:type="textWrapping"/>
      </w:r>
      <w:r>
        <w:rPr>
          <w:rStyle w:val="VerbatimChar"/>
        </w:rPr>
        <w:t xml:space="preserve">##                        (0.629)    (0.375)    (0.331)  </w:t>
      </w:r>
      <w:r>
        <w:br w:type="textWrapping"/>
      </w:r>
      <w:r>
        <w:rPr>
          <w:rStyle w:val="VerbatimChar"/>
        </w:rPr>
        <w:t xml:space="preserve">##                                                       </w:t>
      </w:r>
      <w:r>
        <w:br w:type="textWrapping"/>
      </w:r>
      <w:r>
        <w:rPr>
          <w:rStyle w:val="VerbatimChar"/>
        </w:rPr>
        <w:t xml:space="preserve">## ------------------------------------------------------</w:t>
      </w:r>
      <w:r>
        <w:br w:type="textWrapping"/>
      </w:r>
      <w:r>
        <w:rPr>
          <w:rStyle w:val="VerbatimChar"/>
        </w:rPr>
        <w:t xml:space="preserve">## Akaike Inf. Crit.     2098.304   2098.304    2098.304 </w:t>
      </w:r>
      <w:r>
        <w:br w:type="textWrapping"/>
      </w:r>
      <w:r>
        <w:rPr>
          <w:rStyle w:val="VerbatimChar"/>
        </w:rPr>
        <w:t xml:space="preserve">## ======================================================</w:t>
      </w:r>
      <w:r>
        <w:br w:type="textWrapping"/>
      </w:r>
      <w:r>
        <w:rPr>
          <w:rStyle w:val="VerbatimChar"/>
        </w:rPr>
        <w:t xml:space="preserve">## Note:                      *p&lt;0.1; **p&lt;0.05; ***p&lt;0.01</w:t>
      </w:r>
    </w:p>
    <w:p>
      <w:pPr>
        <w:pStyle w:val="Heading2"/>
      </w:pPr>
      <w:bookmarkStart w:id="32" w:name="worry-knowledge-experience-with-covid19"/>
      <w:r>
        <w:t xml:space="preserve">Worry, knowledge, experience with covid19</w:t>
      </w:r>
      <w:bookmarkEnd w:id="32"/>
    </w:p>
    <w:p>
      <w:pPr>
        <w:pStyle w:val="SourceCode"/>
      </w:pPr>
      <w:r>
        <w:rPr>
          <w:rStyle w:val="VerbatimChar"/>
        </w:rPr>
        <w:t xml:space="preserve">## # weights:  36 (24 variable)</w:t>
      </w:r>
      <w:r>
        <w:br w:type="textWrapping"/>
      </w:r>
      <w:r>
        <w:rPr>
          <w:rStyle w:val="VerbatimChar"/>
        </w:rPr>
        <w:t xml:space="preserve">## initial  value 1258.896949 </w:t>
      </w:r>
      <w:r>
        <w:br w:type="textWrapping"/>
      </w:r>
      <w:r>
        <w:rPr>
          <w:rStyle w:val="VerbatimChar"/>
        </w:rPr>
        <w:t xml:space="preserve">## iter  10 value 845.239689</w:t>
      </w:r>
      <w:r>
        <w:br w:type="textWrapping"/>
      </w:r>
      <w:r>
        <w:rPr>
          <w:rStyle w:val="VerbatimChar"/>
        </w:rPr>
        <w:t xml:space="preserve">## iter  20 value 820.174881</w:t>
      </w:r>
      <w:r>
        <w:br w:type="textWrapping"/>
      </w:r>
      <w:r>
        <w:rPr>
          <w:rStyle w:val="VerbatimChar"/>
        </w:rPr>
        <w:t xml:space="preserve">## iter  30 value 819.856185</w:t>
      </w:r>
      <w:r>
        <w:br w:type="textWrapping"/>
      </w:r>
      <w:r>
        <w:rPr>
          <w:rStyle w:val="VerbatimChar"/>
        </w:rPr>
        <w:t xml:space="preserve">## iter  40 value 819.839290</w:t>
      </w:r>
      <w:r>
        <w:br w:type="textWrapping"/>
      </w:r>
      <w:r>
        <w:rPr>
          <w:rStyle w:val="VerbatimChar"/>
        </w:rPr>
        <w:t xml:space="preserve">## final  value 819.839261 </w:t>
      </w:r>
      <w:r>
        <w:br w:type="textWrapping"/>
      </w:r>
      <w:r>
        <w:rPr>
          <w:rStyle w:val="VerbatimChar"/>
        </w:rPr>
        <w:t xml:space="preserve">## converged</w:t>
      </w:r>
    </w:p>
    <w:p>
      <w:pPr>
        <w:pStyle w:val="SourceCode"/>
      </w:pPr>
      <w:r>
        <w:rPr>
          <w:rStyle w:val="VerbatimChar"/>
        </w:rPr>
        <w:t xml:space="preserve">## # weights:  48 (33 variable)</w:t>
      </w:r>
      <w:r>
        <w:br w:type="textWrapping"/>
      </w:r>
      <w:r>
        <w:rPr>
          <w:rStyle w:val="VerbatimChar"/>
        </w:rPr>
        <w:t xml:space="preserve">## initial  value 1251.965477 </w:t>
      </w:r>
      <w:r>
        <w:br w:type="textWrapping"/>
      </w:r>
      <w:r>
        <w:rPr>
          <w:rStyle w:val="VerbatimChar"/>
        </w:rPr>
        <w:t xml:space="preserve">## iter  10 value 868.581985</w:t>
      </w:r>
      <w:r>
        <w:br w:type="textWrapping"/>
      </w:r>
      <w:r>
        <w:rPr>
          <w:rStyle w:val="VerbatimChar"/>
        </w:rPr>
        <w:t xml:space="preserve">## iter  20 value 817.604239</w:t>
      </w:r>
      <w:r>
        <w:br w:type="textWrapping"/>
      </w:r>
      <w:r>
        <w:rPr>
          <w:rStyle w:val="VerbatimChar"/>
        </w:rPr>
        <w:t xml:space="preserve">## iter  30 value 809.594539</w:t>
      </w:r>
      <w:r>
        <w:br w:type="textWrapping"/>
      </w:r>
      <w:r>
        <w:rPr>
          <w:rStyle w:val="VerbatimChar"/>
        </w:rPr>
        <w:t xml:space="preserve">## iter  40 value 809.172476</w:t>
      </w:r>
      <w:r>
        <w:br w:type="textWrapping"/>
      </w:r>
      <w:r>
        <w:rPr>
          <w:rStyle w:val="VerbatimChar"/>
        </w:rPr>
        <w:t xml:space="preserve">## iter  50 value 809.163101</w:t>
      </w:r>
      <w:r>
        <w:br w:type="textWrapping"/>
      </w:r>
      <w:r>
        <w:rPr>
          <w:rStyle w:val="VerbatimChar"/>
        </w:rPr>
        <w:t xml:space="preserve">## final  value 809.162702 </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Group 2   Group 3  Group 4   Group 2   Group 3  Group 4 </w:t>
      </w:r>
      <w:r>
        <w:br w:type="textWrapping"/>
      </w:r>
      <w:r>
        <w:rPr>
          <w:rStyle w:val="VerbatimChar"/>
        </w:rPr>
        <w:t xml:space="preserve">##                        (1)       (2)      (3)       (4)       (5)      (6)   </w:t>
      </w:r>
      <w:r>
        <w:br w:type="textWrapping"/>
      </w:r>
      <w:r>
        <w:rPr>
          <w:rStyle w:val="VerbatimChar"/>
        </w:rPr>
        <w:t xml:space="preserve">## -----------------------------------------------------------------------------</w:t>
      </w:r>
      <w:r>
        <w:br w:type="textWrapping"/>
      </w:r>
      <w:r>
        <w:rPr>
          <w:rStyle w:val="VerbatimChar"/>
        </w:rPr>
        <w:t xml:space="preserve">## b_covconc            5.595***  4.658*** 8.304***  6.068***  4.581*** 8.739***</w:t>
      </w:r>
      <w:r>
        <w:br w:type="textWrapping"/>
      </w:r>
      <w:r>
        <w:rPr>
          <w:rStyle w:val="VerbatimChar"/>
        </w:rPr>
        <w:t xml:space="preserve">##                      (0.290)   (0.115)  (0.149)   (0.299)   (0.118)  (0.155) </w:t>
      </w:r>
      <w:r>
        <w:br w:type="textWrapping"/>
      </w:r>
      <w:r>
        <w:rPr>
          <w:rStyle w:val="VerbatimChar"/>
        </w:rPr>
        <w:t xml:space="preserve">##                                                                              </w:t>
      </w:r>
      <w:r>
        <w:br w:type="textWrapping"/>
      </w:r>
      <w:r>
        <w:rPr>
          <w:rStyle w:val="VerbatimChar"/>
        </w:rPr>
        <w:t xml:space="preserve">## b_covknow            0.428**    1.065    0.881    0.396***   1.035    0.878  </w:t>
      </w:r>
      <w:r>
        <w:br w:type="textWrapping"/>
      </w:r>
      <w:r>
        <w:rPr>
          <w:rStyle w:val="VerbatimChar"/>
        </w:rPr>
        <w:t xml:space="preserve">##                      (0.343)   (0.161)  (0.179)   (0.350)   (0.162)  (0.181) </w:t>
      </w:r>
      <w:r>
        <w:br w:type="textWrapping"/>
      </w:r>
      <w:r>
        <w:rPr>
          <w:rStyle w:val="VerbatimChar"/>
        </w:rPr>
        <w:t xml:space="preserve">##                                                                              </w:t>
      </w:r>
      <w:r>
        <w:br w:type="textWrapping"/>
      </w:r>
      <w:r>
        <w:rPr>
          <w:rStyle w:val="VerbatimChar"/>
        </w:rPr>
        <w:t xml:space="preserve">## lost_job              1.078    1.830**  2.325***   1.024    1.896**  2.127** </w:t>
      </w:r>
      <w:r>
        <w:br w:type="textWrapping"/>
      </w:r>
      <w:r>
        <w:rPr>
          <w:rStyle w:val="VerbatimChar"/>
        </w:rPr>
        <w:t xml:space="preserve">##                      (0.650)   (0.274)  (0.300)   (0.661)   (0.279)  (0.306) </w:t>
      </w:r>
      <w:r>
        <w:br w:type="textWrapping"/>
      </w:r>
      <w:r>
        <w:rPr>
          <w:rStyle w:val="VerbatimChar"/>
        </w:rPr>
        <w:t xml:space="preserve">##                                                                              </w:t>
      </w:r>
      <w:r>
        <w:br w:type="textWrapping"/>
      </w:r>
      <w:r>
        <w:rPr>
          <w:rStyle w:val="VerbatimChar"/>
        </w:rPr>
        <w:t xml:space="preserve">## no_food               1.449     1.271   2.920***   1.365     1.247   2.866***</w:t>
      </w:r>
      <w:r>
        <w:br w:type="textWrapping"/>
      </w:r>
      <w:r>
        <w:rPr>
          <w:rStyle w:val="VerbatimChar"/>
        </w:rPr>
        <w:t xml:space="preserve">##                      (0.761)   (0.364)  (0.367)   (0.763)   (0.363)  (0.367) </w:t>
      </w:r>
      <w:r>
        <w:br w:type="textWrapping"/>
      </w:r>
      <w:r>
        <w:rPr>
          <w:rStyle w:val="VerbatimChar"/>
        </w:rPr>
        <w:t xml:space="preserve">##                                                                              </w:t>
      </w:r>
      <w:r>
        <w:br w:type="textWrapping"/>
      </w:r>
      <w:r>
        <w:rPr>
          <w:rStyle w:val="VerbatimChar"/>
        </w:rPr>
        <w:t xml:space="preserve">## someone_in_hospital 0.00001***  0.406    1.441   0.00000***  0.409    1.470  </w:t>
      </w:r>
      <w:r>
        <w:br w:type="textWrapping"/>
      </w:r>
      <w:r>
        <w:rPr>
          <w:rStyle w:val="VerbatimChar"/>
        </w:rPr>
        <w:t xml:space="preserve">##                     (0.00002)  (0.655)  (0.609)  (0.00001)  (0.664)  (0.615) </w:t>
      </w:r>
      <w:r>
        <w:br w:type="textWrapping"/>
      </w:r>
      <w:r>
        <w:rPr>
          <w:rStyle w:val="VerbatimChar"/>
        </w:rPr>
        <w:t xml:space="preserve">##                                                                              </w:t>
      </w:r>
      <w:r>
        <w:br w:type="textWrapping"/>
      </w:r>
      <w:r>
        <w:rPr>
          <w:rStyle w:val="VerbatimChar"/>
        </w:rPr>
        <w:t xml:space="preserve">## lost_someone          1.053     3.572*   3.474*    1.219     3.754*   3.427* </w:t>
      </w:r>
      <w:r>
        <w:br w:type="textWrapping"/>
      </w:r>
      <w:r>
        <w:rPr>
          <w:rStyle w:val="VerbatimChar"/>
        </w:rPr>
        <w:t xml:space="preserve">##                      (1.964)   (0.687)  (0.711)   (1.978)   (0.691)  (0.717) </w:t>
      </w:r>
      <w:r>
        <w:br w:type="textWrapping"/>
      </w:r>
      <w:r>
        <w:rPr>
          <w:rStyle w:val="VerbatimChar"/>
        </w:rPr>
        <w:t xml:space="preserve">##                                                                              </w:t>
      </w:r>
      <w:r>
        <w:br w:type="textWrapping"/>
      </w:r>
      <w:r>
        <w:rPr>
          <w:rStyle w:val="VerbatimChar"/>
        </w:rPr>
        <w:t xml:space="preserve">## had_covYes            0.669    0.402***  0.974     0.646    0.406***  0.904  </w:t>
      </w:r>
      <w:r>
        <w:br w:type="textWrapping"/>
      </w:r>
      <w:r>
        <w:rPr>
          <w:rStyle w:val="VerbatimChar"/>
        </w:rPr>
        <w:t xml:space="preserve">##                      (0.614)   (0.295)  (0.293)   (0.628)   (0.302)  (0.300) </w:t>
      </w:r>
      <w:r>
        <w:br w:type="textWrapping"/>
      </w:r>
      <w:r>
        <w:rPr>
          <w:rStyle w:val="VerbatimChar"/>
        </w:rPr>
        <w:t xml:space="preserve">##                                                                              </w:t>
      </w:r>
      <w:r>
        <w:br w:type="textWrapping"/>
      </w:r>
      <w:r>
        <w:rPr>
          <w:rStyle w:val="VerbatimChar"/>
        </w:rPr>
        <w:t xml:space="preserve">## gender                                             0.655     0.985    0.933  </w:t>
      </w:r>
      <w:r>
        <w:br w:type="textWrapping"/>
      </w:r>
      <w:r>
        <w:rPr>
          <w:rStyle w:val="VerbatimChar"/>
        </w:rPr>
        <w:t xml:space="preserve">##                                                   (0.444)   (0.205)  (0.230) </w:t>
      </w:r>
      <w:r>
        <w:br w:type="textWrapping"/>
      </w:r>
      <w:r>
        <w:rPr>
          <w:rStyle w:val="VerbatimChar"/>
        </w:rPr>
        <w:t xml:space="preserve">##                                                                              </w:t>
      </w:r>
      <w:r>
        <w:br w:type="textWrapping"/>
      </w:r>
      <w:r>
        <w:rPr>
          <w:rStyle w:val="VerbatimChar"/>
        </w:rPr>
        <w:t xml:space="preserve">## age                                                0.932     1.100    0.830  </w:t>
      </w:r>
      <w:r>
        <w:br w:type="textWrapping"/>
      </w:r>
      <w:r>
        <w:rPr>
          <w:rStyle w:val="VerbatimChar"/>
        </w:rPr>
        <w:t xml:space="preserve">##                                                   (0.273)   (0.124)  (0.140) </w:t>
      </w:r>
      <w:r>
        <w:br w:type="textWrapping"/>
      </w:r>
      <w:r>
        <w:rPr>
          <w:rStyle w:val="VerbatimChar"/>
        </w:rPr>
        <w:t xml:space="preserve">##                                                                              </w:t>
      </w:r>
      <w:r>
        <w:br w:type="textWrapping"/>
      </w:r>
      <w:r>
        <w:rPr>
          <w:rStyle w:val="VerbatimChar"/>
        </w:rPr>
        <w:t xml:space="preserve">## race                                               1.466     1.022    1.029  </w:t>
      </w:r>
      <w:r>
        <w:br w:type="textWrapping"/>
      </w:r>
      <w:r>
        <w:rPr>
          <w:rStyle w:val="VerbatimChar"/>
        </w:rPr>
        <w:t xml:space="preserve">##                                                   (0.247)   (0.039)  (0.043) </w:t>
      </w:r>
      <w:r>
        <w:br w:type="textWrapping"/>
      </w:r>
      <w:r>
        <w:rPr>
          <w:rStyle w:val="VerbatimChar"/>
        </w:rPr>
        <w:t xml:space="preserve">##                                                                              </w:t>
      </w:r>
      <w:r>
        <w:br w:type="textWrapping"/>
      </w:r>
      <w:r>
        <w:rPr>
          <w:rStyle w:val="VerbatimChar"/>
        </w:rPr>
        <w:t xml:space="preserve">## Constant             0.006***  0.005*** 0.001***  0.0001**  0.004*** 0.001***</w:t>
      </w:r>
      <w:r>
        <w:br w:type="textWrapping"/>
      </w:r>
      <w:r>
        <w:rPr>
          <w:rStyle w:val="VerbatimChar"/>
        </w:rPr>
        <w:t xml:space="preserve">##                      (1.582)   (0.706)  (0.844)   (3.884)   (0.917)  (1.065) </w:t>
      </w:r>
      <w:r>
        <w:br w:type="textWrapping"/>
      </w:r>
      <w:r>
        <w:rPr>
          <w:rStyle w:val="VerbatimChar"/>
        </w:rPr>
        <w:t xml:space="preserve">##                                                                              </w:t>
      </w:r>
      <w:r>
        <w:br w:type="textWrapping"/>
      </w:r>
      <w:r>
        <w:rPr>
          <w:rStyle w:val="VerbatimChar"/>
        </w:rPr>
        <w:t xml:space="preserve">## -----------------------------------------------------------------------------</w:t>
      </w:r>
      <w:r>
        <w:br w:type="textWrapping"/>
      </w:r>
      <w:r>
        <w:rPr>
          <w:rStyle w:val="VerbatimChar"/>
        </w:rPr>
        <w:t xml:space="preserve">## Akaike Inf. Crit.    1687.679  1687.679 1687.679  1684.325  1684.325 1684.325</w:t>
      </w:r>
      <w:r>
        <w:br w:type="textWrapping"/>
      </w:r>
      <w:r>
        <w:rPr>
          <w:rStyle w:val="VerbatimChar"/>
        </w:rPr>
        <w:t xml:space="preserve">## =============================================================================</w:t>
      </w:r>
      <w:r>
        <w:br w:type="textWrapping"/>
      </w:r>
      <w:r>
        <w:rPr>
          <w:rStyle w:val="VerbatimChar"/>
        </w:rPr>
        <w:t xml:space="preserve">## Note:                                             *p&lt;0.1; **p&lt;0.05; ***p&lt;0.01</w:t>
      </w:r>
    </w:p>
    <w:p>
      <w:pPr>
        <w:pStyle w:val="Heading2"/>
      </w:pPr>
      <w:bookmarkStart w:id="33" w:name="key-workers"/>
      <w:r>
        <w:t xml:space="preserve">Key workers?</w:t>
      </w:r>
      <w:bookmarkEnd w:id="33"/>
    </w:p>
    <w:p>
      <w:pPr>
        <w:pStyle w:val="FirstParagraph"/>
      </w:pPr>
      <w:r>
        <w:drawing>
          <wp:inline>
            <wp:extent cx="6096000" cy="4876800"/>
            <wp:effectExtent b="0" l="0" r="0" t="0"/>
            <wp:docPr descr="" title="" id="1" name="Picture"/>
            <a:graphic>
              <a:graphicData uri="http://schemas.openxmlformats.org/drawingml/2006/picture">
                <pic:pic>
                  <pic:nvPicPr>
                    <pic:cNvPr descr="draft_blogpost_files/figure-docx/unnamed-chunk-9-1.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pPr>
        <w:pStyle w:val="Heading1"/>
      </w:pPr>
      <w:bookmarkStart w:id="35" w:name="lockdown-compliance"/>
      <w:r>
        <w:t xml:space="preserve">Lockdown compliance</w:t>
      </w:r>
      <w:bookmarkEnd w:id="35"/>
    </w:p>
    <w:p>
      <w:pPr>
        <w:pStyle w:val="FirstParagraph"/>
      </w:pPr>
      <w:r>
        <w:t xml:space="preserve">Overall compliance score calculated from people’s answers to</w:t>
      </w:r>
      <w:r>
        <w:t xml:space="preserve"> </w:t>
      </w:r>
      <w:r>
        <w:t xml:space="preserve">“</w:t>
      </w:r>
      <w:r>
        <w:t xml:space="preserve">How often during the past week have you engaged in each of the following behaviours during the Covid-19 outbreak?</w:t>
      </w:r>
      <w:r>
        <w:t xml:space="preserve">”</w:t>
      </w:r>
      <w:r>
        <w:t xml:space="preserve"> </w:t>
      </w:r>
      <w:r>
        <w:t xml:space="preserve">from Never (1) to Very often (5) (with Prefer not to say (7) excluded), the higher the score, the less compliance (the more they engage in non-compliant behaviours ie: Socialised in person with friends or relatives whom they don’t live with, Go out for a walk, run, or cycle and spend more than a few minutes sitting somewhere to relax, and/or Travelled for leisure (e.g. driven somewhere to go for a walk)).</w:t>
      </w:r>
    </w:p>
    <w:p>
      <w:pPr>
        <w:pStyle w:val="BodyText"/>
      </w:pPr>
      <w:r>
        <w:drawing>
          <wp:inline>
            <wp:extent cx="6096000" cy="4876800"/>
            <wp:effectExtent b="0" l="0" r="0" t="0"/>
            <wp:docPr descr="" title="" id="1" name="Picture"/>
            <a:graphic>
              <a:graphicData uri="http://schemas.openxmlformats.org/drawingml/2006/picture">
                <pic:pic>
                  <pic:nvPicPr>
                    <pic:cNvPr descr="draft_blogpost_files/figure-docx/unnamed-chunk-11-1.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covcompsum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foc19Group 2            0.987     1.088     1.082     1.095  </w:t>
      </w:r>
      <w:r>
        <w:br w:type="textWrapping"/>
      </w:r>
      <w:r>
        <w:rPr>
          <w:rStyle w:val="VerbatimChar"/>
        </w:rPr>
        <w:t xml:space="preserve">##                        (0.097)   (0.100)   (0.101)   (0.102) </w:t>
      </w:r>
      <w:r>
        <w:br w:type="textWrapping"/>
      </w:r>
      <w:r>
        <w:rPr>
          <w:rStyle w:val="VerbatimChar"/>
        </w:rPr>
        <w:t xml:space="preserve">##                                                              </w:t>
      </w:r>
      <w:r>
        <w:br w:type="textWrapping"/>
      </w:r>
      <w:r>
        <w:rPr>
          <w:rStyle w:val="VerbatimChar"/>
        </w:rPr>
        <w:t xml:space="preserve">## foc19Group 3          0.857***    0.940     0.940     0.971  </w:t>
      </w:r>
      <w:r>
        <w:br w:type="textWrapping"/>
      </w:r>
      <w:r>
        <w:rPr>
          <w:rStyle w:val="VerbatimChar"/>
        </w:rPr>
        <w:t xml:space="preserve">##                        (0.039)   (0.046)   (0.046)   (0.047) </w:t>
      </w:r>
      <w:r>
        <w:br w:type="textWrapping"/>
      </w:r>
      <w:r>
        <w:rPr>
          <w:rStyle w:val="VerbatimChar"/>
        </w:rPr>
        <w:t xml:space="preserve">##                                                              </w:t>
      </w:r>
      <w:r>
        <w:br w:type="textWrapping"/>
      </w:r>
      <w:r>
        <w:rPr>
          <w:rStyle w:val="VerbatimChar"/>
        </w:rPr>
        <w:t xml:space="preserve">## foc19Group 4            0.979    1.099*    1.098*    1.101*  </w:t>
      </w:r>
      <w:r>
        <w:br w:type="textWrapping"/>
      </w:r>
      <w:r>
        <w:rPr>
          <w:rStyle w:val="VerbatimChar"/>
        </w:rPr>
        <w:t xml:space="preserve">##                        (0.040)   (0.051)   (0.051)   (0.052) </w:t>
      </w:r>
      <w:r>
        <w:br w:type="textWrapping"/>
      </w:r>
      <w:r>
        <w:rPr>
          <w:rStyle w:val="VerbatimChar"/>
        </w:rPr>
        <w:t xml:space="preserve">##                                                              </w:t>
      </w:r>
      <w:r>
        <w:br w:type="textWrapping"/>
      </w:r>
      <w:r>
        <w:rPr>
          <w:rStyle w:val="VerbatimChar"/>
        </w:rPr>
        <w:t xml:space="preserve">## b_covconc                       0.934***  0.935***  0.948*** </w:t>
      </w:r>
      <w:r>
        <w:br w:type="textWrapping"/>
      </w:r>
      <w:r>
        <w:rPr>
          <w:rStyle w:val="VerbatimChar"/>
        </w:rPr>
        <w:t xml:space="preserve">##                                  (0.019)   (0.019)   (0.020) </w:t>
      </w:r>
      <w:r>
        <w:br w:type="textWrapping"/>
      </w:r>
      <w:r>
        <w:rPr>
          <w:rStyle w:val="VerbatimChar"/>
        </w:rPr>
        <w:t xml:space="preserve">##                                                              </w:t>
      </w:r>
      <w:r>
        <w:br w:type="textWrapping"/>
      </w:r>
      <w:r>
        <w:rPr>
          <w:rStyle w:val="VerbatimChar"/>
        </w:rPr>
        <w:t xml:space="preserve">## b_covknow                                   0.987     0.999  </w:t>
      </w:r>
      <w:r>
        <w:br w:type="textWrapping"/>
      </w:r>
      <w:r>
        <w:rPr>
          <w:rStyle w:val="VerbatimChar"/>
        </w:rPr>
        <w:t xml:space="preserve">##                                            (0.025)   (0.025) </w:t>
      </w:r>
      <w:r>
        <w:br w:type="textWrapping"/>
      </w:r>
      <w:r>
        <w:rPr>
          <w:rStyle w:val="VerbatimChar"/>
        </w:rPr>
        <w:t xml:space="preserve">##                                                              </w:t>
      </w:r>
      <w:r>
        <w:br w:type="textWrapping"/>
      </w:r>
      <w:r>
        <w:rPr>
          <w:rStyle w:val="VerbatimChar"/>
        </w:rPr>
        <w:t xml:space="preserve">## age25-44                                            0.842*** </w:t>
      </w:r>
      <w:r>
        <w:br w:type="textWrapping"/>
      </w:r>
      <w:r>
        <w:rPr>
          <w:rStyle w:val="VerbatimChar"/>
        </w:rPr>
        <w:t xml:space="preserve">##                                                      (0.064) </w:t>
      </w:r>
      <w:r>
        <w:br w:type="textWrapping"/>
      </w:r>
      <w:r>
        <w:rPr>
          <w:rStyle w:val="VerbatimChar"/>
        </w:rPr>
        <w:t xml:space="preserve">##                                                              </w:t>
      </w:r>
      <w:r>
        <w:br w:type="textWrapping"/>
      </w:r>
      <w:r>
        <w:rPr>
          <w:rStyle w:val="VerbatimChar"/>
        </w:rPr>
        <w:t xml:space="preserve">## age45-64                                            0.793***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age65+                                               0.771**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genderFemale                                        0.807***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areaCardifff                                        0.790*** </w:t>
      </w:r>
      <w:r>
        <w:br w:type="textWrapping"/>
      </w:r>
      <w:r>
        <w:rPr>
          <w:rStyle w:val="VerbatimChar"/>
        </w:rPr>
        <w:t xml:space="preserve">##                                                      (0.070) </w:t>
      </w:r>
      <w:r>
        <w:br w:type="textWrapping"/>
      </w:r>
      <w:r>
        <w:rPr>
          <w:rStyle w:val="VerbatimChar"/>
        </w:rPr>
        <w:t xml:space="preserve">##                                                              </w:t>
      </w:r>
      <w:r>
        <w:br w:type="textWrapping"/>
      </w:r>
      <w:r>
        <w:rPr>
          <w:rStyle w:val="VerbatimChar"/>
        </w:rPr>
        <w:t xml:space="preserve">## areaEdinburgh                                        0.870**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areaGlasgow                                           0.897  </w:t>
      </w:r>
      <w:r>
        <w:br w:type="textWrapping"/>
      </w:r>
      <w:r>
        <w:rPr>
          <w:rStyle w:val="VerbatimChar"/>
        </w:rPr>
        <w:t xml:space="preserve">##                                                      (0.069) </w:t>
      </w:r>
      <w:r>
        <w:br w:type="textWrapping"/>
      </w:r>
      <w:r>
        <w:rPr>
          <w:rStyle w:val="VerbatimChar"/>
        </w:rPr>
        <w:t xml:space="preserve">##                                                              </w:t>
      </w:r>
      <w:r>
        <w:br w:type="textWrapping"/>
      </w:r>
      <w:r>
        <w:rPr>
          <w:rStyle w:val="VerbatimChar"/>
        </w:rPr>
        <w:t xml:space="preserve">## areaLeeds                                            0.881*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areaLiverpool                                         0.920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areaLondon                                            0.928  </w:t>
      </w:r>
      <w:r>
        <w:br w:type="textWrapping"/>
      </w:r>
      <w:r>
        <w:rPr>
          <w:rStyle w:val="VerbatimChar"/>
        </w:rPr>
        <w:t xml:space="preserve">##                                                      (0.078) </w:t>
      </w:r>
      <w:r>
        <w:br w:type="textWrapping"/>
      </w:r>
      <w:r>
        <w:rPr>
          <w:rStyle w:val="VerbatimChar"/>
        </w:rPr>
        <w:t xml:space="preserve">##                                                              </w:t>
      </w:r>
      <w:r>
        <w:br w:type="textWrapping"/>
      </w:r>
      <w:r>
        <w:rPr>
          <w:rStyle w:val="VerbatimChar"/>
        </w:rPr>
        <w:t xml:space="preserve">## areaManchester                                        0.947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areaNewcastle                                         0.906  </w:t>
      </w:r>
      <w:r>
        <w:br w:type="textWrapping"/>
      </w:r>
      <w:r>
        <w:rPr>
          <w:rStyle w:val="VerbatimChar"/>
        </w:rPr>
        <w:t xml:space="preserve">##                                                      (0.068) </w:t>
      </w:r>
      <w:r>
        <w:br w:type="textWrapping"/>
      </w:r>
      <w:r>
        <w:rPr>
          <w:rStyle w:val="VerbatimChar"/>
        </w:rPr>
        <w:t xml:space="preserve">##                                                              </w:t>
      </w:r>
      <w:r>
        <w:br w:type="textWrapping"/>
      </w:r>
      <w:r>
        <w:rPr>
          <w:rStyle w:val="VerbatimChar"/>
        </w:rPr>
        <w:t xml:space="preserve">## areaSheffield                                         0.921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areaNone of these                                     0.890  </w:t>
      </w:r>
      <w:r>
        <w:br w:type="textWrapping"/>
      </w:r>
      <w:r>
        <w:rPr>
          <w:rStyle w:val="VerbatimChar"/>
        </w:rPr>
        <w:t xml:space="preserve">##                                                      (0.076) </w:t>
      </w:r>
      <w:r>
        <w:br w:type="textWrapping"/>
      </w:r>
      <w:r>
        <w:rPr>
          <w:rStyle w:val="VerbatimChar"/>
        </w:rPr>
        <w:t xml:space="preserve">##                                                              </w:t>
      </w:r>
      <w:r>
        <w:br w:type="textWrapping"/>
      </w:r>
      <w:r>
        <w:rPr>
          <w:rStyle w:val="VerbatimChar"/>
        </w:rPr>
        <w:t xml:space="preserve">## age25-44:genderFemale                                 1.125  </w:t>
      </w:r>
      <w:r>
        <w:br w:type="textWrapping"/>
      </w:r>
      <w:r>
        <w:rPr>
          <w:rStyle w:val="VerbatimChar"/>
        </w:rPr>
        <w:t xml:space="preserve">##                                                      (0.086) </w:t>
      </w:r>
      <w:r>
        <w:br w:type="textWrapping"/>
      </w:r>
      <w:r>
        <w:rPr>
          <w:rStyle w:val="VerbatimChar"/>
        </w:rPr>
        <w:t xml:space="preserve">##                                                              </w:t>
      </w:r>
      <w:r>
        <w:br w:type="textWrapping"/>
      </w:r>
      <w:r>
        <w:rPr>
          <w:rStyle w:val="VerbatimChar"/>
        </w:rPr>
        <w:t xml:space="preserve">## age45-64:genderFemale                                 1.084  </w:t>
      </w:r>
      <w:r>
        <w:br w:type="textWrapping"/>
      </w:r>
      <w:r>
        <w:rPr>
          <w:rStyle w:val="VerbatimChar"/>
        </w:rPr>
        <w:t xml:space="preserve">##                                                      (0.094) </w:t>
      </w:r>
      <w:r>
        <w:br w:type="textWrapping"/>
      </w:r>
      <w:r>
        <w:rPr>
          <w:rStyle w:val="VerbatimChar"/>
        </w:rPr>
        <w:t xml:space="preserve">##                                                              </w:t>
      </w:r>
      <w:r>
        <w:br w:type="textWrapping"/>
      </w:r>
      <w:r>
        <w:rPr>
          <w:rStyle w:val="VerbatimChar"/>
        </w:rPr>
        <w:t xml:space="preserve">## age65+:genderFemale                                  1.401** </w:t>
      </w:r>
      <w:r>
        <w:br w:type="textWrapping"/>
      </w:r>
      <w:r>
        <w:rPr>
          <w:rStyle w:val="VerbatimChar"/>
        </w:rPr>
        <w:t xml:space="preserve">##                                                      (0.143) </w:t>
      </w:r>
      <w:r>
        <w:br w:type="textWrapping"/>
      </w:r>
      <w:r>
        <w:rPr>
          <w:rStyle w:val="VerbatimChar"/>
        </w:rPr>
        <w:t xml:space="preserve">##                                                              </w:t>
      </w:r>
      <w:r>
        <w:br w:type="textWrapping"/>
      </w:r>
      <w:r>
        <w:rPr>
          <w:rStyle w:val="VerbatimChar"/>
        </w:rPr>
        <w:t xml:space="preserve">## Constant              4.676***  5.551***  5.826***  7.268*** </w:t>
      </w:r>
      <w:r>
        <w:br w:type="textWrapping"/>
      </w:r>
      <w:r>
        <w:rPr>
          <w:rStyle w:val="VerbatimChar"/>
        </w:rPr>
        <w:t xml:space="preserve">##                        (0.026)   (0.054)   (0.104)   (0.122)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1092      1092      1092      1092   </w:t>
      </w:r>
      <w:r>
        <w:br w:type="textWrapping"/>
      </w:r>
      <w:r>
        <w:rPr>
          <w:rStyle w:val="VerbatimChar"/>
        </w:rPr>
        <w:t xml:space="preserve">## Log Likelihood        -1797.895 -1791.394 -1791.245 -1766.804</w:t>
      </w:r>
      <w:r>
        <w:br w:type="textWrapping"/>
      </w:r>
      <w:r>
        <w:rPr>
          <w:rStyle w:val="VerbatimChar"/>
        </w:rPr>
        <w:t xml:space="preserve">## Akaike Inf. Crit.     3603.791  3592.788  3594.491  3579.607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Group 3 (the functionally worried people), are more compliant (less non-compliant) compared with the unworried group as reference. On the other hand once more control variables in the model, dysfunctionally worried people seem to engage in these behaviours more? Maybe they really enjoy these things, and so when they restrict it affects their quality of life a lot more??</w:t>
      </w:r>
    </w:p>
    <w:p>
      <w:pPr>
        <w:pStyle w:val="BodyText"/>
      </w:pPr>
      <w:r>
        <w:t xml:space="preserve">On the other hand, when asking specifically for social distancing, it changes, and it is actually the dysfunctionally worried group who seem to engage in more social distancing than the unworried group, while group 2 (worried, no precautions) engage less in social distancing:</w:t>
      </w:r>
    </w:p>
    <w:p>
      <w:pPr>
        <w:pStyle w:val="BodyText"/>
      </w:pPr>
      <w:r>
        <w:t xml:space="preserve">Social distancing score: higher score means they engaged</w:t>
      </w:r>
      <w:r>
        <w:t xml:space="preserve"> </w:t>
      </w:r>
      <w:r>
        <w:rPr>
          <w:i/>
        </w:rPr>
        <w:t xml:space="preserve">more</w:t>
      </w:r>
      <w:r>
        <w:t xml:space="preserve"> </w:t>
      </w:r>
      <w:r>
        <w:t xml:space="preserve">in social distancing.</w:t>
      </w:r>
    </w:p>
    <w:p>
      <w:pPr>
        <w:pStyle w:val="BodyText"/>
      </w:pPr>
      <w:r>
        <w:t xml:space="preserve">Group 2 (worried, no precautions) less likely to socialy distance, group 4 (dysfunctional) more likely than unworried group (reference) to socially distance: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sdcomplsum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foc19Group 2           0.664***   0.625***   0.637***   0.606*** </w:t>
      </w:r>
      <w:r>
        <w:br w:type="textWrapping"/>
      </w:r>
      <w:r>
        <w:rPr>
          <w:rStyle w:val="VerbatimChar"/>
        </w:rPr>
        <w:t xml:space="preserve">##                        (0.086)    (0.088)    (0.088)    (0.088)  </w:t>
      </w:r>
      <w:r>
        <w:br w:type="textWrapping"/>
      </w:r>
      <w:r>
        <w:rPr>
          <w:rStyle w:val="VerbatimChar"/>
        </w:rPr>
        <w:t xml:space="preserve">##                                                                  </w:t>
      </w:r>
      <w:r>
        <w:br w:type="textWrapping"/>
      </w:r>
      <w:r>
        <w:rPr>
          <w:rStyle w:val="VerbatimChar"/>
        </w:rPr>
        <w:t xml:space="preserve">## foc19Group 3            0.977     0.922**    0.923**     1.021   </w:t>
      </w:r>
      <w:r>
        <w:br w:type="textWrapping"/>
      </w:r>
      <w:r>
        <w:rPr>
          <w:rStyle w:val="VerbatimChar"/>
        </w:rPr>
        <w:t xml:space="preserve">##                        (0.027)    (0.033)    (0.033)    (0.033)  </w:t>
      </w:r>
      <w:r>
        <w:br w:type="textWrapping"/>
      </w:r>
      <w:r>
        <w:rPr>
          <w:rStyle w:val="VerbatimChar"/>
        </w:rPr>
        <w:t xml:space="preserve">##                                                                  </w:t>
      </w:r>
      <w:r>
        <w:br w:type="textWrapping"/>
      </w:r>
      <w:r>
        <w:rPr>
          <w:rStyle w:val="VerbatimChar"/>
        </w:rPr>
        <w:t xml:space="preserve">## foc19Group 4           1.167***   1.087**    1.092**    1.091**  </w:t>
      </w:r>
      <w:r>
        <w:br w:type="textWrapping"/>
      </w:r>
      <w:r>
        <w:rPr>
          <w:rStyle w:val="VerbatimChar"/>
        </w:rPr>
        <w:t xml:space="preserve">##                        (0.028)    (0.036)    (0.036)    (0.036)  </w:t>
      </w:r>
      <w:r>
        <w:br w:type="textWrapping"/>
      </w:r>
      <w:r>
        <w:rPr>
          <w:rStyle w:val="VerbatimChar"/>
        </w:rPr>
        <w:t xml:space="preserve">##                                                                  </w:t>
      </w:r>
      <w:r>
        <w:br w:type="textWrapping"/>
      </w:r>
      <w:r>
        <w:rPr>
          <w:rStyle w:val="VerbatimChar"/>
        </w:rPr>
        <w:t xml:space="preserve">## b_covconc                         1.044***   1.039***   1.115*** </w:t>
      </w:r>
      <w:r>
        <w:br w:type="textWrapping"/>
      </w:r>
      <w:r>
        <w:rPr>
          <w:rStyle w:val="VerbatimChar"/>
        </w:rPr>
        <w:t xml:space="preserve">##                                   (0.014)    (0.014)    (0.014)  </w:t>
      </w:r>
      <w:r>
        <w:br w:type="textWrapping"/>
      </w:r>
      <w:r>
        <w:rPr>
          <w:rStyle w:val="VerbatimChar"/>
        </w:rPr>
        <w:t xml:space="preserve">##                                                                  </w:t>
      </w:r>
      <w:r>
        <w:br w:type="textWrapping"/>
      </w:r>
      <w:r>
        <w:rPr>
          <w:rStyle w:val="VerbatimChar"/>
        </w:rPr>
        <w:t xml:space="preserve">## b_covknow                                    1.057***   1.113*** </w:t>
      </w:r>
      <w:r>
        <w:br w:type="textWrapping"/>
      </w:r>
      <w:r>
        <w:rPr>
          <w:rStyle w:val="VerbatimChar"/>
        </w:rPr>
        <w:t xml:space="preserve">##                                              (0.018)    (0.017)  </w:t>
      </w:r>
      <w:r>
        <w:br w:type="textWrapping"/>
      </w:r>
      <w:r>
        <w:rPr>
          <w:rStyle w:val="VerbatimChar"/>
        </w:rPr>
        <w:t xml:space="preserve">##                                                                  </w:t>
      </w:r>
      <w:r>
        <w:br w:type="textWrapping"/>
      </w:r>
      <w:r>
        <w:rPr>
          <w:rStyle w:val="VerbatimChar"/>
        </w:rPr>
        <w:t xml:space="preserve">## age25-44                                                0.797*** </w:t>
      </w:r>
      <w:r>
        <w:br w:type="textWrapping"/>
      </w:r>
      <w:r>
        <w:rPr>
          <w:rStyle w:val="VerbatimChar"/>
        </w:rPr>
        <w:t xml:space="preserve">##                                                         (0.040)  </w:t>
      </w:r>
      <w:r>
        <w:br w:type="textWrapping"/>
      </w:r>
      <w:r>
        <w:rPr>
          <w:rStyle w:val="VerbatimChar"/>
        </w:rPr>
        <w:t xml:space="preserve">##                                                                  </w:t>
      </w:r>
      <w:r>
        <w:br w:type="textWrapping"/>
      </w:r>
      <w:r>
        <w:rPr>
          <w:rStyle w:val="VerbatimChar"/>
        </w:rPr>
        <w:t xml:space="preserve">## age45-64                                                0.429*** </w:t>
      </w:r>
      <w:r>
        <w:br w:type="textWrapping"/>
      </w:r>
      <w:r>
        <w:rPr>
          <w:rStyle w:val="VerbatimChar"/>
        </w:rPr>
        <w:t xml:space="preserve">##                                                         (0.050)  </w:t>
      </w:r>
      <w:r>
        <w:br w:type="textWrapping"/>
      </w:r>
      <w:r>
        <w:rPr>
          <w:rStyle w:val="VerbatimChar"/>
        </w:rPr>
        <w:t xml:space="preserve">##                                                                  </w:t>
      </w:r>
      <w:r>
        <w:br w:type="textWrapping"/>
      </w:r>
      <w:r>
        <w:rPr>
          <w:rStyle w:val="VerbatimChar"/>
        </w:rPr>
        <w:t xml:space="preserve">## age65+                                                  0.185***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genderFemale                                            0.465*** </w:t>
      </w:r>
      <w:r>
        <w:br w:type="textWrapping"/>
      </w:r>
      <w:r>
        <w:rPr>
          <w:rStyle w:val="VerbatimChar"/>
        </w:rPr>
        <w:t xml:space="preserve">##                                                         (0.049)  </w:t>
      </w:r>
      <w:r>
        <w:br w:type="textWrapping"/>
      </w:r>
      <w:r>
        <w:rPr>
          <w:rStyle w:val="VerbatimChar"/>
        </w:rPr>
        <w:t xml:space="preserve">##                                                                  </w:t>
      </w:r>
      <w:r>
        <w:br w:type="textWrapping"/>
      </w:r>
      <w:r>
        <w:rPr>
          <w:rStyle w:val="VerbatimChar"/>
        </w:rPr>
        <w:t xml:space="preserve">## areaCardifff                                            0.698*** </w:t>
      </w:r>
      <w:r>
        <w:br w:type="textWrapping"/>
      </w:r>
      <w:r>
        <w:rPr>
          <w:rStyle w:val="VerbatimChar"/>
        </w:rPr>
        <w:t xml:space="preserve">##                                                         (0.048)  </w:t>
      </w:r>
      <w:r>
        <w:br w:type="textWrapping"/>
      </w:r>
      <w:r>
        <w:rPr>
          <w:rStyle w:val="VerbatimChar"/>
        </w:rPr>
        <w:t xml:space="preserve">##                                                                  </w:t>
      </w:r>
      <w:r>
        <w:br w:type="textWrapping"/>
      </w:r>
      <w:r>
        <w:rPr>
          <w:rStyle w:val="VerbatimChar"/>
        </w:rPr>
        <w:t xml:space="preserve">## areaEdinburgh                                           0.626*** </w:t>
      </w:r>
      <w:r>
        <w:br w:type="textWrapping"/>
      </w:r>
      <w:r>
        <w:rPr>
          <w:rStyle w:val="VerbatimChar"/>
        </w:rPr>
        <w:t xml:space="preserve">##                                                         (0.053)  </w:t>
      </w:r>
      <w:r>
        <w:br w:type="textWrapping"/>
      </w:r>
      <w:r>
        <w:rPr>
          <w:rStyle w:val="VerbatimChar"/>
        </w:rPr>
        <w:t xml:space="preserve">##                                                                  </w:t>
      </w:r>
      <w:r>
        <w:br w:type="textWrapping"/>
      </w:r>
      <w:r>
        <w:rPr>
          <w:rStyle w:val="VerbatimChar"/>
        </w:rPr>
        <w:t xml:space="preserve">## areaGlasgow                                             0.557*** </w:t>
      </w:r>
      <w:r>
        <w:br w:type="textWrapping"/>
      </w:r>
      <w:r>
        <w:rPr>
          <w:rStyle w:val="VerbatimChar"/>
        </w:rPr>
        <w:t xml:space="preserve">##                                                         (0.054)  </w:t>
      </w:r>
      <w:r>
        <w:br w:type="textWrapping"/>
      </w:r>
      <w:r>
        <w:rPr>
          <w:rStyle w:val="VerbatimChar"/>
        </w:rPr>
        <w:t xml:space="preserve">##                                                                  </w:t>
      </w:r>
      <w:r>
        <w:br w:type="textWrapping"/>
      </w:r>
      <w:r>
        <w:rPr>
          <w:rStyle w:val="VerbatimChar"/>
        </w:rPr>
        <w:t xml:space="preserve">## areaLeeds                                                0.984   </w:t>
      </w:r>
      <w:r>
        <w:br w:type="textWrapping"/>
      </w:r>
      <w:r>
        <w:rPr>
          <w:rStyle w:val="VerbatimChar"/>
        </w:rPr>
        <w:t xml:space="preserve">##                                                         (0.048)  </w:t>
      </w:r>
      <w:r>
        <w:br w:type="textWrapping"/>
      </w:r>
      <w:r>
        <w:rPr>
          <w:rStyle w:val="VerbatimChar"/>
        </w:rPr>
        <w:t xml:space="preserve">##                                                                  </w:t>
      </w:r>
      <w:r>
        <w:br w:type="textWrapping"/>
      </w:r>
      <w:r>
        <w:rPr>
          <w:rStyle w:val="VerbatimChar"/>
        </w:rPr>
        <w:t xml:space="preserve">## areaLiverpool                                           0.897**  </w:t>
      </w:r>
      <w:r>
        <w:br w:type="textWrapping"/>
      </w:r>
      <w:r>
        <w:rPr>
          <w:rStyle w:val="VerbatimChar"/>
        </w:rPr>
        <w:t xml:space="preserve">##                                                         (0.048)  </w:t>
      </w:r>
      <w:r>
        <w:br w:type="textWrapping"/>
      </w:r>
      <w:r>
        <w:rPr>
          <w:rStyle w:val="VerbatimChar"/>
        </w:rPr>
        <w:t xml:space="preserve">##                                                                  </w:t>
      </w:r>
      <w:r>
        <w:br w:type="textWrapping"/>
      </w:r>
      <w:r>
        <w:rPr>
          <w:rStyle w:val="VerbatimChar"/>
        </w:rPr>
        <w:t xml:space="preserve">## areaLondon                                               0.958   </w:t>
      </w:r>
      <w:r>
        <w:br w:type="textWrapping"/>
      </w:r>
      <w:r>
        <w:rPr>
          <w:rStyle w:val="VerbatimChar"/>
        </w:rPr>
        <w:t xml:space="preserve">##                                                         (0.051)  </w:t>
      </w:r>
      <w:r>
        <w:br w:type="textWrapping"/>
      </w:r>
      <w:r>
        <w:rPr>
          <w:rStyle w:val="VerbatimChar"/>
        </w:rPr>
        <w:t xml:space="preserve">##                                                                  </w:t>
      </w:r>
      <w:r>
        <w:br w:type="textWrapping"/>
      </w:r>
      <w:r>
        <w:rPr>
          <w:rStyle w:val="VerbatimChar"/>
        </w:rPr>
        <w:t xml:space="preserve">## areaManchester                                           1.033   </w:t>
      </w:r>
      <w:r>
        <w:br w:type="textWrapping"/>
      </w:r>
      <w:r>
        <w:rPr>
          <w:rStyle w:val="VerbatimChar"/>
        </w:rPr>
        <w:t xml:space="preserve">##                                                         (0.045)  </w:t>
      </w:r>
      <w:r>
        <w:br w:type="textWrapping"/>
      </w:r>
      <w:r>
        <w:rPr>
          <w:rStyle w:val="VerbatimChar"/>
        </w:rPr>
        <w:t xml:space="preserve">##                                                                  </w:t>
      </w:r>
      <w:r>
        <w:br w:type="textWrapping"/>
      </w:r>
      <w:r>
        <w:rPr>
          <w:rStyle w:val="VerbatimChar"/>
        </w:rPr>
        <w:t xml:space="preserve">## areaNewcastle                                           0.824*** </w:t>
      </w:r>
      <w:r>
        <w:br w:type="textWrapping"/>
      </w:r>
      <w:r>
        <w:rPr>
          <w:rStyle w:val="VerbatimChar"/>
        </w:rPr>
        <w:t xml:space="preserve">##                                                         (0.046)  </w:t>
      </w:r>
      <w:r>
        <w:br w:type="textWrapping"/>
      </w:r>
      <w:r>
        <w:rPr>
          <w:rStyle w:val="VerbatimChar"/>
        </w:rPr>
        <w:t xml:space="preserve">##                                                                  </w:t>
      </w:r>
      <w:r>
        <w:br w:type="textWrapping"/>
      </w:r>
      <w:r>
        <w:rPr>
          <w:rStyle w:val="VerbatimChar"/>
        </w:rPr>
        <w:t xml:space="preserve">## areaSheffield                                           0.713*** </w:t>
      </w:r>
      <w:r>
        <w:br w:type="textWrapping"/>
      </w:r>
      <w:r>
        <w:rPr>
          <w:rStyle w:val="VerbatimChar"/>
        </w:rPr>
        <w:t xml:space="preserve">##                                                         (0.051)  </w:t>
      </w:r>
      <w:r>
        <w:br w:type="textWrapping"/>
      </w:r>
      <w:r>
        <w:rPr>
          <w:rStyle w:val="VerbatimChar"/>
        </w:rPr>
        <w:t xml:space="preserve">##                                                                  </w:t>
      </w:r>
      <w:r>
        <w:br w:type="textWrapping"/>
      </w:r>
      <w:r>
        <w:rPr>
          <w:rStyle w:val="VerbatimChar"/>
        </w:rPr>
        <w:t xml:space="preserve">## areaNone of these                                       0.634*** </w:t>
      </w:r>
      <w:r>
        <w:br w:type="textWrapping"/>
      </w:r>
      <w:r>
        <w:rPr>
          <w:rStyle w:val="VerbatimChar"/>
        </w:rPr>
        <w:t xml:space="preserve">##                                                         (0.056)  </w:t>
      </w:r>
      <w:r>
        <w:br w:type="textWrapping"/>
      </w:r>
      <w:r>
        <w:rPr>
          <w:rStyle w:val="VerbatimChar"/>
        </w:rPr>
        <w:t xml:space="preserve">##                                                                  </w:t>
      </w:r>
      <w:r>
        <w:br w:type="textWrapping"/>
      </w:r>
      <w:r>
        <w:rPr>
          <w:rStyle w:val="VerbatimChar"/>
        </w:rPr>
        <w:t xml:space="preserve">## age25-44:genderFemale                                   1.565*** </w:t>
      </w:r>
      <w:r>
        <w:br w:type="textWrapping"/>
      </w:r>
      <w:r>
        <w:rPr>
          <w:rStyle w:val="VerbatimChar"/>
        </w:rPr>
        <w:t xml:space="preserve">##                                                         (0.058)  </w:t>
      </w:r>
      <w:r>
        <w:br w:type="textWrapping"/>
      </w:r>
      <w:r>
        <w:rPr>
          <w:rStyle w:val="VerbatimChar"/>
        </w:rPr>
        <w:t xml:space="preserve">##                                                                  </w:t>
      </w:r>
      <w:r>
        <w:br w:type="textWrapping"/>
      </w:r>
      <w:r>
        <w:rPr>
          <w:rStyle w:val="VerbatimChar"/>
        </w:rPr>
        <w:t xml:space="preserve">## age45-64:genderFemale                                   2.094*** </w:t>
      </w:r>
      <w:r>
        <w:br w:type="textWrapping"/>
      </w:r>
      <w:r>
        <w:rPr>
          <w:rStyle w:val="VerbatimChar"/>
        </w:rPr>
        <w:t xml:space="preserve">##                                                         (0.068)  </w:t>
      </w:r>
      <w:r>
        <w:br w:type="textWrapping"/>
      </w:r>
      <w:r>
        <w:rPr>
          <w:rStyle w:val="VerbatimChar"/>
        </w:rPr>
        <w:t xml:space="preserve">##                                                                  </w:t>
      </w:r>
      <w:r>
        <w:br w:type="textWrapping"/>
      </w:r>
      <w:r>
        <w:rPr>
          <w:rStyle w:val="VerbatimChar"/>
        </w:rPr>
        <w:t xml:space="preserve">## age65+:genderFemale                                      0.896   </w:t>
      </w:r>
      <w:r>
        <w:br w:type="textWrapping"/>
      </w:r>
      <w:r>
        <w:rPr>
          <w:rStyle w:val="VerbatimChar"/>
        </w:rPr>
        <w:t xml:space="preserve">##                                                         (0.177)  </w:t>
      </w:r>
      <w:r>
        <w:br w:type="textWrapping"/>
      </w:r>
      <w:r>
        <w:rPr>
          <w:rStyle w:val="VerbatimChar"/>
        </w:rPr>
        <w:t xml:space="preserve">##                                                                  </w:t>
      </w:r>
      <w:r>
        <w:br w:type="textWrapping"/>
      </w:r>
      <w:r>
        <w:rPr>
          <w:rStyle w:val="VerbatimChar"/>
        </w:rPr>
        <w:t xml:space="preserve">## Constant               8.675***   7.774***   6.374***   8.973*** </w:t>
      </w:r>
      <w:r>
        <w:br w:type="textWrapping"/>
      </w:r>
      <w:r>
        <w:rPr>
          <w:rStyle w:val="VerbatimChar"/>
        </w:rPr>
        <w:t xml:space="preserve">##                        (0.019)    (0.040)    (0.075)    (0.085)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1092       1092       1092       1092   </w:t>
      </w:r>
      <w:r>
        <w:br w:type="textWrapping"/>
      </w:r>
      <w:r>
        <w:rPr>
          <w:rStyle w:val="VerbatimChar"/>
        </w:rPr>
        <w:t xml:space="preserve">## Log Likelihood        -9989.076  -9984.102  -9979.126  -9138.313 </w:t>
      </w:r>
      <w:r>
        <w:br w:type="textWrapping"/>
      </w:r>
      <w:r>
        <w:rPr>
          <w:rStyle w:val="VerbatimChar"/>
        </w:rPr>
        <w:t xml:space="preserve">## theta                 164349.800 164331.400 164903.000 118595.100</w:t>
      </w:r>
      <w:r>
        <w:br w:type="textWrapping"/>
      </w:r>
      <w:r>
        <w:rPr>
          <w:rStyle w:val="VerbatimChar"/>
        </w:rPr>
        <w:t xml:space="preserve">## Akaike Inf. Crit.     19986.150  19978.200  19970.250  18322.630 </w:t>
      </w:r>
      <w:r>
        <w:br w:type="textWrapping"/>
      </w:r>
      <w:r>
        <w:rPr>
          <w:rStyle w:val="VerbatimChar"/>
        </w:rPr>
        <w:t xml:space="preserve">## =================================================================</w:t>
      </w:r>
      <w:r>
        <w:br w:type="textWrapping"/>
      </w:r>
      <w:r>
        <w:rPr>
          <w:rStyle w:val="VerbatimChar"/>
        </w:rPr>
        <w:t xml:space="preserve">## Note:                                 *p&lt;0.1; **p&lt;0.05; ***p&lt;0.01</w:t>
      </w:r>
    </w:p>
    <w:p>
      <w:pPr>
        <w:pStyle w:val="Heading1"/>
      </w:pPr>
      <w:bookmarkStart w:id="37" w:name="precautions-vs-compliance"/>
      <w:r>
        <w:t xml:space="preserve">Precautions vs compliance</w:t>
      </w:r>
      <w:bookmarkEnd w:id="37"/>
    </w:p>
    <w:p>
      <w:pPr>
        <w:pStyle w:val="FirstParagraph"/>
      </w:pPr>
      <w:r>
        <w:t xml:space="preserve">Do different types of precautions mean that people comply less. So for example, how do people perceive wearing a mask? Does it make them feel like they can then take more risks ie engage in more non-compliant behaviour? Along the lines of when a cyclist wears a helmet cars pass closer.</w:t>
      </w:r>
    </w:p>
    <w:p>
      <w:pPr>
        <w:pStyle w:val="BodyText"/>
      </w:pPr>
      <w:r>
        <w:drawing>
          <wp:inline>
            <wp:extent cx="6096000" cy="4876800"/>
            <wp:effectExtent b="0" l="0" r="0" t="0"/>
            <wp:docPr descr="" title="" id="1" name="Picture"/>
            <a:graphic>
              <a:graphicData uri="http://schemas.openxmlformats.org/drawingml/2006/picture">
                <pic:pic>
                  <pic:nvPicPr>
                    <pic:cNvPr descr="draft_blogpost_files/figure-docx/unnamed-chunk-15-1.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Generally it seems that people who take precautions engage in fewer non-compliand behaviours. But what about differential effects of different types of precautions?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covcompsum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soc_dist                1.057     1.093     1.093     1.078  </w:t>
      </w:r>
      <w:r>
        <w:br w:type="textWrapping"/>
      </w:r>
      <w:r>
        <w:rPr>
          <w:rStyle w:val="VerbatimChar"/>
        </w:rPr>
        <w:t xml:space="preserve">##                        (0.068)   (0.073)   (0.073)   (0.074) </w:t>
      </w:r>
      <w:r>
        <w:br w:type="textWrapping"/>
      </w:r>
      <w:r>
        <w:rPr>
          <w:rStyle w:val="VerbatimChar"/>
        </w:rPr>
        <w:t xml:space="preserve">##                                                              </w:t>
      </w:r>
      <w:r>
        <w:br w:type="textWrapping"/>
      </w:r>
      <w:r>
        <w:rPr>
          <w:rStyle w:val="VerbatimChar"/>
        </w:rPr>
        <w:t xml:space="preserve">## ppe                     1.041     1.049     1.050     1.053  </w:t>
      </w:r>
      <w:r>
        <w:br w:type="textWrapping"/>
      </w:r>
      <w:r>
        <w:rPr>
          <w:rStyle w:val="VerbatimChar"/>
        </w:rPr>
        <w:t xml:space="preserve">##                        (0.035)   (0.036)   (0.036)   (0.037) </w:t>
      </w:r>
      <w:r>
        <w:br w:type="textWrapping"/>
      </w:r>
      <w:r>
        <w:rPr>
          <w:rStyle w:val="VerbatimChar"/>
        </w:rPr>
        <w:t xml:space="preserve">##                                                              </w:t>
      </w:r>
      <w:r>
        <w:br w:type="textWrapping"/>
      </w:r>
      <w:r>
        <w:rPr>
          <w:rStyle w:val="VerbatimChar"/>
        </w:rPr>
        <w:t xml:space="preserve">## avoid_pt                0.931     0.935     0.937    0.916*  </w:t>
      </w:r>
      <w:r>
        <w:br w:type="textWrapping"/>
      </w:r>
      <w:r>
        <w:rPr>
          <w:rStyle w:val="VerbatimChar"/>
        </w:rPr>
        <w:t xml:space="preserve">##                        (0.052)   (0.052)   (0.052)   (0.053) </w:t>
      </w:r>
      <w:r>
        <w:br w:type="textWrapping"/>
      </w:r>
      <w:r>
        <w:rPr>
          <w:rStyle w:val="VerbatimChar"/>
        </w:rPr>
        <w:t xml:space="preserve">##                                                              </w:t>
      </w:r>
      <w:r>
        <w:br w:type="textWrapping"/>
      </w:r>
      <w:r>
        <w:rPr>
          <w:rStyle w:val="VerbatimChar"/>
        </w:rPr>
        <w:t xml:space="preserve">## diff_rt_or_time         0.967     0.971     0.972     0.988  </w:t>
      </w:r>
      <w:r>
        <w:br w:type="textWrapping"/>
      </w:r>
      <w:r>
        <w:rPr>
          <w:rStyle w:val="VerbatimChar"/>
        </w:rPr>
        <w:t xml:space="preserve">##                        (0.035)   (0.035)   (0.035)   (0.036) </w:t>
      </w:r>
      <w:r>
        <w:br w:type="textWrapping"/>
      </w:r>
      <w:r>
        <w:rPr>
          <w:rStyle w:val="VerbatimChar"/>
        </w:rPr>
        <w:t xml:space="preserve">##                                                              </w:t>
      </w:r>
      <w:r>
        <w:br w:type="textWrapping"/>
      </w:r>
      <w:r>
        <w:rPr>
          <w:rStyle w:val="VerbatimChar"/>
        </w:rPr>
        <w:t xml:space="preserve">## avoid_go_out          0.892***  0.897***  0.896***  0.883*** </w:t>
      </w:r>
      <w:r>
        <w:br w:type="textWrapping"/>
      </w:r>
      <w:r>
        <w:rPr>
          <w:rStyle w:val="VerbatimChar"/>
        </w:rPr>
        <w:t xml:space="preserve">##                        (0.033)   (0.034)   (0.034)   (0.035) </w:t>
      </w:r>
      <w:r>
        <w:br w:type="textWrapping"/>
      </w:r>
      <w:r>
        <w:rPr>
          <w:rStyle w:val="VerbatimChar"/>
        </w:rPr>
        <w:t xml:space="preserve">##                                                              </w:t>
      </w:r>
      <w:r>
        <w:br w:type="textWrapping"/>
      </w:r>
      <w:r>
        <w:rPr>
          <w:rStyle w:val="VerbatimChar"/>
        </w:rPr>
        <w:t xml:space="preserve">## wash_hands              0.907     0.944     0.945     0.974  </w:t>
      </w:r>
      <w:r>
        <w:br w:type="textWrapping"/>
      </w:r>
      <w:r>
        <w:rPr>
          <w:rStyle w:val="VerbatimChar"/>
        </w:rPr>
        <w:t xml:space="preserve">##                        (0.080)   (0.080)   (0.080)   (0.082) </w:t>
      </w:r>
      <w:r>
        <w:br w:type="textWrapping"/>
      </w:r>
      <w:r>
        <w:rPr>
          <w:rStyle w:val="VerbatimChar"/>
        </w:rPr>
        <w:t xml:space="preserve">##                                                              </w:t>
      </w:r>
      <w:r>
        <w:br w:type="textWrapping"/>
      </w:r>
      <w:r>
        <w:rPr>
          <w:rStyle w:val="VerbatimChar"/>
        </w:rPr>
        <w:t xml:space="preserve">## foc19Group 2                      1.073     1.067     1.054  </w:t>
      </w:r>
      <w:r>
        <w:br w:type="textWrapping"/>
      </w:r>
      <w:r>
        <w:rPr>
          <w:rStyle w:val="VerbatimChar"/>
        </w:rPr>
        <w:t xml:space="preserve">##                                  (0.113)   (0.113)   (0.114) </w:t>
      </w:r>
      <w:r>
        <w:br w:type="textWrapping"/>
      </w:r>
      <w:r>
        <w:rPr>
          <w:rStyle w:val="VerbatimChar"/>
        </w:rPr>
        <w:t xml:space="preserve">##                                                              </w:t>
      </w:r>
      <w:r>
        <w:br w:type="textWrapping"/>
      </w:r>
      <w:r>
        <w:rPr>
          <w:rStyle w:val="VerbatimChar"/>
        </w:rPr>
        <w:t xml:space="preserve">## foc19Group 3                      0.937     0.937     0.973  </w:t>
      </w:r>
      <w:r>
        <w:br w:type="textWrapping"/>
      </w:r>
      <w:r>
        <w:rPr>
          <w:rStyle w:val="VerbatimChar"/>
        </w:rPr>
        <w:t xml:space="preserve">##                                  (0.048)   (0.048)   (0.049) </w:t>
      </w:r>
      <w:r>
        <w:br w:type="textWrapping"/>
      </w:r>
      <w:r>
        <w:rPr>
          <w:rStyle w:val="VerbatimChar"/>
        </w:rPr>
        <w:t xml:space="preserve">##                                                              </w:t>
      </w:r>
      <w:r>
        <w:br w:type="textWrapping"/>
      </w:r>
      <w:r>
        <w:rPr>
          <w:rStyle w:val="VerbatimChar"/>
        </w:rPr>
        <w:t xml:space="preserve">## foc19Group 4                     1.112**   1.109*    1.121** </w:t>
      </w:r>
      <w:r>
        <w:br w:type="textWrapping"/>
      </w:r>
      <w:r>
        <w:rPr>
          <w:rStyle w:val="VerbatimChar"/>
        </w:rPr>
        <w:t xml:space="preserve">##                                  (0.053)   (0.053)   (0.054) </w:t>
      </w:r>
      <w:r>
        <w:br w:type="textWrapping"/>
      </w:r>
      <w:r>
        <w:rPr>
          <w:rStyle w:val="VerbatimChar"/>
        </w:rPr>
        <w:t xml:space="preserve">##                                                              </w:t>
      </w:r>
      <w:r>
        <w:br w:type="textWrapping"/>
      </w:r>
      <w:r>
        <w:rPr>
          <w:rStyle w:val="VerbatimChar"/>
        </w:rPr>
        <w:t xml:space="preserve">## b_covconc                       0.939***  0.940***   0.956** </w:t>
      </w:r>
      <w:r>
        <w:br w:type="textWrapping"/>
      </w:r>
      <w:r>
        <w:rPr>
          <w:rStyle w:val="VerbatimChar"/>
        </w:rPr>
        <w:t xml:space="preserve">##                                  (0.019)   (0.019)   (0.020) </w:t>
      </w:r>
      <w:r>
        <w:br w:type="textWrapping"/>
      </w:r>
      <w:r>
        <w:rPr>
          <w:rStyle w:val="VerbatimChar"/>
        </w:rPr>
        <w:t xml:space="preserve">##                                                              </w:t>
      </w:r>
      <w:r>
        <w:br w:type="textWrapping"/>
      </w:r>
      <w:r>
        <w:rPr>
          <w:rStyle w:val="VerbatimChar"/>
        </w:rPr>
        <w:t xml:space="preserve">## b_covknow                                   0.982     0.997  </w:t>
      </w:r>
      <w:r>
        <w:br w:type="textWrapping"/>
      </w:r>
      <w:r>
        <w:rPr>
          <w:rStyle w:val="VerbatimChar"/>
        </w:rPr>
        <w:t xml:space="preserve">##                                            (0.025)   (0.025) </w:t>
      </w:r>
      <w:r>
        <w:br w:type="textWrapping"/>
      </w:r>
      <w:r>
        <w:rPr>
          <w:rStyle w:val="VerbatimChar"/>
        </w:rPr>
        <w:t xml:space="preserve">##                                                              </w:t>
      </w:r>
      <w:r>
        <w:br w:type="textWrapping"/>
      </w:r>
      <w:r>
        <w:rPr>
          <w:rStyle w:val="VerbatimChar"/>
        </w:rPr>
        <w:t xml:space="preserve">## age25-44                                            0.833*** </w:t>
      </w:r>
      <w:r>
        <w:br w:type="textWrapping"/>
      </w:r>
      <w:r>
        <w:rPr>
          <w:rStyle w:val="VerbatimChar"/>
        </w:rPr>
        <w:t xml:space="preserve">##                                                      (0.065) </w:t>
      </w:r>
      <w:r>
        <w:br w:type="textWrapping"/>
      </w:r>
      <w:r>
        <w:rPr>
          <w:rStyle w:val="VerbatimChar"/>
        </w:rPr>
        <w:t xml:space="preserve">##                                                              </w:t>
      </w:r>
      <w:r>
        <w:br w:type="textWrapping"/>
      </w:r>
      <w:r>
        <w:rPr>
          <w:rStyle w:val="VerbatimChar"/>
        </w:rPr>
        <w:t xml:space="preserve">## age45-64                                            0.772***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age65+                                              0.726***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genderFemale                                        0.814***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areaCardifff                                        0.782***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areaEdinburgh                                        0.866**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areaGlasgow                                           0.894  </w:t>
      </w:r>
      <w:r>
        <w:br w:type="textWrapping"/>
      </w:r>
      <w:r>
        <w:rPr>
          <w:rStyle w:val="VerbatimChar"/>
        </w:rPr>
        <w:t xml:space="preserve">##                                                      (0.070) </w:t>
      </w:r>
      <w:r>
        <w:br w:type="textWrapping"/>
      </w:r>
      <w:r>
        <w:rPr>
          <w:rStyle w:val="VerbatimChar"/>
        </w:rPr>
        <w:t xml:space="preserve">##                                                              </w:t>
      </w:r>
      <w:r>
        <w:br w:type="textWrapping"/>
      </w:r>
      <w:r>
        <w:rPr>
          <w:rStyle w:val="VerbatimChar"/>
        </w:rPr>
        <w:t xml:space="preserve">## areaLeeds                                            0.878*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areaLiverpool                                         0.910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areaLondon                                            0.930  </w:t>
      </w:r>
      <w:r>
        <w:br w:type="textWrapping"/>
      </w:r>
      <w:r>
        <w:rPr>
          <w:rStyle w:val="VerbatimChar"/>
        </w:rPr>
        <w:t xml:space="preserve">##                                                      (0.079) </w:t>
      </w:r>
      <w:r>
        <w:br w:type="textWrapping"/>
      </w:r>
      <w:r>
        <w:rPr>
          <w:rStyle w:val="VerbatimChar"/>
        </w:rPr>
        <w:t xml:space="preserve">##                                                              </w:t>
      </w:r>
      <w:r>
        <w:br w:type="textWrapping"/>
      </w:r>
      <w:r>
        <w:rPr>
          <w:rStyle w:val="VerbatimChar"/>
        </w:rPr>
        <w:t xml:space="preserve">## areaManchester                                        0.946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areaNewcastle                                         0.912  </w:t>
      </w:r>
      <w:r>
        <w:br w:type="textWrapping"/>
      </w:r>
      <w:r>
        <w:rPr>
          <w:rStyle w:val="VerbatimChar"/>
        </w:rPr>
        <w:t xml:space="preserve">##                                                      (0.069) </w:t>
      </w:r>
      <w:r>
        <w:br w:type="textWrapping"/>
      </w:r>
      <w:r>
        <w:rPr>
          <w:rStyle w:val="VerbatimChar"/>
        </w:rPr>
        <w:t xml:space="preserve">##                                                              </w:t>
      </w:r>
      <w:r>
        <w:br w:type="textWrapping"/>
      </w:r>
      <w:r>
        <w:rPr>
          <w:rStyle w:val="VerbatimChar"/>
        </w:rPr>
        <w:t xml:space="preserve">## areaSheffield                                         0.925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areaNone of these                                     0.897  </w:t>
      </w:r>
      <w:r>
        <w:br w:type="textWrapping"/>
      </w:r>
      <w:r>
        <w:rPr>
          <w:rStyle w:val="VerbatimChar"/>
        </w:rPr>
        <w:t xml:space="preserve">##                                                      (0.076) </w:t>
      </w:r>
      <w:r>
        <w:br w:type="textWrapping"/>
      </w:r>
      <w:r>
        <w:rPr>
          <w:rStyle w:val="VerbatimChar"/>
        </w:rPr>
        <w:t xml:space="preserve">##                                                              </w:t>
      </w:r>
      <w:r>
        <w:br w:type="textWrapping"/>
      </w:r>
      <w:r>
        <w:rPr>
          <w:rStyle w:val="VerbatimChar"/>
        </w:rPr>
        <w:t xml:space="preserve">## age25-44:genderFemale                                 1.134  </w:t>
      </w:r>
      <w:r>
        <w:br w:type="textWrapping"/>
      </w:r>
      <w:r>
        <w:rPr>
          <w:rStyle w:val="VerbatimChar"/>
        </w:rPr>
        <w:t xml:space="preserve">##                                                      (0.086) </w:t>
      </w:r>
      <w:r>
        <w:br w:type="textWrapping"/>
      </w:r>
      <w:r>
        <w:rPr>
          <w:rStyle w:val="VerbatimChar"/>
        </w:rPr>
        <w:t xml:space="preserve">##                                                              </w:t>
      </w:r>
      <w:r>
        <w:br w:type="textWrapping"/>
      </w:r>
      <w:r>
        <w:rPr>
          <w:rStyle w:val="VerbatimChar"/>
        </w:rPr>
        <w:t xml:space="preserve">## age45-64:genderFemale                                 1.088  </w:t>
      </w:r>
      <w:r>
        <w:br w:type="textWrapping"/>
      </w:r>
      <w:r>
        <w:rPr>
          <w:rStyle w:val="VerbatimChar"/>
        </w:rPr>
        <w:t xml:space="preserve">##                                                      (0.095) </w:t>
      </w:r>
      <w:r>
        <w:br w:type="textWrapping"/>
      </w:r>
      <w:r>
        <w:rPr>
          <w:rStyle w:val="VerbatimChar"/>
        </w:rPr>
        <w:t xml:space="preserve">##                                                              </w:t>
      </w:r>
      <w:r>
        <w:br w:type="textWrapping"/>
      </w:r>
      <w:r>
        <w:rPr>
          <w:rStyle w:val="VerbatimChar"/>
        </w:rPr>
        <w:t xml:space="preserve">## age65+:genderFemale                                  1.438** </w:t>
      </w:r>
      <w:r>
        <w:br w:type="textWrapping"/>
      </w:r>
      <w:r>
        <w:rPr>
          <w:rStyle w:val="VerbatimChar"/>
        </w:rPr>
        <w:t xml:space="preserve">##                                                      (0.144) </w:t>
      </w:r>
      <w:r>
        <w:br w:type="textWrapping"/>
      </w:r>
      <w:r>
        <w:rPr>
          <w:rStyle w:val="VerbatimChar"/>
        </w:rPr>
        <w:t xml:space="preserve">##                                                              </w:t>
      </w:r>
      <w:r>
        <w:br w:type="textWrapping"/>
      </w:r>
      <w:r>
        <w:rPr>
          <w:rStyle w:val="VerbatimChar"/>
        </w:rPr>
        <w:t xml:space="preserve">## Constant              4.661***  5.505***  5.873***  7.447*** </w:t>
      </w:r>
      <w:r>
        <w:br w:type="textWrapping"/>
      </w:r>
      <w:r>
        <w:rPr>
          <w:rStyle w:val="VerbatimChar"/>
        </w:rPr>
        <w:t xml:space="preserve">##                        (0.048)   (0.072)   (0.113)   (0.131)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1092      1092      1092      1092   </w:t>
      </w:r>
      <w:r>
        <w:br w:type="textWrapping"/>
      </w:r>
      <w:r>
        <w:rPr>
          <w:rStyle w:val="VerbatimChar"/>
        </w:rPr>
        <w:t xml:space="preserve">## Log Likelihood        -1798.331 -1783.654 -1783.380 -1757.907</w:t>
      </w:r>
      <w:r>
        <w:br w:type="textWrapping"/>
      </w:r>
      <w:r>
        <w:rPr>
          <w:rStyle w:val="VerbatimChar"/>
        </w:rPr>
        <w:t xml:space="preserve">## Akaike Inf. Crit.     3610.661  3589.308  3590.761  3573.813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Not really, it seems like taking these precautions is not associated with any increase in non-compliance. Avoiding going out entirely means less engagement in non-compliant activities, which all involve going out, so that makes sense…!!</w:t>
      </w:r>
    </w:p>
    <w:p>
      <w:pPr>
        <w:pStyle w:val="BodyText"/>
      </w:pPr>
      <w:r>
        <w:t xml:space="preserve">In the fight against the virus</w:t>
      </w:r>
      <w:r>
        <w:t xml:space="preserve"> </w:t>
      </w:r>
      <w:r>
        <w:t xml:space="preserve">Our study: freqs for covconc from wave 1 and note not a predictor of lockdown compliance</w:t>
      </w:r>
      <w:r>
        <w:t xml:space="preserve"> </w:t>
      </w:r>
      <w:r>
        <w:t xml:space="preserve">Studies into the inpact of c-19 on mental health</w:t>
      </w:r>
      <w:r>
        <w:t xml:space="preserve"> </w:t>
      </w:r>
      <w:r>
        <w:t xml:space="preserve">Our questions: try to tease out frequency and intensity of worry about catching the virus, as well as the qol hit of worry and precautions</w:t>
      </w:r>
      <w:r>
        <w:t xml:space="preserve"> </w:t>
      </w:r>
      <w:r>
        <w:t xml:space="preserve">Refer to functional fear literature</w:t>
      </w:r>
      <w:r>
        <w:t xml:space="preserve"> </w:t>
      </w:r>
      <w:r>
        <w:t xml:space="preserve">Fearcovid 6 cat breakdown</w:t>
      </w:r>
      <w:r>
        <w:t xml:space="preserve"> </w:t>
      </w:r>
      <w:r>
        <w:t xml:space="preserve">What’s the profile of the difffere t groups in terms of boring stuff but also lockdown compliance, social distancing, rule clarity, concern and knowledge; anything else?</w:t>
      </w:r>
      <w:r>
        <w:t xml:space="preserve"> </w:t>
      </w:r>
      <w:r>
        <w:t xml:space="preserve">Particularly interested in the functional fear group? Does knowledge, lack of concern about catching the virus, rule clarirty, adherence to 2m social distancing, and adherence to lockdown requirements help them mitigate the impact of worry and precautions on quality of life?</w:t>
      </w:r>
    </w:p>
    <w:sectPr w:rsidR="00CE44D8" w:rsidSect="00FE110C">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D3E4A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86696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CA64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820D5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4DAA0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4180E58"/>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B8CBA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45EA5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522C5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73CA4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D2E15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0E4B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F502EB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E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6783</Words>
  <Characters>38669</Characters>
  <Application>Microsoft Office Word</Application>
  <DocSecurity>0</DocSecurity>
  <Lines>322</Lines>
  <Paragraphs>90</Paragraphs>
  <ScaleCrop>false</ScaleCrop>
  <Company/>
  <LinksUpToDate>false</LinksUpToDate>
  <CharactersWithSpaces>45362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Draft</dc:title>
  <dc:creator>Reka Solymosi</dc:creator>
  <cp:keywords/>
  <dcterms:created xsi:type="dcterms:W3CDTF">2020-05-23T09:25:41Z</dcterms:created>
  <dcterms:modified xsi:type="dcterms:W3CDTF">2020-05-23T09:25:41Z</dcterms:modified>
</cp:coreProperties>
</file>

<file path=docProps/custom.xml><?xml version="1.0" encoding="utf-8"?>
<Properties xmlns="http://schemas.openxmlformats.org/officeDocument/2006/custom-properties" xmlns:vt="http://schemas.openxmlformats.org/officeDocument/2006/docPropsVTypes"/>
</file>