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BF" w:rsidRPr="00335D75" w:rsidRDefault="00335D75" w:rsidP="00335D75">
      <w:pPr>
        <w:jc w:val="center"/>
        <w:rPr>
          <w:rFonts w:hint="cs"/>
          <w:b/>
          <w:bCs/>
          <w:sz w:val="28"/>
          <w:szCs w:val="36"/>
        </w:rPr>
      </w:pPr>
      <w:r w:rsidRPr="00335D75">
        <w:rPr>
          <w:rFonts w:hint="cs"/>
          <w:b/>
          <w:bCs/>
          <w:sz w:val="28"/>
          <w:szCs w:val="36"/>
          <w:cs/>
        </w:rPr>
        <w:t>บทคัดย่อ</w:t>
      </w:r>
    </w:p>
    <w:p w:rsidR="00335D75" w:rsidRPr="00335D75" w:rsidRDefault="00335D75" w:rsidP="00335D75">
      <w:pPr>
        <w:ind w:firstLine="720"/>
        <w:rPr>
          <w:sz w:val="24"/>
          <w:szCs w:val="32"/>
        </w:rPr>
      </w:pPr>
      <w:r w:rsidRPr="00335D75">
        <w:rPr>
          <w:rFonts w:hint="cs"/>
          <w:sz w:val="24"/>
          <w:szCs w:val="32"/>
          <w:cs/>
        </w:rPr>
        <w:t>เนื่องจากในปัจจุบัน</w:t>
      </w:r>
      <w:r>
        <w:rPr>
          <w:rFonts w:hint="cs"/>
          <w:sz w:val="24"/>
          <w:szCs w:val="32"/>
          <w:cs/>
        </w:rPr>
        <w:t xml:space="preserve"> ประชากรมีอั</w:t>
      </w:r>
      <w:r w:rsidRPr="00335D75">
        <w:rPr>
          <w:rFonts w:hint="cs"/>
          <w:sz w:val="24"/>
          <w:szCs w:val="32"/>
          <w:cs/>
        </w:rPr>
        <w:t xml:space="preserve">ตตราการบาดเจ็บเสียชีวิตจากอุบัติเหตุต่างๆเป็นจำนวนมาก </w:t>
      </w:r>
      <w:r>
        <w:rPr>
          <w:rFonts w:hint="cs"/>
          <w:sz w:val="24"/>
          <w:szCs w:val="32"/>
          <w:cs/>
        </w:rPr>
        <w:t>ผู้จัดทำเล็งเห็นว่า</w:t>
      </w:r>
      <w:r w:rsidRPr="00335D75">
        <w:rPr>
          <w:rFonts w:hint="cs"/>
          <w:sz w:val="24"/>
          <w:szCs w:val="32"/>
          <w:cs/>
        </w:rPr>
        <w:t>การสำรวจ และจัดทำสถิติ</w:t>
      </w:r>
      <w:r>
        <w:rPr>
          <w:rFonts w:hint="cs"/>
          <w:sz w:val="24"/>
          <w:szCs w:val="32"/>
          <w:cs/>
        </w:rPr>
        <w:t>ลักษณะของอาการบาดเจ็บ สาเหตุของอาการบาดเจ็บ รวมถึงปัจจัยที่มีผลกระทบต่ออาการบาดเจ็บที่เกิดขึ้น มีประโยชน์อย่างมากต่อผู้สนใจในการศึกษาหาความรู้ รวมทั้ง</w:t>
      </w:r>
      <w:r w:rsidR="009511ED">
        <w:rPr>
          <w:rFonts w:hint="cs"/>
          <w:sz w:val="24"/>
          <w:szCs w:val="32"/>
          <w:cs/>
        </w:rPr>
        <w:t>ทำให้เกิดความระมัดระวังในการใช้ชีวิตเพิ่มขึ้น เพื่อที่จะลดอัตราอัตราการบาดเจ็บและเสียชีวิตลงได้</w:t>
      </w:r>
      <w:bookmarkStart w:id="0" w:name="_GoBack"/>
      <w:bookmarkEnd w:id="0"/>
    </w:p>
    <w:sectPr w:rsidR="00335D75" w:rsidRPr="00335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75"/>
    <w:rsid w:val="00335D75"/>
    <w:rsid w:val="009511ED"/>
    <w:rsid w:val="00D0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BC08F-D9B9-4FE0-802E-E1F8A59E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supakich lertprasertphan</dc:creator>
  <cp:keywords/>
  <dc:description/>
  <cp:lastModifiedBy>supakich lertprasertphan</cp:lastModifiedBy>
  <cp:revision>1</cp:revision>
  <dcterms:created xsi:type="dcterms:W3CDTF">2015-11-15T13:49:00Z</dcterms:created>
  <dcterms:modified xsi:type="dcterms:W3CDTF">2015-11-15T14:02:00Z</dcterms:modified>
</cp:coreProperties>
</file>