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2ED63" w14:textId="09726F1B" w:rsidR="00EF19B0" w:rsidRDefault="006A2134">
      <w:pPr>
        <w:rPr>
          <w:rFonts w:ascii="Helvetica" w:hAnsi="Helvetica" w:cs="Helvetica"/>
          <w:color w:val="404040" w:themeColor="text1" w:themeTint="BF"/>
          <w:sz w:val="20"/>
          <w:szCs w:val="20"/>
          <w:shd w:val="clear" w:color="auto" w:fill="FFFFFF"/>
        </w:rPr>
      </w:pPr>
      <w:r w:rsidRPr="006A2134">
        <w:rPr>
          <w:rFonts w:ascii="Helvetica" w:hAnsi="Helvetica" w:cs="Helvetica"/>
          <w:color w:val="404040" w:themeColor="text1" w:themeTint="BF"/>
          <w:sz w:val="20"/>
          <w:szCs w:val="20"/>
          <w:shd w:val="clear" w:color="auto" w:fill="FFFFFF"/>
        </w:rPr>
        <w:t xml:space="preserve">APPROACH: </w:t>
      </w:r>
      <w:proofErr w:type="spellStart"/>
      <w:r w:rsidR="00856935"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MLClassification</w:t>
      </w:r>
      <w:proofErr w:type="spellEnd"/>
    </w:p>
    <w:p w14:paraId="428441FB" w14:textId="66E4033D" w:rsidR="00E80013" w:rsidRDefault="00E80013">
      <w:pPr>
        <w:rPr>
          <w:rFonts w:ascii="Helvetica" w:hAnsi="Helvetica" w:cs="Helvetica"/>
          <w:color w:val="404040" w:themeColor="text1" w:themeTint="BF"/>
          <w:sz w:val="20"/>
          <w:szCs w:val="20"/>
          <w:shd w:val="clear" w:color="auto" w:fill="FFFFFF"/>
        </w:rPr>
      </w:pPr>
    </w:p>
    <w:p w14:paraId="545D18D2" w14:textId="7FE12357" w:rsidR="00E80013" w:rsidRPr="00E80013" w:rsidRDefault="00E80013" w:rsidP="00E80013">
      <w:pPr>
        <w:jc w:val="center"/>
        <w:rPr>
          <w:rFonts w:ascii="Helvetica" w:hAnsi="Helvetica" w:cs="Helvetica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E80013">
        <w:rPr>
          <w:rFonts w:ascii="Helvetica" w:hAnsi="Helvetica" w:cs="Helvetica"/>
          <w:b/>
          <w:bCs/>
          <w:color w:val="0D0D0D" w:themeColor="text1" w:themeTint="F2"/>
          <w:sz w:val="24"/>
          <w:szCs w:val="24"/>
          <w:shd w:val="clear" w:color="auto" w:fill="FFFFFF"/>
        </w:rPr>
        <w:t>Report MP1 Natural Language</w:t>
      </w:r>
    </w:p>
    <w:p w14:paraId="422D20F0" w14:textId="62D4619E" w:rsidR="00E80013" w:rsidRPr="00E80013" w:rsidRDefault="00E80013" w:rsidP="00E80013">
      <w:pPr>
        <w:jc w:val="center"/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/>
        </w:rPr>
      </w:pPr>
      <w:r w:rsidRPr="00E80013"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/>
        </w:rPr>
        <w:t>Taíssa Ribeiro - 86514</w:t>
      </w:r>
    </w:p>
    <w:p w14:paraId="641E2103" w14:textId="42DB07D0" w:rsidR="006A2134" w:rsidRPr="0056003A" w:rsidRDefault="00E80013" w:rsidP="0056003A">
      <w:pPr>
        <w:jc w:val="center"/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/>
        </w:rPr>
      </w:pPr>
      <w:proofErr w:type="spellStart"/>
      <w:r w:rsidRPr="00E80013"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/>
        </w:rPr>
        <w:t>Madalena</w:t>
      </w:r>
      <w:proofErr w:type="spellEnd"/>
      <w:r w:rsidRPr="00E80013"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/>
        </w:rPr>
        <w:t xml:space="preserve"> </w:t>
      </w:r>
      <w:proofErr w:type="spellStart"/>
      <w:r w:rsidRPr="00E80013"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/>
        </w:rPr>
        <w:t>Galrinho</w:t>
      </w:r>
      <w:proofErr w:type="spellEnd"/>
      <w:r w:rsidRPr="00E80013">
        <w:rPr>
          <w:rFonts w:ascii="Helvetica" w:hAnsi="Helvetica" w:cs="Helvetica"/>
          <w:color w:val="0D0D0D" w:themeColor="text1" w:themeTint="F2"/>
          <w:sz w:val="20"/>
          <w:szCs w:val="20"/>
          <w:shd w:val="clear" w:color="auto" w:fill="FFFFFF"/>
        </w:rPr>
        <w:t xml:space="preserve"> - 87546</w:t>
      </w:r>
    </w:p>
    <w:p w14:paraId="28C796C0" w14:textId="30DFCFAF" w:rsidR="006A2134" w:rsidRDefault="006A2134">
      <w:pPr>
        <w:rPr>
          <w:color w:val="404040" w:themeColor="text1" w:themeTint="BF"/>
        </w:rPr>
      </w:pPr>
      <w:r w:rsidRPr="006A2134">
        <w:rPr>
          <w:color w:val="404040" w:themeColor="text1" w:themeTint="BF"/>
        </w:rPr>
        <w:t>1. A description of your model (for instance, the evaluation metrics you have tested or the preprocessing you have done)</w:t>
      </w:r>
    </w:p>
    <w:p w14:paraId="46C1638A" w14:textId="77777777" w:rsidR="007457C4" w:rsidRDefault="006A2134" w:rsidP="008E09C9">
      <w:pPr>
        <w:ind w:firstLine="720"/>
      </w:pPr>
      <w:r>
        <w:t xml:space="preserve">We opted for a </w:t>
      </w:r>
      <w:r w:rsidR="00D55829">
        <w:t>machine learning classification</w:t>
      </w:r>
      <w:r>
        <w:t xml:space="preserve"> approach,</w:t>
      </w:r>
      <w:r w:rsidR="001E2B25">
        <w:t xml:space="preserve"> using TF-IDF</w:t>
      </w:r>
      <w:r w:rsidR="00556F7E">
        <w:t xml:space="preserve"> and </w:t>
      </w:r>
      <w:r w:rsidR="00572DAF">
        <w:t>Support Vector Machine classifi</w:t>
      </w:r>
      <w:r w:rsidR="00AA7A19">
        <w:t>er</w:t>
      </w:r>
      <w:r w:rsidR="00A52FDB">
        <w:t>.</w:t>
      </w:r>
      <w:r>
        <w:t xml:space="preserve"> </w:t>
      </w:r>
    </w:p>
    <w:p w14:paraId="40DB8EC2" w14:textId="3715AF26" w:rsidR="008E09C9" w:rsidRDefault="007457C4" w:rsidP="008E09C9">
      <w:pPr>
        <w:ind w:firstLine="720"/>
      </w:pPr>
      <w:r>
        <w:t xml:space="preserve">With </w:t>
      </w:r>
      <w:r w:rsidRPr="007457C4">
        <w:t>TF-IDF</w:t>
      </w:r>
      <w:r>
        <w:t xml:space="preserve"> we can determine</w:t>
      </w:r>
      <w:r w:rsidRPr="007457C4">
        <w:t xml:space="preserve"> how important a word is by weighing </w:t>
      </w:r>
      <w:r w:rsidR="00C377A8" w:rsidRPr="007457C4">
        <w:t>it</w:t>
      </w:r>
      <w:r w:rsidR="00C377A8">
        <w:t>s</w:t>
      </w:r>
      <w:r w:rsidRPr="007457C4">
        <w:t xml:space="preserve"> frequency of occurrence in the document</w:t>
      </w:r>
      <w:r>
        <w:t xml:space="preserve">, in our case each question </w:t>
      </w:r>
      <w:r w:rsidR="00D667CB">
        <w:t>will be the document</w:t>
      </w:r>
      <w:bookmarkStart w:id="0" w:name="_GoBack"/>
      <w:bookmarkEnd w:id="0"/>
      <w:r>
        <w:t>,</w:t>
      </w:r>
      <w:r w:rsidRPr="007457C4">
        <w:t xml:space="preserve"> and computing how often the same word occurs in other documents.</w:t>
      </w:r>
      <w:r>
        <w:t xml:space="preserve"> Using this </w:t>
      </w:r>
      <w:r w:rsidR="008E09C9">
        <w:t>method,</w:t>
      </w:r>
      <w:r>
        <w:t xml:space="preserve"> we</w:t>
      </w:r>
      <w:r w:rsidR="00561FDE">
        <w:t xml:space="preserve"> can see how relevant a word is. F</w:t>
      </w:r>
      <w:r>
        <w:t xml:space="preserve">or </w:t>
      </w:r>
      <w:r w:rsidR="00561FDE">
        <w:t>instance,</w:t>
      </w:r>
      <w:r>
        <w:t xml:space="preserve"> if a certain word appears in almost all of the questions then it</w:t>
      </w:r>
      <w:r w:rsidR="00C377A8">
        <w:t xml:space="preserve"> wi</w:t>
      </w:r>
      <w:r>
        <w:t>ll be of low importance.</w:t>
      </w:r>
    </w:p>
    <w:p w14:paraId="1EBAA547" w14:textId="199A2F00" w:rsidR="00561FDE" w:rsidRPr="00AA7A19" w:rsidRDefault="008E09C9" w:rsidP="00037415">
      <w:pPr>
        <w:ind w:firstLine="720"/>
      </w:pPr>
      <w:r w:rsidRPr="00D55829">
        <w:t>Relatively to the</w:t>
      </w:r>
      <w:r>
        <w:t xml:space="preserve"> prediction of the taxonomy of these questions,</w:t>
      </w:r>
      <w:r w:rsidRPr="00D55829">
        <w:t xml:space="preserve"> we </w:t>
      </w:r>
      <w:r>
        <w:t xml:space="preserve">decided to use </w:t>
      </w:r>
      <w:r w:rsidRPr="00D55829">
        <w:t xml:space="preserve">a </w:t>
      </w:r>
      <w:r w:rsidRPr="00D55829">
        <w:rPr>
          <w:rFonts w:cstheme="minorHAnsi"/>
          <w:spacing w:val="2"/>
          <w:shd w:val="clear" w:color="auto" w:fill="FFFFFF"/>
        </w:rPr>
        <w:t xml:space="preserve">Support </w:t>
      </w:r>
      <w:r>
        <w:rPr>
          <w:rFonts w:cstheme="minorHAnsi"/>
          <w:spacing w:val="2"/>
          <w:shd w:val="clear" w:color="auto" w:fill="FFFFFF"/>
        </w:rPr>
        <w:t>V</w:t>
      </w:r>
      <w:r w:rsidRPr="00D55829">
        <w:rPr>
          <w:rFonts w:cstheme="minorHAnsi"/>
          <w:spacing w:val="2"/>
          <w:shd w:val="clear" w:color="auto" w:fill="FFFFFF"/>
        </w:rPr>
        <w:t xml:space="preserve">ector </w:t>
      </w:r>
      <w:r>
        <w:rPr>
          <w:rFonts w:cstheme="minorHAnsi"/>
          <w:spacing w:val="2"/>
          <w:shd w:val="clear" w:color="auto" w:fill="FFFFFF"/>
        </w:rPr>
        <w:t>M</w:t>
      </w:r>
      <w:r w:rsidRPr="00D55829">
        <w:rPr>
          <w:rFonts w:cstheme="minorHAnsi"/>
          <w:spacing w:val="2"/>
          <w:shd w:val="clear" w:color="auto" w:fill="FFFFFF"/>
        </w:rPr>
        <w:t>achine</w:t>
      </w:r>
      <w:r>
        <w:rPr>
          <w:rFonts w:cstheme="minorHAnsi"/>
          <w:spacing w:val="2"/>
          <w:shd w:val="clear" w:color="auto" w:fill="FFFFFF"/>
        </w:rPr>
        <w:t xml:space="preserve">, since it is known that has a lot of benefits for text classification [1]. </w:t>
      </w:r>
      <w:r w:rsidRPr="00D55829">
        <w:rPr>
          <w:rFonts w:cstheme="minorHAnsi"/>
          <w:spacing w:val="2"/>
          <w:shd w:val="clear" w:color="auto" w:fill="FFFFFF"/>
        </w:rPr>
        <w:t>This algorithm is capable of determining the best decision boundary between vectors that belong to a given grou</w:t>
      </w:r>
      <w:r>
        <w:rPr>
          <w:rFonts w:cstheme="minorHAnsi"/>
          <w:spacing w:val="2"/>
          <w:shd w:val="clear" w:color="auto" w:fill="FFFFFF"/>
        </w:rPr>
        <w:t>p, based on the aforementioned vectors with TF-IDF.</w:t>
      </w:r>
    </w:p>
    <w:p w14:paraId="04DDC2E3" w14:textId="5FFD2118" w:rsidR="00E80013" w:rsidRPr="00E80013" w:rsidRDefault="006A2134" w:rsidP="0056003A">
      <w:pPr>
        <w:ind w:firstLine="720"/>
      </w:pPr>
      <w:r>
        <w:t>The preprocessing was composed by elimination of stop words,</w:t>
      </w:r>
      <w:r w:rsidR="00037415">
        <w:t xml:space="preserve"> </w:t>
      </w:r>
      <w:r>
        <w:t xml:space="preserve">where we used the English stop words list </w:t>
      </w:r>
      <w:r w:rsidR="00037415">
        <w:t>but we remove words such as "what", "where", "how", "when" and</w:t>
      </w:r>
      <w:r w:rsidR="00037415" w:rsidRPr="00037415">
        <w:t xml:space="preserve"> "why"</w:t>
      </w:r>
      <w:r>
        <w:t>, since they are essential to predict the label</w:t>
      </w:r>
      <w:r w:rsidR="00037415">
        <w:t>s</w:t>
      </w:r>
      <w:r>
        <w:t xml:space="preserve">. </w:t>
      </w:r>
      <w:r w:rsidR="00E652D7">
        <w:t>Moreover</w:t>
      </w:r>
      <w:r w:rsidR="00E80013">
        <w:t xml:space="preserve">, we used tokenization and lemmatization, to avoid data sparseness. Furthermore, we </w:t>
      </w:r>
      <w:r w:rsidR="00A508E3">
        <w:t xml:space="preserve">also </w:t>
      </w:r>
      <w:r w:rsidR="0046733B">
        <w:t>applied</w:t>
      </w:r>
      <w:r w:rsidR="00E80013">
        <w:t xml:space="preserve"> lowercasing and removed punctuation</w:t>
      </w:r>
      <w:r w:rsidR="00C52D8D">
        <w:t>.</w:t>
      </w:r>
    </w:p>
    <w:p w14:paraId="6DDC2C35" w14:textId="3006BDB0" w:rsidR="006A2134" w:rsidRDefault="006A2134">
      <w:pPr>
        <w:rPr>
          <w:color w:val="404040" w:themeColor="text1" w:themeTint="BF"/>
        </w:rPr>
      </w:pPr>
      <w:r w:rsidRPr="006A2134">
        <w:rPr>
          <w:color w:val="404040" w:themeColor="text1" w:themeTint="BF"/>
        </w:rPr>
        <w:t xml:space="preserve"> 2. Accuracy resulting from evaluating your model in the development set </w:t>
      </w:r>
    </w:p>
    <w:p w14:paraId="0DA7CD80" w14:textId="6889C6A8" w:rsidR="00E80013" w:rsidRDefault="00E80013">
      <w:r>
        <w:t xml:space="preserve">Coarse = </w:t>
      </w:r>
      <w:r w:rsidR="005A778D" w:rsidRPr="005A778D">
        <w:t>81.28</w:t>
      </w:r>
      <w:r w:rsidR="005A778D">
        <w:t>%</w:t>
      </w:r>
    </w:p>
    <w:p w14:paraId="72292C9B" w14:textId="67E6FAAE" w:rsidR="006A2134" w:rsidRPr="006A2134" w:rsidRDefault="00E80013">
      <w:pPr>
        <w:rPr>
          <w:color w:val="404040" w:themeColor="text1" w:themeTint="BF"/>
        </w:rPr>
      </w:pPr>
      <w:r>
        <w:t xml:space="preserve">Fine </w:t>
      </w:r>
      <w:r w:rsidR="005A778D">
        <w:t>= 72.77</w:t>
      </w:r>
      <w:r w:rsidR="004F4DD9">
        <w:t>%</w:t>
      </w:r>
    </w:p>
    <w:p w14:paraId="2EF75D65" w14:textId="77777777" w:rsidR="006A2134" w:rsidRPr="00563D0B" w:rsidRDefault="006A2134">
      <w:pPr>
        <w:rPr>
          <w:color w:val="404040" w:themeColor="text1" w:themeTint="BF"/>
          <w:u w:val="single"/>
        </w:rPr>
      </w:pPr>
      <w:r w:rsidRPr="006A2134">
        <w:rPr>
          <w:color w:val="404040" w:themeColor="text1" w:themeTint="BF"/>
        </w:rPr>
        <w:t xml:space="preserve">3. Short error analysis </w:t>
      </w:r>
    </w:p>
    <w:p w14:paraId="7313B99A" w14:textId="77777777" w:rsidR="00B338C6" w:rsidRDefault="00CA627E" w:rsidP="00B338C6">
      <w:pPr>
        <w:ind w:firstLine="720"/>
        <w:rPr>
          <w:rFonts w:cstheme="minorHAnsi"/>
          <w:spacing w:val="2"/>
          <w:shd w:val="clear" w:color="auto" w:fill="FFFFFF"/>
        </w:rPr>
      </w:pPr>
      <w:r>
        <w:rPr>
          <w:rFonts w:cstheme="minorHAnsi"/>
          <w:spacing w:val="2"/>
          <w:shd w:val="clear" w:color="auto" w:fill="FFFFFF"/>
        </w:rPr>
        <w:t xml:space="preserve">The </w:t>
      </w:r>
      <w:r w:rsidR="007A2EAC">
        <w:rPr>
          <w:rFonts w:cstheme="minorHAnsi"/>
          <w:spacing w:val="2"/>
          <w:shd w:val="clear" w:color="auto" w:fill="FFFFFF"/>
        </w:rPr>
        <w:t xml:space="preserve">fact that there is </w:t>
      </w:r>
      <w:r w:rsidR="00C52D8D">
        <w:rPr>
          <w:rFonts w:cstheme="minorHAnsi"/>
          <w:spacing w:val="2"/>
          <w:shd w:val="clear" w:color="auto" w:fill="FFFFFF"/>
        </w:rPr>
        <w:t>ambiguity since</w:t>
      </w:r>
      <w:r w:rsidR="007A2EAC">
        <w:rPr>
          <w:rFonts w:cstheme="minorHAnsi"/>
          <w:spacing w:val="2"/>
          <w:shd w:val="clear" w:color="auto" w:fill="FFFFFF"/>
        </w:rPr>
        <w:t xml:space="preserve"> words can have multiple meaning</w:t>
      </w:r>
      <w:r w:rsidR="004C4CD8">
        <w:rPr>
          <w:rFonts w:cstheme="minorHAnsi"/>
          <w:spacing w:val="2"/>
          <w:shd w:val="clear" w:color="auto" w:fill="FFFFFF"/>
        </w:rPr>
        <w:t>s</w:t>
      </w:r>
      <w:r w:rsidR="003869A0">
        <w:rPr>
          <w:rFonts w:cstheme="minorHAnsi"/>
          <w:spacing w:val="2"/>
          <w:shd w:val="clear" w:color="auto" w:fill="FFFFFF"/>
        </w:rPr>
        <w:t xml:space="preserve"> and different words can have the same meani</w:t>
      </w:r>
      <w:r w:rsidR="008E2A71">
        <w:rPr>
          <w:rFonts w:cstheme="minorHAnsi"/>
          <w:spacing w:val="2"/>
          <w:shd w:val="clear" w:color="auto" w:fill="FFFFFF"/>
        </w:rPr>
        <w:softHyphen/>
      </w:r>
      <w:r w:rsidR="008E2A71">
        <w:rPr>
          <w:rFonts w:cstheme="minorHAnsi"/>
          <w:spacing w:val="2"/>
          <w:shd w:val="clear" w:color="auto" w:fill="FFFFFF"/>
        </w:rPr>
        <w:softHyphen/>
      </w:r>
      <w:r w:rsidR="008E2A71">
        <w:rPr>
          <w:rFonts w:cstheme="minorHAnsi"/>
          <w:spacing w:val="2"/>
          <w:shd w:val="clear" w:color="auto" w:fill="FFFFFF"/>
        </w:rPr>
        <w:softHyphen/>
      </w:r>
      <w:r w:rsidR="003869A0">
        <w:rPr>
          <w:rFonts w:cstheme="minorHAnsi"/>
          <w:spacing w:val="2"/>
          <w:shd w:val="clear" w:color="auto" w:fill="FFFFFF"/>
        </w:rPr>
        <w:t xml:space="preserve">ng </w:t>
      </w:r>
      <w:r w:rsidR="00666A31">
        <w:rPr>
          <w:rFonts w:cstheme="minorHAnsi"/>
          <w:spacing w:val="2"/>
          <w:shd w:val="clear" w:color="auto" w:fill="FFFFFF"/>
        </w:rPr>
        <w:t>seems</w:t>
      </w:r>
      <w:r w:rsidR="003869A0">
        <w:rPr>
          <w:rFonts w:cstheme="minorHAnsi"/>
          <w:spacing w:val="2"/>
          <w:shd w:val="clear" w:color="auto" w:fill="FFFFFF"/>
        </w:rPr>
        <w:t xml:space="preserve"> to be a problem</w:t>
      </w:r>
      <w:r w:rsidR="00CC441C">
        <w:rPr>
          <w:rFonts w:cstheme="minorHAnsi"/>
          <w:spacing w:val="2"/>
          <w:shd w:val="clear" w:color="auto" w:fill="FFFFFF"/>
        </w:rPr>
        <w:t xml:space="preserve">. It would require </w:t>
      </w:r>
      <w:r w:rsidR="002D7FEC">
        <w:rPr>
          <w:rFonts w:cstheme="minorHAnsi"/>
          <w:spacing w:val="2"/>
          <w:shd w:val="clear" w:color="auto" w:fill="FFFFFF"/>
        </w:rPr>
        <w:t>recognizing</w:t>
      </w:r>
      <w:r w:rsidR="00CC441C">
        <w:rPr>
          <w:rFonts w:cstheme="minorHAnsi"/>
          <w:spacing w:val="2"/>
          <w:shd w:val="clear" w:color="auto" w:fill="FFFFFF"/>
        </w:rPr>
        <w:t xml:space="preserve"> the context in which the words appear</w:t>
      </w:r>
      <w:r w:rsidR="00563D0B">
        <w:rPr>
          <w:rFonts w:cstheme="minorHAnsi"/>
          <w:spacing w:val="2"/>
          <w:shd w:val="clear" w:color="auto" w:fill="FFFFFF"/>
        </w:rPr>
        <w:t>,</w:t>
      </w:r>
      <w:r w:rsidR="00CC441C">
        <w:rPr>
          <w:rFonts w:cstheme="minorHAnsi"/>
          <w:spacing w:val="2"/>
          <w:shd w:val="clear" w:color="auto" w:fill="FFFFFF"/>
        </w:rPr>
        <w:t xml:space="preserve"> and some other techniques to </w:t>
      </w:r>
      <w:r w:rsidR="002D7FEC">
        <w:rPr>
          <w:rFonts w:cstheme="minorHAnsi"/>
          <w:spacing w:val="2"/>
          <w:shd w:val="clear" w:color="auto" w:fill="FFFFFF"/>
        </w:rPr>
        <w:t>eliminate the ambiguity.</w:t>
      </w:r>
    </w:p>
    <w:p w14:paraId="7C063C75" w14:textId="232BC2F3" w:rsidR="00BF1B2F" w:rsidRDefault="00B338C6" w:rsidP="00B338C6">
      <w:pPr>
        <w:ind w:firstLine="720"/>
        <w:rPr>
          <w:rFonts w:cstheme="minorHAnsi"/>
          <w:spacing w:val="2"/>
          <w:shd w:val="clear" w:color="auto" w:fill="FFFFFF"/>
        </w:rPr>
      </w:pPr>
      <w:r>
        <w:rPr>
          <w:rFonts w:cstheme="minorHAnsi"/>
          <w:spacing w:val="2"/>
          <w:shd w:val="clear" w:color="auto" w:fill="FFFFFF"/>
        </w:rPr>
        <w:t>Also, TF-IDF</w:t>
      </w:r>
      <w:r w:rsidRPr="00066E68">
        <w:rPr>
          <w:rFonts w:cstheme="minorHAnsi"/>
          <w:spacing w:val="2"/>
          <w:shd w:val="clear" w:color="auto" w:fill="FFFFFF"/>
        </w:rPr>
        <w:t xml:space="preserve"> </w:t>
      </w:r>
      <w:r>
        <w:rPr>
          <w:rFonts w:cstheme="minorHAnsi"/>
          <w:spacing w:val="2"/>
          <w:shd w:val="clear" w:color="auto" w:fill="FFFFFF"/>
        </w:rPr>
        <w:t>does not recognize semantics. It can</w:t>
      </w:r>
      <w:r w:rsidRPr="00066E68">
        <w:rPr>
          <w:rFonts w:cstheme="minorHAnsi"/>
          <w:spacing w:val="2"/>
          <w:shd w:val="clear" w:color="auto" w:fill="FFFFFF"/>
        </w:rPr>
        <w:t xml:space="preserve"> only capture a</w:t>
      </w:r>
      <w:r>
        <w:rPr>
          <w:rFonts w:cstheme="minorHAnsi"/>
          <w:spacing w:val="2"/>
          <w:shd w:val="clear" w:color="auto" w:fill="FFFFFF"/>
        </w:rPr>
        <w:t>t</w:t>
      </w:r>
      <w:r w:rsidRPr="00066E68">
        <w:rPr>
          <w:rFonts w:cstheme="minorHAnsi"/>
          <w:spacing w:val="2"/>
          <w:shd w:val="clear" w:color="auto" w:fill="FFFFFF"/>
        </w:rPr>
        <w:t xml:space="preserve"> lexical level</w:t>
      </w:r>
      <w:r>
        <w:rPr>
          <w:rFonts w:cstheme="minorHAnsi"/>
          <w:spacing w:val="2"/>
          <w:shd w:val="clear" w:color="auto" w:fill="FFFFFF"/>
        </w:rPr>
        <w:t>.</w:t>
      </w:r>
    </w:p>
    <w:p w14:paraId="60E2A0AB" w14:textId="0536CACD" w:rsidR="00B338C6" w:rsidRDefault="00B338C6" w:rsidP="00B338C6">
      <w:pPr>
        <w:ind w:firstLine="720"/>
        <w:rPr>
          <w:rFonts w:cstheme="minorHAnsi"/>
          <w:spacing w:val="2"/>
          <w:shd w:val="clear" w:color="auto" w:fill="FFFFFF"/>
        </w:rPr>
      </w:pPr>
      <w:r>
        <w:rPr>
          <w:rFonts w:cstheme="minorHAnsi"/>
          <w:spacing w:val="2"/>
          <w:shd w:val="clear" w:color="auto" w:fill="FFFFFF"/>
        </w:rPr>
        <w:t>Las</w:t>
      </w:r>
      <w:r w:rsidR="00C377A8">
        <w:rPr>
          <w:rFonts w:cstheme="minorHAnsi"/>
          <w:spacing w:val="2"/>
          <w:shd w:val="clear" w:color="auto" w:fill="FFFFFF"/>
        </w:rPr>
        <w:t>tly, another problem that we do not take into account are</w:t>
      </w:r>
      <w:r>
        <w:rPr>
          <w:rFonts w:cstheme="minorHAnsi"/>
          <w:spacing w:val="2"/>
          <w:shd w:val="clear" w:color="auto" w:fill="FFFFFF"/>
        </w:rPr>
        <w:t xml:space="preserve"> the words that</w:t>
      </w:r>
      <w:r w:rsidR="0056003A">
        <w:rPr>
          <w:rFonts w:cstheme="minorHAnsi"/>
          <w:spacing w:val="2"/>
          <w:shd w:val="clear" w:color="auto" w:fill="FFFFFF"/>
        </w:rPr>
        <w:t xml:space="preserve"> never appeared before, so if a question in the test set encounters a new word </w:t>
      </w:r>
      <w:r w:rsidR="00C377A8">
        <w:rPr>
          <w:rFonts w:cstheme="minorHAnsi"/>
          <w:spacing w:val="2"/>
          <w:shd w:val="clear" w:color="auto" w:fill="FFFFFF"/>
        </w:rPr>
        <w:t>no</w:t>
      </w:r>
      <w:r w:rsidR="0056003A">
        <w:rPr>
          <w:rFonts w:cstheme="minorHAnsi"/>
          <w:spacing w:val="2"/>
          <w:shd w:val="clear" w:color="auto" w:fill="FFFFFF"/>
        </w:rPr>
        <w:t xml:space="preserve"> data </w:t>
      </w:r>
      <w:r w:rsidR="00C377A8">
        <w:rPr>
          <w:rFonts w:cstheme="minorHAnsi"/>
          <w:spacing w:val="2"/>
          <w:shd w:val="clear" w:color="auto" w:fill="FFFFFF"/>
        </w:rPr>
        <w:t>will be available for</w:t>
      </w:r>
      <w:r w:rsidR="0056003A">
        <w:rPr>
          <w:rFonts w:cstheme="minorHAnsi"/>
          <w:spacing w:val="2"/>
          <w:shd w:val="clear" w:color="auto" w:fill="FFFFFF"/>
        </w:rPr>
        <w:t xml:space="preserve"> this specific word.</w:t>
      </w:r>
    </w:p>
    <w:p w14:paraId="5E7D603F" w14:textId="211D4C56" w:rsidR="00066E68" w:rsidRPr="00BF1B2F" w:rsidRDefault="00BF1B2F" w:rsidP="00066E68">
      <w:pPr>
        <w:rPr>
          <w:rFonts w:cstheme="minorHAnsi"/>
          <w:spacing w:val="2"/>
          <w:shd w:val="clear" w:color="auto" w:fill="FFFFFF"/>
        </w:rPr>
      </w:pPr>
      <w:r>
        <w:rPr>
          <w:color w:val="404040" w:themeColor="text1" w:themeTint="BF"/>
        </w:rPr>
        <w:t>4</w:t>
      </w:r>
      <w:r w:rsidR="00066E68" w:rsidRPr="006A2134">
        <w:rPr>
          <w:color w:val="404040" w:themeColor="text1" w:themeTint="BF"/>
        </w:rPr>
        <w:t xml:space="preserve">. </w:t>
      </w:r>
      <w:r w:rsidR="00066E68">
        <w:rPr>
          <w:color w:val="404040" w:themeColor="text1" w:themeTint="BF"/>
        </w:rPr>
        <w:t>Bibliography</w:t>
      </w:r>
      <w:r w:rsidR="00066E68" w:rsidRPr="006A2134">
        <w:rPr>
          <w:color w:val="404040" w:themeColor="text1" w:themeTint="BF"/>
        </w:rPr>
        <w:t xml:space="preserve"> </w:t>
      </w:r>
    </w:p>
    <w:p w14:paraId="199BE515" w14:textId="05422D5E" w:rsidR="008E09C9" w:rsidRPr="008E09C9" w:rsidRDefault="00066E68" w:rsidP="00066E68">
      <w:r w:rsidRPr="008E2A71">
        <w:t xml:space="preserve">[1] </w:t>
      </w:r>
      <w:r w:rsidR="00F71F5D" w:rsidRPr="008E2A71">
        <w:t>–</w:t>
      </w:r>
      <w:r w:rsidRPr="008E2A71">
        <w:t xml:space="preserve"> </w:t>
      </w:r>
      <w:r w:rsidR="00315C0F" w:rsidRPr="008E2A71">
        <w:t>SUN A., Lim E.</w:t>
      </w:r>
      <w:r w:rsidR="00653674" w:rsidRPr="008E2A71">
        <w:t xml:space="preserve"> </w:t>
      </w:r>
      <w:r w:rsidR="003B73A4" w:rsidRPr="00C72AA5">
        <w:rPr>
          <w:i/>
          <w:iCs/>
        </w:rPr>
        <w:t>On strategies for imbalanced text classification using SVM: A comparative study</w:t>
      </w:r>
      <w:r w:rsidR="0065620D" w:rsidRPr="008E2A71">
        <w:t xml:space="preserve"> (</w:t>
      </w:r>
      <w:r w:rsidR="007D1688">
        <w:t xml:space="preserve">Institutional Knowledge at Singapore Management University, </w:t>
      </w:r>
      <w:r w:rsidR="0065620D" w:rsidRPr="008E2A71">
        <w:t>2009)</w:t>
      </w:r>
    </w:p>
    <w:sectPr w:rsidR="008E09C9" w:rsidRPr="008E09C9" w:rsidSect="00CA7C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34"/>
    <w:rsid w:val="00037415"/>
    <w:rsid w:val="0005261F"/>
    <w:rsid w:val="00066E68"/>
    <w:rsid w:val="000E159F"/>
    <w:rsid w:val="001E2B25"/>
    <w:rsid w:val="002D7FEC"/>
    <w:rsid w:val="00315C0F"/>
    <w:rsid w:val="003869A0"/>
    <w:rsid w:val="003B73A4"/>
    <w:rsid w:val="0042541A"/>
    <w:rsid w:val="0046733B"/>
    <w:rsid w:val="004C4CD8"/>
    <w:rsid w:val="004F4DD9"/>
    <w:rsid w:val="00503DB3"/>
    <w:rsid w:val="00543078"/>
    <w:rsid w:val="00556F7E"/>
    <w:rsid w:val="0056003A"/>
    <w:rsid w:val="00561FDE"/>
    <w:rsid w:val="00563D0B"/>
    <w:rsid w:val="00572DAF"/>
    <w:rsid w:val="005A778D"/>
    <w:rsid w:val="00653674"/>
    <w:rsid w:val="0065620D"/>
    <w:rsid w:val="0066490C"/>
    <w:rsid w:val="00666A31"/>
    <w:rsid w:val="006A2134"/>
    <w:rsid w:val="00703932"/>
    <w:rsid w:val="007457C4"/>
    <w:rsid w:val="007A2EAC"/>
    <w:rsid w:val="007D1688"/>
    <w:rsid w:val="00856935"/>
    <w:rsid w:val="00885E01"/>
    <w:rsid w:val="008B2950"/>
    <w:rsid w:val="008E09C9"/>
    <w:rsid w:val="008E2A71"/>
    <w:rsid w:val="00986E27"/>
    <w:rsid w:val="00A508E3"/>
    <w:rsid w:val="00A52FDB"/>
    <w:rsid w:val="00A850F9"/>
    <w:rsid w:val="00AA7A19"/>
    <w:rsid w:val="00B338C6"/>
    <w:rsid w:val="00BE6820"/>
    <w:rsid w:val="00BF1B2F"/>
    <w:rsid w:val="00C377A8"/>
    <w:rsid w:val="00C52D8D"/>
    <w:rsid w:val="00C72AA5"/>
    <w:rsid w:val="00CA627E"/>
    <w:rsid w:val="00CA7C47"/>
    <w:rsid w:val="00CC441C"/>
    <w:rsid w:val="00CD748A"/>
    <w:rsid w:val="00D55829"/>
    <w:rsid w:val="00D667CB"/>
    <w:rsid w:val="00DC7CE7"/>
    <w:rsid w:val="00E114C3"/>
    <w:rsid w:val="00E14E74"/>
    <w:rsid w:val="00E652D7"/>
    <w:rsid w:val="00E80013"/>
    <w:rsid w:val="00EA7D1B"/>
    <w:rsid w:val="00EF19B0"/>
    <w:rsid w:val="00F12751"/>
    <w:rsid w:val="00F71F5D"/>
    <w:rsid w:val="00F8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8E689"/>
  <w15:chartTrackingRefBased/>
  <w15:docId w15:val="{62F826E2-49D8-4760-AD02-96321A03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2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D1E19188AD934CACC6018671A35775" ma:contentTypeVersion="7" ma:contentTypeDescription="Criar um novo documento." ma:contentTypeScope="" ma:versionID="b53e6d51fb3cc69df4f56803bed83529">
  <xsd:schema xmlns:xsd="http://www.w3.org/2001/XMLSchema" xmlns:xs="http://www.w3.org/2001/XMLSchema" xmlns:p="http://schemas.microsoft.com/office/2006/metadata/properties" xmlns:ns3="815731fd-82f0-45e1-a0a6-128ad73a9b43" xmlns:ns4="0fc874d5-293c-4eeb-aa29-d6e014631e28" targetNamespace="http://schemas.microsoft.com/office/2006/metadata/properties" ma:root="true" ma:fieldsID="6f18f2480acc7085b53f623fb9241baf" ns3:_="" ns4:_="">
    <xsd:import namespace="815731fd-82f0-45e1-a0a6-128ad73a9b43"/>
    <xsd:import namespace="0fc874d5-293c-4eeb-aa29-d6e014631e2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731fd-82f0-45e1-a0a6-128ad73a9b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874d5-293c-4eeb-aa29-d6e014631e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E287F-C725-4BD9-8956-5141CB621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DBE0AF-988F-474D-8961-2E54057AF4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CED2D4-9BE2-471E-9B5D-7AC822F277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731fd-82f0-45e1-a0a6-128ad73a9b43"/>
    <ds:schemaRef ds:uri="0fc874d5-293c-4eeb-aa29-d6e014631e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Madalena Branco Varanda da Silva Galrinho</dc:creator>
  <cp:keywords/>
  <dc:description/>
  <cp:lastModifiedBy>Taíssa Ribeiro</cp:lastModifiedBy>
  <cp:revision>10</cp:revision>
  <cp:lastPrinted>2020-10-25T15:11:00Z</cp:lastPrinted>
  <dcterms:created xsi:type="dcterms:W3CDTF">2020-10-24T09:44:00Z</dcterms:created>
  <dcterms:modified xsi:type="dcterms:W3CDTF">2020-10-25T15:21:00Z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0x01010078D1E19188AD934CACC6018671A35775</vt:lpwstr>
  </property>
</Properties>
</file>