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3CA5" w14:textId="05217770" w:rsidR="00FE450A" w:rsidRPr="00192EB5" w:rsidRDefault="00FE450A" w:rsidP="00F17253">
      <w:pPr>
        <w:pStyle w:val="Heading3"/>
        <w:rPr>
          <w:rFonts w:cstheme="minorHAnsi"/>
        </w:rPr>
      </w:pPr>
      <w:bookmarkStart w:id="0" w:name="_Toc73643660"/>
      <w:r w:rsidRPr="00192EB5">
        <w:rPr>
          <w:rFonts w:cstheme="minorHAnsi"/>
        </w:rPr>
        <w:t xml:space="preserve">Step 2: Stationarity testing and transformations </w:t>
      </w:r>
      <w:proofErr w:type="gramStart"/>
      <w:r w:rsidRPr="00192EB5">
        <w:rPr>
          <w:rFonts w:cstheme="minorHAnsi"/>
        </w:rPr>
        <w:t>performed</w:t>
      </w:r>
      <w:bookmarkEnd w:id="0"/>
      <w:proofErr w:type="gramEnd"/>
    </w:p>
    <w:p w14:paraId="5FBD7B94" w14:textId="77777777" w:rsidR="00FE450A" w:rsidRPr="00192EB5" w:rsidRDefault="00FE450A" w:rsidP="00FE450A">
      <w:pPr>
        <w:jc w:val="both"/>
        <w:rPr>
          <w:rFonts w:asciiTheme="minorHAnsi" w:hAnsiTheme="minorHAnsi" w:cstheme="minorHAnsi"/>
          <w:szCs w:val="24"/>
        </w:rPr>
      </w:pPr>
    </w:p>
    <w:p w14:paraId="224D3CE8" w14:textId="77777777" w:rsidR="00E60478" w:rsidRPr="00CC44BD" w:rsidRDefault="00E60478" w:rsidP="00E60478">
      <w:pPr>
        <w:jc w:val="both"/>
        <w:rPr>
          <w:rFonts w:asciiTheme="minorHAnsi" w:hAnsiTheme="minorHAnsi" w:cstheme="minorHAnsi"/>
        </w:rPr>
      </w:pPr>
      <w:r w:rsidRPr="00CC44BD">
        <w:rPr>
          <w:rFonts w:asciiTheme="minorHAnsi" w:hAnsiTheme="minorHAnsi" w:cstheme="minorHAnsi"/>
        </w:rPr>
        <w:t>After identifying all the variables to be tested, we applied the stationarity tests. For detecting stationarity, we computed the Augmented Dicky-Fuller (ADF) test and Kwiatkowski–Phillips–Schmidt–Shin (KPSS) test. These two will give us an indication regarding the stationarity of the data.</w:t>
      </w:r>
    </w:p>
    <w:p w14:paraId="082645DC" w14:textId="3A5CB86B" w:rsidR="00E60478" w:rsidRPr="00CC44BD" w:rsidRDefault="00E60478" w:rsidP="00E60478">
      <w:pPr>
        <w:jc w:val="both"/>
        <w:rPr>
          <w:rFonts w:asciiTheme="minorHAnsi" w:hAnsiTheme="minorHAnsi" w:cstheme="minorHAnsi"/>
        </w:rPr>
      </w:pPr>
      <w:r w:rsidRPr="00CC44BD">
        <w:rPr>
          <w:rFonts w:asciiTheme="minorHAnsi" w:hAnsiTheme="minorHAnsi" w:cstheme="minorHAnsi"/>
        </w:rPr>
        <w:t xml:space="preserve">We performed the tests by using a threshold of 5% for </w:t>
      </w:r>
      <w:r w:rsidR="005B5E49" w:rsidRPr="00CC44BD">
        <w:rPr>
          <w:rFonts w:asciiTheme="minorHAnsi" w:hAnsiTheme="minorHAnsi" w:cstheme="minorHAnsi"/>
        </w:rPr>
        <w:t>KPSS</w:t>
      </w:r>
      <w:r w:rsidR="00D97643" w:rsidRPr="00CC44BD">
        <w:rPr>
          <w:rFonts w:asciiTheme="minorHAnsi" w:hAnsiTheme="minorHAnsi" w:cstheme="minorHAnsi"/>
        </w:rPr>
        <w:t>,</w:t>
      </w:r>
      <w:r w:rsidR="001979F9" w:rsidRPr="00CC44BD">
        <w:rPr>
          <w:rFonts w:asciiTheme="minorHAnsi" w:hAnsiTheme="minorHAnsi" w:cstheme="minorHAnsi"/>
        </w:rPr>
        <w:t xml:space="preserve"> 10% for </w:t>
      </w:r>
      <w:r w:rsidR="005B5E49" w:rsidRPr="00CC44BD">
        <w:rPr>
          <w:rFonts w:asciiTheme="minorHAnsi" w:hAnsiTheme="minorHAnsi" w:cstheme="minorHAnsi"/>
        </w:rPr>
        <w:t>ADF</w:t>
      </w:r>
      <w:r w:rsidR="00D97643" w:rsidRPr="00CC44BD">
        <w:rPr>
          <w:rFonts w:asciiTheme="minorHAnsi" w:hAnsiTheme="minorHAnsi" w:cstheme="minorHAnsi"/>
        </w:rPr>
        <w:t xml:space="preserve"> and PP</w:t>
      </w:r>
      <w:r w:rsidRPr="00CC44BD">
        <w:rPr>
          <w:rFonts w:asciiTheme="minorHAnsi" w:hAnsiTheme="minorHAnsi" w:cstheme="minorHAnsi"/>
        </w:rPr>
        <w:t xml:space="preserve">. Then we built a field called </w:t>
      </w:r>
      <w:proofErr w:type="spellStart"/>
      <w:r w:rsidRPr="00CC44BD">
        <w:rPr>
          <w:rFonts w:asciiTheme="minorHAnsi" w:hAnsiTheme="minorHAnsi" w:cstheme="minorHAnsi"/>
        </w:rPr>
        <w:t>adf</w:t>
      </w:r>
      <w:r w:rsidR="00D97643" w:rsidRPr="00CC44BD">
        <w:rPr>
          <w:rFonts w:asciiTheme="minorHAnsi" w:hAnsiTheme="minorHAnsi" w:cstheme="minorHAnsi"/>
        </w:rPr>
        <w:t>_</w:t>
      </w:r>
      <w:r w:rsidRPr="00CC44BD">
        <w:rPr>
          <w:rFonts w:asciiTheme="minorHAnsi" w:hAnsiTheme="minorHAnsi" w:cstheme="minorHAnsi"/>
        </w:rPr>
        <w:t>kpss</w:t>
      </w:r>
      <w:r w:rsidR="00D97643" w:rsidRPr="00CC44BD">
        <w:rPr>
          <w:rFonts w:asciiTheme="minorHAnsi" w:hAnsiTheme="minorHAnsi" w:cstheme="minorHAnsi"/>
        </w:rPr>
        <w:t>_pp</w:t>
      </w:r>
      <w:proofErr w:type="spellEnd"/>
      <w:r w:rsidRPr="00CC44BD">
        <w:rPr>
          <w:rFonts w:asciiTheme="minorHAnsi" w:hAnsiTheme="minorHAnsi" w:cstheme="minorHAnsi"/>
        </w:rPr>
        <w:t xml:space="preserve"> as a combination between ADF</w:t>
      </w:r>
      <w:r w:rsidR="00D97643" w:rsidRPr="00CC44BD">
        <w:rPr>
          <w:rFonts w:asciiTheme="minorHAnsi" w:hAnsiTheme="minorHAnsi" w:cstheme="minorHAnsi"/>
        </w:rPr>
        <w:t xml:space="preserve">, </w:t>
      </w:r>
      <w:r w:rsidRPr="00CC44BD">
        <w:rPr>
          <w:rFonts w:asciiTheme="minorHAnsi" w:hAnsiTheme="minorHAnsi" w:cstheme="minorHAnsi"/>
        </w:rPr>
        <w:t>KPSS</w:t>
      </w:r>
      <w:r w:rsidR="00D97643" w:rsidRPr="00CC44BD">
        <w:rPr>
          <w:rFonts w:asciiTheme="minorHAnsi" w:hAnsiTheme="minorHAnsi" w:cstheme="minorHAnsi"/>
        </w:rPr>
        <w:t xml:space="preserve"> and PP</w:t>
      </w:r>
      <w:r w:rsidRPr="00CC44BD">
        <w:rPr>
          <w:rFonts w:asciiTheme="minorHAnsi" w:hAnsiTheme="minorHAnsi" w:cstheme="minorHAnsi"/>
        </w:rPr>
        <w:t xml:space="preserve"> tests. It returns TRUE if at least one of the tests demonstrates that the series is stationary. Using this information, we have identified </w:t>
      </w:r>
      <w:r w:rsidR="000C0D1B" w:rsidRPr="00CC44BD">
        <w:rPr>
          <w:rFonts w:asciiTheme="minorHAnsi" w:hAnsiTheme="minorHAnsi" w:cstheme="minorHAnsi"/>
        </w:rPr>
        <w:t>{</w:t>
      </w:r>
      <w:proofErr w:type="spellStart"/>
      <w:r w:rsidR="000C0D1B" w:rsidRPr="00CC44BD">
        <w:rPr>
          <w:rFonts w:asciiTheme="minorHAnsi" w:hAnsiTheme="minorHAnsi" w:cstheme="minorHAnsi"/>
        </w:rPr>
        <w:t>adfKpssPpTrue</w:t>
      </w:r>
      <w:proofErr w:type="spellEnd"/>
      <w:r w:rsidR="000C0D1B" w:rsidRPr="00CC44BD">
        <w:rPr>
          <w:rFonts w:asciiTheme="minorHAnsi" w:hAnsiTheme="minorHAnsi" w:cstheme="minorHAnsi"/>
        </w:rPr>
        <w:t>}</w:t>
      </w:r>
      <w:r w:rsidR="009C11B0" w:rsidRPr="00CC44BD">
        <w:rPr>
          <w:rFonts w:asciiTheme="minorHAnsi" w:hAnsiTheme="minorHAnsi" w:cstheme="minorHAnsi"/>
        </w:rPr>
        <w:t xml:space="preserve"> </w:t>
      </w:r>
      <w:r w:rsidRPr="00CC44BD">
        <w:rPr>
          <w:rFonts w:asciiTheme="minorHAnsi" w:hAnsiTheme="minorHAnsi" w:cstheme="minorHAnsi"/>
        </w:rPr>
        <w:t xml:space="preserve">variables to be further used for modeling as being stationary. </w:t>
      </w:r>
    </w:p>
    <w:p w14:paraId="16A629C6" w14:textId="77777777" w:rsidR="003B5D2B" w:rsidRPr="00192EB5" w:rsidRDefault="003B5D2B" w:rsidP="00FE450A">
      <w:pPr>
        <w:jc w:val="both"/>
        <w:rPr>
          <w:rFonts w:asciiTheme="minorHAnsi" w:hAnsiTheme="minorHAnsi" w:cstheme="minorHAnsi"/>
          <w:szCs w:val="24"/>
        </w:rPr>
      </w:pPr>
    </w:p>
    <w:p w14:paraId="7F849E14" w14:textId="31AFA487" w:rsidR="00FE450A" w:rsidRPr="00192EB5" w:rsidRDefault="000908EF" w:rsidP="00FE450A">
      <w:pPr>
        <w:jc w:val="center"/>
        <w:rPr>
          <w:rFonts w:asciiTheme="minorHAnsi" w:hAnsiTheme="minorHAnsi" w:cstheme="minorHAnsi"/>
          <w:szCs w:val="24"/>
        </w:rPr>
      </w:pPr>
      <w:r w:rsidRPr="00192EB5">
        <w:rPr>
          <w:rFonts w:asciiTheme="minorHAnsi" w:hAnsiTheme="minorHAnsi" w:cstheme="minorHAnsi"/>
          <w:szCs w:val="24"/>
        </w:rPr>
        <w:t>Please see reference 4 from Annex 1</w:t>
      </w:r>
    </w:p>
    <w:p w14:paraId="3A47AB35" w14:textId="77777777" w:rsidR="000908EF" w:rsidRPr="00192EB5" w:rsidRDefault="000908EF" w:rsidP="00FE450A">
      <w:pPr>
        <w:jc w:val="center"/>
        <w:rPr>
          <w:rFonts w:asciiTheme="minorHAnsi" w:hAnsiTheme="minorHAnsi" w:cstheme="minorHAnsi"/>
          <w:szCs w:val="24"/>
        </w:rPr>
      </w:pPr>
    </w:p>
    <w:p w14:paraId="1DB16985" w14:textId="5694F12D" w:rsidR="00FE450A" w:rsidRDefault="00FE450A" w:rsidP="00FE450A">
      <w:pPr>
        <w:jc w:val="both"/>
        <w:rPr>
          <w:rFonts w:asciiTheme="minorHAnsi" w:hAnsiTheme="minorHAnsi" w:cstheme="minorHAnsi"/>
          <w:szCs w:val="24"/>
        </w:rPr>
      </w:pPr>
      <w:r w:rsidRPr="00192EB5">
        <w:rPr>
          <w:rFonts w:asciiTheme="minorHAnsi" w:hAnsiTheme="minorHAnsi" w:cstheme="minorHAnsi"/>
          <w:szCs w:val="24"/>
        </w:rPr>
        <w:t>We considered those variables and transformations who offer stationary series. For all selected dependent variables, we developed the lagged variables using the following formula:</w:t>
      </w:r>
    </w:p>
    <w:p w14:paraId="6853CDA7" w14:textId="77777777" w:rsidR="00FC1400" w:rsidRPr="00192EB5" w:rsidRDefault="00FC1400" w:rsidP="00FE450A">
      <w:pPr>
        <w:jc w:val="both"/>
        <w:rPr>
          <w:rFonts w:asciiTheme="minorHAnsi" w:hAnsiTheme="minorHAnsi" w:cstheme="minorHAnsi"/>
          <w:szCs w:val="24"/>
        </w:rPr>
      </w:pPr>
    </w:p>
    <w:p w14:paraId="632B32FF" w14:textId="72056412" w:rsidR="0088215B" w:rsidRPr="00192EB5" w:rsidRDefault="00000000" w:rsidP="00FC1400">
      <w:pPr>
        <w:pStyle w:val="ListParagraph"/>
        <w:jc w:val="both"/>
        <w:rPr>
          <w:rFonts w:asciiTheme="minorHAnsi" w:hAnsiTheme="minorHAnsi" w:cstheme="minorHAnsi"/>
          <w:szCs w:val="24"/>
        </w:rPr>
      </w:pPr>
      <m:oMathPara>
        <m:oMath>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z</m:t>
                  </m:r>
                </m:e>
              </m:acc>
            </m:e>
            <m:sub>
              <m: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z</m:t>
              </m:r>
            </m:e>
            <m:sub>
              <m:r>
                <w:rPr>
                  <w:rFonts w:ascii="Cambria Math" w:hAnsi="Cambria Math" w:cstheme="minorHAnsi"/>
                  <w:szCs w:val="24"/>
                </w:rPr>
                <m:t>t-1</m:t>
              </m:r>
            </m:sub>
          </m:sSub>
        </m:oMath>
      </m:oMathPara>
    </w:p>
    <w:p w14:paraId="7B09719C" w14:textId="77777777" w:rsidR="00563CD0" w:rsidRPr="00192EB5" w:rsidRDefault="00563CD0" w:rsidP="00563CD0">
      <w:pPr>
        <w:jc w:val="both"/>
        <w:rPr>
          <w:rFonts w:asciiTheme="minorHAnsi" w:hAnsiTheme="minorHAnsi" w:cstheme="minorHAnsi"/>
          <w:szCs w:val="24"/>
          <w:u w:val="single"/>
        </w:rPr>
      </w:pPr>
    </w:p>
    <w:p w14:paraId="34586CAD" w14:textId="77777777" w:rsidR="00563CD0" w:rsidRPr="00192EB5" w:rsidRDefault="00563CD0" w:rsidP="00F17253">
      <w:pPr>
        <w:pStyle w:val="Heading3"/>
        <w:rPr>
          <w:rFonts w:cstheme="minorHAnsi"/>
          <w:u w:val="single"/>
        </w:rPr>
      </w:pPr>
      <w:bookmarkStart w:id="1" w:name="_Toc64925086"/>
      <w:bookmarkStart w:id="2" w:name="_Toc67307460"/>
      <w:r w:rsidRPr="00192EB5">
        <w:rPr>
          <w:rFonts w:cstheme="minorHAnsi"/>
        </w:rPr>
        <w:t xml:space="preserve">Step 3: Rules applied for computing the </w:t>
      </w:r>
      <w:proofErr w:type="gramStart"/>
      <w:r w:rsidRPr="00192EB5">
        <w:rPr>
          <w:rFonts w:cstheme="minorHAnsi"/>
        </w:rPr>
        <w:t>models</w:t>
      </w:r>
      <w:bookmarkEnd w:id="1"/>
      <w:bookmarkEnd w:id="2"/>
      <w:proofErr w:type="gramEnd"/>
    </w:p>
    <w:p w14:paraId="3F4DFE31" w14:textId="77777777" w:rsidR="00563CD0" w:rsidRPr="00192EB5" w:rsidRDefault="00563CD0" w:rsidP="00563CD0">
      <w:pPr>
        <w:jc w:val="both"/>
        <w:rPr>
          <w:rFonts w:asciiTheme="minorHAnsi" w:hAnsiTheme="minorHAnsi" w:cstheme="minorHAnsi"/>
          <w:szCs w:val="24"/>
        </w:rPr>
      </w:pPr>
    </w:p>
    <w:p w14:paraId="2E1D735F" w14:textId="3F4B766D" w:rsidR="00563CD0" w:rsidRPr="00192EB5" w:rsidRDefault="00563CD0" w:rsidP="00563CD0">
      <w:pPr>
        <w:jc w:val="both"/>
        <w:rPr>
          <w:rFonts w:asciiTheme="minorHAnsi" w:hAnsiTheme="minorHAnsi" w:cstheme="minorHAnsi"/>
          <w:szCs w:val="24"/>
        </w:rPr>
      </w:pPr>
      <w:r w:rsidRPr="00192EB5">
        <w:rPr>
          <w:rFonts w:asciiTheme="minorHAnsi" w:hAnsiTheme="minorHAnsi" w:cstheme="minorHAnsi"/>
          <w:szCs w:val="24"/>
        </w:rPr>
        <w:t xml:space="preserve">We applied all rules mentioned when defining this step of development. </w:t>
      </w:r>
      <w:r w:rsidR="00A71E87" w:rsidRPr="00192EB5">
        <w:rPr>
          <w:rFonts w:asciiTheme="minorHAnsi" w:hAnsiTheme="minorHAnsi" w:cstheme="minorHAnsi"/>
          <w:szCs w:val="24"/>
        </w:rPr>
        <w:t xml:space="preserve">After the previous step, we </w:t>
      </w:r>
      <w:r w:rsidRPr="00192EB5">
        <w:rPr>
          <w:rFonts w:asciiTheme="minorHAnsi" w:hAnsiTheme="minorHAnsi" w:cstheme="minorHAnsi"/>
          <w:szCs w:val="24"/>
        </w:rPr>
        <w:t>generate</w:t>
      </w:r>
      <w:r w:rsidR="000C0D1B" w:rsidRPr="00192EB5">
        <w:rPr>
          <w:rFonts w:asciiTheme="minorHAnsi" w:hAnsiTheme="minorHAnsi" w:cstheme="minorHAnsi"/>
          <w:szCs w:val="24"/>
        </w:rPr>
        <w:t>d {</w:t>
      </w:r>
      <w:proofErr w:type="spellStart"/>
      <w:r w:rsidR="000C0D1B" w:rsidRPr="00192EB5">
        <w:rPr>
          <w:rFonts w:asciiTheme="minorHAnsi" w:hAnsiTheme="minorHAnsi" w:cstheme="minorHAnsi"/>
          <w:szCs w:val="24"/>
        </w:rPr>
        <w:t>finalSubsetModelCount</w:t>
      </w:r>
      <w:proofErr w:type="spellEnd"/>
      <w:r w:rsidR="000C0D1B" w:rsidRPr="00192EB5">
        <w:rPr>
          <w:rFonts w:asciiTheme="minorHAnsi" w:hAnsiTheme="minorHAnsi" w:cstheme="minorHAnsi"/>
          <w:szCs w:val="24"/>
        </w:rPr>
        <w:t xml:space="preserve">} </w:t>
      </w:r>
      <w:r w:rsidRPr="00192EB5">
        <w:rPr>
          <w:rFonts w:asciiTheme="minorHAnsi" w:hAnsiTheme="minorHAnsi" w:cstheme="minorHAnsi"/>
          <w:szCs w:val="24"/>
        </w:rPr>
        <w:t>valid models by considering all the combinations could exist between dependent variables and stationary independent variables for</w:t>
      </w:r>
      <w:r w:rsidR="000C0D1B" w:rsidRPr="00192EB5">
        <w:rPr>
          <w:rFonts w:asciiTheme="minorHAnsi" w:hAnsiTheme="minorHAnsi" w:cstheme="minorHAnsi"/>
          <w:szCs w:val="24"/>
        </w:rPr>
        <w:t xml:space="preserve"> {</w:t>
      </w:r>
      <w:proofErr w:type="spellStart"/>
      <w:r w:rsidR="005C005C" w:rsidRPr="00192EB5">
        <w:rPr>
          <w:rFonts w:asciiTheme="minorHAnsi" w:hAnsiTheme="minorHAnsi" w:cstheme="minorHAnsi"/>
          <w:szCs w:val="24"/>
        </w:rPr>
        <w:t>originalIndVars</w:t>
      </w:r>
      <w:proofErr w:type="spellEnd"/>
      <w:r w:rsidR="000C0D1B" w:rsidRPr="00192EB5">
        <w:rPr>
          <w:rFonts w:asciiTheme="minorHAnsi" w:hAnsiTheme="minorHAnsi" w:cstheme="minorHAnsi"/>
          <w:szCs w:val="24"/>
        </w:rPr>
        <w:t>}.</w:t>
      </w:r>
      <w:r w:rsidRPr="00192EB5">
        <w:rPr>
          <w:rFonts w:asciiTheme="minorHAnsi" w:hAnsiTheme="minorHAnsi" w:cstheme="minorHAnsi"/>
          <w:szCs w:val="24"/>
        </w:rPr>
        <w:t xml:space="preserve"> The full list of </w:t>
      </w:r>
      <w:r w:rsidR="00A71E87" w:rsidRPr="00192EB5">
        <w:rPr>
          <w:rFonts w:asciiTheme="minorHAnsi" w:hAnsiTheme="minorHAnsi" w:cstheme="minorHAnsi"/>
          <w:szCs w:val="24"/>
        </w:rPr>
        <w:t xml:space="preserve">the candidate </w:t>
      </w:r>
      <w:r w:rsidRPr="00192EB5">
        <w:rPr>
          <w:rFonts w:asciiTheme="minorHAnsi" w:hAnsiTheme="minorHAnsi" w:cstheme="minorHAnsi"/>
          <w:szCs w:val="24"/>
        </w:rPr>
        <w:t>models</w:t>
      </w:r>
      <w:r w:rsidR="00A71E87" w:rsidRPr="00192EB5">
        <w:rPr>
          <w:rFonts w:asciiTheme="minorHAnsi" w:hAnsiTheme="minorHAnsi" w:cstheme="minorHAnsi"/>
          <w:szCs w:val="24"/>
        </w:rPr>
        <w:t xml:space="preserve">, that will be used further in the BLUE tests analysis, </w:t>
      </w:r>
      <w:r w:rsidRPr="00192EB5">
        <w:rPr>
          <w:rFonts w:asciiTheme="minorHAnsi" w:hAnsiTheme="minorHAnsi" w:cstheme="minorHAnsi"/>
          <w:szCs w:val="24"/>
        </w:rPr>
        <w:t>is presented in the below file:</w:t>
      </w:r>
    </w:p>
    <w:p w14:paraId="3ADFC79F" w14:textId="77777777" w:rsidR="00563CD0" w:rsidRPr="00192EB5" w:rsidRDefault="00563CD0" w:rsidP="00563CD0">
      <w:pPr>
        <w:jc w:val="both"/>
        <w:rPr>
          <w:rFonts w:asciiTheme="minorHAnsi" w:hAnsiTheme="minorHAnsi" w:cstheme="minorHAnsi"/>
          <w:szCs w:val="24"/>
        </w:rPr>
      </w:pPr>
    </w:p>
    <w:p w14:paraId="35F9FCDF" w14:textId="688276F8" w:rsidR="00563CD0" w:rsidRPr="00192EB5" w:rsidRDefault="00EE1AAC" w:rsidP="00F46EE0">
      <w:pPr>
        <w:jc w:val="center"/>
        <w:rPr>
          <w:rFonts w:asciiTheme="minorHAnsi" w:hAnsiTheme="minorHAnsi" w:cstheme="minorHAnsi"/>
          <w:szCs w:val="24"/>
        </w:rPr>
      </w:pPr>
      <w:r w:rsidRPr="00192EB5">
        <w:rPr>
          <w:rFonts w:asciiTheme="minorHAnsi" w:hAnsiTheme="minorHAnsi" w:cstheme="minorHAnsi"/>
          <w:szCs w:val="24"/>
        </w:rPr>
        <w:t>Please see reference 8 from Annex 1</w:t>
      </w:r>
    </w:p>
    <w:p w14:paraId="701AFF9A" w14:textId="77777777" w:rsidR="00EE1AAC" w:rsidRPr="00192EB5" w:rsidRDefault="00EE1AAC" w:rsidP="00F46EE0">
      <w:pPr>
        <w:jc w:val="center"/>
        <w:rPr>
          <w:rFonts w:asciiTheme="minorHAnsi" w:hAnsiTheme="minorHAnsi" w:cstheme="minorHAnsi"/>
          <w:szCs w:val="24"/>
        </w:rPr>
      </w:pPr>
    </w:p>
    <w:p w14:paraId="5266D63F" w14:textId="06BF9730" w:rsidR="00563CD0" w:rsidRPr="00192EB5" w:rsidRDefault="00563CD0" w:rsidP="00563CD0">
      <w:pPr>
        <w:jc w:val="both"/>
        <w:rPr>
          <w:rFonts w:asciiTheme="minorHAnsi" w:hAnsiTheme="minorHAnsi" w:cstheme="minorHAnsi"/>
          <w:szCs w:val="24"/>
        </w:rPr>
      </w:pPr>
      <w:r w:rsidRPr="00192EB5">
        <w:rPr>
          <w:rFonts w:asciiTheme="minorHAnsi" w:hAnsiTheme="minorHAnsi" w:cstheme="minorHAnsi"/>
          <w:szCs w:val="24"/>
        </w:rPr>
        <w:t xml:space="preserve">Once the possibilities are generated, we proceeded with the next step, represented by the selection. </w:t>
      </w:r>
    </w:p>
    <w:p w14:paraId="7F17B785" w14:textId="4BE8542A" w:rsidR="00D66914" w:rsidRPr="00192EB5" w:rsidRDefault="00D66914" w:rsidP="00563CD0">
      <w:pPr>
        <w:jc w:val="both"/>
        <w:rPr>
          <w:rFonts w:asciiTheme="minorHAnsi" w:hAnsiTheme="minorHAnsi" w:cstheme="minorHAnsi"/>
          <w:szCs w:val="24"/>
        </w:rPr>
      </w:pPr>
    </w:p>
    <w:p w14:paraId="14137434" w14:textId="3255389A" w:rsidR="00D66914" w:rsidRPr="00192EB5" w:rsidRDefault="00D66914" w:rsidP="00F17253">
      <w:pPr>
        <w:pStyle w:val="Heading3"/>
        <w:rPr>
          <w:rFonts w:cstheme="minorHAnsi"/>
        </w:rPr>
      </w:pPr>
      <w:bookmarkStart w:id="3" w:name="_Toc64925095"/>
      <w:bookmarkStart w:id="4" w:name="_Toc67307462"/>
      <w:r w:rsidRPr="00192EB5">
        <w:rPr>
          <w:rFonts w:cstheme="minorHAnsi"/>
        </w:rPr>
        <w:t>Step 4: BLUE tests on selected model</w:t>
      </w:r>
      <w:bookmarkEnd w:id="3"/>
      <w:bookmarkEnd w:id="4"/>
    </w:p>
    <w:p w14:paraId="495DBD31" w14:textId="77777777" w:rsidR="00D66914" w:rsidRPr="00192EB5" w:rsidRDefault="00D66914" w:rsidP="00D66914">
      <w:pPr>
        <w:rPr>
          <w:rFonts w:asciiTheme="minorHAnsi" w:hAnsiTheme="minorHAnsi" w:cstheme="minorHAnsi"/>
        </w:rPr>
      </w:pPr>
    </w:p>
    <w:p w14:paraId="2C2FD386" w14:textId="00234A2D" w:rsidR="00D66914" w:rsidRPr="00CE7DB3" w:rsidRDefault="00D66914" w:rsidP="00CE7DB3">
      <w:pPr>
        <w:pStyle w:val="Heading4"/>
      </w:pPr>
      <w:bookmarkStart w:id="5" w:name="_Toc64925096"/>
      <w:bookmarkStart w:id="6" w:name="_Toc67307463"/>
      <w:r w:rsidRPr="00CE7DB3">
        <w:t>4.1 Model consistency and definition</w:t>
      </w:r>
      <w:bookmarkEnd w:id="5"/>
      <w:bookmarkEnd w:id="6"/>
      <w:r w:rsidRPr="00CE7DB3">
        <w:t xml:space="preserve"> </w:t>
      </w:r>
    </w:p>
    <w:p w14:paraId="41D28389" w14:textId="712FA41E" w:rsidR="00D66914" w:rsidRPr="00192EB5" w:rsidRDefault="00D66914" w:rsidP="00D66914">
      <w:pPr>
        <w:pStyle w:val="Caption"/>
        <w:rPr>
          <w:rFonts w:cstheme="minorHAnsi"/>
        </w:rPr>
      </w:pPr>
      <w:bookmarkStart w:id="7" w:name="_Toc61606376"/>
      <w:bookmarkStart w:id="8" w:name="_Toc64896989"/>
      <w:r w:rsidRPr="00192EB5">
        <w:rPr>
          <w:rFonts w:cstheme="minorHAnsi"/>
        </w:rPr>
        <w:t xml:space="preserve">Table </w:t>
      </w:r>
      <w:r w:rsidRPr="00192EB5">
        <w:rPr>
          <w:rFonts w:cstheme="minorHAnsi"/>
        </w:rPr>
        <w:fldChar w:fldCharType="begin"/>
      </w:r>
      <w:r w:rsidRPr="00192EB5">
        <w:rPr>
          <w:rFonts w:cstheme="minorHAnsi"/>
        </w:rPr>
        <w:instrText xml:space="preserve"> SEQ Table \* ARABIC </w:instrText>
      </w:r>
      <w:r w:rsidRPr="00192EB5">
        <w:rPr>
          <w:rFonts w:cstheme="minorHAnsi"/>
        </w:rPr>
        <w:fldChar w:fldCharType="separate"/>
      </w:r>
      <w:r w:rsidR="00EE2D55" w:rsidRPr="00192EB5">
        <w:rPr>
          <w:rFonts w:cstheme="minorHAnsi"/>
          <w:noProof/>
        </w:rPr>
        <w:t>6</w:t>
      </w:r>
      <w:r w:rsidRPr="00192EB5">
        <w:rPr>
          <w:rFonts w:cstheme="minorHAnsi"/>
          <w:noProof/>
        </w:rPr>
        <w:fldChar w:fldCharType="end"/>
      </w:r>
      <w:r w:rsidRPr="00192EB5">
        <w:rPr>
          <w:rFonts w:cstheme="minorHAnsi"/>
        </w:rPr>
        <w:t xml:space="preserve"> Coefficients of selected model</w:t>
      </w:r>
      <w:bookmarkEnd w:id="7"/>
      <w:r w:rsidRPr="00192EB5">
        <w:rPr>
          <w:rFonts w:cstheme="minorHAnsi"/>
        </w:rPr>
        <w:t xml:space="preserve"> for PDs</w:t>
      </w:r>
      <w:bookmarkEnd w:id="8"/>
    </w:p>
    <w:tbl>
      <w:tblPr>
        <w:tblW w:w="9019" w:type="dxa"/>
        <w:tblLook w:val="04A0" w:firstRow="1" w:lastRow="0" w:firstColumn="1" w:lastColumn="0" w:noHBand="0" w:noVBand="1"/>
      </w:tblPr>
      <w:tblGrid>
        <w:gridCol w:w="2531"/>
        <w:gridCol w:w="2455"/>
        <w:gridCol w:w="222"/>
        <w:gridCol w:w="1559"/>
        <w:gridCol w:w="2252"/>
      </w:tblGrid>
      <w:tr w:rsidR="00797828" w:rsidRPr="00192EB5" w14:paraId="79848D29" w14:textId="77777777" w:rsidTr="004A0190">
        <w:trPr>
          <w:trHeight w:val="282"/>
        </w:trPr>
        <w:tc>
          <w:tcPr>
            <w:tcW w:w="2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D0007" w14:textId="77777777" w:rsidR="00D66914" w:rsidRPr="00192EB5" w:rsidRDefault="00D66914" w:rsidP="00AC7CC8">
            <w:pPr>
              <w:jc w:val="both"/>
              <w:rPr>
                <w:rFonts w:asciiTheme="minorHAnsi" w:hAnsiTheme="minorHAnsi" w:cstheme="minorHAnsi"/>
                <w:b/>
                <w:bCs/>
                <w:szCs w:val="24"/>
              </w:rPr>
            </w:pPr>
            <w:r w:rsidRPr="00192EB5">
              <w:rPr>
                <w:rFonts w:asciiTheme="minorHAnsi" w:hAnsiTheme="minorHAnsi" w:cstheme="minorHAnsi"/>
                <w:b/>
                <w:bCs/>
                <w:szCs w:val="24"/>
              </w:rPr>
              <w:t> </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41C6DD8A" w14:textId="77777777" w:rsidR="00D66914" w:rsidRPr="00192EB5" w:rsidRDefault="00D66914" w:rsidP="00AC7CC8">
            <w:pPr>
              <w:jc w:val="both"/>
              <w:rPr>
                <w:rFonts w:asciiTheme="minorHAnsi" w:hAnsiTheme="minorHAnsi" w:cstheme="minorHAnsi"/>
                <w:b/>
                <w:bCs/>
                <w:szCs w:val="24"/>
              </w:rPr>
            </w:pPr>
            <w:r w:rsidRPr="00192EB5">
              <w:rPr>
                <w:rFonts w:asciiTheme="minorHAnsi" w:hAnsiTheme="minorHAnsi" w:cstheme="minorHAnsi"/>
                <w:b/>
                <w:bCs/>
                <w:szCs w:val="24"/>
              </w:rPr>
              <w:t>Estimate</w:t>
            </w:r>
          </w:p>
        </w:tc>
        <w:tc>
          <w:tcPr>
            <w:tcW w:w="222" w:type="dxa"/>
            <w:tcBorders>
              <w:top w:val="single" w:sz="4" w:space="0" w:color="auto"/>
              <w:left w:val="nil"/>
              <w:bottom w:val="single" w:sz="4" w:space="0" w:color="auto"/>
              <w:right w:val="nil"/>
            </w:tcBorders>
          </w:tcPr>
          <w:p w14:paraId="052DDE8A" w14:textId="77777777" w:rsidR="00D66914" w:rsidRPr="00192EB5" w:rsidRDefault="00D66914" w:rsidP="00AC7CC8">
            <w:pPr>
              <w:jc w:val="both"/>
              <w:rPr>
                <w:rFonts w:asciiTheme="minorHAnsi" w:hAnsiTheme="minorHAnsi" w:cstheme="minorHAnsi"/>
                <w:b/>
                <w:bCs/>
                <w:szCs w:val="24"/>
              </w:rPr>
            </w:pP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4BBEFAB8" w14:textId="77777777" w:rsidR="00D66914" w:rsidRPr="00192EB5" w:rsidRDefault="00D66914" w:rsidP="00AC7CC8">
            <w:pPr>
              <w:jc w:val="both"/>
              <w:rPr>
                <w:rFonts w:asciiTheme="minorHAnsi" w:hAnsiTheme="minorHAnsi" w:cstheme="minorHAnsi"/>
                <w:b/>
                <w:bCs/>
                <w:szCs w:val="24"/>
              </w:rPr>
            </w:pPr>
            <w:proofErr w:type="spellStart"/>
            <w:r w:rsidRPr="00192EB5">
              <w:rPr>
                <w:rFonts w:asciiTheme="minorHAnsi" w:hAnsiTheme="minorHAnsi" w:cstheme="minorHAnsi"/>
                <w:b/>
                <w:bCs/>
                <w:szCs w:val="24"/>
              </w:rPr>
              <w:t>Pr</w:t>
            </w:r>
            <w:proofErr w:type="spellEnd"/>
            <w:r w:rsidRPr="00192EB5">
              <w:rPr>
                <w:rFonts w:asciiTheme="minorHAnsi" w:hAnsiTheme="minorHAnsi" w:cstheme="minorHAnsi"/>
                <w:b/>
                <w:bCs/>
                <w:szCs w:val="24"/>
              </w:rPr>
              <w:t>(&gt;|t|)</w:t>
            </w:r>
          </w:p>
        </w:tc>
        <w:tc>
          <w:tcPr>
            <w:tcW w:w="2252" w:type="dxa"/>
            <w:tcBorders>
              <w:top w:val="single" w:sz="4" w:space="0" w:color="auto"/>
              <w:left w:val="nil"/>
              <w:bottom w:val="single" w:sz="4" w:space="0" w:color="auto"/>
              <w:right w:val="single" w:sz="4" w:space="0" w:color="auto"/>
            </w:tcBorders>
            <w:shd w:val="clear" w:color="auto" w:fill="auto"/>
            <w:noWrap/>
            <w:vAlign w:val="center"/>
            <w:hideMark/>
          </w:tcPr>
          <w:p w14:paraId="78A55396" w14:textId="77777777" w:rsidR="00D66914" w:rsidRPr="00192EB5" w:rsidRDefault="00D66914" w:rsidP="00AC7CC8">
            <w:pPr>
              <w:jc w:val="both"/>
              <w:rPr>
                <w:rFonts w:asciiTheme="minorHAnsi" w:hAnsiTheme="minorHAnsi" w:cstheme="minorHAnsi"/>
                <w:b/>
                <w:bCs/>
                <w:szCs w:val="24"/>
              </w:rPr>
            </w:pPr>
            <w:r w:rsidRPr="00192EB5">
              <w:rPr>
                <w:rFonts w:asciiTheme="minorHAnsi" w:hAnsiTheme="minorHAnsi" w:cstheme="minorHAnsi"/>
                <w:b/>
                <w:bCs/>
                <w:szCs w:val="24"/>
              </w:rPr>
              <w:t> </w:t>
            </w:r>
          </w:p>
        </w:tc>
      </w:tr>
      <w:tr w:rsidR="00797828" w:rsidRPr="00192EB5" w14:paraId="3CBF32C9" w14:textId="77777777" w:rsidTr="004A0190">
        <w:trPr>
          <w:trHeight w:val="332"/>
        </w:trPr>
        <w:tc>
          <w:tcPr>
            <w:tcW w:w="2531" w:type="dxa"/>
            <w:tcBorders>
              <w:top w:val="nil"/>
              <w:left w:val="single" w:sz="4" w:space="0" w:color="auto"/>
              <w:bottom w:val="single" w:sz="4" w:space="0" w:color="auto"/>
              <w:right w:val="single" w:sz="4" w:space="0" w:color="auto"/>
            </w:tcBorders>
            <w:shd w:val="clear" w:color="auto" w:fill="auto"/>
            <w:noWrap/>
            <w:vAlign w:val="bottom"/>
            <w:hideMark/>
          </w:tcPr>
          <w:p w14:paraId="6D285ED8" w14:textId="6E097E6A" w:rsidR="00960246" w:rsidRPr="00192EB5" w:rsidRDefault="00AB15BB" w:rsidP="00960246">
            <w:pPr>
              <w:jc w:val="both"/>
              <w:rPr>
                <w:rFonts w:asciiTheme="minorHAnsi" w:hAnsiTheme="minorHAnsi" w:cstheme="minorHAnsi"/>
                <w:b/>
                <w:bCs/>
                <w:szCs w:val="24"/>
              </w:rPr>
            </w:pPr>
            <w:r w:rsidRPr="00192EB5">
              <w:rPr>
                <w:rFonts w:asciiTheme="minorHAnsi" w:hAnsiTheme="minorHAnsi" w:cstheme="minorHAnsi"/>
                <w:b/>
                <w:bCs/>
                <w:color w:val="000000"/>
                <w:sz w:val="22"/>
                <w:szCs w:val="22"/>
              </w:rPr>
              <w:t>{#</w:t>
            </w:r>
            <w:proofErr w:type="gramStart"/>
            <w:r w:rsidRPr="00192EB5">
              <w:rPr>
                <w:rFonts w:asciiTheme="minorHAnsi" w:hAnsiTheme="minorHAnsi" w:cstheme="minorHAnsi"/>
                <w:b/>
                <w:bCs/>
                <w:color w:val="000000"/>
                <w:sz w:val="22"/>
                <w:szCs w:val="22"/>
              </w:rPr>
              <w:t>coefTable}{</w:t>
            </w:r>
            <w:proofErr w:type="gramEnd"/>
            <w:r w:rsidRPr="00192EB5">
              <w:rPr>
                <w:rFonts w:asciiTheme="minorHAnsi" w:hAnsiTheme="minorHAnsi" w:cstheme="minorHAnsi"/>
                <w:b/>
                <w:bCs/>
                <w:color w:val="000000"/>
                <w:sz w:val="22"/>
                <w:szCs w:val="22"/>
              </w:rPr>
              <w:t>name}</w:t>
            </w:r>
          </w:p>
        </w:tc>
        <w:tc>
          <w:tcPr>
            <w:tcW w:w="2455" w:type="dxa"/>
            <w:tcBorders>
              <w:top w:val="nil"/>
              <w:left w:val="nil"/>
              <w:bottom w:val="single" w:sz="4" w:space="0" w:color="auto"/>
              <w:right w:val="single" w:sz="4" w:space="0" w:color="auto"/>
            </w:tcBorders>
            <w:shd w:val="clear" w:color="auto" w:fill="auto"/>
            <w:noWrap/>
            <w:vAlign w:val="bottom"/>
            <w:hideMark/>
          </w:tcPr>
          <w:p w14:paraId="40CB7589" w14:textId="3943BB6A" w:rsidR="00960246" w:rsidRPr="00192EB5" w:rsidRDefault="00797828" w:rsidP="00960246">
            <w:pPr>
              <w:jc w:val="both"/>
              <w:rPr>
                <w:rFonts w:asciiTheme="minorHAnsi" w:hAnsiTheme="minorHAnsi" w:cstheme="minorHAnsi"/>
                <w:szCs w:val="24"/>
              </w:rPr>
            </w:pPr>
            <w:r w:rsidRPr="00192EB5">
              <w:rPr>
                <w:rFonts w:asciiTheme="minorHAnsi" w:hAnsiTheme="minorHAnsi" w:cstheme="minorHAnsi"/>
                <w:color w:val="000000"/>
                <w:sz w:val="22"/>
                <w:szCs w:val="22"/>
              </w:rPr>
              <w:t>{</w:t>
            </w:r>
            <w:r w:rsidR="00AB15BB" w:rsidRPr="00192EB5">
              <w:rPr>
                <w:rFonts w:asciiTheme="minorHAnsi" w:hAnsiTheme="minorHAnsi" w:cstheme="minorHAnsi"/>
                <w:color w:val="000000"/>
                <w:sz w:val="22"/>
                <w:szCs w:val="22"/>
              </w:rPr>
              <w:t>estimate</w:t>
            </w:r>
            <w:r w:rsidRPr="00192EB5">
              <w:rPr>
                <w:rFonts w:asciiTheme="minorHAnsi" w:hAnsiTheme="minorHAnsi" w:cstheme="minorHAnsi"/>
                <w:color w:val="000000"/>
                <w:sz w:val="22"/>
                <w:szCs w:val="22"/>
              </w:rPr>
              <w:t>}</w:t>
            </w:r>
          </w:p>
        </w:tc>
        <w:tc>
          <w:tcPr>
            <w:tcW w:w="222" w:type="dxa"/>
            <w:tcBorders>
              <w:top w:val="nil"/>
              <w:left w:val="nil"/>
              <w:bottom w:val="single" w:sz="4" w:space="0" w:color="auto"/>
              <w:right w:val="nil"/>
            </w:tcBorders>
          </w:tcPr>
          <w:p w14:paraId="5868E65B" w14:textId="77777777" w:rsidR="00960246" w:rsidRPr="00192EB5" w:rsidRDefault="00960246" w:rsidP="00960246">
            <w:pPr>
              <w:jc w:val="both"/>
              <w:rPr>
                <w:rFonts w:asciiTheme="minorHAnsi" w:hAnsiTheme="minorHAnsi" w:cstheme="minorHAnsi"/>
                <w:szCs w:val="24"/>
              </w:rPr>
            </w:pPr>
          </w:p>
        </w:tc>
        <w:tc>
          <w:tcPr>
            <w:tcW w:w="1559" w:type="dxa"/>
            <w:tcBorders>
              <w:top w:val="nil"/>
              <w:left w:val="nil"/>
              <w:bottom w:val="single" w:sz="4" w:space="0" w:color="auto"/>
              <w:right w:val="single" w:sz="4" w:space="0" w:color="auto"/>
            </w:tcBorders>
            <w:shd w:val="clear" w:color="auto" w:fill="auto"/>
            <w:noWrap/>
            <w:vAlign w:val="bottom"/>
            <w:hideMark/>
          </w:tcPr>
          <w:p w14:paraId="4B5A05E1" w14:textId="746F2463" w:rsidR="00960246" w:rsidRPr="00192EB5" w:rsidRDefault="00797828" w:rsidP="00960246">
            <w:pPr>
              <w:jc w:val="both"/>
              <w:rPr>
                <w:rFonts w:asciiTheme="minorHAnsi" w:hAnsiTheme="minorHAnsi" w:cstheme="minorHAnsi"/>
                <w:szCs w:val="24"/>
              </w:rPr>
            </w:pPr>
            <w:r w:rsidRPr="00192EB5">
              <w:rPr>
                <w:rFonts w:asciiTheme="minorHAnsi" w:hAnsiTheme="minorHAnsi" w:cstheme="minorHAnsi"/>
                <w:color w:val="000000"/>
                <w:sz w:val="22"/>
                <w:szCs w:val="22"/>
              </w:rPr>
              <w:t>{</w:t>
            </w:r>
            <w:proofErr w:type="spellStart"/>
            <w:r w:rsidR="00AB15BB" w:rsidRPr="00192EB5">
              <w:rPr>
                <w:rFonts w:asciiTheme="minorHAnsi" w:hAnsiTheme="minorHAnsi" w:cstheme="minorHAnsi"/>
                <w:color w:val="000000"/>
                <w:sz w:val="22"/>
                <w:szCs w:val="22"/>
              </w:rPr>
              <w:t>pv</w:t>
            </w:r>
            <w:proofErr w:type="spellEnd"/>
            <w:r w:rsidRPr="00192EB5">
              <w:rPr>
                <w:rFonts w:asciiTheme="minorHAnsi" w:hAnsiTheme="minorHAnsi" w:cstheme="minorHAnsi"/>
                <w:color w:val="000000"/>
                <w:sz w:val="22"/>
                <w:szCs w:val="22"/>
              </w:rPr>
              <w:t>}</w:t>
            </w:r>
            <w:r w:rsidR="00B60BE0" w:rsidRPr="00192EB5">
              <w:rPr>
                <w:rFonts w:asciiTheme="minorHAnsi" w:hAnsiTheme="minorHAnsi" w:cstheme="minorHAnsi"/>
                <w:color w:val="000000"/>
                <w:sz w:val="22"/>
                <w:szCs w:val="22"/>
              </w:rPr>
              <w:t xml:space="preserve"> </w:t>
            </w:r>
          </w:p>
        </w:tc>
        <w:tc>
          <w:tcPr>
            <w:tcW w:w="2252" w:type="dxa"/>
            <w:tcBorders>
              <w:top w:val="nil"/>
              <w:left w:val="nil"/>
              <w:bottom w:val="single" w:sz="4" w:space="0" w:color="auto"/>
              <w:right w:val="single" w:sz="4" w:space="0" w:color="auto"/>
            </w:tcBorders>
            <w:shd w:val="clear" w:color="auto" w:fill="auto"/>
            <w:noWrap/>
            <w:vAlign w:val="center"/>
            <w:hideMark/>
          </w:tcPr>
          <w:p w14:paraId="57A053E4" w14:textId="23176FFE" w:rsidR="00960246" w:rsidRPr="00192EB5" w:rsidRDefault="00797828" w:rsidP="00960246">
            <w:pPr>
              <w:jc w:val="both"/>
              <w:rPr>
                <w:rFonts w:asciiTheme="minorHAnsi" w:hAnsiTheme="minorHAnsi" w:cstheme="minorHAnsi"/>
                <w:szCs w:val="24"/>
              </w:rPr>
            </w:pPr>
            <w:r w:rsidRPr="00192EB5">
              <w:rPr>
                <w:rFonts w:asciiTheme="minorHAnsi" w:hAnsiTheme="minorHAnsi" w:cstheme="minorHAnsi"/>
                <w:szCs w:val="24"/>
              </w:rPr>
              <w:t>{</w:t>
            </w:r>
            <w:r w:rsidR="00AB15BB" w:rsidRPr="00192EB5">
              <w:rPr>
                <w:rFonts w:asciiTheme="minorHAnsi" w:hAnsiTheme="minorHAnsi" w:cstheme="minorHAnsi"/>
                <w:szCs w:val="24"/>
              </w:rPr>
              <w:t>s</w:t>
            </w:r>
            <w:proofErr w:type="gramStart"/>
            <w:r w:rsidRPr="00192EB5">
              <w:rPr>
                <w:rFonts w:asciiTheme="minorHAnsi" w:hAnsiTheme="minorHAnsi" w:cstheme="minorHAnsi"/>
                <w:szCs w:val="24"/>
              </w:rPr>
              <w:t>}</w:t>
            </w:r>
            <w:r w:rsidR="004A0190" w:rsidRPr="00192EB5">
              <w:rPr>
                <w:rFonts w:asciiTheme="minorHAnsi" w:hAnsiTheme="minorHAnsi" w:cstheme="minorHAnsi"/>
                <w:szCs w:val="24"/>
              </w:rPr>
              <w:t>{</w:t>
            </w:r>
            <w:proofErr w:type="gramEnd"/>
            <w:r w:rsidR="004A0190" w:rsidRPr="00192EB5">
              <w:rPr>
                <w:rFonts w:asciiTheme="minorHAnsi" w:hAnsiTheme="minorHAnsi" w:cstheme="minorHAnsi"/>
                <w:szCs w:val="24"/>
              </w:rPr>
              <w:t>/}</w:t>
            </w:r>
          </w:p>
        </w:tc>
      </w:tr>
    </w:tbl>
    <w:p w14:paraId="2C0D838C" w14:textId="77777777" w:rsidR="00D66914" w:rsidRPr="00192EB5" w:rsidRDefault="00D66914" w:rsidP="00D66914">
      <w:pPr>
        <w:jc w:val="both"/>
        <w:rPr>
          <w:rFonts w:asciiTheme="minorHAnsi" w:hAnsiTheme="minorHAnsi" w:cstheme="minorHAnsi"/>
          <w:szCs w:val="24"/>
        </w:rPr>
      </w:pPr>
    </w:p>
    <w:p w14:paraId="1D7C5B71" w14:textId="49EF3889" w:rsidR="00D66914" w:rsidRPr="00192EB5" w:rsidRDefault="00D66914" w:rsidP="00D66914">
      <w:pPr>
        <w:jc w:val="both"/>
        <w:rPr>
          <w:rFonts w:asciiTheme="minorHAnsi" w:hAnsiTheme="minorHAnsi" w:cstheme="minorHAnsi"/>
          <w:szCs w:val="24"/>
        </w:rPr>
      </w:pPr>
      <w:r w:rsidRPr="00192EB5">
        <w:rPr>
          <w:rFonts w:asciiTheme="minorHAnsi" w:hAnsiTheme="minorHAnsi" w:cstheme="minorHAnsi"/>
          <w:szCs w:val="24"/>
        </w:rPr>
        <w:t>The model is validated using the associated probability of</w:t>
      </w:r>
      <w:r w:rsidR="00EB7065" w:rsidRPr="00192EB5">
        <w:rPr>
          <w:rFonts w:asciiTheme="minorHAnsi" w:hAnsiTheme="minorHAnsi" w:cstheme="minorHAnsi"/>
          <w:szCs w:val="24"/>
        </w:rPr>
        <w:t xml:space="preserve"> {</w:t>
      </w:r>
      <w:proofErr w:type="spellStart"/>
      <w:r w:rsidR="00EB7065" w:rsidRPr="00192EB5">
        <w:rPr>
          <w:rFonts w:asciiTheme="minorHAnsi" w:hAnsiTheme="minorHAnsi" w:cstheme="minorHAnsi"/>
          <w:szCs w:val="24"/>
        </w:rPr>
        <w:t>modelPvalue</w:t>
      </w:r>
      <w:proofErr w:type="spellEnd"/>
      <w:r w:rsidR="00EB7065" w:rsidRPr="00192EB5">
        <w:rPr>
          <w:rFonts w:asciiTheme="minorHAnsi" w:hAnsiTheme="minorHAnsi" w:cstheme="minorHAnsi"/>
          <w:szCs w:val="24"/>
        </w:rPr>
        <w:t xml:space="preserve">} </w:t>
      </w:r>
      <w:r w:rsidRPr="00192EB5">
        <w:rPr>
          <w:rFonts w:asciiTheme="minorHAnsi" w:hAnsiTheme="minorHAnsi" w:cstheme="minorHAnsi"/>
          <w:szCs w:val="24"/>
        </w:rPr>
        <w:t>for the F-statistic test, which is lower than the threshold of 5%. The model is correct defined in this form.</w:t>
      </w:r>
    </w:p>
    <w:p w14:paraId="46CCBFC3" w14:textId="77777777" w:rsidR="00D66914" w:rsidRPr="00192EB5" w:rsidRDefault="00D66914" w:rsidP="00D66914">
      <w:pPr>
        <w:jc w:val="both"/>
        <w:rPr>
          <w:rFonts w:asciiTheme="minorHAnsi" w:hAnsiTheme="minorHAnsi" w:cstheme="minorHAnsi"/>
          <w:szCs w:val="24"/>
          <w:u w:val="single"/>
        </w:rPr>
      </w:pPr>
    </w:p>
    <w:p w14:paraId="37E58125" w14:textId="311D9110" w:rsidR="00D66914" w:rsidRPr="00192EB5" w:rsidRDefault="00D66914" w:rsidP="00CE7DB3">
      <w:pPr>
        <w:pStyle w:val="Heading4"/>
      </w:pPr>
      <w:bookmarkStart w:id="9" w:name="_Toc64925097"/>
      <w:bookmarkStart w:id="10" w:name="_Toc67307464"/>
      <w:r w:rsidRPr="00192EB5">
        <w:t>4.2 Standard errors evolution and multicollinearity</w:t>
      </w:r>
      <w:bookmarkEnd w:id="9"/>
      <w:bookmarkEnd w:id="10"/>
      <w:r w:rsidRPr="00192EB5">
        <w:t xml:space="preserve"> </w:t>
      </w:r>
    </w:p>
    <w:p w14:paraId="7A983218" w14:textId="77777777" w:rsidR="00D66914" w:rsidRPr="00192EB5" w:rsidRDefault="00D66914" w:rsidP="00D66914">
      <w:pPr>
        <w:jc w:val="both"/>
        <w:rPr>
          <w:rFonts w:asciiTheme="minorHAnsi" w:hAnsiTheme="minorHAnsi" w:cstheme="minorHAnsi"/>
          <w:szCs w:val="24"/>
        </w:rPr>
      </w:pPr>
      <w:r w:rsidRPr="00192EB5">
        <w:rPr>
          <w:rFonts w:asciiTheme="minorHAnsi" w:hAnsiTheme="minorHAnsi" w:cstheme="minorHAnsi"/>
          <w:szCs w:val="24"/>
        </w:rPr>
        <w:t xml:space="preserve">In terms of multicollinearity, the results of </w:t>
      </w:r>
      <w:proofErr w:type="spellStart"/>
      <w:r w:rsidRPr="00192EB5">
        <w:rPr>
          <w:rFonts w:asciiTheme="minorHAnsi" w:hAnsiTheme="minorHAnsi" w:cstheme="minorHAnsi"/>
          <w:szCs w:val="24"/>
        </w:rPr>
        <w:t>VIF_index</w:t>
      </w:r>
      <w:proofErr w:type="spellEnd"/>
      <w:r w:rsidRPr="00192EB5">
        <w:rPr>
          <w:rFonts w:asciiTheme="minorHAnsi" w:hAnsiTheme="minorHAnsi" w:cstheme="minorHAnsi"/>
          <w:szCs w:val="24"/>
        </w:rPr>
        <w:t xml:space="preserve"> calculation are presented in the below table:</w:t>
      </w:r>
    </w:p>
    <w:p w14:paraId="3BC6B1C3" w14:textId="77777777" w:rsidR="00D66914" w:rsidRPr="00192EB5" w:rsidRDefault="00D66914" w:rsidP="00D66914">
      <w:pPr>
        <w:jc w:val="both"/>
        <w:rPr>
          <w:rFonts w:asciiTheme="minorHAnsi" w:hAnsiTheme="minorHAnsi" w:cstheme="minorHAnsi"/>
          <w:szCs w:val="24"/>
        </w:rPr>
      </w:pPr>
    </w:p>
    <w:p w14:paraId="509E672C" w14:textId="4BE0024E" w:rsidR="00D66914" w:rsidRPr="00192EB5" w:rsidRDefault="00D66914" w:rsidP="00D66914">
      <w:pPr>
        <w:pStyle w:val="Caption"/>
        <w:rPr>
          <w:rFonts w:cstheme="minorHAnsi"/>
        </w:rPr>
      </w:pPr>
      <w:bookmarkStart w:id="11" w:name="_Toc61606385"/>
      <w:bookmarkStart w:id="12" w:name="_Toc61734036"/>
      <w:bookmarkStart w:id="13" w:name="_Toc64896990"/>
      <w:r w:rsidRPr="00192EB5">
        <w:rPr>
          <w:rFonts w:cstheme="minorHAnsi"/>
        </w:rPr>
        <w:lastRenderedPageBreak/>
        <w:t xml:space="preserve">Table </w:t>
      </w:r>
      <w:r w:rsidRPr="00192EB5">
        <w:rPr>
          <w:rFonts w:cstheme="minorHAnsi"/>
        </w:rPr>
        <w:fldChar w:fldCharType="begin"/>
      </w:r>
      <w:r w:rsidRPr="00192EB5">
        <w:rPr>
          <w:rFonts w:cstheme="minorHAnsi"/>
        </w:rPr>
        <w:instrText xml:space="preserve"> SEQ Table \* ARABIC </w:instrText>
      </w:r>
      <w:r w:rsidRPr="00192EB5">
        <w:rPr>
          <w:rFonts w:cstheme="minorHAnsi"/>
        </w:rPr>
        <w:fldChar w:fldCharType="separate"/>
      </w:r>
      <w:r w:rsidR="00EE2D55" w:rsidRPr="00192EB5">
        <w:rPr>
          <w:rFonts w:cstheme="minorHAnsi"/>
          <w:noProof/>
        </w:rPr>
        <w:t>7</w:t>
      </w:r>
      <w:r w:rsidRPr="00192EB5">
        <w:rPr>
          <w:rFonts w:cstheme="minorHAnsi"/>
          <w:noProof/>
        </w:rPr>
        <w:fldChar w:fldCharType="end"/>
      </w:r>
      <w:r w:rsidRPr="00192EB5">
        <w:rPr>
          <w:rFonts w:cstheme="minorHAnsi"/>
        </w:rPr>
        <w:t xml:space="preserve"> VIF for selected models</w:t>
      </w:r>
      <w:bookmarkEnd w:id="11"/>
      <w:r w:rsidRPr="00192EB5">
        <w:rPr>
          <w:rFonts w:cstheme="minorHAnsi"/>
        </w:rPr>
        <w:t xml:space="preserve"> of </w:t>
      </w:r>
      <w:bookmarkEnd w:id="12"/>
      <w:r w:rsidRPr="00192EB5">
        <w:rPr>
          <w:rFonts w:cstheme="minorHAnsi"/>
        </w:rPr>
        <w:t>PDs</w:t>
      </w:r>
      <w:bookmarkEnd w:id="13"/>
    </w:p>
    <w:tbl>
      <w:tblPr>
        <w:tblW w:w="7460" w:type="dxa"/>
        <w:tblLook w:val="04A0" w:firstRow="1" w:lastRow="0" w:firstColumn="1" w:lastColumn="0" w:noHBand="0" w:noVBand="1"/>
      </w:tblPr>
      <w:tblGrid>
        <w:gridCol w:w="2592"/>
        <w:gridCol w:w="2731"/>
        <w:gridCol w:w="2531"/>
      </w:tblGrid>
      <w:tr w:rsidR="00356CFE" w:rsidRPr="00192EB5" w14:paraId="5DB38EA7" w14:textId="77777777" w:rsidTr="004F1D17">
        <w:trPr>
          <w:trHeight w:val="580"/>
        </w:trPr>
        <w:tc>
          <w:tcPr>
            <w:tcW w:w="25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8DAF3" w14:textId="309206F5" w:rsidR="00960246" w:rsidRPr="00192EB5" w:rsidRDefault="00EB7065" w:rsidP="00960246">
            <w:pPr>
              <w:jc w:val="both"/>
              <w:rPr>
                <w:rFonts w:asciiTheme="minorHAnsi" w:hAnsiTheme="minorHAnsi" w:cstheme="minorHAnsi"/>
                <w:b/>
                <w:bCs/>
                <w:szCs w:val="24"/>
              </w:rPr>
            </w:pPr>
            <w:r w:rsidRPr="00192EB5">
              <w:rPr>
                <w:rFonts w:asciiTheme="minorHAnsi" w:hAnsiTheme="minorHAnsi" w:cstheme="minorHAnsi"/>
                <w:b/>
                <w:bCs/>
                <w:color w:val="000000"/>
                <w:sz w:val="22"/>
                <w:szCs w:val="22"/>
              </w:rPr>
              <w:t>{</w:t>
            </w:r>
            <w:proofErr w:type="spellStart"/>
            <w:r w:rsidRPr="00192EB5">
              <w:rPr>
                <w:rFonts w:asciiTheme="minorHAnsi" w:hAnsiTheme="minorHAnsi" w:cstheme="minorHAnsi"/>
                <w:b/>
                <w:bCs/>
                <w:color w:val="000000"/>
                <w:sz w:val="22"/>
                <w:szCs w:val="22"/>
              </w:rPr>
              <w:t>firstIndependentName</w:t>
            </w:r>
            <w:proofErr w:type="spellEnd"/>
            <w:r w:rsidRPr="00192EB5">
              <w:rPr>
                <w:rFonts w:asciiTheme="minorHAnsi" w:hAnsiTheme="minorHAnsi" w:cstheme="minorHAnsi"/>
                <w:b/>
                <w:bCs/>
                <w:color w:val="000000"/>
                <w:sz w:val="22"/>
                <w:szCs w:val="22"/>
              </w:rPr>
              <w:t>}</w:t>
            </w:r>
          </w:p>
        </w:tc>
        <w:tc>
          <w:tcPr>
            <w:tcW w:w="2164" w:type="dxa"/>
            <w:tcBorders>
              <w:top w:val="single" w:sz="4" w:space="0" w:color="auto"/>
              <w:left w:val="nil"/>
              <w:bottom w:val="single" w:sz="4" w:space="0" w:color="auto"/>
              <w:right w:val="single" w:sz="4" w:space="0" w:color="auto"/>
            </w:tcBorders>
            <w:shd w:val="clear" w:color="auto" w:fill="auto"/>
            <w:noWrap/>
            <w:vAlign w:val="bottom"/>
            <w:hideMark/>
          </w:tcPr>
          <w:p w14:paraId="6B247F8E" w14:textId="067CA942" w:rsidR="00960246" w:rsidRPr="00192EB5" w:rsidRDefault="00EB7065" w:rsidP="00960246">
            <w:pPr>
              <w:jc w:val="both"/>
              <w:rPr>
                <w:rFonts w:asciiTheme="minorHAnsi" w:hAnsiTheme="minorHAnsi" w:cstheme="minorHAnsi"/>
                <w:b/>
                <w:bCs/>
                <w:szCs w:val="24"/>
              </w:rPr>
            </w:pPr>
            <w:r w:rsidRPr="00192EB5">
              <w:rPr>
                <w:rFonts w:asciiTheme="minorHAnsi" w:hAnsiTheme="minorHAnsi" w:cstheme="minorHAnsi"/>
                <w:b/>
                <w:bCs/>
                <w:color w:val="000000"/>
                <w:sz w:val="22"/>
                <w:szCs w:val="22"/>
              </w:rPr>
              <w:t>{</w:t>
            </w:r>
            <w:proofErr w:type="spellStart"/>
            <w:r w:rsidRPr="00192EB5">
              <w:rPr>
                <w:rFonts w:asciiTheme="minorHAnsi" w:hAnsiTheme="minorHAnsi" w:cstheme="minorHAnsi"/>
                <w:b/>
                <w:bCs/>
                <w:color w:val="000000"/>
                <w:sz w:val="22"/>
                <w:szCs w:val="22"/>
              </w:rPr>
              <w:t>secondIndependentName</w:t>
            </w:r>
            <w:proofErr w:type="spellEnd"/>
            <w:r w:rsidRPr="00192EB5">
              <w:rPr>
                <w:rFonts w:asciiTheme="minorHAnsi" w:hAnsiTheme="minorHAnsi" w:cstheme="minorHAnsi"/>
                <w:b/>
                <w:bCs/>
                <w:color w:val="000000"/>
                <w:sz w:val="22"/>
                <w:szCs w:val="22"/>
              </w:rPr>
              <w:t xml:space="preserve">} </w:t>
            </w:r>
          </w:p>
        </w:tc>
        <w:tc>
          <w:tcPr>
            <w:tcW w:w="2704" w:type="dxa"/>
            <w:tcBorders>
              <w:top w:val="single" w:sz="4" w:space="0" w:color="auto"/>
              <w:left w:val="nil"/>
              <w:bottom w:val="single" w:sz="4" w:space="0" w:color="auto"/>
              <w:right w:val="single" w:sz="4" w:space="0" w:color="auto"/>
            </w:tcBorders>
            <w:shd w:val="clear" w:color="auto" w:fill="auto"/>
            <w:vAlign w:val="bottom"/>
            <w:hideMark/>
          </w:tcPr>
          <w:p w14:paraId="723E5E46" w14:textId="174D686F" w:rsidR="00960246" w:rsidRPr="00192EB5" w:rsidRDefault="00EB7065" w:rsidP="00960246">
            <w:pPr>
              <w:jc w:val="both"/>
              <w:rPr>
                <w:rFonts w:asciiTheme="minorHAnsi" w:hAnsiTheme="minorHAnsi" w:cstheme="minorHAnsi"/>
                <w:b/>
                <w:bCs/>
                <w:szCs w:val="24"/>
              </w:rPr>
            </w:pPr>
            <w:r w:rsidRPr="00192EB5">
              <w:rPr>
                <w:rFonts w:asciiTheme="minorHAnsi" w:hAnsiTheme="minorHAnsi" w:cstheme="minorHAnsi"/>
                <w:b/>
                <w:bCs/>
                <w:color w:val="000000"/>
                <w:sz w:val="22"/>
                <w:szCs w:val="22"/>
              </w:rPr>
              <w:t>{</w:t>
            </w:r>
            <w:proofErr w:type="spellStart"/>
            <w:r w:rsidRPr="00192EB5">
              <w:rPr>
                <w:rFonts w:asciiTheme="minorHAnsi" w:hAnsiTheme="minorHAnsi" w:cstheme="minorHAnsi"/>
                <w:b/>
                <w:bCs/>
                <w:color w:val="000000"/>
                <w:sz w:val="22"/>
                <w:szCs w:val="22"/>
              </w:rPr>
              <w:t>thirdIndependentName</w:t>
            </w:r>
            <w:proofErr w:type="spellEnd"/>
            <w:r w:rsidRPr="00192EB5">
              <w:rPr>
                <w:rFonts w:asciiTheme="minorHAnsi" w:hAnsiTheme="minorHAnsi" w:cstheme="minorHAnsi"/>
                <w:b/>
                <w:bCs/>
                <w:color w:val="000000"/>
                <w:sz w:val="22"/>
                <w:szCs w:val="22"/>
              </w:rPr>
              <w:t>}</w:t>
            </w:r>
          </w:p>
        </w:tc>
      </w:tr>
      <w:tr w:rsidR="00356CFE" w:rsidRPr="00192EB5" w14:paraId="1F73D4D8" w14:textId="77777777" w:rsidTr="00AC7CC8">
        <w:trPr>
          <w:trHeight w:val="29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4C7473CF" w14:textId="52C97350" w:rsidR="00960246" w:rsidRPr="00192EB5" w:rsidRDefault="00356CFE" w:rsidP="00960246">
            <w:pPr>
              <w:jc w:val="both"/>
              <w:rPr>
                <w:rFonts w:asciiTheme="minorHAnsi" w:hAnsiTheme="minorHAnsi" w:cstheme="minorHAnsi"/>
                <w:szCs w:val="24"/>
              </w:rPr>
            </w:pPr>
            <w:r w:rsidRPr="00192EB5">
              <w:rPr>
                <w:rFonts w:asciiTheme="minorHAnsi" w:hAnsiTheme="minorHAnsi" w:cstheme="minorHAnsi"/>
                <w:color w:val="000000"/>
                <w:sz w:val="22"/>
                <w:szCs w:val="22"/>
              </w:rPr>
              <w:t>{var1VIF}</w:t>
            </w:r>
          </w:p>
        </w:tc>
        <w:tc>
          <w:tcPr>
            <w:tcW w:w="2164" w:type="dxa"/>
            <w:tcBorders>
              <w:top w:val="nil"/>
              <w:left w:val="nil"/>
              <w:bottom w:val="single" w:sz="4" w:space="0" w:color="auto"/>
              <w:right w:val="single" w:sz="4" w:space="0" w:color="auto"/>
            </w:tcBorders>
            <w:shd w:val="clear" w:color="auto" w:fill="auto"/>
            <w:noWrap/>
            <w:vAlign w:val="bottom"/>
            <w:hideMark/>
          </w:tcPr>
          <w:p w14:paraId="2A8BAF8E" w14:textId="6A347E89" w:rsidR="00960246" w:rsidRPr="00192EB5" w:rsidRDefault="00356CFE" w:rsidP="00960246">
            <w:pPr>
              <w:jc w:val="both"/>
              <w:rPr>
                <w:rFonts w:asciiTheme="minorHAnsi" w:hAnsiTheme="minorHAnsi" w:cstheme="minorHAnsi"/>
                <w:szCs w:val="24"/>
              </w:rPr>
            </w:pPr>
            <w:r w:rsidRPr="00192EB5">
              <w:rPr>
                <w:rFonts w:asciiTheme="minorHAnsi" w:hAnsiTheme="minorHAnsi" w:cstheme="minorHAnsi"/>
                <w:color w:val="000000"/>
                <w:sz w:val="22"/>
                <w:szCs w:val="22"/>
              </w:rPr>
              <w:t>{var2VIF}</w:t>
            </w:r>
          </w:p>
        </w:tc>
        <w:tc>
          <w:tcPr>
            <w:tcW w:w="2704" w:type="dxa"/>
            <w:tcBorders>
              <w:top w:val="nil"/>
              <w:left w:val="nil"/>
              <w:bottom w:val="single" w:sz="4" w:space="0" w:color="auto"/>
              <w:right w:val="single" w:sz="4" w:space="0" w:color="auto"/>
            </w:tcBorders>
            <w:shd w:val="clear" w:color="auto" w:fill="auto"/>
            <w:vAlign w:val="bottom"/>
            <w:hideMark/>
          </w:tcPr>
          <w:p w14:paraId="4BDAAEE1" w14:textId="6E955301" w:rsidR="00960246" w:rsidRPr="00192EB5" w:rsidRDefault="00356CFE" w:rsidP="00960246">
            <w:pPr>
              <w:jc w:val="both"/>
              <w:rPr>
                <w:rFonts w:asciiTheme="minorHAnsi" w:hAnsiTheme="minorHAnsi" w:cstheme="minorHAnsi"/>
                <w:szCs w:val="24"/>
              </w:rPr>
            </w:pPr>
            <w:r w:rsidRPr="00192EB5">
              <w:rPr>
                <w:rFonts w:asciiTheme="minorHAnsi" w:hAnsiTheme="minorHAnsi" w:cstheme="minorHAnsi"/>
                <w:color w:val="000000"/>
                <w:sz w:val="22"/>
                <w:szCs w:val="22"/>
              </w:rPr>
              <w:t>{var3VIF}</w:t>
            </w:r>
          </w:p>
        </w:tc>
      </w:tr>
    </w:tbl>
    <w:p w14:paraId="39B9138C" w14:textId="77777777" w:rsidR="00D66914" w:rsidRPr="00192EB5" w:rsidRDefault="00D66914" w:rsidP="00D66914">
      <w:pPr>
        <w:jc w:val="both"/>
        <w:rPr>
          <w:rFonts w:asciiTheme="minorHAnsi" w:hAnsiTheme="minorHAnsi" w:cstheme="minorHAnsi"/>
          <w:szCs w:val="24"/>
        </w:rPr>
      </w:pPr>
    </w:p>
    <w:p w14:paraId="0C2FBABA" w14:textId="41EA08B9" w:rsidR="00D66914" w:rsidRPr="00192EB5" w:rsidRDefault="00D66914" w:rsidP="00D66914">
      <w:pPr>
        <w:jc w:val="both"/>
        <w:rPr>
          <w:rFonts w:asciiTheme="minorHAnsi" w:hAnsiTheme="minorHAnsi" w:cstheme="minorHAnsi"/>
          <w:szCs w:val="24"/>
        </w:rPr>
      </w:pPr>
      <w:r w:rsidRPr="00192EB5">
        <w:rPr>
          <w:rFonts w:asciiTheme="minorHAnsi" w:hAnsiTheme="minorHAnsi" w:cstheme="minorHAnsi"/>
          <w:szCs w:val="24"/>
        </w:rPr>
        <w:t xml:space="preserve">Both being less than 5, we concluded on the stability of the model with limited increases of standard errors compared to if that variable had 0 correlation to other predictor variables in the model. </w:t>
      </w:r>
    </w:p>
    <w:p w14:paraId="4A5D7F64" w14:textId="7FED0587" w:rsidR="00EE2D55" w:rsidRPr="00192EB5" w:rsidRDefault="00EE2D55" w:rsidP="00D66914">
      <w:pPr>
        <w:jc w:val="both"/>
        <w:rPr>
          <w:rFonts w:asciiTheme="minorHAnsi" w:hAnsiTheme="minorHAnsi" w:cstheme="minorHAnsi"/>
          <w:szCs w:val="24"/>
        </w:rPr>
      </w:pPr>
    </w:p>
    <w:p w14:paraId="0C502EAC" w14:textId="77777777" w:rsidR="00EE2D55" w:rsidRPr="00192EB5" w:rsidRDefault="00EE2D55" w:rsidP="00CE7DB3">
      <w:pPr>
        <w:pStyle w:val="Heading4"/>
      </w:pPr>
      <w:bookmarkStart w:id="14" w:name="_Toc122704935"/>
      <w:r w:rsidRPr="00192EB5">
        <w:t>4.3 Correlation of explanatories variables with Pearson Correlation Coefficient</w:t>
      </w:r>
      <w:bookmarkEnd w:id="14"/>
    </w:p>
    <w:p w14:paraId="7B1B42C4" w14:textId="77777777" w:rsidR="00EE2D55" w:rsidRPr="00192EB5" w:rsidRDefault="00EE2D55" w:rsidP="00EE2D55">
      <w:pPr>
        <w:rPr>
          <w:rFonts w:asciiTheme="minorHAnsi" w:hAnsiTheme="minorHAnsi" w:cstheme="minorHAnsi"/>
        </w:rPr>
      </w:pPr>
      <w:r w:rsidRPr="00192EB5">
        <w:rPr>
          <w:rFonts w:asciiTheme="minorHAnsi" w:hAnsiTheme="minorHAnsi" w:cstheme="minorHAnsi"/>
        </w:rPr>
        <w:t>For testing the correlation using Pearson approach, we combined the number of explanatories variables identified in the model as follows:</w:t>
      </w:r>
    </w:p>
    <w:p w14:paraId="5FDD4194" w14:textId="5C249E1F" w:rsidR="00EE2D55" w:rsidRPr="00192EB5" w:rsidRDefault="00EE2D55" w:rsidP="00EE2D55">
      <w:pPr>
        <w:pStyle w:val="ListParagraph"/>
        <w:numPr>
          <w:ilvl w:val="0"/>
          <w:numId w:val="35"/>
        </w:numPr>
        <w:rPr>
          <w:rFonts w:asciiTheme="minorHAnsi" w:hAnsiTheme="minorHAnsi" w:cstheme="minorHAnsi"/>
        </w:rPr>
      </w:pPr>
      <w:r w:rsidRPr="00192EB5">
        <w:rPr>
          <w:rFonts w:asciiTheme="minorHAnsi" w:hAnsiTheme="minorHAnsi" w:cstheme="minorHAnsi"/>
        </w:rPr>
        <w:t>comb1: var1 vs. var2</w:t>
      </w:r>
    </w:p>
    <w:p w14:paraId="7DE7567C" w14:textId="011D7236" w:rsidR="008477B3" w:rsidRPr="00192EB5" w:rsidRDefault="008477B3" w:rsidP="001877C7">
      <w:pPr>
        <w:rPr>
          <w:rFonts w:asciiTheme="minorHAnsi" w:hAnsiTheme="minorHAnsi" w:cstheme="minorHAnsi"/>
        </w:rPr>
      </w:pPr>
      <w:r w:rsidRPr="00192EB5">
        <w:rPr>
          <w:rFonts w:asciiTheme="minorHAnsi" w:hAnsiTheme="minorHAnsi" w:cstheme="minorHAnsi"/>
        </w:rPr>
        <w:t>{#threeVarModel}</w:t>
      </w:r>
    </w:p>
    <w:p w14:paraId="4629A5A7" w14:textId="4D865E4A" w:rsidR="00EE2D55" w:rsidRPr="00192EB5" w:rsidRDefault="00EE2D55" w:rsidP="00EE2D55">
      <w:pPr>
        <w:pStyle w:val="ListParagraph"/>
        <w:numPr>
          <w:ilvl w:val="0"/>
          <w:numId w:val="35"/>
        </w:numPr>
        <w:rPr>
          <w:rFonts w:asciiTheme="minorHAnsi" w:hAnsiTheme="minorHAnsi" w:cstheme="minorHAnsi"/>
        </w:rPr>
      </w:pPr>
      <w:r w:rsidRPr="00192EB5">
        <w:rPr>
          <w:rFonts w:asciiTheme="minorHAnsi" w:hAnsiTheme="minorHAnsi" w:cstheme="minorHAnsi"/>
        </w:rPr>
        <w:t>comb2: var1 vs. var3</w:t>
      </w:r>
    </w:p>
    <w:p w14:paraId="46C4DE2B" w14:textId="335DD485" w:rsidR="00EE2D55" w:rsidRPr="00192EB5" w:rsidRDefault="00EE2D55" w:rsidP="00EE2D55">
      <w:pPr>
        <w:pStyle w:val="ListParagraph"/>
        <w:numPr>
          <w:ilvl w:val="0"/>
          <w:numId w:val="35"/>
        </w:numPr>
        <w:rPr>
          <w:rFonts w:asciiTheme="minorHAnsi" w:hAnsiTheme="minorHAnsi" w:cstheme="minorHAnsi"/>
        </w:rPr>
      </w:pPr>
      <w:r w:rsidRPr="00192EB5">
        <w:rPr>
          <w:rFonts w:asciiTheme="minorHAnsi" w:hAnsiTheme="minorHAnsi" w:cstheme="minorHAnsi"/>
        </w:rPr>
        <w:t>comb3: var2 vs. var3</w:t>
      </w:r>
    </w:p>
    <w:p w14:paraId="334F1839" w14:textId="5D68A867" w:rsidR="008477B3" w:rsidRPr="00192EB5" w:rsidRDefault="008477B3" w:rsidP="001877C7">
      <w:pPr>
        <w:rPr>
          <w:rFonts w:asciiTheme="minorHAnsi" w:hAnsiTheme="minorHAnsi" w:cstheme="minorHAnsi"/>
        </w:rPr>
      </w:pPr>
      <w:r w:rsidRPr="00192EB5">
        <w:rPr>
          <w:rFonts w:asciiTheme="minorHAnsi" w:hAnsiTheme="minorHAnsi" w:cstheme="minorHAnsi"/>
        </w:rPr>
        <w:t>{/</w:t>
      </w:r>
      <w:proofErr w:type="spellStart"/>
      <w:r w:rsidRPr="00192EB5">
        <w:rPr>
          <w:rFonts w:asciiTheme="minorHAnsi" w:hAnsiTheme="minorHAnsi" w:cstheme="minorHAnsi"/>
        </w:rPr>
        <w:t>threeVarModel</w:t>
      </w:r>
      <w:proofErr w:type="spellEnd"/>
      <w:r w:rsidRPr="00192EB5">
        <w:rPr>
          <w:rFonts w:asciiTheme="minorHAnsi" w:hAnsiTheme="minorHAnsi" w:cstheme="minorHAnsi"/>
        </w:rPr>
        <w:t>}</w:t>
      </w:r>
    </w:p>
    <w:p w14:paraId="098C040C" w14:textId="6B580134" w:rsidR="00EE2D55" w:rsidRPr="00192EB5" w:rsidRDefault="00EE2D55" w:rsidP="00EE2D55">
      <w:pPr>
        <w:rPr>
          <w:rFonts w:asciiTheme="minorHAnsi" w:hAnsiTheme="minorHAnsi" w:cstheme="minorHAnsi"/>
        </w:rPr>
      </w:pPr>
      <w:r w:rsidRPr="00192EB5">
        <w:rPr>
          <w:rFonts w:asciiTheme="minorHAnsi" w:hAnsiTheme="minorHAnsi" w:cstheme="minorHAnsi"/>
        </w:rPr>
        <w:t>The order of variables within the model is the one presented in executive summary and tables before this step.</w:t>
      </w:r>
    </w:p>
    <w:p w14:paraId="07F1EE55" w14:textId="42284E3B" w:rsidR="00EE2D55" w:rsidRPr="00192EB5" w:rsidRDefault="00EE2D55" w:rsidP="00EE2D55">
      <w:pPr>
        <w:pStyle w:val="Caption"/>
        <w:keepNext/>
        <w:spacing w:after="0"/>
        <w:rPr>
          <w:rFonts w:cstheme="minorHAnsi"/>
        </w:rPr>
      </w:pPr>
    </w:p>
    <w:p w14:paraId="2A097AF6" w14:textId="42B785CA" w:rsidR="00EE2D55" w:rsidRPr="00192EB5" w:rsidRDefault="00EE2D55" w:rsidP="00EE2D55">
      <w:pPr>
        <w:pStyle w:val="Caption"/>
        <w:keepNext/>
        <w:rPr>
          <w:rFonts w:cstheme="minorHAnsi"/>
        </w:rPr>
      </w:pPr>
      <w:r w:rsidRPr="00192EB5">
        <w:rPr>
          <w:rFonts w:cstheme="minorHAnsi"/>
        </w:rPr>
        <w:t xml:space="preserve">Table </w:t>
      </w:r>
      <w:r w:rsidRPr="00192EB5">
        <w:rPr>
          <w:rFonts w:cstheme="minorHAnsi"/>
        </w:rPr>
        <w:fldChar w:fldCharType="begin"/>
      </w:r>
      <w:r w:rsidRPr="00192EB5">
        <w:rPr>
          <w:rFonts w:cstheme="minorHAnsi"/>
        </w:rPr>
        <w:instrText xml:space="preserve"> SEQ Table \* ARABIC </w:instrText>
      </w:r>
      <w:r w:rsidRPr="00192EB5">
        <w:rPr>
          <w:rFonts w:cstheme="minorHAnsi"/>
        </w:rPr>
        <w:fldChar w:fldCharType="separate"/>
      </w:r>
      <w:r w:rsidRPr="00192EB5">
        <w:rPr>
          <w:rFonts w:cstheme="minorHAnsi"/>
          <w:noProof/>
        </w:rPr>
        <w:t>8</w:t>
      </w:r>
      <w:r w:rsidRPr="00192EB5">
        <w:rPr>
          <w:rFonts w:cstheme="minorHAnsi"/>
          <w:noProof/>
        </w:rPr>
        <w:fldChar w:fldCharType="end"/>
      </w:r>
      <w:r w:rsidRPr="00192EB5">
        <w:rPr>
          <w:rFonts w:cstheme="minorHAnsi"/>
        </w:rPr>
        <w:t xml:space="preserve"> Pearson correlation for explanatories</w:t>
      </w:r>
    </w:p>
    <w:tbl>
      <w:tblPr>
        <w:tblW w:w="7443" w:type="dxa"/>
        <w:tblLook w:val="04A0" w:firstRow="1" w:lastRow="0" w:firstColumn="1" w:lastColumn="0" w:noHBand="0" w:noVBand="1"/>
      </w:tblPr>
      <w:tblGrid>
        <w:gridCol w:w="2737"/>
        <w:gridCol w:w="2353"/>
        <w:gridCol w:w="2353"/>
      </w:tblGrid>
      <w:tr w:rsidR="00EE2D55" w:rsidRPr="00192EB5" w14:paraId="6BE2E799" w14:textId="77777777" w:rsidTr="00AC7CC8">
        <w:trPr>
          <w:trHeight w:val="580"/>
        </w:trPr>
        <w:tc>
          <w:tcPr>
            <w:tcW w:w="27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0DC16" w14:textId="77777777" w:rsidR="00EE2D55" w:rsidRPr="00192EB5" w:rsidRDefault="00EE2D55" w:rsidP="00AC7CC8">
            <w:pPr>
              <w:spacing w:line="240" w:lineRule="auto"/>
              <w:jc w:val="center"/>
              <w:rPr>
                <w:rFonts w:asciiTheme="minorHAnsi" w:hAnsiTheme="minorHAnsi" w:cstheme="minorHAnsi"/>
                <w:b/>
                <w:bCs/>
                <w:color w:val="000000"/>
              </w:rPr>
            </w:pPr>
            <w:proofErr w:type="gramStart"/>
            <w:r w:rsidRPr="00192EB5">
              <w:rPr>
                <w:rFonts w:asciiTheme="minorHAnsi" w:hAnsiTheme="minorHAnsi" w:cstheme="minorHAnsi"/>
                <w:b/>
                <w:bCs/>
                <w:color w:val="000000"/>
                <w:sz w:val="22"/>
                <w:szCs w:val="22"/>
              </w:rPr>
              <w:t>*.comb</w:t>
            </w:r>
            <w:proofErr w:type="gramEnd"/>
            <w:r w:rsidRPr="00192EB5">
              <w:rPr>
                <w:rFonts w:asciiTheme="minorHAnsi" w:hAnsiTheme="minorHAnsi" w:cstheme="minorHAnsi"/>
                <w:b/>
                <w:bCs/>
                <w:color w:val="000000"/>
                <w:sz w:val="22"/>
                <w:szCs w:val="22"/>
              </w:rPr>
              <w:t>1_Corr_Pearson</w:t>
            </w:r>
          </w:p>
        </w:tc>
        <w:tc>
          <w:tcPr>
            <w:tcW w:w="2353" w:type="dxa"/>
            <w:tcBorders>
              <w:top w:val="single" w:sz="4" w:space="0" w:color="auto"/>
              <w:left w:val="nil"/>
              <w:bottom w:val="single" w:sz="4" w:space="0" w:color="auto"/>
              <w:right w:val="single" w:sz="4" w:space="0" w:color="auto"/>
            </w:tcBorders>
            <w:shd w:val="clear" w:color="auto" w:fill="auto"/>
            <w:noWrap/>
            <w:vAlign w:val="bottom"/>
            <w:hideMark/>
          </w:tcPr>
          <w:p w14:paraId="24183473" w14:textId="77777777" w:rsidR="00EE2D55" w:rsidRPr="00192EB5" w:rsidRDefault="00EE2D55" w:rsidP="00AC7CC8">
            <w:pPr>
              <w:spacing w:line="240" w:lineRule="auto"/>
              <w:jc w:val="center"/>
              <w:rPr>
                <w:rFonts w:asciiTheme="minorHAnsi" w:hAnsiTheme="minorHAnsi" w:cstheme="minorHAnsi"/>
                <w:b/>
                <w:bCs/>
                <w:color w:val="000000"/>
              </w:rPr>
            </w:pPr>
            <w:proofErr w:type="gramStart"/>
            <w:r w:rsidRPr="00192EB5">
              <w:rPr>
                <w:rFonts w:asciiTheme="minorHAnsi" w:hAnsiTheme="minorHAnsi" w:cstheme="minorHAnsi"/>
                <w:b/>
                <w:bCs/>
                <w:color w:val="000000"/>
                <w:sz w:val="22"/>
                <w:szCs w:val="22"/>
              </w:rPr>
              <w:t>*.comb</w:t>
            </w:r>
            <w:proofErr w:type="gramEnd"/>
            <w:r w:rsidRPr="00192EB5">
              <w:rPr>
                <w:rFonts w:asciiTheme="minorHAnsi" w:hAnsiTheme="minorHAnsi" w:cstheme="minorHAnsi"/>
                <w:b/>
                <w:bCs/>
                <w:color w:val="000000"/>
                <w:sz w:val="22"/>
                <w:szCs w:val="22"/>
              </w:rPr>
              <w:t>2_Corr_Pearson</w:t>
            </w:r>
          </w:p>
        </w:tc>
        <w:tc>
          <w:tcPr>
            <w:tcW w:w="2353" w:type="dxa"/>
            <w:tcBorders>
              <w:top w:val="single" w:sz="4" w:space="0" w:color="auto"/>
              <w:left w:val="nil"/>
              <w:bottom w:val="single" w:sz="4" w:space="0" w:color="auto"/>
              <w:right w:val="single" w:sz="4" w:space="0" w:color="auto"/>
            </w:tcBorders>
            <w:shd w:val="clear" w:color="auto" w:fill="auto"/>
            <w:vAlign w:val="bottom"/>
            <w:hideMark/>
          </w:tcPr>
          <w:p w14:paraId="4FA0EE4D" w14:textId="77777777" w:rsidR="00EE2D55" w:rsidRPr="00192EB5" w:rsidRDefault="00EE2D55" w:rsidP="00AC7CC8">
            <w:pPr>
              <w:spacing w:line="240" w:lineRule="auto"/>
              <w:jc w:val="center"/>
              <w:rPr>
                <w:rFonts w:asciiTheme="minorHAnsi" w:hAnsiTheme="minorHAnsi" w:cstheme="minorHAnsi"/>
                <w:b/>
                <w:bCs/>
                <w:color w:val="000000"/>
              </w:rPr>
            </w:pPr>
            <w:proofErr w:type="gramStart"/>
            <w:r w:rsidRPr="00192EB5">
              <w:rPr>
                <w:rFonts w:asciiTheme="minorHAnsi" w:hAnsiTheme="minorHAnsi" w:cstheme="minorHAnsi"/>
                <w:b/>
                <w:bCs/>
                <w:color w:val="000000"/>
                <w:sz w:val="22"/>
                <w:szCs w:val="22"/>
              </w:rPr>
              <w:t>*.comb</w:t>
            </w:r>
            <w:proofErr w:type="gramEnd"/>
            <w:r w:rsidRPr="00192EB5">
              <w:rPr>
                <w:rFonts w:asciiTheme="minorHAnsi" w:hAnsiTheme="minorHAnsi" w:cstheme="minorHAnsi"/>
                <w:b/>
                <w:bCs/>
                <w:color w:val="000000"/>
                <w:sz w:val="22"/>
                <w:szCs w:val="22"/>
              </w:rPr>
              <w:t>3_Corr_Pearson</w:t>
            </w:r>
          </w:p>
        </w:tc>
      </w:tr>
      <w:tr w:rsidR="00A81650" w:rsidRPr="00192EB5" w14:paraId="3C55510F" w14:textId="77777777" w:rsidTr="00AC7CC8">
        <w:trPr>
          <w:trHeight w:val="290"/>
        </w:trPr>
        <w:tc>
          <w:tcPr>
            <w:tcW w:w="2737" w:type="dxa"/>
            <w:tcBorders>
              <w:top w:val="nil"/>
              <w:left w:val="single" w:sz="4" w:space="0" w:color="auto"/>
              <w:bottom w:val="single" w:sz="4" w:space="0" w:color="auto"/>
              <w:right w:val="single" w:sz="4" w:space="0" w:color="auto"/>
            </w:tcBorders>
            <w:shd w:val="clear" w:color="auto" w:fill="auto"/>
            <w:noWrap/>
            <w:vAlign w:val="bottom"/>
            <w:hideMark/>
          </w:tcPr>
          <w:p w14:paraId="7ADBBA6F" w14:textId="2E3B9386" w:rsidR="00A81650" w:rsidRPr="00192EB5" w:rsidRDefault="00356CFE" w:rsidP="00A81650">
            <w:pPr>
              <w:spacing w:line="240" w:lineRule="auto"/>
              <w:jc w:val="center"/>
              <w:rPr>
                <w:rFonts w:asciiTheme="minorHAnsi" w:hAnsiTheme="minorHAnsi" w:cstheme="minorHAnsi"/>
                <w:color w:val="000000"/>
              </w:rPr>
            </w:pPr>
            <w:r w:rsidRPr="00192EB5">
              <w:rPr>
                <w:rFonts w:asciiTheme="minorHAnsi" w:hAnsiTheme="minorHAnsi" w:cstheme="minorHAnsi"/>
                <w:color w:val="000000"/>
                <w:sz w:val="22"/>
                <w:szCs w:val="22"/>
              </w:rPr>
              <w:t>{comb1}</w:t>
            </w:r>
          </w:p>
        </w:tc>
        <w:tc>
          <w:tcPr>
            <w:tcW w:w="2353" w:type="dxa"/>
            <w:tcBorders>
              <w:top w:val="nil"/>
              <w:left w:val="nil"/>
              <w:bottom w:val="single" w:sz="4" w:space="0" w:color="auto"/>
              <w:right w:val="single" w:sz="4" w:space="0" w:color="auto"/>
            </w:tcBorders>
            <w:shd w:val="clear" w:color="auto" w:fill="auto"/>
            <w:noWrap/>
            <w:vAlign w:val="bottom"/>
            <w:hideMark/>
          </w:tcPr>
          <w:p w14:paraId="5A8C3D38" w14:textId="5EFE5680" w:rsidR="00A81650" w:rsidRPr="00192EB5" w:rsidRDefault="00356CFE" w:rsidP="00A81650">
            <w:pPr>
              <w:spacing w:line="240" w:lineRule="auto"/>
              <w:jc w:val="center"/>
              <w:rPr>
                <w:rFonts w:asciiTheme="minorHAnsi" w:hAnsiTheme="minorHAnsi" w:cstheme="minorHAnsi"/>
                <w:color w:val="000000"/>
              </w:rPr>
            </w:pPr>
            <w:r w:rsidRPr="00192EB5">
              <w:rPr>
                <w:rFonts w:asciiTheme="minorHAnsi" w:hAnsiTheme="minorHAnsi" w:cstheme="minorHAnsi"/>
                <w:color w:val="000000"/>
                <w:sz w:val="22"/>
                <w:szCs w:val="22"/>
              </w:rPr>
              <w:t>{comb2}</w:t>
            </w:r>
          </w:p>
        </w:tc>
        <w:tc>
          <w:tcPr>
            <w:tcW w:w="2353" w:type="dxa"/>
            <w:tcBorders>
              <w:top w:val="nil"/>
              <w:left w:val="nil"/>
              <w:bottom w:val="single" w:sz="4" w:space="0" w:color="auto"/>
              <w:right w:val="single" w:sz="4" w:space="0" w:color="auto"/>
            </w:tcBorders>
            <w:shd w:val="clear" w:color="auto" w:fill="auto"/>
            <w:vAlign w:val="bottom"/>
            <w:hideMark/>
          </w:tcPr>
          <w:p w14:paraId="511561CA" w14:textId="5E4B3089" w:rsidR="00A81650" w:rsidRPr="00192EB5" w:rsidRDefault="00356CFE" w:rsidP="00A81650">
            <w:pPr>
              <w:spacing w:line="240" w:lineRule="auto"/>
              <w:jc w:val="center"/>
              <w:rPr>
                <w:rFonts w:asciiTheme="minorHAnsi" w:hAnsiTheme="minorHAnsi" w:cstheme="minorHAnsi"/>
                <w:color w:val="000000"/>
              </w:rPr>
            </w:pPr>
            <w:r w:rsidRPr="00192EB5">
              <w:rPr>
                <w:rFonts w:asciiTheme="minorHAnsi" w:hAnsiTheme="minorHAnsi" w:cstheme="minorHAnsi"/>
                <w:color w:val="000000"/>
                <w:sz w:val="22"/>
                <w:szCs w:val="22"/>
              </w:rPr>
              <w:t>{comb3}</w:t>
            </w:r>
          </w:p>
        </w:tc>
      </w:tr>
    </w:tbl>
    <w:p w14:paraId="2A332A7E" w14:textId="77777777" w:rsidR="00EE2D55" w:rsidRPr="00192EB5" w:rsidRDefault="00EE2D55" w:rsidP="00EE2D55">
      <w:pPr>
        <w:rPr>
          <w:rFonts w:asciiTheme="minorHAnsi" w:hAnsiTheme="minorHAnsi" w:cstheme="minorHAnsi"/>
        </w:rPr>
      </w:pPr>
    </w:p>
    <w:p w14:paraId="42FA02F4" w14:textId="77777777" w:rsidR="00EE2D55" w:rsidRPr="00192EB5" w:rsidRDefault="00EE2D55" w:rsidP="00D66914">
      <w:pPr>
        <w:jc w:val="both"/>
        <w:rPr>
          <w:rFonts w:asciiTheme="minorHAnsi" w:hAnsiTheme="minorHAnsi" w:cstheme="minorHAnsi"/>
          <w:szCs w:val="24"/>
        </w:rPr>
      </w:pPr>
    </w:p>
    <w:p w14:paraId="1E1B3562" w14:textId="77777777" w:rsidR="00D66914" w:rsidRPr="00192EB5" w:rsidRDefault="00D66914" w:rsidP="00D66914">
      <w:pPr>
        <w:jc w:val="both"/>
        <w:rPr>
          <w:rFonts w:asciiTheme="minorHAnsi" w:hAnsiTheme="minorHAnsi" w:cstheme="minorHAnsi"/>
          <w:szCs w:val="24"/>
        </w:rPr>
      </w:pPr>
    </w:p>
    <w:p w14:paraId="14DBB2D7" w14:textId="0AC4DA89" w:rsidR="00D66914" w:rsidRPr="00192EB5" w:rsidRDefault="00D66914" w:rsidP="00CE7DB3">
      <w:pPr>
        <w:pStyle w:val="Heading4"/>
      </w:pPr>
      <w:bookmarkStart w:id="15" w:name="_Toc64925098"/>
      <w:bookmarkStart w:id="16" w:name="_Toc67307465"/>
      <w:r w:rsidRPr="00192EB5">
        <w:t>4.</w:t>
      </w:r>
      <w:r w:rsidR="00EE2D55" w:rsidRPr="00192EB5">
        <w:t>4</w:t>
      </w:r>
      <w:r w:rsidRPr="00192EB5">
        <w:t xml:space="preserve"> Serial correlation (autocorrelation), heteroskedasticity, and normality of errors</w:t>
      </w:r>
      <w:bookmarkEnd w:id="15"/>
      <w:bookmarkEnd w:id="16"/>
    </w:p>
    <w:p w14:paraId="4B68AB76" w14:textId="77777777" w:rsidR="00D66914" w:rsidRDefault="00D66914" w:rsidP="00D66914">
      <w:pPr>
        <w:jc w:val="both"/>
        <w:rPr>
          <w:rFonts w:asciiTheme="minorHAnsi" w:hAnsiTheme="minorHAnsi" w:cstheme="minorHAnsi"/>
          <w:szCs w:val="24"/>
        </w:rPr>
      </w:pPr>
      <w:r w:rsidRPr="00192EB5">
        <w:rPr>
          <w:rFonts w:asciiTheme="minorHAnsi" w:hAnsiTheme="minorHAnsi" w:cstheme="minorHAnsi"/>
          <w:szCs w:val="24"/>
        </w:rPr>
        <w:t xml:space="preserve">Furthermore, the selected model should be tested for autocorrelation, heteroskedasticity, and normality of errors. The results of tests applied are reflected in the below table. </w:t>
      </w:r>
    </w:p>
    <w:p w14:paraId="03F848B7" w14:textId="77777777" w:rsidR="00A206D9" w:rsidRPr="00192EB5" w:rsidRDefault="00A206D9" w:rsidP="00D66914">
      <w:pPr>
        <w:jc w:val="both"/>
        <w:rPr>
          <w:rFonts w:asciiTheme="minorHAnsi" w:hAnsiTheme="minorHAnsi" w:cstheme="minorHAnsi"/>
          <w:szCs w:val="24"/>
        </w:rPr>
      </w:pPr>
    </w:p>
    <w:p w14:paraId="0986A10B" w14:textId="7C9C96C7" w:rsidR="00D66914" w:rsidRPr="00192EB5" w:rsidRDefault="00D66914" w:rsidP="00D66914">
      <w:pPr>
        <w:pStyle w:val="Caption"/>
        <w:rPr>
          <w:rFonts w:cstheme="minorHAnsi"/>
        </w:rPr>
      </w:pPr>
      <w:bookmarkStart w:id="17" w:name="_Toc61606377"/>
      <w:bookmarkStart w:id="18" w:name="_Toc64896991"/>
      <w:r w:rsidRPr="00192EB5">
        <w:rPr>
          <w:rFonts w:cstheme="minorHAnsi"/>
        </w:rPr>
        <w:t xml:space="preserve">Table </w:t>
      </w:r>
      <w:r w:rsidRPr="00192EB5">
        <w:rPr>
          <w:rFonts w:cstheme="minorHAnsi"/>
        </w:rPr>
        <w:fldChar w:fldCharType="begin"/>
      </w:r>
      <w:r w:rsidRPr="00192EB5">
        <w:rPr>
          <w:rFonts w:cstheme="minorHAnsi"/>
        </w:rPr>
        <w:instrText xml:space="preserve"> SEQ Table \* ARABIC </w:instrText>
      </w:r>
      <w:r w:rsidRPr="00192EB5">
        <w:rPr>
          <w:rFonts w:cstheme="minorHAnsi"/>
        </w:rPr>
        <w:fldChar w:fldCharType="separate"/>
      </w:r>
      <w:r w:rsidR="00EE2D55" w:rsidRPr="00192EB5">
        <w:rPr>
          <w:rFonts w:cstheme="minorHAnsi"/>
          <w:noProof/>
        </w:rPr>
        <w:t>9</w:t>
      </w:r>
      <w:r w:rsidRPr="00192EB5">
        <w:rPr>
          <w:rFonts w:cstheme="minorHAnsi"/>
          <w:noProof/>
        </w:rPr>
        <w:fldChar w:fldCharType="end"/>
      </w:r>
      <w:r w:rsidRPr="00192EB5">
        <w:rPr>
          <w:rFonts w:cstheme="minorHAnsi"/>
        </w:rPr>
        <w:t xml:space="preserve"> Blue tests applied for selected model</w:t>
      </w:r>
      <w:bookmarkEnd w:id="17"/>
      <w:r w:rsidRPr="00192EB5">
        <w:rPr>
          <w:rFonts w:cstheme="minorHAnsi"/>
        </w:rPr>
        <w:t xml:space="preserve"> of </w:t>
      </w:r>
      <w:proofErr w:type="gramStart"/>
      <w:r w:rsidRPr="00192EB5">
        <w:rPr>
          <w:rFonts w:cstheme="minorHAnsi"/>
        </w:rPr>
        <w:t>PDs</w:t>
      </w:r>
      <w:bookmarkEnd w:id="18"/>
      <w:proofErr w:type="gramEnd"/>
    </w:p>
    <w:tbl>
      <w:tblPr>
        <w:tblW w:w="6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129"/>
        <w:gridCol w:w="1127"/>
      </w:tblGrid>
      <w:tr w:rsidR="00D66914" w:rsidRPr="00192EB5" w14:paraId="0FF22CA1" w14:textId="77777777" w:rsidTr="00D764F1">
        <w:trPr>
          <w:trHeight w:val="290"/>
        </w:trPr>
        <w:tc>
          <w:tcPr>
            <w:tcW w:w="4545" w:type="dxa"/>
            <w:shd w:val="clear" w:color="auto" w:fill="auto"/>
            <w:noWrap/>
            <w:vAlign w:val="center"/>
            <w:hideMark/>
          </w:tcPr>
          <w:p w14:paraId="0CDCC7F0" w14:textId="77777777" w:rsidR="00D66914" w:rsidRPr="00192EB5" w:rsidRDefault="00D66914" w:rsidP="00AC7CC8">
            <w:pPr>
              <w:jc w:val="both"/>
              <w:rPr>
                <w:rFonts w:asciiTheme="minorHAnsi" w:hAnsiTheme="minorHAnsi" w:cstheme="minorHAnsi"/>
                <w:b/>
                <w:bCs/>
                <w:szCs w:val="24"/>
              </w:rPr>
            </w:pPr>
            <w:r w:rsidRPr="00192EB5">
              <w:rPr>
                <w:rFonts w:asciiTheme="minorHAnsi" w:hAnsiTheme="minorHAnsi" w:cstheme="minorHAnsi"/>
                <w:b/>
                <w:bCs/>
                <w:szCs w:val="24"/>
              </w:rPr>
              <w:t>Statistics or p-value of test</w:t>
            </w:r>
          </w:p>
        </w:tc>
        <w:tc>
          <w:tcPr>
            <w:tcW w:w="1129" w:type="dxa"/>
            <w:shd w:val="clear" w:color="auto" w:fill="auto"/>
            <w:noWrap/>
            <w:vAlign w:val="center"/>
            <w:hideMark/>
          </w:tcPr>
          <w:p w14:paraId="0CEF0AB9" w14:textId="77777777" w:rsidR="00D66914" w:rsidRPr="00192EB5" w:rsidRDefault="00D66914" w:rsidP="00AC7CC8">
            <w:pPr>
              <w:jc w:val="both"/>
              <w:rPr>
                <w:rFonts w:asciiTheme="minorHAnsi" w:hAnsiTheme="minorHAnsi" w:cstheme="minorHAnsi"/>
                <w:b/>
                <w:bCs/>
                <w:szCs w:val="24"/>
              </w:rPr>
            </w:pPr>
            <w:r w:rsidRPr="00192EB5">
              <w:rPr>
                <w:rFonts w:asciiTheme="minorHAnsi" w:hAnsiTheme="minorHAnsi" w:cstheme="minorHAnsi"/>
                <w:b/>
                <w:bCs/>
                <w:szCs w:val="24"/>
              </w:rPr>
              <w:t>Value</w:t>
            </w:r>
          </w:p>
        </w:tc>
        <w:tc>
          <w:tcPr>
            <w:tcW w:w="1127" w:type="dxa"/>
            <w:shd w:val="clear" w:color="auto" w:fill="auto"/>
            <w:noWrap/>
            <w:vAlign w:val="center"/>
            <w:hideMark/>
          </w:tcPr>
          <w:p w14:paraId="497B0817" w14:textId="77777777" w:rsidR="00D66914" w:rsidRPr="00192EB5" w:rsidRDefault="00D66914" w:rsidP="00AC7CC8">
            <w:pPr>
              <w:jc w:val="both"/>
              <w:rPr>
                <w:rFonts w:asciiTheme="minorHAnsi" w:hAnsiTheme="minorHAnsi" w:cstheme="minorHAnsi"/>
                <w:b/>
                <w:bCs/>
                <w:szCs w:val="24"/>
              </w:rPr>
            </w:pPr>
            <w:r w:rsidRPr="00192EB5">
              <w:rPr>
                <w:rFonts w:asciiTheme="minorHAnsi" w:hAnsiTheme="minorHAnsi" w:cstheme="minorHAnsi"/>
                <w:b/>
                <w:bCs/>
                <w:szCs w:val="24"/>
              </w:rPr>
              <w:t>Decision</w:t>
            </w:r>
          </w:p>
        </w:tc>
      </w:tr>
      <w:tr w:rsidR="00A81650" w:rsidRPr="00192EB5" w14:paraId="49DC1140" w14:textId="77777777" w:rsidTr="00D764F1">
        <w:trPr>
          <w:trHeight w:val="290"/>
        </w:trPr>
        <w:tc>
          <w:tcPr>
            <w:tcW w:w="4545" w:type="dxa"/>
            <w:shd w:val="clear" w:color="auto" w:fill="auto"/>
            <w:noWrap/>
            <w:vAlign w:val="bottom"/>
            <w:hideMark/>
          </w:tcPr>
          <w:p w14:paraId="58A6E0E6" w14:textId="77777777" w:rsidR="00A81650" w:rsidRPr="00192EB5" w:rsidRDefault="00A81650" w:rsidP="00A81650">
            <w:pPr>
              <w:jc w:val="both"/>
              <w:rPr>
                <w:rFonts w:asciiTheme="minorHAnsi" w:hAnsiTheme="minorHAnsi" w:cstheme="minorHAnsi"/>
                <w:b/>
                <w:bCs/>
                <w:szCs w:val="24"/>
              </w:rPr>
            </w:pPr>
            <w:r w:rsidRPr="00192EB5">
              <w:rPr>
                <w:rFonts w:asciiTheme="minorHAnsi" w:hAnsiTheme="minorHAnsi" w:cstheme="minorHAnsi"/>
                <w:color w:val="000000"/>
                <w:sz w:val="22"/>
                <w:szCs w:val="22"/>
              </w:rPr>
              <w:t>Serial correlation using Breusch-Godfrey test 1</w:t>
            </w:r>
          </w:p>
        </w:tc>
        <w:tc>
          <w:tcPr>
            <w:tcW w:w="1129" w:type="dxa"/>
            <w:shd w:val="clear" w:color="auto" w:fill="auto"/>
            <w:noWrap/>
            <w:vAlign w:val="center"/>
            <w:hideMark/>
          </w:tcPr>
          <w:p w14:paraId="150EAB2D" w14:textId="459EE54B"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{bg1}</w:t>
            </w:r>
            <w:r w:rsidR="00B60BE0" w:rsidRPr="00192EB5">
              <w:rPr>
                <w:rFonts w:asciiTheme="minorHAnsi" w:hAnsiTheme="minorHAnsi" w:cstheme="minorHAnsi"/>
                <w:szCs w:val="24"/>
              </w:rPr>
              <w:t xml:space="preserve"> </w:t>
            </w:r>
          </w:p>
        </w:tc>
        <w:tc>
          <w:tcPr>
            <w:tcW w:w="1127" w:type="dxa"/>
            <w:shd w:val="clear" w:color="auto" w:fill="auto"/>
            <w:noWrap/>
            <w:vAlign w:val="bottom"/>
            <w:hideMark/>
          </w:tcPr>
          <w:p w14:paraId="6EC9AC18" w14:textId="2CF74C79"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{bg1test}</w:t>
            </w:r>
          </w:p>
        </w:tc>
      </w:tr>
      <w:tr w:rsidR="00A81650" w:rsidRPr="00192EB5" w14:paraId="6EBBBEC4" w14:textId="77777777" w:rsidTr="00D764F1">
        <w:trPr>
          <w:trHeight w:val="290"/>
        </w:trPr>
        <w:tc>
          <w:tcPr>
            <w:tcW w:w="4545" w:type="dxa"/>
            <w:shd w:val="clear" w:color="auto" w:fill="auto"/>
            <w:noWrap/>
            <w:vAlign w:val="bottom"/>
            <w:hideMark/>
          </w:tcPr>
          <w:p w14:paraId="1A8E99E5" w14:textId="77777777" w:rsidR="00A81650" w:rsidRPr="00192EB5" w:rsidRDefault="00A81650" w:rsidP="00A81650">
            <w:pPr>
              <w:jc w:val="both"/>
              <w:rPr>
                <w:rFonts w:asciiTheme="minorHAnsi" w:hAnsiTheme="minorHAnsi" w:cstheme="minorHAnsi"/>
                <w:b/>
                <w:bCs/>
                <w:szCs w:val="24"/>
              </w:rPr>
            </w:pPr>
            <w:r w:rsidRPr="00192EB5">
              <w:rPr>
                <w:rFonts w:asciiTheme="minorHAnsi" w:hAnsiTheme="minorHAnsi" w:cstheme="minorHAnsi"/>
                <w:color w:val="000000"/>
                <w:sz w:val="22"/>
                <w:szCs w:val="22"/>
              </w:rPr>
              <w:t>Serial correlation using Breusch-Godfrey test 2</w:t>
            </w:r>
          </w:p>
        </w:tc>
        <w:tc>
          <w:tcPr>
            <w:tcW w:w="1129" w:type="dxa"/>
            <w:shd w:val="clear" w:color="auto" w:fill="auto"/>
            <w:noWrap/>
            <w:vAlign w:val="center"/>
            <w:hideMark/>
          </w:tcPr>
          <w:p w14:paraId="6BB2B144" w14:textId="67679B92"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{bg2}</w:t>
            </w:r>
          </w:p>
        </w:tc>
        <w:tc>
          <w:tcPr>
            <w:tcW w:w="1127" w:type="dxa"/>
            <w:shd w:val="clear" w:color="auto" w:fill="auto"/>
            <w:noWrap/>
            <w:vAlign w:val="bottom"/>
            <w:hideMark/>
          </w:tcPr>
          <w:p w14:paraId="41477E0E" w14:textId="693FE46D"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{bg2test}</w:t>
            </w:r>
          </w:p>
        </w:tc>
      </w:tr>
      <w:tr w:rsidR="00A81650" w:rsidRPr="00192EB5" w14:paraId="601F41F7" w14:textId="77777777" w:rsidTr="00D764F1">
        <w:trPr>
          <w:trHeight w:val="290"/>
        </w:trPr>
        <w:tc>
          <w:tcPr>
            <w:tcW w:w="4545" w:type="dxa"/>
            <w:shd w:val="clear" w:color="auto" w:fill="auto"/>
            <w:noWrap/>
            <w:vAlign w:val="bottom"/>
            <w:hideMark/>
          </w:tcPr>
          <w:p w14:paraId="339263AF" w14:textId="77777777" w:rsidR="00A81650" w:rsidRPr="00192EB5" w:rsidRDefault="00A81650" w:rsidP="00A81650">
            <w:pPr>
              <w:jc w:val="both"/>
              <w:rPr>
                <w:rFonts w:asciiTheme="minorHAnsi" w:hAnsiTheme="minorHAnsi" w:cstheme="minorHAnsi"/>
                <w:b/>
                <w:bCs/>
                <w:szCs w:val="24"/>
              </w:rPr>
            </w:pPr>
            <w:r w:rsidRPr="00192EB5">
              <w:rPr>
                <w:rFonts w:asciiTheme="minorHAnsi" w:hAnsiTheme="minorHAnsi" w:cstheme="minorHAnsi"/>
                <w:color w:val="000000"/>
                <w:sz w:val="22"/>
                <w:szCs w:val="22"/>
              </w:rPr>
              <w:t>Serial correlation using Breusch-Godfrey test 3</w:t>
            </w:r>
          </w:p>
        </w:tc>
        <w:tc>
          <w:tcPr>
            <w:tcW w:w="1129" w:type="dxa"/>
            <w:shd w:val="clear" w:color="auto" w:fill="auto"/>
            <w:noWrap/>
            <w:vAlign w:val="center"/>
            <w:hideMark/>
          </w:tcPr>
          <w:p w14:paraId="1206FB6E" w14:textId="7E60F6AC"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{bg3}</w:t>
            </w:r>
          </w:p>
        </w:tc>
        <w:tc>
          <w:tcPr>
            <w:tcW w:w="1127" w:type="dxa"/>
            <w:shd w:val="clear" w:color="auto" w:fill="auto"/>
            <w:noWrap/>
            <w:vAlign w:val="bottom"/>
            <w:hideMark/>
          </w:tcPr>
          <w:p w14:paraId="30E8700C" w14:textId="168C5E59"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{bg3test}</w:t>
            </w:r>
          </w:p>
        </w:tc>
      </w:tr>
      <w:tr w:rsidR="00A81650" w:rsidRPr="00192EB5" w14:paraId="5FD50DDB" w14:textId="77777777" w:rsidTr="00D764F1">
        <w:trPr>
          <w:trHeight w:val="290"/>
        </w:trPr>
        <w:tc>
          <w:tcPr>
            <w:tcW w:w="4545" w:type="dxa"/>
            <w:shd w:val="clear" w:color="auto" w:fill="auto"/>
            <w:noWrap/>
            <w:vAlign w:val="bottom"/>
            <w:hideMark/>
          </w:tcPr>
          <w:p w14:paraId="2A32971E" w14:textId="77777777" w:rsidR="00A81650" w:rsidRPr="00192EB5" w:rsidRDefault="00A81650" w:rsidP="00A81650">
            <w:pPr>
              <w:jc w:val="both"/>
              <w:rPr>
                <w:rFonts w:asciiTheme="minorHAnsi" w:hAnsiTheme="minorHAnsi" w:cstheme="minorHAnsi"/>
                <w:b/>
                <w:bCs/>
                <w:szCs w:val="24"/>
              </w:rPr>
            </w:pPr>
            <w:r w:rsidRPr="00192EB5">
              <w:rPr>
                <w:rFonts w:asciiTheme="minorHAnsi" w:hAnsiTheme="minorHAnsi" w:cstheme="minorHAnsi"/>
                <w:color w:val="000000"/>
                <w:sz w:val="22"/>
                <w:szCs w:val="22"/>
              </w:rPr>
              <w:t>Serial correlation using Breusch-Godfrey test 4</w:t>
            </w:r>
          </w:p>
        </w:tc>
        <w:tc>
          <w:tcPr>
            <w:tcW w:w="1129" w:type="dxa"/>
            <w:shd w:val="clear" w:color="auto" w:fill="auto"/>
            <w:noWrap/>
            <w:vAlign w:val="center"/>
            <w:hideMark/>
          </w:tcPr>
          <w:p w14:paraId="71DC336F" w14:textId="6C5DDC93"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{bg4}</w:t>
            </w:r>
          </w:p>
        </w:tc>
        <w:tc>
          <w:tcPr>
            <w:tcW w:w="1127" w:type="dxa"/>
            <w:shd w:val="clear" w:color="auto" w:fill="auto"/>
            <w:noWrap/>
            <w:vAlign w:val="bottom"/>
            <w:hideMark/>
          </w:tcPr>
          <w:p w14:paraId="27AE2BDA" w14:textId="429032F6"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{bg4test}</w:t>
            </w:r>
          </w:p>
        </w:tc>
      </w:tr>
      <w:tr w:rsidR="00A81650" w:rsidRPr="00192EB5" w14:paraId="527D53D2" w14:textId="77777777" w:rsidTr="00D764F1">
        <w:trPr>
          <w:trHeight w:val="290"/>
        </w:trPr>
        <w:tc>
          <w:tcPr>
            <w:tcW w:w="4545" w:type="dxa"/>
            <w:shd w:val="clear" w:color="auto" w:fill="auto"/>
            <w:noWrap/>
            <w:vAlign w:val="bottom"/>
          </w:tcPr>
          <w:p w14:paraId="0B81653A" w14:textId="77777777" w:rsidR="00A81650" w:rsidRPr="00192EB5" w:rsidRDefault="00A81650" w:rsidP="00A81650">
            <w:pPr>
              <w:jc w:val="both"/>
              <w:rPr>
                <w:rFonts w:asciiTheme="minorHAnsi" w:hAnsiTheme="minorHAnsi" w:cstheme="minorHAnsi"/>
                <w:b/>
                <w:bCs/>
                <w:szCs w:val="24"/>
              </w:rPr>
            </w:pPr>
            <w:r w:rsidRPr="00192EB5">
              <w:rPr>
                <w:rFonts w:asciiTheme="minorHAnsi" w:hAnsiTheme="minorHAnsi" w:cstheme="minorHAnsi"/>
                <w:color w:val="000000"/>
                <w:sz w:val="22"/>
                <w:szCs w:val="22"/>
              </w:rPr>
              <w:t>Autocorrelation using Durbin - Watson</w:t>
            </w:r>
          </w:p>
        </w:tc>
        <w:tc>
          <w:tcPr>
            <w:tcW w:w="1129" w:type="dxa"/>
            <w:shd w:val="clear" w:color="auto" w:fill="auto"/>
            <w:noWrap/>
            <w:vAlign w:val="center"/>
          </w:tcPr>
          <w:p w14:paraId="7E150D4D" w14:textId="58BE1CA8"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w:t>
            </w:r>
            <w:proofErr w:type="spellStart"/>
            <w:r w:rsidRPr="00192EB5">
              <w:rPr>
                <w:rFonts w:asciiTheme="minorHAnsi" w:hAnsiTheme="minorHAnsi" w:cstheme="minorHAnsi"/>
                <w:szCs w:val="24"/>
              </w:rPr>
              <w:t>dw</w:t>
            </w:r>
            <w:proofErr w:type="spellEnd"/>
            <w:r w:rsidR="008477B3" w:rsidRPr="00192EB5">
              <w:rPr>
                <w:rFonts w:asciiTheme="minorHAnsi" w:hAnsiTheme="minorHAnsi" w:cstheme="minorHAnsi"/>
                <w:szCs w:val="24"/>
              </w:rPr>
              <w:t>}</w:t>
            </w:r>
          </w:p>
        </w:tc>
        <w:tc>
          <w:tcPr>
            <w:tcW w:w="1127" w:type="dxa"/>
            <w:shd w:val="clear" w:color="auto" w:fill="auto"/>
            <w:noWrap/>
            <w:vAlign w:val="bottom"/>
          </w:tcPr>
          <w:p w14:paraId="08AC3BC3" w14:textId="391AA29F"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w:t>
            </w:r>
            <w:proofErr w:type="spellStart"/>
            <w:r w:rsidRPr="00192EB5">
              <w:rPr>
                <w:rFonts w:asciiTheme="minorHAnsi" w:hAnsiTheme="minorHAnsi" w:cstheme="minorHAnsi"/>
                <w:color w:val="000000"/>
                <w:sz w:val="22"/>
                <w:szCs w:val="22"/>
              </w:rPr>
              <w:t>dwtest</w:t>
            </w:r>
            <w:proofErr w:type="spellEnd"/>
            <w:r w:rsidRPr="00192EB5">
              <w:rPr>
                <w:rFonts w:asciiTheme="minorHAnsi" w:hAnsiTheme="minorHAnsi" w:cstheme="minorHAnsi"/>
                <w:color w:val="000000"/>
                <w:sz w:val="22"/>
                <w:szCs w:val="22"/>
              </w:rPr>
              <w:t>}</w:t>
            </w:r>
          </w:p>
        </w:tc>
      </w:tr>
      <w:tr w:rsidR="00A81650" w:rsidRPr="00192EB5" w14:paraId="7C3551EC" w14:textId="77777777" w:rsidTr="00D764F1">
        <w:trPr>
          <w:trHeight w:val="290"/>
        </w:trPr>
        <w:tc>
          <w:tcPr>
            <w:tcW w:w="4545" w:type="dxa"/>
            <w:shd w:val="clear" w:color="auto" w:fill="auto"/>
            <w:noWrap/>
            <w:vAlign w:val="bottom"/>
          </w:tcPr>
          <w:p w14:paraId="2D059108" w14:textId="77777777" w:rsidR="00A81650" w:rsidRPr="00192EB5" w:rsidRDefault="00A81650" w:rsidP="00A81650">
            <w:pPr>
              <w:jc w:val="both"/>
              <w:rPr>
                <w:rFonts w:asciiTheme="minorHAnsi" w:hAnsiTheme="minorHAnsi" w:cstheme="minorHAnsi"/>
                <w:b/>
                <w:bCs/>
                <w:szCs w:val="24"/>
              </w:rPr>
            </w:pPr>
            <w:r w:rsidRPr="00192EB5">
              <w:rPr>
                <w:rFonts w:asciiTheme="minorHAnsi" w:hAnsiTheme="minorHAnsi" w:cstheme="minorHAnsi"/>
                <w:color w:val="000000"/>
                <w:sz w:val="22"/>
                <w:szCs w:val="22"/>
              </w:rPr>
              <w:t>Normality of errors using Shapiro-Wilk</w:t>
            </w:r>
          </w:p>
        </w:tc>
        <w:tc>
          <w:tcPr>
            <w:tcW w:w="1129" w:type="dxa"/>
            <w:shd w:val="clear" w:color="auto" w:fill="auto"/>
            <w:noWrap/>
            <w:vAlign w:val="center"/>
          </w:tcPr>
          <w:p w14:paraId="4999AF68" w14:textId="488F483E"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w:t>
            </w:r>
            <w:proofErr w:type="spellStart"/>
            <w:r w:rsidRPr="00192EB5">
              <w:rPr>
                <w:rFonts w:asciiTheme="minorHAnsi" w:hAnsiTheme="minorHAnsi" w:cstheme="minorHAnsi"/>
                <w:szCs w:val="24"/>
              </w:rPr>
              <w:t>sw</w:t>
            </w:r>
            <w:proofErr w:type="spellEnd"/>
            <w:r w:rsidR="008477B3" w:rsidRPr="00192EB5">
              <w:rPr>
                <w:rFonts w:asciiTheme="minorHAnsi" w:hAnsiTheme="minorHAnsi" w:cstheme="minorHAnsi"/>
                <w:szCs w:val="24"/>
              </w:rPr>
              <w:t>}</w:t>
            </w:r>
          </w:p>
        </w:tc>
        <w:tc>
          <w:tcPr>
            <w:tcW w:w="1127" w:type="dxa"/>
            <w:shd w:val="clear" w:color="auto" w:fill="auto"/>
            <w:noWrap/>
            <w:vAlign w:val="bottom"/>
          </w:tcPr>
          <w:p w14:paraId="27EAF7E8" w14:textId="407706BA"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w:t>
            </w:r>
            <w:proofErr w:type="spellStart"/>
            <w:r w:rsidRPr="00192EB5">
              <w:rPr>
                <w:rFonts w:asciiTheme="minorHAnsi" w:hAnsiTheme="minorHAnsi" w:cstheme="minorHAnsi"/>
                <w:color w:val="000000"/>
                <w:sz w:val="22"/>
                <w:szCs w:val="22"/>
              </w:rPr>
              <w:t>swtest</w:t>
            </w:r>
            <w:proofErr w:type="spellEnd"/>
            <w:r w:rsidRPr="00192EB5">
              <w:rPr>
                <w:rFonts w:asciiTheme="minorHAnsi" w:hAnsiTheme="minorHAnsi" w:cstheme="minorHAnsi"/>
                <w:color w:val="000000"/>
                <w:sz w:val="22"/>
                <w:szCs w:val="22"/>
              </w:rPr>
              <w:t>}</w:t>
            </w:r>
          </w:p>
        </w:tc>
      </w:tr>
      <w:tr w:rsidR="00A81650" w:rsidRPr="00192EB5" w14:paraId="7A599A83" w14:textId="77777777" w:rsidTr="00D764F1">
        <w:trPr>
          <w:trHeight w:val="290"/>
        </w:trPr>
        <w:tc>
          <w:tcPr>
            <w:tcW w:w="4545" w:type="dxa"/>
            <w:shd w:val="clear" w:color="auto" w:fill="auto"/>
            <w:noWrap/>
            <w:vAlign w:val="bottom"/>
          </w:tcPr>
          <w:p w14:paraId="2494D85A" w14:textId="77777777" w:rsidR="00A81650" w:rsidRPr="00192EB5" w:rsidRDefault="00A81650" w:rsidP="00A81650">
            <w:pPr>
              <w:jc w:val="both"/>
              <w:rPr>
                <w:rFonts w:asciiTheme="minorHAnsi" w:hAnsiTheme="minorHAnsi" w:cstheme="minorHAnsi"/>
                <w:color w:val="000000"/>
                <w:sz w:val="22"/>
                <w:szCs w:val="22"/>
              </w:rPr>
            </w:pPr>
            <w:r w:rsidRPr="00192EB5">
              <w:rPr>
                <w:rFonts w:asciiTheme="minorHAnsi" w:hAnsiTheme="minorHAnsi" w:cstheme="minorHAnsi"/>
                <w:color w:val="000000"/>
                <w:sz w:val="22"/>
                <w:szCs w:val="22"/>
              </w:rPr>
              <w:t>Normality of errors using with Jarque - Bera</w:t>
            </w:r>
          </w:p>
        </w:tc>
        <w:tc>
          <w:tcPr>
            <w:tcW w:w="1129" w:type="dxa"/>
            <w:shd w:val="clear" w:color="auto" w:fill="auto"/>
            <w:noWrap/>
            <w:vAlign w:val="center"/>
          </w:tcPr>
          <w:p w14:paraId="7D3CB3DB" w14:textId="7D9A6DF5"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w:t>
            </w:r>
            <w:proofErr w:type="spellStart"/>
            <w:r w:rsidRPr="00192EB5">
              <w:rPr>
                <w:rFonts w:asciiTheme="minorHAnsi" w:hAnsiTheme="minorHAnsi" w:cstheme="minorHAnsi"/>
                <w:szCs w:val="24"/>
              </w:rPr>
              <w:t>jb</w:t>
            </w:r>
            <w:proofErr w:type="spellEnd"/>
            <w:r w:rsidR="008477B3" w:rsidRPr="00192EB5">
              <w:rPr>
                <w:rFonts w:asciiTheme="minorHAnsi" w:hAnsiTheme="minorHAnsi" w:cstheme="minorHAnsi"/>
                <w:szCs w:val="24"/>
              </w:rPr>
              <w:t>}</w:t>
            </w:r>
          </w:p>
        </w:tc>
        <w:tc>
          <w:tcPr>
            <w:tcW w:w="1127" w:type="dxa"/>
            <w:shd w:val="clear" w:color="auto" w:fill="auto"/>
            <w:noWrap/>
            <w:vAlign w:val="bottom"/>
          </w:tcPr>
          <w:p w14:paraId="1CCCDD7C" w14:textId="7D07F7A1"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w:t>
            </w:r>
            <w:proofErr w:type="spellStart"/>
            <w:r w:rsidRPr="00192EB5">
              <w:rPr>
                <w:rFonts w:asciiTheme="minorHAnsi" w:hAnsiTheme="minorHAnsi" w:cstheme="minorHAnsi"/>
                <w:color w:val="000000"/>
                <w:sz w:val="22"/>
                <w:szCs w:val="22"/>
              </w:rPr>
              <w:t>jbtest</w:t>
            </w:r>
            <w:proofErr w:type="spellEnd"/>
            <w:r w:rsidRPr="00192EB5">
              <w:rPr>
                <w:rFonts w:asciiTheme="minorHAnsi" w:hAnsiTheme="minorHAnsi" w:cstheme="minorHAnsi"/>
                <w:color w:val="000000"/>
                <w:sz w:val="22"/>
                <w:szCs w:val="22"/>
              </w:rPr>
              <w:t>}</w:t>
            </w:r>
          </w:p>
        </w:tc>
      </w:tr>
      <w:tr w:rsidR="00A81650" w:rsidRPr="00192EB5" w14:paraId="08B2CF29" w14:textId="77777777" w:rsidTr="00100875">
        <w:trPr>
          <w:trHeight w:val="290"/>
        </w:trPr>
        <w:tc>
          <w:tcPr>
            <w:tcW w:w="4545" w:type="dxa"/>
            <w:shd w:val="clear" w:color="auto" w:fill="auto"/>
            <w:noWrap/>
            <w:vAlign w:val="bottom"/>
          </w:tcPr>
          <w:p w14:paraId="5A8983D5" w14:textId="77777777" w:rsidR="00A81650" w:rsidRPr="00192EB5" w:rsidRDefault="00A81650" w:rsidP="00A81650">
            <w:pPr>
              <w:jc w:val="both"/>
              <w:rPr>
                <w:rFonts w:asciiTheme="minorHAnsi" w:hAnsiTheme="minorHAnsi" w:cstheme="minorHAnsi"/>
                <w:color w:val="000000"/>
                <w:sz w:val="22"/>
                <w:szCs w:val="22"/>
              </w:rPr>
            </w:pPr>
            <w:r w:rsidRPr="00192EB5">
              <w:rPr>
                <w:rFonts w:asciiTheme="minorHAnsi" w:hAnsiTheme="minorHAnsi" w:cstheme="minorHAnsi"/>
                <w:color w:val="000000"/>
                <w:sz w:val="22"/>
                <w:szCs w:val="22"/>
              </w:rPr>
              <w:t>Heteroscedasticity using Breusch-Pagan</w:t>
            </w:r>
          </w:p>
        </w:tc>
        <w:tc>
          <w:tcPr>
            <w:tcW w:w="1129" w:type="dxa"/>
            <w:shd w:val="clear" w:color="auto" w:fill="auto"/>
            <w:noWrap/>
            <w:vAlign w:val="center"/>
          </w:tcPr>
          <w:p w14:paraId="6893601D" w14:textId="080A6AD2"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{bp}</w:t>
            </w:r>
          </w:p>
        </w:tc>
        <w:tc>
          <w:tcPr>
            <w:tcW w:w="1127" w:type="dxa"/>
            <w:shd w:val="clear" w:color="auto" w:fill="auto"/>
            <w:noWrap/>
            <w:vAlign w:val="bottom"/>
          </w:tcPr>
          <w:p w14:paraId="78DB1B4A" w14:textId="1FD5FFA8"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w:t>
            </w:r>
            <w:proofErr w:type="spellStart"/>
            <w:r w:rsidRPr="00192EB5">
              <w:rPr>
                <w:rFonts w:asciiTheme="minorHAnsi" w:hAnsiTheme="minorHAnsi" w:cstheme="minorHAnsi"/>
                <w:color w:val="000000"/>
                <w:sz w:val="22"/>
                <w:szCs w:val="22"/>
              </w:rPr>
              <w:t>bptest</w:t>
            </w:r>
            <w:proofErr w:type="spellEnd"/>
            <w:r w:rsidRPr="00192EB5">
              <w:rPr>
                <w:rFonts w:asciiTheme="minorHAnsi" w:hAnsiTheme="minorHAnsi" w:cstheme="minorHAnsi"/>
                <w:color w:val="000000"/>
                <w:sz w:val="22"/>
                <w:szCs w:val="22"/>
              </w:rPr>
              <w:t xml:space="preserve">} </w:t>
            </w:r>
          </w:p>
        </w:tc>
      </w:tr>
      <w:tr w:rsidR="00A81650" w:rsidRPr="00192EB5" w14:paraId="29BFE1F3" w14:textId="77777777" w:rsidTr="00100875">
        <w:trPr>
          <w:trHeight w:val="290"/>
        </w:trPr>
        <w:tc>
          <w:tcPr>
            <w:tcW w:w="4545" w:type="dxa"/>
            <w:shd w:val="clear" w:color="auto" w:fill="auto"/>
            <w:noWrap/>
            <w:vAlign w:val="bottom"/>
          </w:tcPr>
          <w:p w14:paraId="4EC21350" w14:textId="77777777" w:rsidR="00A81650" w:rsidRPr="00192EB5" w:rsidRDefault="00A81650" w:rsidP="00A81650">
            <w:pPr>
              <w:jc w:val="both"/>
              <w:rPr>
                <w:rFonts w:asciiTheme="minorHAnsi" w:hAnsiTheme="minorHAnsi" w:cstheme="minorHAnsi"/>
                <w:color w:val="000000"/>
                <w:sz w:val="22"/>
                <w:szCs w:val="22"/>
              </w:rPr>
            </w:pPr>
            <w:r w:rsidRPr="00192EB5">
              <w:rPr>
                <w:rFonts w:asciiTheme="minorHAnsi" w:hAnsiTheme="minorHAnsi" w:cstheme="minorHAnsi"/>
                <w:color w:val="000000"/>
                <w:sz w:val="22"/>
                <w:szCs w:val="22"/>
              </w:rPr>
              <w:t>Heteroscedasticity using White test</w:t>
            </w:r>
          </w:p>
        </w:tc>
        <w:tc>
          <w:tcPr>
            <w:tcW w:w="1129" w:type="dxa"/>
            <w:shd w:val="clear" w:color="auto" w:fill="auto"/>
            <w:noWrap/>
            <w:vAlign w:val="center"/>
          </w:tcPr>
          <w:p w14:paraId="066BBF7B" w14:textId="0D92D82D"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szCs w:val="24"/>
              </w:rPr>
              <w:t>{</w:t>
            </w:r>
            <w:proofErr w:type="spellStart"/>
            <w:r w:rsidRPr="00192EB5">
              <w:rPr>
                <w:rFonts w:asciiTheme="minorHAnsi" w:hAnsiTheme="minorHAnsi" w:cstheme="minorHAnsi"/>
                <w:szCs w:val="24"/>
              </w:rPr>
              <w:t>wh</w:t>
            </w:r>
            <w:proofErr w:type="spellEnd"/>
            <w:r w:rsidRPr="00192EB5">
              <w:rPr>
                <w:rFonts w:asciiTheme="minorHAnsi" w:hAnsiTheme="minorHAnsi" w:cstheme="minorHAnsi"/>
                <w:szCs w:val="24"/>
              </w:rPr>
              <w:t>}</w:t>
            </w:r>
          </w:p>
        </w:tc>
        <w:tc>
          <w:tcPr>
            <w:tcW w:w="1127" w:type="dxa"/>
            <w:shd w:val="clear" w:color="auto" w:fill="auto"/>
            <w:noWrap/>
            <w:vAlign w:val="bottom"/>
          </w:tcPr>
          <w:p w14:paraId="6E9D75DF" w14:textId="194F272D" w:rsidR="00A81650" w:rsidRPr="00192EB5" w:rsidRDefault="00356CFE" w:rsidP="00A81650">
            <w:pPr>
              <w:jc w:val="both"/>
              <w:rPr>
                <w:rFonts w:asciiTheme="minorHAnsi" w:hAnsiTheme="minorHAnsi" w:cstheme="minorHAnsi"/>
                <w:szCs w:val="24"/>
              </w:rPr>
            </w:pPr>
            <w:r w:rsidRPr="00192EB5">
              <w:rPr>
                <w:rFonts w:asciiTheme="minorHAnsi" w:hAnsiTheme="minorHAnsi" w:cstheme="minorHAnsi"/>
                <w:color w:val="000000"/>
                <w:sz w:val="22"/>
                <w:szCs w:val="22"/>
              </w:rPr>
              <w:t>{</w:t>
            </w:r>
            <w:proofErr w:type="spellStart"/>
            <w:r w:rsidRPr="00192EB5">
              <w:rPr>
                <w:rFonts w:asciiTheme="minorHAnsi" w:hAnsiTheme="minorHAnsi" w:cstheme="minorHAnsi"/>
                <w:color w:val="000000"/>
                <w:sz w:val="22"/>
                <w:szCs w:val="22"/>
              </w:rPr>
              <w:t>whtest</w:t>
            </w:r>
            <w:proofErr w:type="spellEnd"/>
            <w:r w:rsidRPr="00192EB5">
              <w:rPr>
                <w:rFonts w:asciiTheme="minorHAnsi" w:hAnsiTheme="minorHAnsi" w:cstheme="minorHAnsi"/>
                <w:color w:val="000000"/>
                <w:sz w:val="22"/>
                <w:szCs w:val="22"/>
              </w:rPr>
              <w:t>}</w:t>
            </w:r>
          </w:p>
        </w:tc>
      </w:tr>
    </w:tbl>
    <w:p w14:paraId="414BFD85" w14:textId="77777777" w:rsidR="00D66914" w:rsidRPr="00192EB5" w:rsidRDefault="00D66914" w:rsidP="00D66914">
      <w:pPr>
        <w:jc w:val="both"/>
        <w:rPr>
          <w:rFonts w:asciiTheme="minorHAnsi" w:hAnsiTheme="minorHAnsi" w:cstheme="minorHAnsi"/>
          <w:szCs w:val="24"/>
          <w:u w:val="single"/>
        </w:rPr>
      </w:pPr>
    </w:p>
    <w:p w14:paraId="3C98EAFF" w14:textId="24F7DEAF" w:rsidR="00ED3908" w:rsidRPr="00192EB5" w:rsidRDefault="00D66914" w:rsidP="00CE7DB3">
      <w:pPr>
        <w:pStyle w:val="Heading4"/>
      </w:pPr>
      <w:bookmarkStart w:id="19" w:name="_Toc64925099"/>
      <w:bookmarkStart w:id="20" w:name="_Toc67307466"/>
      <w:r w:rsidRPr="00192EB5">
        <w:lastRenderedPageBreak/>
        <w:t>4.</w:t>
      </w:r>
      <w:r w:rsidR="00EE2D55" w:rsidRPr="00192EB5">
        <w:t>5</w:t>
      </w:r>
      <w:r w:rsidRPr="00192EB5">
        <w:t xml:space="preserve"> Models with inconsistent estimators</w:t>
      </w:r>
      <w:bookmarkEnd w:id="19"/>
      <w:bookmarkEnd w:id="20"/>
    </w:p>
    <w:p w14:paraId="517BFD45" w14:textId="77777777" w:rsidR="00ED3908" w:rsidRPr="00192EB5" w:rsidRDefault="00ED3908" w:rsidP="00ED3908">
      <w:pPr>
        <w:jc w:val="both"/>
        <w:rPr>
          <w:rFonts w:asciiTheme="minorHAnsi" w:hAnsiTheme="minorHAnsi" w:cstheme="minorHAnsi"/>
          <w:szCs w:val="24"/>
        </w:rPr>
      </w:pPr>
      <w:r w:rsidRPr="00192EB5">
        <w:rPr>
          <w:rFonts w:asciiTheme="minorHAnsi" w:hAnsiTheme="minorHAnsi" w:cstheme="minorHAnsi"/>
          <w:szCs w:val="24"/>
        </w:rPr>
        <w:t>{#isInconsistent}</w:t>
      </w:r>
    </w:p>
    <w:p w14:paraId="7A0C6CA7" w14:textId="49B12B45" w:rsidR="00B76F08" w:rsidRPr="00192EB5" w:rsidRDefault="00B76F08" w:rsidP="00D66914">
      <w:pPr>
        <w:jc w:val="both"/>
        <w:rPr>
          <w:rFonts w:asciiTheme="minorHAnsi" w:hAnsiTheme="minorHAnsi" w:cstheme="minorHAnsi"/>
          <w:color w:val="000000"/>
          <w:sz w:val="22"/>
          <w:szCs w:val="22"/>
        </w:rPr>
      </w:pPr>
    </w:p>
    <w:p w14:paraId="293A3E9A" w14:textId="77777777" w:rsidR="00ED3908" w:rsidRPr="00192EB5" w:rsidRDefault="00B76F08" w:rsidP="00ED3908">
      <w:pPr>
        <w:jc w:val="both"/>
        <w:rPr>
          <w:rFonts w:asciiTheme="minorHAnsi" w:hAnsiTheme="minorHAnsi" w:cstheme="minorHAnsi"/>
          <w:szCs w:val="24"/>
        </w:rPr>
      </w:pPr>
      <w:r w:rsidRPr="00192EB5">
        <w:rPr>
          <w:rFonts w:asciiTheme="minorHAnsi" w:hAnsiTheme="minorHAnsi" w:cstheme="minorHAnsi"/>
          <w:color w:val="000000"/>
          <w:sz w:val="22"/>
          <w:szCs w:val="22"/>
        </w:rPr>
        <w:t xml:space="preserve">In this case, the confidence levels of estimators are biased due to </w:t>
      </w:r>
      <w:r w:rsidRPr="00192EB5">
        <w:rPr>
          <w:rFonts w:asciiTheme="minorHAnsi" w:hAnsiTheme="minorHAnsi" w:cstheme="minorHAnsi"/>
          <w:b/>
          <w:bCs/>
          <w:color w:val="000000"/>
          <w:sz w:val="22"/>
          <w:szCs w:val="22"/>
        </w:rPr>
        <w:t>autocorrelation</w:t>
      </w:r>
      <w:r w:rsidRPr="00192EB5">
        <w:rPr>
          <w:rFonts w:asciiTheme="minorHAnsi" w:hAnsiTheme="minorHAnsi" w:cstheme="minorHAnsi"/>
          <w:color w:val="000000"/>
          <w:sz w:val="22"/>
          <w:szCs w:val="22"/>
        </w:rPr>
        <w:t xml:space="preserve"> (Serial correlation using Breusch-Godfrey test 1 OR Serial correlation using Breusch-Godfrey test 2 OR Serial correlation using Breusch-Godfrey test 3 OR Serial correlation using Breusch-Godfrey test 4 OR Autocorrelation using Durbin – Watson) and </w:t>
      </w:r>
      <w:r w:rsidRPr="00192EB5">
        <w:rPr>
          <w:rFonts w:asciiTheme="minorHAnsi" w:hAnsiTheme="minorHAnsi" w:cstheme="minorHAnsi"/>
          <w:b/>
          <w:bCs/>
          <w:color w:val="000000"/>
          <w:sz w:val="22"/>
          <w:szCs w:val="22"/>
        </w:rPr>
        <w:t>heteroskedasticity</w:t>
      </w:r>
      <w:r w:rsidRPr="00192EB5">
        <w:rPr>
          <w:rFonts w:asciiTheme="minorHAnsi" w:hAnsiTheme="minorHAnsi" w:cstheme="minorHAnsi"/>
          <w:color w:val="000000"/>
          <w:sz w:val="22"/>
          <w:szCs w:val="22"/>
        </w:rPr>
        <w:t xml:space="preserve"> (Heteroscedasticity using Breusch-Pagan OR Heteroscedasticity using White test). To defend the selected model, we </w:t>
      </w:r>
      <w:r w:rsidRPr="00192EB5">
        <w:rPr>
          <w:rFonts w:asciiTheme="minorHAnsi" w:hAnsiTheme="minorHAnsi" w:cstheme="minorHAnsi"/>
          <w:szCs w:val="24"/>
        </w:rPr>
        <w:t>proceed by applying Newey-West approach. The results are stated in the below table.</w:t>
      </w:r>
    </w:p>
    <w:p w14:paraId="17F02EE0" w14:textId="7008166C" w:rsidR="00ED3908" w:rsidRPr="00192EB5" w:rsidRDefault="00ED3908">
      <w:pPr>
        <w:jc w:val="both"/>
        <w:rPr>
          <w:rFonts w:asciiTheme="minorHAnsi" w:hAnsiTheme="minorHAnsi" w:cstheme="minorHAnsi"/>
          <w:szCs w:val="24"/>
        </w:rPr>
      </w:pPr>
      <w:r w:rsidRPr="00192EB5">
        <w:rPr>
          <w:rFonts w:asciiTheme="minorHAnsi" w:hAnsiTheme="minorHAnsi" w:cstheme="minorHAnsi"/>
          <w:szCs w:val="24"/>
        </w:rPr>
        <w:t>{/</w:t>
      </w:r>
      <w:proofErr w:type="spellStart"/>
      <w:r w:rsidRPr="00192EB5">
        <w:rPr>
          <w:rFonts w:asciiTheme="minorHAnsi" w:hAnsiTheme="minorHAnsi" w:cstheme="minorHAnsi"/>
          <w:szCs w:val="24"/>
        </w:rPr>
        <w:t>isInconsistent</w:t>
      </w:r>
      <w:proofErr w:type="spellEnd"/>
      <w:r w:rsidRPr="00192EB5">
        <w:rPr>
          <w:rFonts w:asciiTheme="minorHAnsi" w:hAnsiTheme="minorHAnsi" w:cstheme="minorHAnsi"/>
          <w:szCs w:val="24"/>
        </w:rPr>
        <w:t>}</w:t>
      </w:r>
    </w:p>
    <w:p w14:paraId="067895F2" w14:textId="01512413" w:rsidR="00B76F08" w:rsidRPr="00192EB5" w:rsidRDefault="00ED3908" w:rsidP="00D66914">
      <w:pPr>
        <w:jc w:val="both"/>
        <w:rPr>
          <w:rFonts w:asciiTheme="minorHAnsi" w:hAnsiTheme="minorHAnsi" w:cstheme="minorHAnsi"/>
          <w:szCs w:val="24"/>
        </w:rPr>
      </w:pPr>
      <w:r w:rsidRPr="00192EB5">
        <w:rPr>
          <w:rFonts w:asciiTheme="minorHAnsi" w:hAnsiTheme="minorHAnsi" w:cstheme="minorHAnsi"/>
          <w:szCs w:val="24"/>
        </w:rPr>
        <w:t>{^</w:t>
      </w:r>
      <w:proofErr w:type="spellStart"/>
      <w:r w:rsidRPr="00192EB5">
        <w:rPr>
          <w:rFonts w:asciiTheme="minorHAnsi" w:hAnsiTheme="minorHAnsi" w:cstheme="minorHAnsi"/>
          <w:szCs w:val="24"/>
        </w:rPr>
        <w:t>isInconsistent</w:t>
      </w:r>
      <w:proofErr w:type="spellEnd"/>
      <w:r w:rsidRPr="00192EB5">
        <w:rPr>
          <w:rFonts w:asciiTheme="minorHAnsi" w:hAnsiTheme="minorHAnsi" w:cstheme="minorHAnsi"/>
          <w:szCs w:val="24"/>
        </w:rPr>
        <w:t>}</w:t>
      </w:r>
    </w:p>
    <w:p w14:paraId="0C76F4B4" w14:textId="77777777" w:rsidR="00ED3908" w:rsidRPr="00192EB5" w:rsidRDefault="00D66914" w:rsidP="00ED3908">
      <w:pPr>
        <w:jc w:val="both"/>
        <w:rPr>
          <w:rFonts w:asciiTheme="minorHAnsi" w:hAnsiTheme="minorHAnsi" w:cstheme="minorHAnsi"/>
          <w:szCs w:val="24"/>
        </w:rPr>
      </w:pPr>
      <w:r w:rsidRPr="00192EB5">
        <w:rPr>
          <w:rFonts w:asciiTheme="minorHAnsi" w:hAnsiTheme="minorHAnsi" w:cstheme="minorHAnsi"/>
          <w:szCs w:val="24"/>
        </w:rPr>
        <w:t xml:space="preserve">In this case, the confidence levels of estimators are not biased because we did not identify serial correlation or heteroscedasticity presence. However, to better defend the model, we proceed by applying Newey-West approach. </w:t>
      </w:r>
    </w:p>
    <w:p w14:paraId="0419631C" w14:textId="0EAB2A91" w:rsidR="008477B3" w:rsidRPr="00192EB5" w:rsidRDefault="00ED3908" w:rsidP="00D66914">
      <w:pPr>
        <w:jc w:val="both"/>
        <w:rPr>
          <w:rFonts w:asciiTheme="minorHAnsi" w:hAnsiTheme="minorHAnsi" w:cstheme="minorHAnsi"/>
          <w:szCs w:val="24"/>
        </w:rPr>
      </w:pPr>
      <w:r w:rsidRPr="00192EB5">
        <w:rPr>
          <w:rFonts w:asciiTheme="minorHAnsi" w:hAnsiTheme="minorHAnsi" w:cstheme="minorHAnsi"/>
          <w:szCs w:val="24"/>
        </w:rPr>
        <w:t>{/</w:t>
      </w:r>
      <w:proofErr w:type="spellStart"/>
      <w:r w:rsidRPr="00192EB5">
        <w:rPr>
          <w:rFonts w:asciiTheme="minorHAnsi" w:hAnsiTheme="minorHAnsi" w:cstheme="minorHAnsi"/>
          <w:szCs w:val="24"/>
        </w:rPr>
        <w:t>isInconsistent</w:t>
      </w:r>
      <w:proofErr w:type="spellEnd"/>
      <w:r w:rsidRPr="00192EB5">
        <w:rPr>
          <w:rFonts w:asciiTheme="minorHAnsi" w:hAnsiTheme="minorHAnsi" w:cstheme="minorHAnsi"/>
          <w:szCs w:val="24"/>
        </w:rPr>
        <w:t>}</w:t>
      </w:r>
    </w:p>
    <w:p w14:paraId="726B5020" w14:textId="1B726D75" w:rsidR="00356CFE" w:rsidRPr="00192EB5" w:rsidRDefault="00356CFE" w:rsidP="00D66914">
      <w:pPr>
        <w:jc w:val="both"/>
        <w:rPr>
          <w:rFonts w:asciiTheme="minorHAnsi" w:hAnsiTheme="minorHAnsi" w:cstheme="minorHAnsi"/>
          <w:szCs w:val="24"/>
        </w:rPr>
      </w:pPr>
      <w:r w:rsidRPr="00192EB5">
        <w:rPr>
          <w:rFonts w:asciiTheme="minorHAnsi" w:hAnsiTheme="minorHAnsi" w:cstheme="minorHAnsi"/>
          <w:szCs w:val="24"/>
        </w:rPr>
        <w:t>{#isInconsistent}</w:t>
      </w:r>
    </w:p>
    <w:p w14:paraId="32F3A774" w14:textId="77777777" w:rsidR="00D66914" w:rsidRPr="00192EB5" w:rsidRDefault="00D66914" w:rsidP="00D66914">
      <w:pPr>
        <w:jc w:val="both"/>
        <w:rPr>
          <w:rFonts w:asciiTheme="minorHAnsi" w:hAnsiTheme="minorHAnsi" w:cstheme="minorHAnsi"/>
          <w:szCs w:val="24"/>
        </w:rPr>
      </w:pPr>
    </w:p>
    <w:p w14:paraId="486BE87A" w14:textId="3E6291ED" w:rsidR="00D66914" w:rsidRPr="00192EB5" w:rsidRDefault="00D66914" w:rsidP="00D66914">
      <w:pPr>
        <w:pStyle w:val="Caption"/>
        <w:rPr>
          <w:rFonts w:cstheme="minorHAnsi"/>
        </w:rPr>
      </w:pPr>
      <w:bookmarkStart w:id="21" w:name="_Toc61606378"/>
      <w:bookmarkStart w:id="22" w:name="_Toc64896992"/>
      <w:r w:rsidRPr="00192EB5">
        <w:rPr>
          <w:rFonts w:cstheme="minorHAnsi"/>
        </w:rPr>
        <w:t xml:space="preserve">Table </w:t>
      </w:r>
      <w:r w:rsidRPr="00192EB5">
        <w:rPr>
          <w:rFonts w:cstheme="minorHAnsi"/>
        </w:rPr>
        <w:fldChar w:fldCharType="begin"/>
      </w:r>
      <w:r w:rsidRPr="00192EB5">
        <w:rPr>
          <w:rFonts w:cstheme="minorHAnsi"/>
        </w:rPr>
        <w:instrText xml:space="preserve"> SEQ Table \* ARABIC </w:instrText>
      </w:r>
      <w:r w:rsidRPr="00192EB5">
        <w:rPr>
          <w:rFonts w:cstheme="minorHAnsi"/>
        </w:rPr>
        <w:fldChar w:fldCharType="separate"/>
      </w:r>
      <w:r w:rsidR="00EE2D55" w:rsidRPr="00192EB5">
        <w:rPr>
          <w:rFonts w:cstheme="minorHAnsi"/>
          <w:noProof/>
        </w:rPr>
        <w:t>10</w:t>
      </w:r>
      <w:r w:rsidRPr="00192EB5">
        <w:rPr>
          <w:rFonts w:cstheme="minorHAnsi"/>
          <w:noProof/>
        </w:rPr>
        <w:fldChar w:fldCharType="end"/>
      </w:r>
      <w:r w:rsidRPr="00192EB5">
        <w:rPr>
          <w:rFonts w:cstheme="minorHAnsi"/>
        </w:rPr>
        <w:t xml:space="preserve"> Newey-West estimators</w:t>
      </w:r>
      <w:bookmarkEnd w:id="21"/>
      <w:r w:rsidRPr="00192EB5">
        <w:rPr>
          <w:rFonts w:cstheme="minorHAnsi"/>
        </w:rPr>
        <w:t xml:space="preserve"> of PDs</w:t>
      </w:r>
      <w:bookmarkEnd w:id="22"/>
    </w:p>
    <w:tbl>
      <w:tblPr>
        <w:tblW w:w="7603" w:type="dxa"/>
        <w:tblLook w:val="04A0" w:firstRow="1" w:lastRow="0" w:firstColumn="1" w:lastColumn="0" w:noHBand="0" w:noVBand="1"/>
      </w:tblPr>
      <w:tblGrid>
        <w:gridCol w:w="2731"/>
        <w:gridCol w:w="2817"/>
        <w:gridCol w:w="2055"/>
      </w:tblGrid>
      <w:tr w:rsidR="00D66914" w:rsidRPr="00192EB5" w14:paraId="13CE91DF" w14:textId="77777777" w:rsidTr="009C632D">
        <w:trPr>
          <w:trHeight w:val="377"/>
        </w:trPr>
        <w:tc>
          <w:tcPr>
            <w:tcW w:w="27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7A44" w14:textId="77777777" w:rsidR="00D66914" w:rsidRPr="00192EB5" w:rsidRDefault="00D66914" w:rsidP="00AC7CC8">
            <w:pPr>
              <w:jc w:val="both"/>
              <w:rPr>
                <w:rFonts w:asciiTheme="minorHAnsi" w:hAnsiTheme="minorHAnsi" w:cstheme="minorHAnsi"/>
                <w:b/>
                <w:bCs/>
                <w:szCs w:val="24"/>
              </w:rPr>
            </w:pPr>
            <w:r w:rsidRPr="00192EB5">
              <w:rPr>
                <w:rFonts w:asciiTheme="minorHAnsi" w:hAnsiTheme="minorHAnsi" w:cstheme="minorHAnsi"/>
                <w:b/>
                <w:bCs/>
                <w:szCs w:val="24"/>
              </w:rPr>
              <w:t> </w:t>
            </w:r>
          </w:p>
        </w:tc>
        <w:tc>
          <w:tcPr>
            <w:tcW w:w="2817" w:type="dxa"/>
            <w:tcBorders>
              <w:top w:val="single" w:sz="4" w:space="0" w:color="auto"/>
              <w:left w:val="nil"/>
              <w:bottom w:val="single" w:sz="4" w:space="0" w:color="auto"/>
              <w:right w:val="single" w:sz="4" w:space="0" w:color="auto"/>
            </w:tcBorders>
            <w:shd w:val="clear" w:color="auto" w:fill="auto"/>
            <w:noWrap/>
            <w:vAlign w:val="center"/>
            <w:hideMark/>
          </w:tcPr>
          <w:p w14:paraId="35D97CC3" w14:textId="77777777" w:rsidR="00D66914" w:rsidRPr="00192EB5" w:rsidRDefault="00D66914" w:rsidP="00AC7CC8">
            <w:pPr>
              <w:jc w:val="both"/>
              <w:rPr>
                <w:rFonts w:asciiTheme="minorHAnsi" w:hAnsiTheme="minorHAnsi" w:cstheme="minorHAnsi"/>
                <w:b/>
                <w:bCs/>
                <w:szCs w:val="24"/>
              </w:rPr>
            </w:pPr>
            <w:proofErr w:type="spellStart"/>
            <w:r w:rsidRPr="00192EB5">
              <w:rPr>
                <w:rFonts w:asciiTheme="minorHAnsi" w:hAnsiTheme="minorHAnsi" w:cstheme="minorHAnsi"/>
                <w:b/>
                <w:bCs/>
                <w:szCs w:val="24"/>
              </w:rPr>
              <w:t>Pr</w:t>
            </w:r>
            <w:proofErr w:type="spellEnd"/>
            <w:r w:rsidRPr="00192EB5">
              <w:rPr>
                <w:rFonts w:asciiTheme="minorHAnsi" w:hAnsiTheme="minorHAnsi" w:cstheme="minorHAnsi"/>
                <w:b/>
                <w:bCs/>
                <w:szCs w:val="24"/>
              </w:rPr>
              <w:t>(&gt;|t|)</w:t>
            </w:r>
          </w:p>
        </w:tc>
        <w:tc>
          <w:tcPr>
            <w:tcW w:w="2055" w:type="dxa"/>
            <w:tcBorders>
              <w:top w:val="single" w:sz="4" w:space="0" w:color="auto"/>
              <w:left w:val="nil"/>
              <w:bottom w:val="single" w:sz="4" w:space="0" w:color="auto"/>
              <w:right w:val="single" w:sz="4" w:space="0" w:color="auto"/>
            </w:tcBorders>
            <w:shd w:val="clear" w:color="auto" w:fill="auto"/>
            <w:noWrap/>
            <w:vAlign w:val="center"/>
            <w:hideMark/>
          </w:tcPr>
          <w:p w14:paraId="73941AA1" w14:textId="77777777" w:rsidR="00D66914" w:rsidRPr="00192EB5" w:rsidRDefault="00D66914" w:rsidP="00AC7CC8">
            <w:pPr>
              <w:jc w:val="both"/>
              <w:rPr>
                <w:rFonts w:asciiTheme="minorHAnsi" w:hAnsiTheme="minorHAnsi" w:cstheme="minorHAnsi"/>
                <w:b/>
                <w:bCs/>
                <w:szCs w:val="24"/>
              </w:rPr>
            </w:pPr>
            <w:r w:rsidRPr="00192EB5">
              <w:rPr>
                <w:rFonts w:asciiTheme="minorHAnsi" w:hAnsiTheme="minorHAnsi" w:cstheme="minorHAnsi"/>
                <w:b/>
                <w:bCs/>
                <w:szCs w:val="24"/>
              </w:rPr>
              <w:t> </w:t>
            </w:r>
          </w:p>
        </w:tc>
      </w:tr>
      <w:tr w:rsidR="00A81650" w:rsidRPr="00192EB5" w14:paraId="66BBC6E2" w14:textId="77777777" w:rsidTr="009C632D">
        <w:trPr>
          <w:trHeight w:val="290"/>
        </w:trPr>
        <w:tc>
          <w:tcPr>
            <w:tcW w:w="2731" w:type="dxa"/>
            <w:tcBorders>
              <w:top w:val="nil"/>
              <w:left w:val="single" w:sz="4" w:space="0" w:color="auto"/>
              <w:bottom w:val="single" w:sz="4" w:space="0" w:color="auto"/>
              <w:right w:val="single" w:sz="4" w:space="0" w:color="auto"/>
            </w:tcBorders>
            <w:shd w:val="clear" w:color="auto" w:fill="auto"/>
            <w:noWrap/>
            <w:vAlign w:val="bottom"/>
            <w:hideMark/>
          </w:tcPr>
          <w:p w14:paraId="76BEC364" w14:textId="162C3A7C" w:rsidR="00A81650" w:rsidRPr="00192EB5" w:rsidRDefault="009C632D" w:rsidP="00A81650">
            <w:pPr>
              <w:jc w:val="both"/>
              <w:rPr>
                <w:rFonts w:asciiTheme="minorHAnsi" w:hAnsiTheme="minorHAnsi" w:cstheme="minorHAnsi"/>
                <w:b/>
                <w:bCs/>
                <w:szCs w:val="24"/>
              </w:rPr>
            </w:pPr>
            <w:r w:rsidRPr="00192EB5">
              <w:rPr>
                <w:rFonts w:asciiTheme="minorHAnsi" w:hAnsiTheme="minorHAnsi" w:cstheme="minorHAnsi"/>
                <w:b/>
                <w:bCs/>
                <w:color w:val="000000"/>
                <w:sz w:val="22"/>
                <w:szCs w:val="22"/>
              </w:rPr>
              <w:t>{#</w:t>
            </w:r>
            <w:proofErr w:type="gramStart"/>
            <w:r w:rsidRPr="00192EB5">
              <w:rPr>
                <w:rFonts w:asciiTheme="minorHAnsi" w:hAnsiTheme="minorHAnsi" w:cstheme="minorHAnsi"/>
                <w:b/>
                <w:bCs/>
                <w:color w:val="000000"/>
                <w:sz w:val="22"/>
                <w:szCs w:val="22"/>
              </w:rPr>
              <w:t>nwTable}{</w:t>
            </w:r>
            <w:proofErr w:type="gramEnd"/>
            <w:r w:rsidRPr="00192EB5">
              <w:rPr>
                <w:rFonts w:asciiTheme="minorHAnsi" w:hAnsiTheme="minorHAnsi" w:cstheme="minorHAnsi"/>
                <w:b/>
                <w:bCs/>
                <w:color w:val="000000"/>
                <w:sz w:val="22"/>
                <w:szCs w:val="22"/>
              </w:rPr>
              <w:t>name}</w:t>
            </w:r>
          </w:p>
        </w:tc>
        <w:tc>
          <w:tcPr>
            <w:tcW w:w="2817" w:type="dxa"/>
            <w:tcBorders>
              <w:top w:val="nil"/>
              <w:left w:val="nil"/>
              <w:bottom w:val="single" w:sz="4" w:space="0" w:color="auto"/>
              <w:right w:val="single" w:sz="4" w:space="0" w:color="auto"/>
            </w:tcBorders>
            <w:shd w:val="clear" w:color="auto" w:fill="auto"/>
            <w:noWrap/>
            <w:vAlign w:val="center"/>
            <w:hideMark/>
          </w:tcPr>
          <w:p w14:paraId="0F5ADA0D" w14:textId="16758527" w:rsidR="00A81650" w:rsidRPr="00192EB5" w:rsidRDefault="00ED3908" w:rsidP="00A81650">
            <w:pPr>
              <w:jc w:val="both"/>
              <w:rPr>
                <w:rFonts w:asciiTheme="minorHAnsi" w:hAnsiTheme="minorHAnsi" w:cstheme="minorHAnsi"/>
                <w:szCs w:val="24"/>
              </w:rPr>
            </w:pPr>
            <w:r w:rsidRPr="00192EB5">
              <w:rPr>
                <w:rFonts w:asciiTheme="minorHAnsi" w:hAnsiTheme="minorHAnsi" w:cstheme="minorHAnsi"/>
                <w:szCs w:val="24"/>
              </w:rPr>
              <w:t>{</w:t>
            </w:r>
            <w:proofErr w:type="spellStart"/>
            <w:r w:rsidR="00C86425" w:rsidRPr="00192EB5">
              <w:rPr>
                <w:rFonts w:asciiTheme="minorHAnsi" w:hAnsiTheme="minorHAnsi" w:cstheme="minorHAnsi"/>
                <w:szCs w:val="24"/>
              </w:rPr>
              <w:t>pv</w:t>
            </w:r>
            <w:proofErr w:type="spellEnd"/>
            <w:r w:rsidRPr="00192EB5">
              <w:rPr>
                <w:rFonts w:asciiTheme="minorHAnsi" w:hAnsiTheme="minorHAnsi" w:cstheme="minorHAnsi"/>
                <w:szCs w:val="24"/>
              </w:rPr>
              <w:t>}</w:t>
            </w:r>
          </w:p>
        </w:tc>
        <w:tc>
          <w:tcPr>
            <w:tcW w:w="2055" w:type="dxa"/>
            <w:tcBorders>
              <w:top w:val="nil"/>
              <w:left w:val="nil"/>
              <w:bottom w:val="single" w:sz="4" w:space="0" w:color="auto"/>
              <w:right w:val="single" w:sz="4" w:space="0" w:color="auto"/>
            </w:tcBorders>
            <w:shd w:val="clear" w:color="auto" w:fill="auto"/>
            <w:noWrap/>
            <w:vAlign w:val="center"/>
            <w:hideMark/>
          </w:tcPr>
          <w:p w14:paraId="2B6BEEFA" w14:textId="76DBB2DE" w:rsidR="00A81650" w:rsidRPr="00192EB5" w:rsidRDefault="00ED3908" w:rsidP="00A81650">
            <w:pPr>
              <w:jc w:val="both"/>
              <w:rPr>
                <w:rFonts w:asciiTheme="minorHAnsi" w:hAnsiTheme="minorHAnsi" w:cstheme="minorHAnsi"/>
                <w:szCs w:val="24"/>
              </w:rPr>
            </w:pPr>
            <w:r w:rsidRPr="00192EB5">
              <w:rPr>
                <w:rFonts w:asciiTheme="minorHAnsi" w:hAnsiTheme="minorHAnsi" w:cstheme="minorHAnsi"/>
                <w:szCs w:val="24"/>
              </w:rPr>
              <w:t>{</w:t>
            </w:r>
            <w:r w:rsidR="009C632D" w:rsidRPr="00192EB5">
              <w:rPr>
                <w:rFonts w:asciiTheme="minorHAnsi" w:hAnsiTheme="minorHAnsi" w:cstheme="minorHAnsi"/>
                <w:szCs w:val="24"/>
              </w:rPr>
              <w:t>s</w:t>
            </w:r>
            <w:proofErr w:type="gramStart"/>
            <w:r w:rsidRPr="00192EB5">
              <w:rPr>
                <w:rFonts w:asciiTheme="minorHAnsi" w:hAnsiTheme="minorHAnsi" w:cstheme="minorHAnsi"/>
                <w:szCs w:val="24"/>
              </w:rPr>
              <w:t>}</w:t>
            </w:r>
            <w:r w:rsidR="009C632D" w:rsidRPr="00192EB5">
              <w:rPr>
                <w:rFonts w:asciiTheme="minorHAnsi" w:hAnsiTheme="minorHAnsi" w:cstheme="minorHAnsi"/>
                <w:szCs w:val="24"/>
              </w:rPr>
              <w:t>{</w:t>
            </w:r>
            <w:proofErr w:type="gramEnd"/>
            <w:r w:rsidR="009C632D" w:rsidRPr="00192EB5">
              <w:rPr>
                <w:rFonts w:asciiTheme="minorHAnsi" w:hAnsiTheme="minorHAnsi" w:cstheme="minorHAnsi"/>
                <w:szCs w:val="24"/>
              </w:rPr>
              <w:t>/}</w:t>
            </w:r>
          </w:p>
        </w:tc>
      </w:tr>
    </w:tbl>
    <w:p w14:paraId="2060B1FF" w14:textId="77777777" w:rsidR="00356CFE" w:rsidRPr="00192EB5" w:rsidRDefault="00356CFE" w:rsidP="00356CFE">
      <w:pPr>
        <w:jc w:val="both"/>
        <w:rPr>
          <w:rFonts w:asciiTheme="minorHAnsi" w:hAnsiTheme="minorHAnsi" w:cstheme="minorHAnsi"/>
          <w:szCs w:val="24"/>
        </w:rPr>
      </w:pPr>
    </w:p>
    <w:p w14:paraId="389959BB" w14:textId="16875522" w:rsidR="00356CFE" w:rsidRPr="00192EB5" w:rsidRDefault="00356CFE" w:rsidP="00356CFE">
      <w:pPr>
        <w:jc w:val="both"/>
        <w:rPr>
          <w:rFonts w:asciiTheme="minorHAnsi" w:hAnsiTheme="minorHAnsi" w:cstheme="minorHAnsi"/>
          <w:szCs w:val="24"/>
        </w:rPr>
      </w:pPr>
      <w:r w:rsidRPr="00192EB5">
        <w:rPr>
          <w:rFonts w:asciiTheme="minorHAnsi" w:hAnsiTheme="minorHAnsi" w:cstheme="minorHAnsi"/>
          <w:szCs w:val="24"/>
        </w:rPr>
        <w:t>{/</w:t>
      </w:r>
      <w:proofErr w:type="spellStart"/>
      <w:r w:rsidRPr="00192EB5">
        <w:rPr>
          <w:rFonts w:asciiTheme="minorHAnsi" w:hAnsiTheme="minorHAnsi" w:cstheme="minorHAnsi"/>
          <w:szCs w:val="24"/>
        </w:rPr>
        <w:t>isInconsistent</w:t>
      </w:r>
      <w:proofErr w:type="spellEnd"/>
      <w:r w:rsidRPr="00192EB5">
        <w:rPr>
          <w:rFonts w:asciiTheme="minorHAnsi" w:hAnsiTheme="minorHAnsi" w:cstheme="minorHAnsi"/>
          <w:szCs w:val="24"/>
        </w:rPr>
        <w:t>}</w:t>
      </w:r>
    </w:p>
    <w:p w14:paraId="29738A74" w14:textId="77777777" w:rsidR="00D66914" w:rsidRPr="00192EB5" w:rsidRDefault="00D66914" w:rsidP="00D66914">
      <w:pPr>
        <w:jc w:val="both"/>
        <w:rPr>
          <w:rFonts w:asciiTheme="minorHAnsi" w:hAnsiTheme="minorHAnsi" w:cstheme="minorHAnsi"/>
          <w:szCs w:val="24"/>
        </w:rPr>
      </w:pPr>
    </w:p>
    <w:p w14:paraId="2AF1A9FF" w14:textId="509353F0" w:rsidR="00D66914" w:rsidRPr="00192EB5" w:rsidRDefault="00D66914" w:rsidP="00D66914">
      <w:pPr>
        <w:jc w:val="both"/>
        <w:rPr>
          <w:rFonts w:asciiTheme="minorHAnsi" w:hAnsiTheme="minorHAnsi" w:cstheme="minorHAnsi"/>
          <w:szCs w:val="24"/>
        </w:rPr>
      </w:pPr>
      <w:r w:rsidRPr="00192EB5">
        <w:rPr>
          <w:rFonts w:asciiTheme="minorHAnsi" w:hAnsiTheme="minorHAnsi" w:cstheme="minorHAnsi"/>
          <w:szCs w:val="24"/>
        </w:rPr>
        <w:t>The confidence levels of estimators in the table are still consistent and we concluded that the significance of each variable in the model is kept.</w:t>
      </w:r>
    </w:p>
    <w:p w14:paraId="4E36038E" w14:textId="77777777" w:rsidR="00563CD0" w:rsidRPr="00192EB5" w:rsidRDefault="00563CD0" w:rsidP="00563CD0">
      <w:pPr>
        <w:jc w:val="both"/>
        <w:rPr>
          <w:rFonts w:asciiTheme="minorHAnsi" w:hAnsiTheme="minorHAnsi" w:cstheme="minorHAnsi"/>
          <w:szCs w:val="24"/>
        </w:rPr>
      </w:pPr>
    </w:p>
    <w:p w14:paraId="0933422B" w14:textId="514CED34" w:rsidR="00563CD0" w:rsidRPr="00192EB5" w:rsidRDefault="00563CD0" w:rsidP="00F17253">
      <w:pPr>
        <w:pStyle w:val="Heading3"/>
        <w:rPr>
          <w:rFonts w:cstheme="minorHAnsi"/>
        </w:rPr>
      </w:pPr>
      <w:bookmarkStart w:id="23" w:name="_Toc64925087"/>
      <w:bookmarkStart w:id="24" w:name="_Toc67307461"/>
      <w:r w:rsidRPr="00192EB5">
        <w:rPr>
          <w:rFonts w:cstheme="minorHAnsi"/>
        </w:rPr>
        <w:t xml:space="preserve">Step </w:t>
      </w:r>
      <w:r w:rsidR="00D66914" w:rsidRPr="00192EB5">
        <w:rPr>
          <w:rFonts w:cstheme="minorHAnsi"/>
        </w:rPr>
        <w:t>5</w:t>
      </w:r>
      <w:r w:rsidRPr="00192EB5">
        <w:rPr>
          <w:rFonts w:cstheme="minorHAnsi"/>
        </w:rPr>
        <w:t xml:space="preserve">: </w:t>
      </w:r>
      <w:bookmarkEnd w:id="23"/>
      <w:bookmarkEnd w:id="24"/>
      <w:r w:rsidRPr="00192EB5">
        <w:rPr>
          <w:rFonts w:cstheme="minorHAnsi"/>
        </w:rPr>
        <w:t xml:space="preserve">Rules applied for selecting the proper model to be tested and </w:t>
      </w:r>
      <w:proofErr w:type="gramStart"/>
      <w:r w:rsidRPr="00192EB5">
        <w:rPr>
          <w:rFonts w:cstheme="minorHAnsi"/>
        </w:rPr>
        <w:t>used</w:t>
      </w:r>
      <w:proofErr w:type="gramEnd"/>
    </w:p>
    <w:p w14:paraId="0E7E2E76" w14:textId="77777777" w:rsidR="00563CD0" w:rsidRPr="00192EB5" w:rsidRDefault="00563CD0" w:rsidP="00563CD0">
      <w:pPr>
        <w:jc w:val="both"/>
        <w:rPr>
          <w:rFonts w:asciiTheme="minorHAnsi" w:hAnsiTheme="minorHAnsi" w:cstheme="minorHAnsi"/>
          <w:szCs w:val="24"/>
        </w:rPr>
      </w:pPr>
    </w:p>
    <w:p w14:paraId="1D9B334C" w14:textId="660B9FCE" w:rsidR="00DA7A39" w:rsidRPr="00192EB5" w:rsidRDefault="00DA7A39" w:rsidP="00563CD0">
      <w:pPr>
        <w:jc w:val="both"/>
        <w:rPr>
          <w:rFonts w:asciiTheme="minorHAnsi" w:hAnsiTheme="minorHAnsi" w:cstheme="minorHAnsi"/>
          <w:szCs w:val="24"/>
        </w:rPr>
      </w:pPr>
      <w:r w:rsidRPr="00192EB5">
        <w:rPr>
          <w:rFonts w:asciiTheme="minorHAnsi" w:hAnsiTheme="minorHAnsi" w:cstheme="minorHAnsi"/>
          <w:szCs w:val="24"/>
        </w:rPr>
        <w:t>For deciding on a proper model to forecast the probability of defaults for portfolio, we automatically performed (in Python language) the above-mentioned criteria at step 5 in the methodology description</w:t>
      </w:r>
      <w:r w:rsidR="00563CD0" w:rsidRPr="00192EB5">
        <w:rPr>
          <w:rFonts w:asciiTheme="minorHAnsi" w:hAnsiTheme="minorHAnsi" w:cstheme="minorHAnsi"/>
          <w:szCs w:val="24"/>
        </w:rPr>
        <w:t>.</w:t>
      </w:r>
    </w:p>
    <w:p w14:paraId="66FEA0B0" w14:textId="51676DA2" w:rsidR="00DA7A39" w:rsidRPr="00192EB5" w:rsidRDefault="00DA7A39" w:rsidP="00563CD0">
      <w:pPr>
        <w:jc w:val="both"/>
        <w:rPr>
          <w:rFonts w:asciiTheme="minorHAnsi" w:hAnsiTheme="minorHAnsi" w:cstheme="minorHAnsi"/>
          <w:szCs w:val="24"/>
        </w:rPr>
      </w:pPr>
    </w:p>
    <w:p w14:paraId="0ABC548F" w14:textId="5BF1E906" w:rsidR="00DA7A39" w:rsidRPr="00192EB5" w:rsidRDefault="00DA7A39" w:rsidP="00DA7A39">
      <w:pPr>
        <w:jc w:val="both"/>
        <w:rPr>
          <w:rFonts w:asciiTheme="minorHAnsi" w:hAnsiTheme="minorHAnsi" w:cstheme="minorHAnsi"/>
          <w:szCs w:val="24"/>
        </w:rPr>
      </w:pPr>
      <w:r w:rsidRPr="00192EB5">
        <w:rPr>
          <w:rFonts w:asciiTheme="minorHAnsi" w:hAnsiTheme="minorHAnsi" w:cstheme="minorHAnsi"/>
          <w:szCs w:val="24"/>
        </w:rPr>
        <w:t>The result of automatically applying the criteria, we obtained the file 12</w:t>
      </w:r>
      <w:r w:rsidR="006D2B5C">
        <w:rPr>
          <w:rFonts w:asciiTheme="minorHAnsi" w:hAnsiTheme="minorHAnsi" w:cstheme="minorHAnsi"/>
          <w:szCs w:val="24"/>
        </w:rPr>
        <w:t>.</w:t>
      </w:r>
    </w:p>
    <w:p w14:paraId="25C9EDD7" w14:textId="77777777" w:rsidR="00BE090E" w:rsidRPr="00192EB5" w:rsidRDefault="00BE090E" w:rsidP="00DA7A39">
      <w:pPr>
        <w:jc w:val="both"/>
        <w:rPr>
          <w:rFonts w:asciiTheme="minorHAnsi" w:hAnsiTheme="minorHAnsi" w:cstheme="minorHAnsi"/>
          <w:szCs w:val="24"/>
        </w:rPr>
      </w:pPr>
    </w:p>
    <w:p w14:paraId="07E5B6B2" w14:textId="4153503B" w:rsidR="00DA7A39" w:rsidRPr="006D2B5C" w:rsidRDefault="00BE090E" w:rsidP="00BE090E">
      <w:pPr>
        <w:jc w:val="center"/>
        <w:rPr>
          <w:rFonts w:asciiTheme="minorHAnsi" w:hAnsiTheme="minorHAnsi" w:cstheme="minorHAnsi"/>
          <w:szCs w:val="24"/>
        </w:rPr>
      </w:pPr>
      <w:r w:rsidRPr="006D2B5C">
        <w:rPr>
          <w:rFonts w:asciiTheme="minorHAnsi" w:hAnsiTheme="minorHAnsi" w:cstheme="minorHAnsi"/>
          <w:szCs w:val="24"/>
        </w:rPr>
        <w:t>Please see reference 12 from Annex 1</w:t>
      </w:r>
    </w:p>
    <w:p w14:paraId="70DA6D8E" w14:textId="77777777" w:rsidR="00DA7A39" w:rsidRPr="00192EB5" w:rsidRDefault="00DA7A39" w:rsidP="00DA7A39">
      <w:pPr>
        <w:jc w:val="both"/>
        <w:rPr>
          <w:rFonts w:asciiTheme="minorHAnsi" w:hAnsiTheme="minorHAnsi" w:cstheme="minorHAnsi"/>
          <w:szCs w:val="24"/>
        </w:rPr>
      </w:pPr>
    </w:p>
    <w:p w14:paraId="19C9193F" w14:textId="6ACCE17D" w:rsidR="00563CD0" w:rsidRPr="00192EB5" w:rsidRDefault="00563CD0" w:rsidP="00563CD0">
      <w:pPr>
        <w:jc w:val="both"/>
        <w:rPr>
          <w:rFonts w:asciiTheme="minorHAnsi" w:hAnsiTheme="minorHAnsi" w:cstheme="minorHAnsi"/>
          <w:szCs w:val="24"/>
        </w:rPr>
      </w:pPr>
      <w:r w:rsidRPr="00192EB5">
        <w:rPr>
          <w:rFonts w:asciiTheme="minorHAnsi" w:hAnsiTheme="minorHAnsi" w:cstheme="minorHAnsi"/>
          <w:szCs w:val="24"/>
        </w:rPr>
        <w:t>The</w:t>
      </w:r>
      <w:r w:rsidR="00DA7A39" w:rsidRPr="00192EB5">
        <w:rPr>
          <w:rFonts w:asciiTheme="minorHAnsi" w:hAnsiTheme="minorHAnsi" w:cstheme="minorHAnsi"/>
          <w:szCs w:val="24"/>
        </w:rPr>
        <w:t xml:space="preserve"> results of</w:t>
      </w:r>
      <w:r w:rsidRPr="00192EB5">
        <w:rPr>
          <w:rFonts w:asciiTheme="minorHAnsi" w:hAnsiTheme="minorHAnsi" w:cstheme="minorHAnsi"/>
          <w:szCs w:val="24"/>
        </w:rPr>
        <w:t xml:space="preserve"> analysis of models</w:t>
      </w:r>
      <w:r w:rsidR="00DA7A39" w:rsidRPr="00192EB5">
        <w:rPr>
          <w:rFonts w:asciiTheme="minorHAnsi" w:hAnsiTheme="minorHAnsi" w:cstheme="minorHAnsi"/>
          <w:szCs w:val="24"/>
        </w:rPr>
        <w:t xml:space="preserve"> from file 12</w:t>
      </w:r>
      <w:r w:rsidRPr="00192EB5">
        <w:rPr>
          <w:rFonts w:asciiTheme="minorHAnsi" w:hAnsiTheme="minorHAnsi" w:cstheme="minorHAnsi"/>
          <w:szCs w:val="24"/>
        </w:rPr>
        <w:t xml:space="preserve"> </w:t>
      </w:r>
      <w:r w:rsidR="00DA7A39" w:rsidRPr="00192EB5">
        <w:rPr>
          <w:rFonts w:asciiTheme="minorHAnsi" w:hAnsiTheme="minorHAnsi" w:cstheme="minorHAnsi"/>
          <w:szCs w:val="24"/>
        </w:rPr>
        <w:t>are</w:t>
      </w:r>
      <w:r w:rsidRPr="00192EB5">
        <w:rPr>
          <w:rFonts w:asciiTheme="minorHAnsi" w:hAnsiTheme="minorHAnsi" w:cstheme="minorHAnsi"/>
          <w:szCs w:val="24"/>
        </w:rPr>
        <w:t xml:space="preserve"> presented as follows:</w:t>
      </w:r>
    </w:p>
    <w:p w14:paraId="52DA3816" w14:textId="7A9CD872" w:rsidR="00563CD0" w:rsidRPr="00192EB5" w:rsidRDefault="00563CD0" w:rsidP="005471B8">
      <w:pPr>
        <w:numPr>
          <w:ilvl w:val="0"/>
          <w:numId w:val="24"/>
        </w:numPr>
        <w:jc w:val="both"/>
        <w:rPr>
          <w:rFonts w:asciiTheme="minorHAnsi" w:hAnsiTheme="minorHAnsi" w:cstheme="minorHAnsi"/>
          <w:szCs w:val="24"/>
        </w:rPr>
      </w:pPr>
      <w:r w:rsidRPr="00192EB5">
        <w:rPr>
          <w:rFonts w:asciiTheme="minorHAnsi" w:hAnsiTheme="minorHAnsi" w:cstheme="minorHAnsi"/>
          <w:szCs w:val="24"/>
        </w:rPr>
        <w:t xml:space="preserve">Best model by </w:t>
      </w:r>
      <w:proofErr w:type="spellStart"/>
      <w:r w:rsidRPr="00192EB5">
        <w:rPr>
          <w:rFonts w:asciiTheme="minorHAnsi" w:hAnsiTheme="minorHAnsi" w:cstheme="minorHAnsi"/>
          <w:szCs w:val="24"/>
        </w:rPr>
        <w:t>AIC</w:t>
      </w:r>
      <w:r w:rsidR="00DA1C44" w:rsidRPr="00192EB5">
        <w:rPr>
          <w:rFonts w:asciiTheme="minorHAnsi" w:hAnsiTheme="minorHAnsi" w:cstheme="minorHAnsi"/>
          <w:szCs w:val="24"/>
        </w:rPr>
        <w:t>c</w:t>
      </w:r>
      <w:proofErr w:type="spellEnd"/>
      <w:r w:rsidRPr="00192EB5">
        <w:rPr>
          <w:rFonts w:asciiTheme="minorHAnsi" w:hAnsiTheme="minorHAnsi" w:cstheme="minorHAnsi"/>
          <w:szCs w:val="24"/>
        </w:rPr>
        <w:t xml:space="preserve"> criterion is no. </w:t>
      </w:r>
      <w:r w:rsidR="00D96C8E" w:rsidRPr="00192EB5">
        <w:rPr>
          <w:rFonts w:asciiTheme="minorHAnsi" w:hAnsiTheme="minorHAnsi" w:cstheme="minorHAnsi"/>
          <w:szCs w:val="24"/>
        </w:rPr>
        <w:t>{</w:t>
      </w:r>
      <w:proofErr w:type="spellStart"/>
      <w:r w:rsidR="00D96C8E" w:rsidRPr="00192EB5">
        <w:rPr>
          <w:rFonts w:asciiTheme="minorHAnsi" w:hAnsiTheme="minorHAnsi" w:cstheme="minorHAnsi"/>
          <w:szCs w:val="24"/>
        </w:rPr>
        <w:t>bestAiccNumber</w:t>
      </w:r>
      <w:proofErr w:type="spellEnd"/>
      <w:r w:rsidR="008477B3" w:rsidRPr="00192EB5">
        <w:rPr>
          <w:rFonts w:asciiTheme="minorHAnsi" w:hAnsiTheme="minorHAnsi" w:cstheme="minorHAnsi"/>
          <w:szCs w:val="24"/>
        </w:rPr>
        <w:t>}</w:t>
      </w:r>
      <w:r w:rsidRPr="00192EB5">
        <w:rPr>
          <w:rFonts w:asciiTheme="minorHAnsi" w:hAnsiTheme="minorHAnsi" w:cstheme="minorHAnsi"/>
          <w:szCs w:val="24"/>
        </w:rPr>
        <w:t xml:space="preserve"> having the </w:t>
      </w:r>
      <w:proofErr w:type="spellStart"/>
      <w:r w:rsidRPr="00192EB5">
        <w:rPr>
          <w:rFonts w:asciiTheme="minorHAnsi" w:hAnsiTheme="minorHAnsi" w:cstheme="minorHAnsi"/>
          <w:szCs w:val="24"/>
        </w:rPr>
        <w:t>AIC</w:t>
      </w:r>
      <w:r w:rsidR="005B5E49" w:rsidRPr="00192EB5">
        <w:rPr>
          <w:rFonts w:asciiTheme="minorHAnsi" w:hAnsiTheme="minorHAnsi" w:cstheme="minorHAnsi"/>
          <w:szCs w:val="24"/>
        </w:rPr>
        <w:t>c</w:t>
      </w:r>
      <w:proofErr w:type="spellEnd"/>
      <w:r w:rsidRPr="00192EB5">
        <w:rPr>
          <w:rFonts w:asciiTheme="minorHAnsi" w:hAnsiTheme="minorHAnsi" w:cstheme="minorHAnsi"/>
          <w:szCs w:val="24"/>
        </w:rPr>
        <w:t xml:space="preserve"> = </w:t>
      </w:r>
      <w:r w:rsidR="00D96C8E" w:rsidRPr="00192EB5">
        <w:rPr>
          <w:rFonts w:asciiTheme="minorHAnsi" w:hAnsiTheme="minorHAnsi" w:cstheme="minorHAnsi"/>
          <w:szCs w:val="24"/>
        </w:rPr>
        <w:t>{</w:t>
      </w:r>
      <w:proofErr w:type="spellStart"/>
      <w:r w:rsidR="00D96C8E" w:rsidRPr="00192EB5">
        <w:rPr>
          <w:rFonts w:asciiTheme="minorHAnsi" w:hAnsiTheme="minorHAnsi" w:cstheme="minorHAnsi"/>
          <w:szCs w:val="24"/>
        </w:rPr>
        <w:t>bestAicc</w:t>
      </w:r>
      <w:proofErr w:type="spellEnd"/>
      <w:r w:rsidR="008477B3" w:rsidRPr="00192EB5">
        <w:rPr>
          <w:rFonts w:asciiTheme="minorHAnsi" w:hAnsiTheme="minorHAnsi" w:cstheme="minorHAnsi"/>
          <w:szCs w:val="24"/>
        </w:rPr>
        <w:t>}</w:t>
      </w:r>
      <w:r w:rsidR="003A6BFB" w:rsidRPr="00192EB5">
        <w:rPr>
          <w:rFonts w:asciiTheme="minorHAnsi" w:hAnsiTheme="minorHAnsi" w:cstheme="minorHAnsi"/>
          <w:szCs w:val="24"/>
        </w:rPr>
        <w:t xml:space="preserve"> </w:t>
      </w:r>
    </w:p>
    <w:p w14:paraId="18A698A9" w14:textId="7566ACAA" w:rsidR="00563CD0" w:rsidRPr="00192EB5" w:rsidRDefault="00563CD0" w:rsidP="005471B8">
      <w:pPr>
        <w:numPr>
          <w:ilvl w:val="0"/>
          <w:numId w:val="24"/>
        </w:numPr>
        <w:jc w:val="both"/>
        <w:rPr>
          <w:rFonts w:asciiTheme="minorHAnsi" w:hAnsiTheme="minorHAnsi" w:cstheme="minorHAnsi"/>
          <w:szCs w:val="24"/>
        </w:rPr>
      </w:pPr>
      <w:r w:rsidRPr="00192EB5">
        <w:rPr>
          <w:rFonts w:asciiTheme="minorHAnsi" w:hAnsiTheme="minorHAnsi" w:cstheme="minorHAnsi"/>
          <w:szCs w:val="24"/>
        </w:rPr>
        <w:t xml:space="preserve">Best model by Adjusted R-squared is no. </w:t>
      </w:r>
      <w:r w:rsidR="00D96C8E" w:rsidRPr="00192EB5">
        <w:rPr>
          <w:rFonts w:asciiTheme="minorHAnsi" w:hAnsiTheme="minorHAnsi" w:cstheme="minorHAnsi"/>
          <w:szCs w:val="24"/>
        </w:rPr>
        <w:t>{</w:t>
      </w:r>
      <w:proofErr w:type="spellStart"/>
      <w:r w:rsidR="00D96C8E" w:rsidRPr="00192EB5">
        <w:rPr>
          <w:rFonts w:asciiTheme="minorHAnsi" w:hAnsiTheme="minorHAnsi" w:cstheme="minorHAnsi"/>
          <w:szCs w:val="24"/>
        </w:rPr>
        <w:t>bestRsqNumber</w:t>
      </w:r>
      <w:proofErr w:type="spellEnd"/>
      <w:r w:rsidR="00D96C8E" w:rsidRPr="00192EB5">
        <w:rPr>
          <w:rFonts w:asciiTheme="minorHAnsi" w:hAnsiTheme="minorHAnsi" w:cstheme="minorHAnsi"/>
          <w:szCs w:val="24"/>
        </w:rPr>
        <w:t>}</w:t>
      </w:r>
      <w:r w:rsidR="008477B3" w:rsidRPr="00192EB5">
        <w:rPr>
          <w:rFonts w:asciiTheme="minorHAnsi" w:hAnsiTheme="minorHAnsi" w:cstheme="minorHAnsi"/>
          <w:b/>
          <w:bCs/>
          <w:szCs w:val="24"/>
        </w:rPr>
        <w:t xml:space="preserve"> </w:t>
      </w:r>
      <w:r w:rsidRPr="00192EB5">
        <w:rPr>
          <w:rFonts w:asciiTheme="minorHAnsi" w:hAnsiTheme="minorHAnsi" w:cstheme="minorHAnsi"/>
          <w:szCs w:val="24"/>
        </w:rPr>
        <w:t xml:space="preserve">with adjusted R – squared </w:t>
      </w:r>
      <w:r w:rsidR="00D96C8E" w:rsidRPr="00192EB5">
        <w:rPr>
          <w:rFonts w:asciiTheme="minorHAnsi" w:hAnsiTheme="minorHAnsi" w:cstheme="minorHAnsi"/>
          <w:szCs w:val="24"/>
        </w:rPr>
        <w:t>{</w:t>
      </w:r>
      <w:proofErr w:type="spellStart"/>
      <w:r w:rsidR="00D96C8E" w:rsidRPr="00192EB5">
        <w:rPr>
          <w:rFonts w:asciiTheme="minorHAnsi" w:hAnsiTheme="minorHAnsi" w:cstheme="minorHAnsi"/>
          <w:szCs w:val="24"/>
        </w:rPr>
        <w:t>bestRsq</w:t>
      </w:r>
      <w:proofErr w:type="spellEnd"/>
      <w:proofErr w:type="gramStart"/>
      <w:r w:rsidR="00D96C8E" w:rsidRPr="00192EB5">
        <w:rPr>
          <w:rFonts w:asciiTheme="minorHAnsi" w:hAnsiTheme="minorHAnsi" w:cstheme="minorHAnsi"/>
          <w:szCs w:val="24"/>
        </w:rPr>
        <w:t>}</w:t>
      </w:r>
      <w:r w:rsidRPr="00192EB5">
        <w:rPr>
          <w:rFonts w:asciiTheme="minorHAnsi" w:hAnsiTheme="minorHAnsi" w:cstheme="minorHAnsi"/>
          <w:szCs w:val="24"/>
        </w:rPr>
        <w:t>;</w:t>
      </w:r>
      <w:proofErr w:type="gramEnd"/>
    </w:p>
    <w:p w14:paraId="7BBD28BE" w14:textId="77777777" w:rsidR="00EE2D55" w:rsidRPr="00192EB5" w:rsidRDefault="00EE2D55" w:rsidP="00DA7A39">
      <w:pPr>
        <w:ind w:left="360"/>
        <w:jc w:val="both"/>
        <w:rPr>
          <w:rFonts w:asciiTheme="minorHAnsi" w:hAnsiTheme="minorHAnsi" w:cstheme="minorHAnsi"/>
          <w:szCs w:val="24"/>
        </w:rPr>
      </w:pPr>
      <w:r w:rsidRPr="00192EB5">
        <w:rPr>
          <w:rFonts w:asciiTheme="minorHAnsi" w:hAnsiTheme="minorHAnsi" w:cstheme="minorHAnsi"/>
          <w:szCs w:val="24"/>
        </w:rPr>
        <w:t>Several other filters were applied based on Bank’s expectations and statistical meaning:</w:t>
      </w:r>
    </w:p>
    <w:p w14:paraId="5B3D1E1B" w14:textId="657DA114" w:rsidR="006A7876" w:rsidRPr="00192EB5" w:rsidRDefault="00DA7A39" w:rsidP="006A7876">
      <w:pPr>
        <w:pStyle w:val="ListParagraph"/>
        <w:numPr>
          <w:ilvl w:val="1"/>
          <w:numId w:val="24"/>
        </w:numPr>
        <w:jc w:val="both"/>
        <w:rPr>
          <w:rFonts w:asciiTheme="minorHAnsi" w:hAnsiTheme="minorHAnsi" w:cstheme="minorHAnsi"/>
          <w:szCs w:val="24"/>
        </w:rPr>
      </w:pPr>
      <w:r w:rsidRPr="00192EB5">
        <w:rPr>
          <w:rFonts w:asciiTheme="minorHAnsi" w:hAnsiTheme="minorHAnsi" w:cstheme="minorHAnsi"/>
          <w:szCs w:val="24"/>
        </w:rPr>
        <w:t>DE ACTUALIZAT LA FIECARE MODEL IN PARTE</w:t>
      </w:r>
    </w:p>
    <w:p w14:paraId="23FD464E" w14:textId="77777777" w:rsidR="000B6B10" w:rsidRPr="00192EB5" w:rsidRDefault="000B6B10" w:rsidP="001877C7">
      <w:pPr>
        <w:ind w:left="1440"/>
        <w:jc w:val="both"/>
        <w:rPr>
          <w:rFonts w:asciiTheme="minorHAnsi" w:hAnsiTheme="minorHAnsi" w:cstheme="minorHAnsi"/>
          <w:szCs w:val="24"/>
        </w:rPr>
      </w:pPr>
    </w:p>
    <w:p w14:paraId="1EEEEAB2" w14:textId="688EC9BB" w:rsidR="00563CD0" w:rsidRPr="00192EB5" w:rsidRDefault="006A7876" w:rsidP="00501903">
      <w:pPr>
        <w:rPr>
          <w:rFonts w:asciiTheme="minorHAnsi" w:hAnsiTheme="minorHAnsi" w:cstheme="minorHAnsi"/>
          <w:szCs w:val="24"/>
        </w:rPr>
      </w:pPr>
      <w:r w:rsidRPr="00192EB5">
        <w:rPr>
          <w:rFonts w:asciiTheme="minorHAnsi" w:hAnsiTheme="minorHAnsi" w:cstheme="minorHAnsi"/>
          <w:szCs w:val="24"/>
        </w:rPr>
        <w:t>{H1H2Paragraphs}</w:t>
      </w:r>
    </w:p>
    <w:p w14:paraId="5C37F10F" w14:textId="77777777" w:rsidR="006A7876" w:rsidRPr="00192EB5" w:rsidRDefault="006A7876" w:rsidP="00501903">
      <w:pPr>
        <w:rPr>
          <w:rFonts w:asciiTheme="minorHAnsi" w:hAnsiTheme="minorHAnsi" w:cstheme="minorHAnsi"/>
          <w:szCs w:val="24"/>
        </w:rPr>
      </w:pPr>
    </w:p>
    <w:p w14:paraId="4EAE6FB4" w14:textId="77777777" w:rsidR="00563CD0" w:rsidRPr="00192EB5" w:rsidRDefault="00563CD0" w:rsidP="00563CD0">
      <w:pPr>
        <w:jc w:val="both"/>
        <w:rPr>
          <w:rFonts w:asciiTheme="minorHAnsi" w:hAnsiTheme="minorHAnsi" w:cstheme="minorHAnsi"/>
          <w:szCs w:val="24"/>
        </w:rPr>
      </w:pPr>
      <w:r w:rsidRPr="00192EB5">
        <w:rPr>
          <w:rFonts w:asciiTheme="minorHAnsi" w:hAnsiTheme="minorHAnsi" w:cstheme="minorHAnsi"/>
          <w:szCs w:val="24"/>
        </w:rPr>
        <w:t xml:space="preserve">Going further with the analysis, we analyzed the remaining models with the following </w:t>
      </w:r>
      <w:r w:rsidRPr="00192EB5">
        <w:rPr>
          <w:rFonts w:asciiTheme="minorHAnsi" w:hAnsiTheme="minorHAnsi" w:cstheme="minorHAnsi"/>
          <w:szCs w:val="24"/>
        </w:rPr>
        <w:lastRenderedPageBreak/>
        <w:t>conclusions:</w:t>
      </w:r>
    </w:p>
    <w:p w14:paraId="15001958" w14:textId="12D5AFB0" w:rsidR="00563CD0" w:rsidRPr="00192EB5" w:rsidRDefault="00563CD0" w:rsidP="005471B8">
      <w:pPr>
        <w:numPr>
          <w:ilvl w:val="0"/>
          <w:numId w:val="17"/>
        </w:numPr>
        <w:jc w:val="both"/>
        <w:rPr>
          <w:rFonts w:asciiTheme="minorHAnsi" w:hAnsiTheme="minorHAnsi" w:cstheme="minorHAnsi"/>
          <w:szCs w:val="24"/>
        </w:rPr>
      </w:pPr>
      <w:r w:rsidRPr="00192EB5">
        <w:rPr>
          <w:rFonts w:asciiTheme="minorHAnsi" w:hAnsiTheme="minorHAnsi" w:cstheme="minorHAnsi"/>
          <w:szCs w:val="24"/>
        </w:rPr>
        <w:t xml:space="preserve">All models are statistically significant, with predictions around </w:t>
      </w:r>
      <w:r w:rsidR="006A7876" w:rsidRPr="00192EB5">
        <w:rPr>
          <w:rFonts w:asciiTheme="minorHAnsi" w:hAnsiTheme="minorHAnsi" w:cstheme="minorHAnsi"/>
          <w:szCs w:val="24"/>
        </w:rPr>
        <w:t>aligned with the business expectations.</w:t>
      </w:r>
      <w:r w:rsidRPr="00192EB5">
        <w:rPr>
          <w:rFonts w:asciiTheme="minorHAnsi" w:hAnsiTheme="minorHAnsi" w:cstheme="minorHAnsi"/>
          <w:szCs w:val="24"/>
        </w:rPr>
        <w:t xml:space="preserve"> </w:t>
      </w:r>
    </w:p>
    <w:p w14:paraId="3FD90D5A" w14:textId="0FDCB66E" w:rsidR="00563CD0" w:rsidRPr="00192EB5" w:rsidRDefault="00563CD0" w:rsidP="005471B8">
      <w:pPr>
        <w:numPr>
          <w:ilvl w:val="0"/>
          <w:numId w:val="17"/>
        </w:numPr>
        <w:jc w:val="both"/>
        <w:rPr>
          <w:rFonts w:asciiTheme="minorHAnsi" w:hAnsiTheme="minorHAnsi" w:cstheme="minorHAnsi"/>
          <w:szCs w:val="24"/>
        </w:rPr>
      </w:pPr>
      <w:r w:rsidRPr="00192EB5">
        <w:rPr>
          <w:rFonts w:asciiTheme="minorHAnsi" w:hAnsiTheme="minorHAnsi" w:cstheme="minorHAnsi"/>
          <w:szCs w:val="24"/>
        </w:rPr>
        <w:t xml:space="preserve">Model no. </w:t>
      </w:r>
      <w:r w:rsidR="00BD475C" w:rsidRPr="00192EB5">
        <w:rPr>
          <w:rFonts w:asciiTheme="minorHAnsi" w:hAnsiTheme="minorHAnsi" w:cstheme="minorHAnsi"/>
          <w:b/>
          <w:bCs/>
          <w:szCs w:val="24"/>
        </w:rPr>
        <w:t>{</w:t>
      </w:r>
      <w:proofErr w:type="spellStart"/>
      <w:r w:rsidR="00BD475C" w:rsidRPr="00192EB5">
        <w:rPr>
          <w:rFonts w:asciiTheme="minorHAnsi" w:hAnsiTheme="minorHAnsi" w:cstheme="minorHAnsi"/>
          <w:b/>
          <w:bCs/>
          <w:szCs w:val="24"/>
        </w:rPr>
        <w:t>finalModelNumber</w:t>
      </w:r>
      <w:proofErr w:type="spellEnd"/>
      <w:r w:rsidR="00BD475C" w:rsidRPr="00192EB5">
        <w:rPr>
          <w:rFonts w:asciiTheme="minorHAnsi" w:hAnsiTheme="minorHAnsi" w:cstheme="minorHAnsi"/>
          <w:b/>
          <w:bCs/>
          <w:szCs w:val="24"/>
        </w:rPr>
        <w:t>}</w:t>
      </w:r>
      <w:r w:rsidR="00A81650" w:rsidRPr="00192EB5">
        <w:rPr>
          <w:rFonts w:asciiTheme="minorHAnsi" w:hAnsiTheme="minorHAnsi" w:cstheme="minorHAnsi"/>
          <w:b/>
          <w:bCs/>
          <w:szCs w:val="24"/>
        </w:rPr>
        <w:t xml:space="preserve"> </w:t>
      </w:r>
      <w:r w:rsidRPr="00192EB5">
        <w:rPr>
          <w:rFonts w:asciiTheme="minorHAnsi" w:hAnsiTheme="minorHAnsi" w:cstheme="minorHAnsi"/>
          <w:szCs w:val="24"/>
        </w:rPr>
        <w:t xml:space="preserve">had the most appropriate average of predictions with </w:t>
      </w:r>
      <w:r w:rsidR="006A7876" w:rsidRPr="00192EB5">
        <w:rPr>
          <w:rFonts w:asciiTheme="minorHAnsi" w:hAnsiTheme="minorHAnsi" w:cstheme="minorHAnsi"/>
          <w:szCs w:val="24"/>
        </w:rPr>
        <w:t xml:space="preserve">the business expectations </w:t>
      </w:r>
      <w:r w:rsidRPr="00192EB5">
        <w:rPr>
          <w:rFonts w:asciiTheme="minorHAnsi" w:hAnsiTheme="minorHAnsi" w:cstheme="minorHAnsi"/>
          <w:szCs w:val="24"/>
        </w:rPr>
        <w:t>for PDs</w:t>
      </w:r>
      <w:r w:rsidR="006A7876" w:rsidRPr="00192EB5">
        <w:rPr>
          <w:rFonts w:asciiTheme="minorHAnsi" w:hAnsiTheme="minorHAnsi" w:cstheme="minorHAnsi"/>
          <w:szCs w:val="24"/>
        </w:rPr>
        <w:t>/LGDs</w:t>
      </w:r>
      <w:r w:rsidR="0049334D" w:rsidRPr="00192EB5">
        <w:rPr>
          <w:rFonts w:asciiTheme="minorHAnsi" w:hAnsiTheme="minorHAnsi" w:cstheme="minorHAnsi"/>
          <w:szCs w:val="24"/>
        </w:rPr>
        <w:t xml:space="preserve"> and the best combination of Adjusted </w:t>
      </w:r>
      <w:proofErr w:type="spellStart"/>
      <w:r w:rsidR="0049334D" w:rsidRPr="00192EB5">
        <w:rPr>
          <w:rFonts w:asciiTheme="minorHAnsi" w:hAnsiTheme="minorHAnsi" w:cstheme="minorHAnsi"/>
          <w:szCs w:val="24"/>
        </w:rPr>
        <w:t>Rsquared</w:t>
      </w:r>
      <w:proofErr w:type="spellEnd"/>
      <w:r w:rsidR="0049334D" w:rsidRPr="00192EB5">
        <w:rPr>
          <w:rFonts w:asciiTheme="minorHAnsi" w:hAnsiTheme="minorHAnsi" w:cstheme="minorHAnsi"/>
          <w:szCs w:val="24"/>
        </w:rPr>
        <w:t xml:space="preserve"> and AIC indicators</w:t>
      </w:r>
      <w:r w:rsidRPr="00192EB5">
        <w:rPr>
          <w:rFonts w:asciiTheme="minorHAnsi" w:hAnsiTheme="minorHAnsi" w:cstheme="minorHAnsi"/>
          <w:szCs w:val="24"/>
        </w:rPr>
        <w:t>.</w:t>
      </w:r>
    </w:p>
    <w:p w14:paraId="04E1FB02" w14:textId="77777777" w:rsidR="00563CD0" w:rsidRPr="00192EB5" w:rsidRDefault="00563CD0" w:rsidP="00563CD0">
      <w:pPr>
        <w:jc w:val="both"/>
        <w:rPr>
          <w:rFonts w:asciiTheme="minorHAnsi" w:hAnsiTheme="minorHAnsi" w:cstheme="minorHAnsi"/>
          <w:szCs w:val="24"/>
        </w:rPr>
      </w:pPr>
    </w:p>
    <w:p w14:paraId="2EB38EB6" w14:textId="3A995DCD" w:rsidR="00797CFF" w:rsidRPr="00192EB5" w:rsidRDefault="00563CD0" w:rsidP="00563CD0">
      <w:pPr>
        <w:jc w:val="both"/>
        <w:rPr>
          <w:rFonts w:asciiTheme="minorHAnsi" w:hAnsiTheme="minorHAnsi" w:cstheme="minorHAnsi"/>
          <w:szCs w:val="24"/>
        </w:rPr>
      </w:pPr>
      <w:r w:rsidRPr="00192EB5">
        <w:rPr>
          <w:rFonts w:asciiTheme="minorHAnsi" w:hAnsiTheme="minorHAnsi" w:cstheme="minorHAnsi"/>
          <w:szCs w:val="24"/>
        </w:rPr>
        <w:t xml:space="preserve">Considering the mentions above, the first model criterion that respects all necessary criteria is no. </w:t>
      </w:r>
      <w:r w:rsidR="00BD475C" w:rsidRPr="00192EB5">
        <w:rPr>
          <w:rFonts w:asciiTheme="minorHAnsi" w:hAnsiTheme="minorHAnsi" w:cstheme="minorHAnsi"/>
          <w:b/>
          <w:bCs/>
          <w:szCs w:val="24"/>
        </w:rPr>
        <w:t>{</w:t>
      </w:r>
      <w:proofErr w:type="spellStart"/>
      <w:r w:rsidR="00BD475C" w:rsidRPr="00192EB5">
        <w:rPr>
          <w:rFonts w:asciiTheme="minorHAnsi" w:hAnsiTheme="minorHAnsi" w:cstheme="minorHAnsi"/>
          <w:b/>
          <w:bCs/>
          <w:szCs w:val="24"/>
        </w:rPr>
        <w:t>finalModelNumber</w:t>
      </w:r>
      <w:proofErr w:type="spellEnd"/>
      <w:r w:rsidR="00BD475C" w:rsidRPr="00192EB5">
        <w:rPr>
          <w:rFonts w:asciiTheme="minorHAnsi" w:hAnsiTheme="minorHAnsi" w:cstheme="minorHAnsi"/>
          <w:b/>
          <w:bCs/>
          <w:szCs w:val="24"/>
        </w:rPr>
        <w:t>}</w:t>
      </w:r>
      <w:r w:rsidRPr="00192EB5">
        <w:rPr>
          <w:rFonts w:asciiTheme="minorHAnsi" w:hAnsiTheme="minorHAnsi" w:cstheme="minorHAnsi"/>
          <w:szCs w:val="24"/>
        </w:rPr>
        <w:t xml:space="preserve">. In this case, the independent variables are </w:t>
      </w:r>
      <w:r w:rsidR="00BD475C" w:rsidRPr="00192EB5">
        <w:rPr>
          <w:rFonts w:asciiTheme="minorHAnsi" w:hAnsiTheme="minorHAnsi" w:cstheme="minorHAnsi"/>
          <w:b/>
          <w:bCs/>
          <w:szCs w:val="24"/>
        </w:rPr>
        <w:t>{</w:t>
      </w:r>
      <w:proofErr w:type="spellStart"/>
      <w:r w:rsidR="00BD475C" w:rsidRPr="00192EB5">
        <w:rPr>
          <w:rFonts w:asciiTheme="minorHAnsi" w:hAnsiTheme="minorHAnsi" w:cstheme="minorHAnsi"/>
          <w:b/>
          <w:bCs/>
          <w:szCs w:val="24"/>
        </w:rPr>
        <w:t>finalIndependentVars</w:t>
      </w:r>
      <w:proofErr w:type="spellEnd"/>
      <w:r w:rsidR="00BD475C" w:rsidRPr="00192EB5">
        <w:rPr>
          <w:rFonts w:asciiTheme="minorHAnsi" w:hAnsiTheme="minorHAnsi" w:cstheme="minorHAnsi"/>
          <w:b/>
          <w:bCs/>
          <w:szCs w:val="24"/>
        </w:rPr>
        <w:t>}</w:t>
      </w:r>
      <w:r w:rsidR="00F357F6" w:rsidRPr="00192EB5">
        <w:rPr>
          <w:rFonts w:asciiTheme="minorHAnsi" w:hAnsiTheme="minorHAnsi" w:cstheme="minorHAnsi"/>
          <w:b/>
          <w:bCs/>
          <w:szCs w:val="24"/>
        </w:rPr>
        <w:t xml:space="preserve">. {dependent} </w:t>
      </w:r>
      <w:r w:rsidRPr="00192EB5">
        <w:rPr>
          <w:rFonts w:asciiTheme="minorHAnsi" w:hAnsiTheme="minorHAnsi" w:cstheme="minorHAnsi"/>
          <w:szCs w:val="24"/>
        </w:rPr>
        <w:t>is the dependent variable</w:t>
      </w:r>
      <w:r w:rsidR="008C7C08" w:rsidRPr="00192EB5">
        <w:rPr>
          <w:rFonts w:asciiTheme="minorHAnsi" w:hAnsiTheme="minorHAnsi" w:cstheme="minorHAnsi"/>
          <w:szCs w:val="24"/>
        </w:rPr>
        <w:t>.</w:t>
      </w:r>
      <w:r w:rsidR="00035476" w:rsidRPr="00192EB5">
        <w:rPr>
          <w:rFonts w:asciiTheme="minorHAnsi" w:hAnsiTheme="minorHAnsi" w:cstheme="minorHAnsi"/>
          <w:szCs w:val="24"/>
        </w:rPr>
        <w:t xml:space="preserve"> </w:t>
      </w:r>
      <w:r w:rsidR="002A321B" w:rsidRPr="00192EB5">
        <w:rPr>
          <w:rFonts w:asciiTheme="minorHAnsi" w:hAnsiTheme="minorHAnsi" w:cstheme="minorHAnsi"/>
          <w:szCs w:val="24"/>
        </w:rPr>
        <w:t>{</w:t>
      </w:r>
      <w:proofErr w:type="spellStart"/>
      <w:r w:rsidR="002A321B" w:rsidRPr="00192EB5">
        <w:rPr>
          <w:rFonts w:asciiTheme="minorHAnsi" w:hAnsiTheme="minorHAnsi" w:cstheme="minorHAnsi"/>
          <w:szCs w:val="24"/>
        </w:rPr>
        <w:t>independentVariableDescriptions</w:t>
      </w:r>
      <w:proofErr w:type="spellEnd"/>
      <w:r w:rsidR="002A321B" w:rsidRPr="00192EB5">
        <w:rPr>
          <w:rFonts w:asciiTheme="minorHAnsi" w:hAnsiTheme="minorHAnsi" w:cstheme="minorHAnsi"/>
          <w:szCs w:val="24"/>
        </w:rPr>
        <w:t>}</w:t>
      </w:r>
    </w:p>
    <w:p w14:paraId="4E28C8D3" w14:textId="77777777" w:rsidR="006A7876" w:rsidRPr="00192EB5" w:rsidRDefault="006A7876" w:rsidP="00563CD0">
      <w:pPr>
        <w:jc w:val="both"/>
        <w:rPr>
          <w:rFonts w:asciiTheme="minorHAnsi" w:hAnsiTheme="minorHAnsi" w:cstheme="minorHAnsi"/>
          <w:szCs w:val="24"/>
        </w:rPr>
      </w:pPr>
    </w:p>
    <w:p w14:paraId="688FDC19" w14:textId="1345F3C4" w:rsidR="006A7876" w:rsidRPr="00192EB5" w:rsidRDefault="006A7876" w:rsidP="00563CD0">
      <w:pPr>
        <w:jc w:val="both"/>
        <w:rPr>
          <w:rFonts w:asciiTheme="minorHAnsi" w:hAnsiTheme="minorHAnsi" w:cstheme="minorHAnsi"/>
          <w:szCs w:val="24"/>
        </w:rPr>
      </w:pPr>
      <w:r w:rsidRPr="00192EB5">
        <w:rPr>
          <w:rFonts w:asciiTheme="minorHAnsi" w:hAnsiTheme="minorHAnsi" w:cstheme="minorHAnsi"/>
          <w:szCs w:val="24"/>
        </w:rPr>
        <w:t>As a final step in selection, we compared the champion model with two different alternatives and introduced the results in the below table:</w:t>
      </w:r>
    </w:p>
    <w:p w14:paraId="630E2B2D" w14:textId="77777777" w:rsidR="0018488A" w:rsidRPr="00192EB5" w:rsidRDefault="0018488A" w:rsidP="00563CD0">
      <w:pPr>
        <w:jc w:val="both"/>
        <w:rPr>
          <w:rFonts w:asciiTheme="minorHAnsi" w:hAnsiTheme="minorHAnsi" w:cstheme="minorHAnsi"/>
          <w:szCs w:val="24"/>
        </w:rPr>
      </w:pPr>
    </w:p>
    <w:p w14:paraId="1291509F" w14:textId="4EFE6399" w:rsidR="00F935AD" w:rsidRPr="00192EB5" w:rsidRDefault="00563CD0" w:rsidP="00AB1438">
      <w:pPr>
        <w:pStyle w:val="Caption"/>
        <w:rPr>
          <w:rFonts w:cstheme="minorHAnsi"/>
        </w:rPr>
      </w:pPr>
      <w:bookmarkStart w:id="25" w:name="_Toc61606375"/>
      <w:bookmarkStart w:id="26" w:name="_Toc64896988"/>
      <w:r w:rsidRPr="00192EB5">
        <w:rPr>
          <w:rFonts w:cstheme="minorHAnsi"/>
        </w:rPr>
        <w:t xml:space="preserve">Table </w:t>
      </w:r>
      <w:r w:rsidRPr="00192EB5">
        <w:rPr>
          <w:rFonts w:cstheme="minorHAnsi"/>
        </w:rPr>
        <w:fldChar w:fldCharType="begin"/>
      </w:r>
      <w:r w:rsidRPr="00192EB5">
        <w:rPr>
          <w:rFonts w:cstheme="minorHAnsi"/>
        </w:rPr>
        <w:instrText xml:space="preserve"> SEQ Table \* ARABIC </w:instrText>
      </w:r>
      <w:r w:rsidRPr="00192EB5">
        <w:rPr>
          <w:rFonts w:cstheme="minorHAnsi"/>
        </w:rPr>
        <w:fldChar w:fldCharType="separate"/>
      </w:r>
      <w:r w:rsidR="00EE2D55" w:rsidRPr="00192EB5">
        <w:rPr>
          <w:rFonts w:cstheme="minorHAnsi"/>
          <w:noProof/>
        </w:rPr>
        <w:t>11</w:t>
      </w:r>
      <w:r w:rsidRPr="00192EB5">
        <w:rPr>
          <w:rFonts w:cstheme="minorHAnsi"/>
          <w:noProof/>
        </w:rPr>
        <w:fldChar w:fldCharType="end"/>
      </w:r>
      <w:r w:rsidRPr="00192EB5">
        <w:rPr>
          <w:rFonts w:cstheme="minorHAnsi"/>
        </w:rPr>
        <w:t xml:space="preserve"> Feasible models for </w:t>
      </w:r>
      <w:bookmarkEnd w:id="25"/>
      <w:r w:rsidRPr="00192EB5">
        <w:rPr>
          <w:rFonts w:cstheme="minorHAnsi"/>
        </w:rPr>
        <w:t>PDs</w:t>
      </w:r>
      <w:bookmarkEnd w:id="26"/>
    </w:p>
    <w:tbl>
      <w:tblPr>
        <w:tblStyle w:val="TableGrid"/>
        <w:tblW w:w="0" w:type="auto"/>
        <w:tblLook w:val="04A0" w:firstRow="1" w:lastRow="0" w:firstColumn="1" w:lastColumn="0" w:noHBand="0" w:noVBand="1"/>
      </w:tblPr>
      <w:tblGrid>
        <w:gridCol w:w="3091"/>
        <w:gridCol w:w="1213"/>
        <w:gridCol w:w="1658"/>
        <w:gridCol w:w="3057"/>
      </w:tblGrid>
      <w:tr w:rsidR="00506646" w:rsidRPr="00192EB5" w14:paraId="248C0250" w14:textId="63F243EA" w:rsidTr="00506646">
        <w:tc>
          <w:tcPr>
            <w:tcW w:w="3140" w:type="dxa"/>
          </w:tcPr>
          <w:p w14:paraId="605011B0" w14:textId="692D9C1C" w:rsidR="00506646" w:rsidRPr="00192EB5" w:rsidRDefault="00506646" w:rsidP="00563CD0">
            <w:pPr>
              <w:jc w:val="both"/>
              <w:rPr>
                <w:rFonts w:asciiTheme="minorHAnsi" w:hAnsiTheme="minorHAnsi" w:cstheme="minorHAnsi"/>
                <w:szCs w:val="24"/>
              </w:rPr>
            </w:pPr>
            <w:proofErr w:type="spellStart"/>
            <w:r w:rsidRPr="00192EB5">
              <w:rPr>
                <w:rFonts w:asciiTheme="minorHAnsi" w:hAnsiTheme="minorHAnsi" w:cstheme="minorHAnsi"/>
                <w:szCs w:val="24"/>
              </w:rPr>
              <w:t>Variable_name</w:t>
            </w:r>
            <w:proofErr w:type="spellEnd"/>
          </w:p>
        </w:tc>
        <w:tc>
          <w:tcPr>
            <w:tcW w:w="1222" w:type="dxa"/>
          </w:tcPr>
          <w:p w14:paraId="20E83C38" w14:textId="20826C87" w:rsidR="00506646" w:rsidRPr="00192EB5" w:rsidRDefault="00506646" w:rsidP="00563CD0">
            <w:pPr>
              <w:jc w:val="both"/>
              <w:rPr>
                <w:rFonts w:asciiTheme="minorHAnsi" w:hAnsiTheme="minorHAnsi" w:cstheme="minorHAnsi"/>
                <w:szCs w:val="24"/>
              </w:rPr>
            </w:pPr>
            <w:r w:rsidRPr="00192EB5">
              <w:rPr>
                <w:rFonts w:asciiTheme="minorHAnsi" w:hAnsiTheme="minorHAnsi" w:cstheme="minorHAnsi"/>
                <w:szCs w:val="24"/>
              </w:rPr>
              <w:t>Champion Model</w:t>
            </w:r>
          </w:p>
        </w:tc>
        <w:tc>
          <w:tcPr>
            <w:tcW w:w="3210" w:type="dxa"/>
          </w:tcPr>
          <w:p w14:paraId="085AF595" w14:textId="1E1784B8" w:rsidR="00506646" w:rsidRPr="00192EB5" w:rsidRDefault="00506646" w:rsidP="00563CD0">
            <w:pPr>
              <w:jc w:val="both"/>
              <w:rPr>
                <w:rFonts w:asciiTheme="minorHAnsi" w:hAnsiTheme="minorHAnsi" w:cstheme="minorHAnsi"/>
                <w:szCs w:val="24"/>
              </w:rPr>
            </w:pPr>
            <w:r w:rsidRPr="00192EB5">
              <w:rPr>
                <w:rFonts w:asciiTheme="minorHAnsi" w:hAnsiTheme="minorHAnsi" w:cstheme="minorHAnsi"/>
                <w:szCs w:val="24"/>
              </w:rPr>
              <w:t>Comparison Model 1</w:t>
            </w:r>
          </w:p>
        </w:tc>
        <w:tc>
          <w:tcPr>
            <w:tcW w:w="1447" w:type="dxa"/>
          </w:tcPr>
          <w:p w14:paraId="6024662F" w14:textId="58FC3144" w:rsidR="00506646" w:rsidRPr="00192EB5" w:rsidRDefault="00506646" w:rsidP="00563CD0">
            <w:pPr>
              <w:jc w:val="both"/>
              <w:rPr>
                <w:rFonts w:asciiTheme="minorHAnsi" w:hAnsiTheme="minorHAnsi" w:cstheme="minorHAnsi"/>
                <w:szCs w:val="24"/>
              </w:rPr>
            </w:pPr>
            <w:r w:rsidRPr="00192EB5">
              <w:rPr>
                <w:rFonts w:asciiTheme="minorHAnsi" w:hAnsiTheme="minorHAnsi" w:cstheme="minorHAnsi"/>
                <w:szCs w:val="24"/>
              </w:rPr>
              <w:t>Comparison Model 2</w:t>
            </w:r>
          </w:p>
        </w:tc>
      </w:tr>
      <w:tr w:rsidR="00506646" w:rsidRPr="00192EB5" w14:paraId="7F542CE0" w14:textId="6F7114C7" w:rsidTr="00506646">
        <w:tc>
          <w:tcPr>
            <w:tcW w:w="3140" w:type="dxa"/>
          </w:tcPr>
          <w:p w14:paraId="376439C8" w14:textId="55E00C45" w:rsidR="00506646" w:rsidRPr="00192EB5" w:rsidRDefault="00506646" w:rsidP="00D352CB">
            <w:pPr>
              <w:jc w:val="both"/>
              <w:rPr>
                <w:rFonts w:asciiTheme="minorHAnsi" w:hAnsiTheme="minorHAnsi" w:cstheme="minorHAnsi"/>
              </w:rPr>
            </w:pPr>
            <w:r w:rsidRPr="00192EB5">
              <w:rPr>
                <w:rFonts w:asciiTheme="minorHAnsi" w:hAnsiTheme="minorHAnsi" w:cstheme="minorHAnsi"/>
              </w:rPr>
              <w:t>{#modelComparisonTable}{0}</w:t>
            </w:r>
          </w:p>
        </w:tc>
        <w:tc>
          <w:tcPr>
            <w:tcW w:w="1222" w:type="dxa"/>
          </w:tcPr>
          <w:p w14:paraId="498698A3" w14:textId="20248539" w:rsidR="00506646" w:rsidRPr="00192EB5" w:rsidRDefault="00506646" w:rsidP="00D352CB">
            <w:pPr>
              <w:jc w:val="both"/>
              <w:rPr>
                <w:rFonts w:asciiTheme="minorHAnsi" w:hAnsiTheme="minorHAnsi" w:cstheme="minorHAnsi"/>
                <w:szCs w:val="24"/>
              </w:rPr>
            </w:pPr>
            <w:r w:rsidRPr="00192EB5">
              <w:rPr>
                <w:rFonts w:asciiTheme="minorHAnsi" w:hAnsiTheme="minorHAnsi" w:cstheme="minorHAnsi"/>
              </w:rPr>
              <w:t>{1}</w:t>
            </w:r>
          </w:p>
        </w:tc>
        <w:tc>
          <w:tcPr>
            <w:tcW w:w="3210" w:type="dxa"/>
          </w:tcPr>
          <w:p w14:paraId="4B9A73AA" w14:textId="5A56659D" w:rsidR="00506646" w:rsidRPr="00192EB5" w:rsidRDefault="00506646" w:rsidP="00D352CB">
            <w:pPr>
              <w:jc w:val="both"/>
              <w:rPr>
                <w:rFonts w:asciiTheme="minorHAnsi" w:hAnsiTheme="minorHAnsi" w:cstheme="minorHAnsi"/>
                <w:szCs w:val="24"/>
              </w:rPr>
            </w:pPr>
            <w:r w:rsidRPr="00192EB5">
              <w:rPr>
                <w:rFonts w:asciiTheme="minorHAnsi" w:hAnsiTheme="minorHAnsi" w:cstheme="minorHAnsi"/>
                <w:szCs w:val="24"/>
              </w:rPr>
              <w:t>{2}</w:t>
            </w:r>
          </w:p>
        </w:tc>
        <w:tc>
          <w:tcPr>
            <w:tcW w:w="1447" w:type="dxa"/>
          </w:tcPr>
          <w:p w14:paraId="60371239" w14:textId="6AE6F9A2" w:rsidR="00506646" w:rsidRPr="00192EB5" w:rsidRDefault="00506646" w:rsidP="00D352CB">
            <w:pPr>
              <w:jc w:val="both"/>
              <w:rPr>
                <w:rFonts w:asciiTheme="minorHAnsi" w:hAnsiTheme="minorHAnsi" w:cstheme="minorHAnsi"/>
              </w:rPr>
            </w:pPr>
            <w:r w:rsidRPr="00192EB5">
              <w:rPr>
                <w:rFonts w:asciiTheme="minorHAnsi" w:hAnsiTheme="minorHAnsi" w:cstheme="minorHAnsi"/>
              </w:rPr>
              <w:t>{</w:t>
            </w:r>
            <w:proofErr w:type="gramStart"/>
            <w:r w:rsidRPr="00192EB5">
              <w:rPr>
                <w:rFonts w:asciiTheme="minorHAnsi" w:hAnsiTheme="minorHAnsi" w:cstheme="minorHAnsi"/>
              </w:rPr>
              <w:t>3}{</w:t>
            </w:r>
            <w:proofErr w:type="gramEnd"/>
            <w:r w:rsidRPr="00192EB5">
              <w:rPr>
                <w:rFonts w:asciiTheme="minorHAnsi" w:hAnsiTheme="minorHAnsi" w:cstheme="minorHAnsi"/>
              </w:rPr>
              <w:t>/</w:t>
            </w:r>
            <w:proofErr w:type="spellStart"/>
            <w:r w:rsidRPr="00192EB5">
              <w:rPr>
                <w:rFonts w:asciiTheme="minorHAnsi" w:hAnsiTheme="minorHAnsi" w:cstheme="minorHAnsi"/>
              </w:rPr>
              <w:t>modelComparisonTable</w:t>
            </w:r>
            <w:proofErr w:type="spellEnd"/>
            <w:r w:rsidRPr="00192EB5">
              <w:rPr>
                <w:rFonts w:asciiTheme="minorHAnsi" w:hAnsiTheme="minorHAnsi" w:cstheme="minorHAnsi"/>
              </w:rPr>
              <w:t>}</w:t>
            </w:r>
          </w:p>
        </w:tc>
      </w:tr>
    </w:tbl>
    <w:p w14:paraId="6F076B9F" w14:textId="77777777" w:rsidR="005A18D2" w:rsidRPr="00192EB5" w:rsidRDefault="005A18D2" w:rsidP="00563CD0">
      <w:pPr>
        <w:jc w:val="both"/>
        <w:rPr>
          <w:rFonts w:asciiTheme="minorHAnsi" w:hAnsiTheme="minorHAnsi" w:cstheme="minorHAnsi"/>
          <w:szCs w:val="24"/>
        </w:rPr>
      </w:pPr>
    </w:p>
    <w:p w14:paraId="0E3F71DC" w14:textId="7BBBC95E" w:rsidR="00563CD0" w:rsidRPr="00192EB5" w:rsidRDefault="00563CD0" w:rsidP="00563CD0">
      <w:pPr>
        <w:jc w:val="both"/>
        <w:rPr>
          <w:rFonts w:asciiTheme="minorHAnsi" w:hAnsiTheme="minorHAnsi" w:cstheme="minorHAnsi"/>
          <w:szCs w:val="24"/>
        </w:rPr>
      </w:pPr>
      <w:r w:rsidRPr="00192EB5">
        <w:rPr>
          <w:rFonts w:asciiTheme="minorHAnsi" w:hAnsiTheme="minorHAnsi" w:cstheme="minorHAnsi"/>
          <w:szCs w:val="24"/>
        </w:rPr>
        <w:t xml:space="preserve">From all the models above presented, model no. </w:t>
      </w:r>
      <w:r w:rsidR="007A1A6F" w:rsidRPr="00192EB5">
        <w:rPr>
          <w:rFonts w:asciiTheme="minorHAnsi" w:hAnsiTheme="minorHAnsi" w:cstheme="minorHAnsi"/>
          <w:b/>
          <w:bCs/>
          <w:szCs w:val="24"/>
        </w:rPr>
        <w:t>{</w:t>
      </w:r>
      <w:proofErr w:type="spellStart"/>
      <w:r w:rsidR="007A1A6F" w:rsidRPr="00192EB5">
        <w:rPr>
          <w:rFonts w:asciiTheme="minorHAnsi" w:hAnsiTheme="minorHAnsi" w:cstheme="minorHAnsi"/>
          <w:b/>
          <w:bCs/>
          <w:szCs w:val="24"/>
        </w:rPr>
        <w:t>finalModelNumber</w:t>
      </w:r>
      <w:proofErr w:type="spellEnd"/>
      <w:r w:rsidR="007A1A6F" w:rsidRPr="00192EB5">
        <w:rPr>
          <w:rFonts w:asciiTheme="minorHAnsi" w:hAnsiTheme="minorHAnsi" w:cstheme="minorHAnsi"/>
          <w:b/>
          <w:bCs/>
          <w:szCs w:val="24"/>
        </w:rPr>
        <w:t>}</w:t>
      </w:r>
      <w:r w:rsidR="00822533" w:rsidRPr="00192EB5">
        <w:rPr>
          <w:rFonts w:asciiTheme="minorHAnsi" w:hAnsiTheme="minorHAnsi" w:cstheme="minorHAnsi"/>
          <w:b/>
          <w:bCs/>
          <w:szCs w:val="24"/>
        </w:rPr>
        <w:t xml:space="preserve"> </w:t>
      </w:r>
      <w:r w:rsidRPr="00192EB5">
        <w:rPr>
          <w:rFonts w:asciiTheme="minorHAnsi" w:hAnsiTheme="minorHAnsi" w:cstheme="minorHAnsi"/>
          <w:szCs w:val="24"/>
        </w:rPr>
        <w:t xml:space="preserve">offers the best solution in terms of </w:t>
      </w:r>
      <w:proofErr w:type="spellStart"/>
      <w:r w:rsidRPr="00192EB5">
        <w:rPr>
          <w:rFonts w:asciiTheme="minorHAnsi" w:hAnsiTheme="minorHAnsi" w:cstheme="minorHAnsi"/>
          <w:szCs w:val="24"/>
        </w:rPr>
        <w:t>AIC</w:t>
      </w:r>
      <w:r w:rsidR="005B5E49" w:rsidRPr="00192EB5">
        <w:rPr>
          <w:rFonts w:asciiTheme="minorHAnsi" w:hAnsiTheme="minorHAnsi" w:cstheme="minorHAnsi"/>
          <w:szCs w:val="24"/>
        </w:rPr>
        <w:t>c</w:t>
      </w:r>
      <w:proofErr w:type="spellEnd"/>
      <w:r w:rsidRPr="00192EB5">
        <w:rPr>
          <w:rFonts w:asciiTheme="minorHAnsi" w:hAnsiTheme="minorHAnsi" w:cstheme="minorHAnsi"/>
          <w:szCs w:val="24"/>
        </w:rPr>
        <w:t xml:space="preserve">, Adjusted R – squared and the p – value after applying the Newey – West approach for robust estimators. In addition, the predictions have economic meaning and offers correlated, with economic evolution, results.  </w:t>
      </w:r>
    </w:p>
    <w:p w14:paraId="4102FD47" w14:textId="44E168C4" w:rsidR="00B67DEF" w:rsidRPr="00192EB5" w:rsidRDefault="00563CD0" w:rsidP="00363F69">
      <w:pPr>
        <w:jc w:val="both"/>
        <w:rPr>
          <w:rFonts w:asciiTheme="minorHAnsi" w:hAnsiTheme="minorHAnsi" w:cstheme="minorHAnsi"/>
          <w:szCs w:val="24"/>
        </w:rPr>
      </w:pPr>
      <w:r w:rsidRPr="00192EB5">
        <w:rPr>
          <w:rFonts w:asciiTheme="minorHAnsi" w:hAnsiTheme="minorHAnsi" w:cstheme="minorHAnsi"/>
          <w:szCs w:val="24"/>
        </w:rPr>
        <w:t xml:space="preserve">Our conclusion for the model presented for </w:t>
      </w:r>
      <w:proofErr w:type="spellStart"/>
      <w:r w:rsidRPr="00192EB5">
        <w:rPr>
          <w:rFonts w:asciiTheme="minorHAnsi" w:hAnsiTheme="minorHAnsi" w:cstheme="minorHAnsi"/>
          <w:szCs w:val="24"/>
        </w:rPr>
        <w:t>entitys</w:t>
      </w:r>
      <w:proofErr w:type="spellEnd"/>
      <w:r w:rsidRPr="00192EB5">
        <w:rPr>
          <w:rFonts w:asciiTheme="minorHAnsi" w:hAnsiTheme="minorHAnsi" w:cstheme="minorHAnsi"/>
          <w:szCs w:val="24"/>
        </w:rPr>
        <w:t xml:space="preserve"> portfolio (</w:t>
      </w:r>
      <w:r w:rsidR="007A1A6F" w:rsidRPr="00192EB5">
        <w:rPr>
          <w:rFonts w:asciiTheme="minorHAnsi" w:hAnsiTheme="minorHAnsi" w:cstheme="minorHAnsi"/>
          <w:szCs w:val="24"/>
        </w:rPr>
        <w:t>{portfolio}</w:t>
      </w:r>
      <w:r w:rsidRPr="00192EB5">
        <w:rPr>
          <w:rFonts w:asciiTheme="minorHAnsi" w:hAnsiTheme="minorHAnsi" w:cstheme="minorHAnsi"/>
          <w:szCs w:val="24"/>
        </w:rPr>
        <w:t>) is that is the best option we can have at this time</w:t>
      </w:r>
      <w:r w:rsidR="00797A70" w:rsidRPr="00192EB5">
        <w:rPr>
          <w:rFonts w:asciiTheme="minorHAnsi" w:hAnsiTheme="minorHAnsi" w:cstheme="minorHAnsi"/>
          <w:szCs w:val="24"/>
        </w:rPr>
        <w:t>.</w:t>
      </w:r>
    </w:p>
    <w:p w14:paraId="2ABB6429" w14:textId="77777777" w:rsidR="00B67DEF" w:rsidRPr="00192EB5" w:rsidRDefault="00B67DEF" w:rsidP="00B67DEF">
      <w:pPr>
        <w:rPr>
          <w:rFonts w:asciiTheme="minorHAnsi" w:hAnsiTheme="minorHAnsi" w:cstheme="minorHAnsi"/>
        </w:rPr>
      </w:pPr>
    </w:p>
    <w:p w14:paraId="3BB1AD92" w14:textId="77777777" w:rsidR="00BE090E" w:rsidRPr="00192EB5" w:rsidRDefault="00BE090E">
      <w:pPr>
        <w:widowControl/>
        <w:autoSpaceDE/>
        <w:autoSpaceDN/>
        <w:adjustRightInd/>
        <w:spacing w:line="240" w:lineRule="auto"/>
        <w:rPr>
          <w:rFonts w:asciiTheme="minorHAnsi" w:hAnsiTheme="minorHAnsi" w:cstheme="minorHAnsi"/>
          <w:szCs w:val="24"/>
        </w:rPr>
      </w:pPr>
      <w:r w:rsidRPr="00192EB5">
        <w:rPr>
          <w:rFonts w:asciiTheme="minorHAnsi" w:hAnsiTheme="minorHAnsi" w:cstheme="minorHAnsi"/>
          <w:szCs w:val="24"/>
        </w:rPr>
        <w:br w:type="page"/>
      </w:r>
    </w:p>
    <w:p w14:paraId="05B5830E" w14:textId="77777777" w:rsidR="00BE090E" w:rsidRPr="00192EB5" w:rsidRDefault="00BE090E" w:rsidP="00BE090E">
      <w:pPr>
        <w:pStyle w:val="Heading3"/>
        <w:rPr>
          <w:rFonts w:cstheme="minorHAnsi"/>
        </w:rPr>
      </w:pPr>
      <w:r w:rsidRPr="00192EB5">
        <w:rPr>
          <w:rFonts w:cstheme="minorHAnsi"/>
        </w:rPr>
        <w:lastRenderedPageBreak/>
        <w:t>Annex 1</w:t>
      </w:r>
    </w:p>
    <w:p w14:paraId="5B3F05E8" w14:textId="77777777" w:rsidR="00BE090E" w:rsidRPr="00192EB5" w:rsidRDefault="00BE090E" w:rsidP="00FE450A">
      <w:pPr>
        <w:jc w:val="both"/>
        <w:rPr>
          <w:rFonts w:asciiTheme="minorHAnsi" w:hAnsiTheme="minorHAnsi" w:cstheme="minorHAnsi"/>
          <w:sz w:val="20"/>
        </w:rPr>
      </w:pPr>
    </w:p>
    <w:tbl>
      <w:tblPr>
        <w:tblStyle w:val="TableGrid"/>
        <w:tblW w:w="0" w:type="auto"/>
        <w:tblLook w:val="04A0" w:firstRow="1" w:lastRow="0" w:firstColumn="1" w:lastColumn="0" w:noHBand="0" w:noVBand="1"/>
      </w:tblPr>
      <w:tblGrid>
        <w:gridCol w:w="2515"/>
        <w:gridCol w:w="6504"/>
      </w:tblGrid>
      <w:tr w:rsidR="00BE090E" w:rsidRPr="00192EB5" w14:paraId="57E9B13C" w14:textId="77777777" w:rsidTr="00136DA9">
        <w:tc>
          <w:tcPr>
            <w:tcW w:w="2515" w:type="dxa"/>
          </w:tcPr>
          <w:p w14:paraId="4DF7346F" w14:textId="48499EA0" w:rsidR="00BE090E" w:rsidRPr="00192EB5" w:rsidRDefault="00BE090E" w:rsidP="00FE450A">
            <w:pPr>
              <w:jc w:val="both"/>
              <w:rPr>
                <w:rFonts w:asciiTheme="minorHAnsi" w:hAnsiTheme="minorHAnsi" w:cstheme="minorHAnsi"/>
                <w:szCs w:val="28"/>
              </w:rPr>
            </w:pPr>
            <w:r w:rsidRPr="00192EB5">
              <w:rPr>
                <w:rFonts w:asciiTheme="minorHAnsi" w:hAnsiTheme="minorHAnsi" w:cstheme="minorHAnsi"/>
                <w:szCs w:val="28"/>
              </w:rPr>
              <w:t>Reference</w:t>
            </w:r>
          </w:p>
        </w:tc>
        <w:tc>
          <w:tcPr>
            <w:tcW w:w="6504" w:type="dxa"/>
          </w:tcPr>
          <w:p w14:paraId="1FA35467" w14:textId="728FFBC1" w:rsidR="00BE090E" w:rsidRPr="00192EB5" w:rsidRDefault="00BE090E" w:rsidP="00FE450A">
            <w:pPr>
              <w:jc w:val="both"/>
              <w:rPr>
                <w:rFonts w:asciiTheme="minorHAnsi" w:hAnsiTheme="minorHAnsi" w:cstheme="minorHAnsi"/>
                <w:szCs w:val="28"/>
              </w:rPr>
            </w:pPr>
            <w:r w:rsidRPr="00192EB5">
              <w:rPr>
                <w:rFonts w:asciiTheme="minorHAnsi" w:hAnsiTheme="minorHAnsi" w:cstheme="minorHAnsi"/>
                <w:szCs w:val="28"/>
              </w:rPr>
              <w:t>File name</w:t>
            </w:r>
          </w:p>
        </w:tc>
      </w:tr>
      <w:tr w:rsidR="00BE090E" w:rsidRPr="00192EB5" w14:paraId="2A02A20E" w14:textId="77777777" w:rsidTr="00136DA9">
        <w:tc>
          <w:tcPr>
            <w:tcW w:w="2515" w:type="dxa"/>
          </w:tcPr>
          <w:p w14:paraId="3B411F04" w14:textId="18BA176C" w:rsidR="00BE090E" w:rsidRPr="00192EB5" w:rsidRDefault="00BE090E" w:rsidP="00FE450A">
            <w:pPr>
              <w:jc w:val="both"/>
              <w:rPr>
                <w:rFonts w:asciiTheme="minorHAnsi" w:hAnsiTheme="minorHAnsi" w:cstheme="minorHAnsi"/>
                <w:szCs w:val="28"/>
              </w:rPr>
            </w:pPr>
            <w:r w:rsidRPr="00192EB5">
              <w:rPr>
                <w:rFonts w:asciiTheme="minorHAnsi" w:hAnsiTheme="minorHAnsi" w:cstheme="minorHAnsi"/>
                <w:szCs w:val="28"/>
              </w:rPr>
              <w:t>4</w:t>
            </w:r>
          </w:p>
        </w:tc>
        <w:tc>
          <w:tcPr>
            <w:tcW w:w="6504" w:type="dxa"/>
          </w:tcPr>
          <w:p w14:paraId="4C4FBC96" w14:textId="743FE948" w:rsidR="00BE090E" w:rsidRPr="00192EB5" w:rsidRDefault="00BE090E" w:rsidP="00FE450A">
            <w:pPr>
              <w:jc w:val="both"/>
              <w:rPr>
                <w:rFonts w:asciiTheme="minorHAnsi" w:hAnsiTheme="minorHAnsi" w:cstheme="minorHAnsi"/>
                <w:szCs w:val="28"/>
              </w:rPr>
            </w:pPr>
            <w:r w:rsidRPr="00192EB5">
              <w:rPr>
                <w:rFonts w:asciiTheme="minorHAnsi" w:hAnsiTheme="minorHAnsi" w:cstheme="minorHAnsi"/>
                <w:szCs w:val="28"/>
              </w:rPr>
              <w:t>{</w:t>
            </w:r>
            <w:proofErr w:type="spellStart"/>
            <w:r w:rsidRPr="00192EB5">
              <w:rPr>
                <w:rFonts w:asciiTheme="minorHAnsi" w:hAnsiTheme="minorHAnsi" w:cstheme="minorHAnsi"/>
                <w:szCs w:val="28"/>
              </w:rPr>
              <w:t>stationarityFileName</w:t>
            </w:r>
            <w:proofErr w:type="spellEnd"/>
            <w:r w:rsidRPr="00192EB5">
              <w:rPr>
                <w:rFonts w:asciiTheme="minorHAnsi" w:hAnsiTheme="minorHAnsi" w:cstheme="minorHAnsi"/>
                <w:szCs w:val="28"/>
              </w:rPr>
              <w:t>}</w:t>
            </w:r>
          </w:p>
        </w:tc>
      </w:tr>
      <w:tr w:rsidR="00BE090E" w:rsidRPr="00192EB5" w14:paraId="2366F9ED" w14:textId="77777777" w:rsidTr="00136DA9">
        <w:tc>
          <w:tcPr>
            <w:tcW w:w="2515" w:type="dxa"/>
          </w:tcPr>
          <w:p w14:paraId="420FCB94" w14:textId="36214AE6" w:rsidR="00BE090E" w:rsidRPr="00192EB5" w:rsidRDefault="00BE090E" w:rsidP="00FE450A">
            <w:pPr>
              <w:jc w:val="both"/>
              <w:rPr>
                <w:rFonts w:asciiTheme="minorHAnsi" w:hAnsiTheme="minorHAnsi" w:cstheme="minorHAnsi"/>
                <w:szCs w:val="28"/>
              </w:rPr>
            </w:pPr>
            <w:r w:rsidRPr="00192EB5">
              <w:rPr>
                <w:rFonts w:asciiTheme="minorHAnsi" w:hAnsiTheme="minorHAnsi" w:cstheme="minorHAnsi"/>
                <w:szCs w:val="28"/>
              </w:rPr>
              <w:t>8</w:t>
            </w:r>
          </w:p>
        </w:tc>
        <w:tc>
          <w:tcPr>
            <w:tcW w:w="6504" w:type="dxa"/>
          </w:tcPr>
          <w:p w14:paraId="7301B418" w14:textId="5F3D7734" w:rsidR="00BE090E" w:rsidRPr="00192EB5" w:rsidRDefault="00BE090E" w:rsidP="00FE450A">
            <w:pPr>
              <w:jc w:val="both"/>
              <w:rPr>
                <w:rFonts w:asciiTheme="minorHAnsi" w:hAnsiTheme="minorHAnsi" w:cstheme="minorHAnsi"/>
                <w:szCs w:val="28"/>
              </w:rPr>
            </w:pPr>
            <w:r w:rsidRPr="00192EB5">
              <w:rPr>
                <w:rFonts w:asciiTheme="minorHAnsi" w:hAnsiTheme="minorHAnsi" w:cstheme="minorHAnsi"/>
                <w:szCs w:val="28"/>
              </w:rPr>
              <w:t>{</w:t>
            </w:r>
            <w:proofErr w:type="spellStart"/>
            <w:r w:rsidRPr="00192EB5">
              <w:rPr>
                <w:rFonts w:asciiTheme="minorHAnsi" w:hAnsiTheme="minorHAnsi" w:cstheme="minorHAnsi"/>
                <w:szCs w:val="28"/>
              </w:rPr>
              <w:t>finalSubsetFileName</w:t>
            </w:r>
            <w:proofErr w:type="spellEnd"/>
            <w:r w:rsidRPr="00192EB5">
              <w:rPr>
                <w:rFonts w:asciiTheme="minorHAnsi" w:hAnsiTheme="minorHAnsi" w:cstheme="minorHAnsi"/>
                <w:szCs w:val="28"/>
              </w:rPr>
              <w:t>}</w:t>
            </w:r>
          </w:p>
        </w:tc>
      </w:tr>
      <w:tr w:rsidR="00BE090E" w:rsidRPr="00192EB5" w14:paraId="6DA66DFD" w14:textId="77777777" w:rsidTr="00136DA9">
        <w:tc>
          <w:tcPr>
            <w:tcW w:w="2515" w:type="dxa"/>
          </w:tcPr>
          <w:p w14:paraId="408EC0A8" w14:textId="49B02B87" w:rsidR="00BE090E" w:rsidRPr="00192EB5" w:rsidRDefault="00BE090E" w:rsidP="00FE450A">
            <w:pPr>
              <w:jc w:val="both"/>
              <w:rPr>
                <w:rFonts w:asciiTheme="minorHAnsi" w:hAnsiTheme="minorHAnsi" w:cstheme="minorHAnsi"/>
                <w:szCs w:val="28"/>
              </w:rPr>
            </w:pPr>
            <w:r w:rsidRPr="00192EB5">
              <w:rPr>
                <w:rFonts w:asciiTheme="minorHAnsi" w:hAnsiTheme="minorHAnsi" w:cstheme="minorHAnsi"/>
                <w:szCs w:val="28"/>
              </w:rPr>
              <w:t>12</w:t>
            </w:r>
          </w:p>
        </w:tc>
        <w:tc>
          <w:tcPr>
            <w:tcW w:w="6504" w:type="dxa"/>
          </w:tcPr>
          <w:p w14:paraId="3F81B26A" w14:textId="22EC1708" w:rsidR="00BE090E" w:rsidRPr="00192EB5" w:rsidRDefault="00BE090E" w:rsidP="00FE450A">
            <w:pPr>
              <w:jc w:val="both"/>
              <w:rPr>
                <w:rFonts w:asciiTheme="minorHAnsi" w:hAnsiTheme="minorHAnsi" w:cstheme="minorHAnsi"/>
                <w:szCs w:val="28"/>
              </w:rPr>
            </w:pPr>
            <w:r w:rsidRPr="00192EB5">
              <w:rPr>
                <w:rFonts w:asciiTheme="minorHAnsi" w:hAnsiTheme="minorHAnsi" w:cstheme="minorHAnsi"/>
                <w:szCs w:val="28"/>
              </w:rPr>
              <w:t>{</w:t>
            </w:r>
            <w:proofErr w:type="spellStart"/>
            <w:r w:rsidRPr="00192EB5">
              <w:rPr>
                <w:rFonts w:asciiTheme="minorHAnsi" w:hAnsiTheme="minorHAnsi" w:cstheme="minorHAnsi"/>
                <w:szCs w:val="28"/>
              </w:rPr>
              <w:t>finalFeasibleFileName</w:t>
            </w:r>
            <w:proofErr w:type="spellEnd"/>
            <w:r w:rsidRPr="00192EB5">
              <w:rPr>
                <w:rFonts w:asciiTheme="minorHAnsi" w:hAnsiTheme="minorHAnsi" w:cstheme="minorHAnsi"/>
                <w:szCs w:val="28"/>
              </w:rPr>
              <w:t>}</w:t>
            </w:r>
          </w:p>
        </w:tc>
      </w:tr>
    </w:tbl>
    <w:p w14:paraId="016624FB" w14:textId="1F715E65" w:rsidR="003135F5" w:rsidRPr="00192EB5" w:rsidRDefault="009D2A63" w:rsidP="00FE450A">
      <w:pPr>
        <w:jc w:val="both"/>
        <w:rPr>
          <w:rFonts w:asciiTheme="minorHAnsi" w:hAnsiTheme="minorHAnsi" w:cstheme="minorHAnsi"/>
          <w:sz w:val="20"/>
        </w:rPr>
      </w:pPr>
      <w:r w:rsidRPr="00192EB5">
        <w:rPr>
          <w:rFonts w:asciiTheme="minorHAnsi" w:hAnsiTheme="minorHAnsi" w:cstheme="minorHAnsi"/>
          <w:sz w:val="20"/>
        </w:rPr>
        <w:fldChar w:fldCharType="begin"/>
      </w:r>
      <w:r w:rsidRPr="00192EB5">
        <w:rPr>
          <w:rFonts w:asciiTheme="minorHAnsi" w:hAnsiTheme="minorHAnsi" w:cstheme="minorHAnsi"/>
          <w:sz w:val="20"/>
        </w:rPr>
        <w:instrText xml:space="preserve"> TOC \h \z \c "Figure" </w:instrText>
      </w:r>
      <w:r w:rsidRPr="00192EB5">
        <w:rPr>
          <w:rFonts w:asciiTheme="minorHAnsi" w:hAnsiTheme="minorHAnsi" w:cstheme="minorHAnsi"/>
          <w:sz w:val="20"/>
        </w:rPr>
        <w:fldChar w:fldCharType="end"/>
      </w:r>
    </w:p>
    <w:sectPr w:rsidR="003135F5" w:rsidRPr="00192EB5" w:rsidSect="00FE450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B1BFC" w14:textId="77777777" w:rsidR="00EC6AF1" w:rsidRDefault="00EC6AF1">
      <w:r>
        <w:separator/>
      </w:r>
    </w:p>
    <w:p w14:paraId="761D4B0A" w14:textId="77777777" w:rsidR="00EC6AF1" w:rsidRDefault="00EC6AF1"/>
    <w:p w14:paraId="5CD4BD2F" w14:textId="77777777" w:rsidR="00EC6AF1" w:rsidRDefault="00EC6AF1"/>
    <w:p w14:paraId="686AAC55" w14:textId="77777777" w:rsidR="00EC6AF1" w:rsidRDefault="00EC6AF1"/>
    <w:p w14:paraId="5F62272C" w14:textId="77777777" w:rsidR="00EC6AF1" w:rsidRDefault="00EC6AF1"/>
    <w:p w14:paraId="5385AB35" w14:textId="77777777" w:rsidR="00EC6AF1" w:rsidRDefault="00EC6AF1"/>
    <w:p w14:paraId="4A06037E" w14:textId="77777777" w:rsidR="00EC6AF1" w:rsidRDefault="00EC6AF1"/>
  </w:endnote>
  <w:endnote w:type="continuationSeparator" w:id="0">
    <w:p w14:paraId="79734AA6" w14:textId="77777777" w:rsidR="00EC6AF1" w:rsidRDefault="00EC6AF1">
      <w:r>
        <w:continuationSeparator/>
      </w:r>
    </w:p>
    <w:p w14:paraId="5703C2CE" w14:textId="77777777" w:rsidR="00EC6AF1" w:rsidRDefault="00EC6AF1"/>
    <w:p w14:paraId="46554675" w14:textId="77777777" w:rsidR="00EC6AF1" w:rsidRDefault="00EC6AF1"/>
    <w:p w14:paraId="507CC660" w14:textId="77777777" w:rsidR="00EC6AF1" w:rsidRDefault="00EC6AF1"/>
    <w:p w14:paraId="5DD342D7" w14:textId="77777777" w:rsidR="00EC6AF1" w:rsidRDefault="00EC6AF1"/>
    <w:p w14:paraId="0CB81683" w14:textId="77777777" w:rsidR="00EC6AF1" w:rsidRDefault="00EC6AF1"/>
    <w:p w14:paraId="0D44625B" w14:textId="77777777" w:rsidR="00EC6AF1" w:rsidRDefault="00EC6A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EYInterstate Light">
    <w:altName w:val="Calibri"/>
    <w:panose1 w:val="02000506000000020004"/>
    <w:charset w:val="00"/>
    <w:family w:val="auto"/>
    <w:pitch w:val="variable"/>
    <w:sig w:usb0="A00002AF" w:usb1="5000206A"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YInterstate Regular">
    <w:altName w:val="Corbe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YInterstate">
    <w:altName w:val="Cambria"/>
    <w:panose1 w:val="02000503020000020004"/>
    <w:charset w:val="00"/>
    <w:family w:val="auto"/>
    <w:pitch w:val="variable"/>
    <w:sig w:usb0="800002AF" w:usb1="5000204A" w:usb2="00000000" w:usb3="00000000" w:csb0="0000009F" w:csb1="00000000"/>
  </w:font>
  <w:font w:name="EYInterstate-Regular">
    <w:altName w:val="Arial"/>
    <w:panose1 w:val="00000000000000000000"/>
    <w:charset w:val="00"/>
    <w:family w:val="swiss"/>
    <w:notTrueType/>
    <w:pitch w:val="default"/>
    <w:sig w:usb0="00000003" w:usb1="00000000" w:usb2="00000000" w:usb3="00000000" w:csb0="00000001" w:csb1="00000000"/>
  </w:font>
  <w:font w:name="EYInterstate-Light">
    <w:altName w:val="Arial"/>
    <w:panose1 w:val="00000000000000000000"/>
    <w:charset w:val="00"/>
    <w:family w:val="swiss"/>
    <w:notTrueType/>
    <w:pitch w:val="default"/>
    <w:sig w:usb0="00000003" w:usb1="00000000" w:usb2="00000000" w:usb3="00000000" w:csb0="00000001" w:csb1="00000000"/>
  </w:font>
  <w:font w:name="EYInterstate-LightItalic">
    <w:altName w:val="Times New Roman"/>
    <w:panose1 w:val="00000000000000000000"/>
    <w:charset w:val="4D"/>
    <w:family w:val="auto"/>
    <w:notTrueType/>
    <w:pitch w:val="default"/>
    <w:sig w:usb0="00000003" w:usb1="00000000" w:usb2="00000000" w:usb3="00000000" w:csb0="00000001" w:csb1="00000000"/>
  </w:font>
  <w:font w:name="BBVA Office 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0223" w14:textId="77777777" w:rsidR="00F16D18" w:rsidRDefault="00F16D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960944"/>
      <w:docPartObj>
        <w:docPartGallery w:val="Page Numbers (Bottom of Page)"/>
        <w:docPartUnique/>
      </w:docPartObj>
    </w:sdtPr>
    <w:sdtEndPr>
      <w:rPr>
        <w:noProof/>
      </w:rPr>
    </w:sdtEndPr>
    <w:sdtContent>
      <w:p w14:paraId="46F5083E" w14:textId="4DA833E0" w:rsidR="00F16D18" w:rsidRDefault="00F16D18">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FB9EADD" w14:textId="77777777" w:rsidR="00F16D18" w:rsidRDefault="00F16D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2150" w14:textId="38952B3A" w:rsidR="00F16D18" w:rsidRDefault="00F1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1D646" w14:textId="77777777" w:rsidR="00EC6AF1" w:rsidRPr="009F10D4" w:rsidRDefault="00EC6AF1" w:rsidP="009F10D4">
      <w:r>
        <w:separator/>
      </w:r>
    </w:p>
  </w:footnote>
  <w:footnote w:type="continuationSeparator" w:id="0">
    <w:p w14:paraId="6E6F847E" w14:textId="77777777" w:rsidR="00EC6AF1" w:rsidRDefault="00EC6AF1">
      <w:r>
        <w:continuationSeparator/>
      </w:r>
    </w:p>
    <w:p w14:paraId="473AC651" w14:textId="77777777" w:rsidR="00EC6AF1" w:rsidRDefault="00EC6AF1"/>
    <w:p w14:paraId="34D6E4AC" w14:textId="77777777" w:rsidR="00EC6AF1" w:rsidRDefault="00EC6AF1"/>
    <w:p w14:paraId="330F6CC2" w14:textId="77777777" w:rsidR="00EC6AF1" w:rsidRDefault="00EC6AF1"/>
    <w:p w14:paraId="71CC12E2" w14:textId="77777777" w:rsidR="00EC6AF1" w:rsidRDefault="00EC6AF1"/>
    <w:p w14:paraId="3CFD6216" w14:textId="77777777" w:rsidR="00EC6AF1" w:rsidRDefault="00EC6AF1"/>
    <w:p w14:paraId="5FA8B4BD" w14:textId="77777777" w:rsidR="00EC6AF1" w:rsidRDefault="00EC6AF1"/>
  </w:footnote>
  <w:footnote w:type="continuationNotice" w:id="1">
    <w:p w14:paraId="0F29344C" w14:textId="77777777" w:rsidR="00EC6AF1" w:rsidRDefault="00EC6A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C0DA0" w14:textId="77777777" w:rsidR="00F16D18" w:rsidRDefault="00000000">
    <w:pPr>
      <w:pStyle w:val="Header"/>
    </w:pPr>
    <w:r>
      <w:rPr>
        <w:noProof/>
      </w:rPr>
      <w:pict w14:anchorId="161C92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137597" o:spid="_x0000_s1046" type="#_x0000_t136" style="position:absolute;margin-left:0;margin-top:0;width:449.25pt;height:188.25pt;rotation:315;z-index:-251632128;mso-position-horizontal:center;mso-position-horizontal-relative:margin;mso-position-vertical:center;mso-position-vertical-relative:margin" o:allowincell="f" fillcolor="silver" stroked="f">
          <v:fill opacity=".5"/>
          <v:textpath style="font-family:&quot;EYInterstate Light&quot;;font-size:2in"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48CC" w14:textId="77777777" w:rsidR="00F16D18" w:rsidRPr="00856E5F" w:rsidRDefault="00000000" w:rsidP="00AC2794">
    <w:pPr>
      <w:pStyle w:val="Header"/>
    </w:pPr>
    <w:r>
      <w:rPr>
        <w:noProof/>
      </w:rPr>
      <w:pict w14:anchorId="6123DF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137598" o:spid="_x0000_s1047" type="#_x0000_t136" style="position:absolute;margin-left:0;margin-top:0;width:449.25pt;height:188.25pt;rotation:315;z-index:-251631104;mso-position-horizontal:center;mso-position-horizontal-relative:margin;mso-position-vertical:center;mso-position-vertical-relative:margin" o:allowincell="f" fillcolor="silver" stroked="f">
          <v:fill opacity=".5"/>
          <v:textpath style="font-family:&quot;EYInterstate Light&quot;;font-size:2in"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8B8D1" w14:textId="77777777" w:rsidR="00F16D18" w:rsidRDefault="00000000">
    <w:pPr>
      <w:pStyle w:val="Header"/>
    </w:pPr>
    <w:r>
      <w:rPr>
        <w:noProof/>
      </w:rPr>
      <w:pict w14:anchorId="3841C5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137596" o:spid="_x0000_s1045" type="#_x0000_t136" style="position:absolute;margin-left:0;margin-top:0;width:449.25pt;height:188.25pt;rotation:315;z-index:-251633152;mso-position-horizontal:center;mso-position-horizontal-relative:margin;mso-position-vertical:center;mso-position-vertical-relative:margin" o:allowincell="f" fillcolor="silver" stroked="f">
          <v:fill opacity=".5"/>
          <v:textpath style="font-family:&quot;EYInterstate Light&quot;;font-size:2in"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4B1"/>
    <w:multiLevelType w:val="hybridMultilevel"/>
    <w:tmpl w:val="2BCCA1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06346"/>
    <w:multiLevelType w:val="hybridMultilevel"/>
    <w:tmpl w:val="0BBA3012"/>
    <w:lvl w:ilvl="0" w:tplc="04090001">
      <w:start w:val="1"/>
      <w:numFmt w:val="bullet"/>
      <w:lvlText w:val=""/>
      <w:lvlJc w:val="left"/>
      <w:pPr>
        <w:ind w:left="720" w:hanging="360"/>
      </w:pPr>
      <w:rPr>
        <w:rFonts w:ascii="Symbol" w:hAnsi="Symbol" w:hint="default"/>
      </w:rPr>
    </w:lvl>
    <w:lvl w:ilvl="1" w:tplc="84345074">
      <w:numFmt w:val="bullet"/>
      <w:lvlText w:val="-"/>
      <w:lvlJc w:val="left"/>
      <w:pPr>
        <w:ind w:left="1440" w:hanging="360"/>
      </w:pPr>
      <w:rPr>
        <w:rFonts w:ascii="EYInterstate Light" w:eastAsia="Times New Roman" w:hAnsi="EYInterstate Light"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514A8"/>
    <w:multiLevelType w:val="multilevel"/>
    <w:tmpl w:val="B72CB736"/>
    <w:lvl w:ilvl="0">
      <w:start w:val="1"/>
      <w:numFmt w:val="decimal"/>
      <w:lvlRestart w:val="0"/>
      <w:pStyle w:val="EYHeading1"/>
      <w:lvlText w:val="%1."/>
      <w:lvlJc w:val="left"/>
      <w:pPr>
        <w:tabs>
          <w:tab w:val="num" w:pos="850"/>
        </w:tabs>
        <w:ind w:left="850" w:hanging="850"/>
      </w:pPr>
      <w:rPr>
        <w:rFonts w:ascii="Arial" w:hAnsi="Arial" w:cs="Arial" w:hint="default"/>
        <w:b/>
        <w:i w:val="0"/>
        <w:color w:val="auto"/>
        <w:sz w:val="20"/>
        <w:szCs w:val="20"/>
      </w:rPr>
    </w:lvl>
    <w:lvl w:ilvl="1">
      <w:start w:val="1"/>
      <w:numFmt w:val="decimal"/>
      <w:pStyle w:val="EYHeading2"/>
      <w:lvlText w:val="%1.%2"/>
      <w:lvlJc w:val="left"/>
      <w:pPr>
        <w:tabs>
          <w:tab w:val="num" w:pos="3261"/>
        </w:tabs>
        <w:ind w:left="3261" w:hanging="850"/>
      </w:pPr>
      <w:rPr>
        <w:rFonts w:ascii="Arial" w:hAnsi="Arial" w:cs="Arial" w:hint="default"/>
        <w:b/>
        <w:i w:val="0"/>
        <w:color w:val="000000"/>
        <w:sz w:val="20"/>
        <w:szCs w:val="20"/>
      </w:rPr>
    </w:lvl>
    <w:lvl w:ilvl="2">
      <w:start w:val="1"/>
      <w:numFmt w:val="decimal"/>
      <w:pStyle w:val="EYHeading3"/>
      <w:lvlText w:val="%1.%2.%3"/>
      <w:lvlJc w:val="left"/>
      <w:pPr>
        <w:tabs>
          <w:tab w:val="num" w:pos="0"/>
        </w:tabs>
        <w:ind w:left="0" w:hanging="850"/>
      </w:pPr>
      <w:rPr>
        <w:rFonts w:ascii="Arial" w:hAnsi="Arial" w:cs="Arial" w:hint="default"/>
        <w:b/>
        <w:i/>
        <w:color w:val="000000"/>
        <w:sz w:val="20"/>
        <w:szCs w:val="20"/>
      </w:rPr>
    </w:lvl>
    <w:lvl w:ilvl="3">
      <w:start w:val="1"/>
      <w:numFmt w:val="decimal"/>
      <w:pStyle w:val="EYHeading4"/>
      <w:lvlText w:val="%1.%2.%3.%4"/>
      <w:lvlJc w:val="left"/>
      <w:pPr>
        <w:tabs>
          <w:tab w:val="num" w:pos="0"/>
        </w:tabs>
        <w:ind w:left="0" w:hanging="850"/>
      </w:pPr>
      <w:rPr>
        <w:rFonts w:ascii="Arial" w:hAnsi="Arial" w:cs="Arial" w:hint="default"/>
        <w:b w:val="0"/>
        <w:i w:val="0"/>
        <w:color w:val="000000"/>
        <w:sz w:val="20"/>
        <w:szCs w:val="20"/>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 w15:restartNumberingAfterBreak="0">
    <w:nsid w:val="070E6580"/>
    <w:multiLevelType w:val="hybridMultilevel"/>
    <w:tmpl w:val="5DB2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52AF6"/>
    <w:multiLevelType w:val="hybridMultilevel"/>
    <w:tmpl w:val="D1100C46"/>
    <w:lvl w:ilvl="0" w:tplc="312833A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A11D8"/>
    <w:multiLevelType w:val="hybridMultilevel"/>
    <w:tmpl w:val="D2ACBAEC"/>
    <w:lvl w:ilvl="0" w:tplc="831C6652">
      <w:start w:val="1"/>
      <w:numFmt w:val="lowerLetter"/>
      <w:lvlText w:val="%1)"/>
      <w:lvlJc w:val="left"/>
      <w:pPr>
        <w:ind w:left="3960" w:hanging="360"/>
      </w:pPr>
      <w:rPr>
        <w:color w:val="000000" w:themeColor="text1"/>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25E60B0"/>
    <w:multiLevelType w:val="hybridMultilevel"/>
    <w:tmpl w:val="2BBE5E5A"/>
    <w:lvl w:ilvl="0" w:tplc="312833A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521DF"/>
    <w:multiLevelType w:val="hybridMultilevel"/>
    <w:tmpl w:val="A80C5600"/>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6545B5"/>
    <w:multiLevelType w:val="hybridMultilevel"/>
    <w:tmpl w:val="A80C5600"/>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F97D75"/>
    <w:multiLevelType w:val="hybridMultilevel"/>
    <w:tmpl w:val="0FB0104E"/>
    <w:lvl w:ilvl="0" w:tplc="7388CD34">
      <w:start w:val="1"/>
      <w:numFmt w:val="decimal"/>
      <w:pStyle w:val="NumberedList"/>
      <w:lvlText w:val="%1."/>
      <w:lvlJc w:val="left"/>
      <w:pPr>
        <w:tabs>
          <w:tab w:val="num" w:pos="360"/>
        </w:tabs>
        <w:ind w:left="360" w:hanging="360"/>
      </w:pPr>
      <w:rPr>
        <w:rFonts w:ascii="EYInterstate Light" w:hAnsi="EYInterstate Light"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4A0F1D"/>
    <w:multiLevelType w:val="multilevel"/>
    <w:tmpl w:val="15F80EE2"/>
    <w:lvl w:ilvl="0">
      <w:start w:val="1"/>
      <w:numFmt w:val="upperRoman"/>
      <w:pStyle w:val="Heading1"/>
      <w:lvlText w:val="%1."/>
      <w:lvlJc w:val="left"/>
      <w:pPr>
        <w:tabs>
          <w:tab w:val="num" w:pos="360"/>
        </w:tabs>
        <w:ind w:left="0" w:firstLine="0"/>
      </w:pPr>
      <w:rPr>
        <w:rFonts w:hint="default"/>
      </w:rPr>
    </w:lvl>
    <w:lvl w:ilvl="1">
      <w:start w:val="1"/>
      <w:numFmt w:val="upperLetter"/>
      <w:pStyle w:val="Heading2"/>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2895039B"/>
    <w:multiLevelType w:val="hybridMultilevel"/>
    <w:tmpl w:val="BB7AD7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7">
      <w:start w:val="1"/>
      <w:numFmt w:val="lowerLetter"/>
      <w:lvlText w:val="%3)"/>
      <w:lvlJc w:val="left"/>
      <w:pPr>
        <w:ind w:left="2880" w:hanging="360"/>
      </w:pPr>
      <w:rPr>
        <w:rFonts w:hint="default"/>
      </w:rPr>
    </w:lvl>
    <w:lvl w:ilvl="3" w:tplc="0D1E9F34">
      <w:start w:val="1"/>
      <w:numFmt w:val="lowerLetter"/>
      <w:lvlText w:val="%4."/>
      <w:lvlJc w:val="left"/>
      <w:pPr>
        <w:ind w:left="3600" w:hanging="360"/>
      </w:pPr>
      <w:rPr>
        <w:rFont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05620F"/>
    <w:multiLevelType w:val="hybridMultilevel"/>
    <w:tmpl w:val="379A8550"/>
    <w:lvl w:ilvl="0" w:tplc="92BA5274">
      <w:start w:val="1"/>
      <w:numFmt w:val="bullet"/>
      <w:pStyle w:val="Bulletcopy1"/>
      <w:lvlText w:val="►"/>
      <w:lvlJc w:val="left"/>
      <w:pPr>
        <w:ind w:left="644" w:hanging="360"/>
      </w:pPr>
      <w:rPr>
        <w:rFonts w:ascii="Arial" w:hAnsi="Arial" w:hint="default"/>
        <w:color w:val="FFE600"/>
        <w:sz w:val="22"/>
        <w:szCs w:val="22"/>
      </w:rPr>
    </w:lvl>
    <w:lvl w:ilvl="1" w:tplc="73807F06">
      <w:start w:val="1"/>
      <w:numFmt w:val="bullet"/>
      <w:lvlText w:val="►"/>
      <w:lvlJc w:val="left"/>
      <w:pPr>
        <w:ind w:left="1440" w:hanging="360"/>
      </w:pPr>
      <w:rPr>
        <w:rFonts w:ascii="Arial" w:hAnsi="Arial" w:hint="default"/>
        <w:color w:val="FFE600"/>
        <w:sz w:val="22"/>
        <w:szCs w:val="22"/>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AB1903"/>
    <w:multiLevelType w:val="hybridMultilevel"/>
    <w:tmpl w:val="8672486C"/>
    <w:lvl w:ilvl="0" w:tplc="312833A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A33B05"/>
    <w:multiLevelType w:val="hybridMultilevel"/>
    <w:tmpl w:val="BBD0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A039F"/>
    <w:multiLevelType w:val="hybridMultilevel"/>
    <w:tmpl w:val="AA10A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017FA"/>
    <w:multiLevelType w:val="multilevel"/>
    <w:tmpl w:val="C28E4076"/>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17" w15:restartNumberingAfterBreak="0">
    <w:nsid w:val="3CAD7C82"/>
    <w:multiLevelType w:val="multilevel"/>
    <w:tmpl w:val="6AE2E898"/>
    <w:lvl w:ilvl="0">
      <w:start w:val="1"/>
      <w:numFmt w:val="bullet"/>
      <w:pStyle w:val="EYBulletedList1"/>
      <w:lvlText w:val="•"/>
      <w:lvlJc w:val="left"/>
      <w:pPr>
        <w:tabs>
          <w:tab w:val="num" w:pos="288"/>
        </w:tabs>
        <w:ind w:left="288" w:hanging="288"/>
      </w:pPr>
      <w:rPr>
        <w:rFonts w:ascii="EYInterstate Light" w:hAnsi="EYInterstate Light" w:hint="default"/>
        <w:b w:val="0"/>
        <w:i w:val="0"/>
        <w:color w:val="FFE600"/>
        <w:sz w:val="20"/>
        <w:szCs w:val="24"/>
      </w:rPr>
    </w:lvl>
    <w:lvl w:ilvl="1">
      <w:start w:val="1"/>
      <w:numFmt w:val="bullet"/>
      <w:pStyle w:val="EYBulletedList2"/>
      <w:lvlText w:val="•"/>
      <w:lvlJc w:val="left"/>
      <w:pPr>
        <w:tabs>
          <w:tab w:val="num" w:pos="576"/>
        </w:tabs>
        <w:ind w:left="576" w:hanging="288"/>
      </w:pPr>
      <w:rPr>
        <w:rFonts w:ascii="EYInterstate Light" w:hAnsi="EYInterstate Light" w:hint="default"/>
        <w:b w:val="0"/>
        <w:i w:val="0"/>
        <w:color w:val="FFE600"/>
        <w:sz w:val="20"/>
        <w:szCs w:val="24"/>
      </w:rPr>
    </w:lvl>
    <w:lvl w:ilvl="2">
      <w:start w:val="1"/>
      <w:numFmt w:val="bullet"/>
      <w:pStyle w:val="EYBulletedList3"/>
      <w:lvlText w:val="•"/>
      <w:lvlJc w:val="left"/>
      <w:pPr>
        <w:tabs>
          <w:tab w:val="num" w:pos="864"/>
        </w:tabs>
        <w:ind w:left="864" w:hanging="288"/>
      </w:pPr>
      <w:rPr>
        <w:rFonts w:ascii="EYInterstate Light" w:hAnsi="EYInterstate Light" w:hint="default"/>
        <w:b w:val="0"/>
        <w:i w:val="0"/>
        <w:color w:val="FFE600"/>
        <w:sz w:val="20"/>
        <w:szCs w:val="24"/>
      </w:rPr>
    </w:lvl>
    <w:lvl w:ilvl="3">
      <w:start w:val="1"/>
      <w:numFmt w:val="bullet"/>
      <w:lvlText w:val="►"/>
      <w:lvlJc w:val="left"/>
      <w:pPr>
        <w:tabs>
          <w:tab w:val="num" w:pos="1289"/>
        </w:tabs>
        <w:ind w:left="1152" w:hanging="288"/>
      </w:pPr>
      <w:rPr>
        <w:rFonts w:ascii="Arial" w:hAnsi="Arial" w:cs="Times New Roman" w:hint="default"/>
        <w:color w:val="auto"/>
        <w:sz w:val="16"/>
        <w:szCs w:val="24"/>
      </w:rPr>
    </w:lvl>
    <w:lvl w:ilvl="4">
      <w:start w:val="1"/>
      <w:numFmt w:val="bullet"/>
      <w:lvlText w:val="►"/>
      <w:lvlJc w:val="left"/>
      <w:pPr>
        <w:tabs>
          <w:tab w:val="num" w:pos="1577"/>
        </w:tabs>
        <w:ind w:left="1440" w:hanging="288"/>
      </w:pPr>
      <w:rPr>
        <w:rFonts w:ascii="Arial" w:hAnsi="Arial" w:cs="Times New Roman" w:hint="default"/>
        <w:color w:val="auto"/>
        <w:sz w:val="16"/>
        <w:szCs w:val="24"/>
      </w:rPr>
    </w:lvl>
    <w:lvl w:ilvl="5">
      <w:start w:val="1"/>
      <w:numFmt w:val="bullet"/>
      <w:lvlText w:val="►"/>
      <w:lvlJc w:val="left"/>
      <w:pPr>
        <w:tabs>
          <w:tab w:val="num" w:pos="1865"/>
        </w:tabs>
        <w:ind w:left="1728" w:hanging="288"/>
      </w:pPr>
      <w:rPr>
        <w:rFonts w:ascii="Arial" w:hAnsi="Arial" w:cs="Times New Roman" w:hint="default"/>
        <w:color w:val="auto"/>
        <w:sz w:val="16"/>
        <w:szCs w:val="24"/>
      </w:rPr>
    </w:lvl>
    <w:lvl w:ilvl="6">
      <w:start w:val="1"/>
      <w:numFmt w:val="none"/>
      <w:suff w:val="nothing"/>
      <w:lvlText w:val=""/>
      <w:lvlJc w:val="left"/>
      <w:pPr>
        <w:ind w:left="2016" w:hanging="288"/>
      </w:pPr>
      <w:rPr>
        <w:rFonts w:hint="default"/>
      </w:rPr>
    </w:lvl>
    <w:lvl w:ilvl="7">
      <w:start w:val="1"/>
      <w:numFmt w:val="none"/>
      <w:suff w:val="nothing"/>
      <w:lvlText w:val=""/>
      <w:lvlJc w:val="left"/>
      <w:pPr>
        <w:ind w:left="2304" w:hanging="288"/>
      </w:pPr>
      <w:rPr>
        <w:rFonts w:hint="default"/>
      </w:rPr>
    </w:lvl>
    <w:lvl w:ilvl="8">
      <w:start w:val="1"/>
      <w:numFmt w:val="none"/>
      <w:suff w:val="nothing"/>
      <w:lvlText w:val=""/>
      <w:lvlJc w:val="left"/>
      <w:pPr>
        <w:ind w:left="2592" w:hanging="288"/>
      </w:pPr>
      <w:rPr>
        <w:rFonts w:hint="default"/>
      </w:rPr>
    </w:lvl>
  </w:abstractNum>
  <w:abstractNum w:abstractNumId="18" w15:restartNumberingAfterBreak="0">
    <w:nsid w:val="3CD27C59"/>
    <w:multiLevelType w:val="hybridMultilevel"/>
    <w:tmpl w:val="870AE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D26A7"/>
    <w:multiLevelType w:val="hybridMultilevel"/>
    <w:tmpl w:val="054A6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01D3CEE"/>
    <w:multiLevelType w:val="multilevel"/>
    <w:tmpl w:val="DE26DC9E"/>
    <w:lvl w:ilvl="0">
      <w:numFmt w:val="none"/>
      <w:lvlText w:val=""/>
      <w:lvlJc w:val="left"/>
      <w:pPr>
        <w:tabs>
          <w:tab w:val="num" w:pos="360"/>
        </w:tabs>
      </w:pPr>
    </w:lvl>
    <w:lvl w:ilvl="1">
      <w:start w:val="1"/>
      <w:numFmt w:val="decimal"/>
      <w:lvlText w:val="%1.%2"/>
      <w:lvlJc w:val="left"/>
      <w:pPr>
        <w:tabs>
          <w:tab w:val="num" w:pos="0"/>
        </w:tabs>
        <w:ind w:left="0" w:hanging="850"/>
      </w:pPr>
      <w:rPr>
        <w:rFonts w:ascii="Arial" w:hAnsi="Arial" w:cs="Arial" w:hint="default"/>
        <w:b/>
        <w:i w:val="0"/>
        <w:color w:val="000000"/>
        <w:sz w:val="28"/>
        <w:szCs w:val="14"/>
      </w:rPr>
    </w:lvl>
    <w:lvl w:ilvl="2">
      <w:start w:val="1"/>
      <w:numFmt w:val="decimal"/>
      <w:lvlText w:val="%1.%2.%3"/>
      <w:lvlJc w:val="left"/>
      <w:pPr>
        <w:tabs>
          <w:tab w:val="num" w:pos="0"/>
        </w:tabs>
        <w:ind w:left="0" w:hanging="850"/>
      </w:pPr>
      <w:rPr>
        <w:rFonts w:hint="default"/>
        <w:b/>
        <w:color w:val="000000"/>
        <w:sz w:val="24"/>
        <w:szCs w:val="14"/>
      </w:rPr>
    </w:lvl>
    <w:lvl w:ilvl="3">
      <w:start w:val="1"/>
      <w:numFmt w:val="decimal"/>
      <w:lvlText w:val="%1.%2.%3.%4"/>
      <w:lvlJc w:val="left"/>
      <w:pPr>
        <w:tabs>
          <w:tab w:val="num" w:pos="0"/>
        </w:tabs>
        <w:ind w:left="0" w:hanging="850"/>
      </w:pPr>
      <w:rPr>
        <w:rFonts w:hint="default"/>
        <w:b/>
        <w:color w:val="000000"/>
        <w:sz w:val="20"/>
        <w:szCs w:val="32"/>
      </w:rPr>
    </w:lvl>
    <w:lvl w:ilvl="4">
      <w:start w:val="1"/>
      <w:numFmt w:val="upperLetter"/>
      <w:lvlText w:val="Appendix %5"/>
      <w:lvlJc w:val="left"/>
      <w:pPr>
        <w:tabs>
          <w:tab w:val="num" w:pos="1417"/>
        </w:tabs>
        <w:ind w:left="1417" w:hanging="1417"/>
      </w:pPr>
      <w:rPr>
        <w:rFonts w:hint="default"/>
        <w:b/>
        <w:i w:val="0"/>
        <w:color w:val="7F7E82"/>
        <w:sz w:val="40"/>
        <w:szCs w:val="20"/>
      </w:rPr>
    </w:lvl>
    <w:lvl w:ilvl="5">
      <w:start w:val="1"/>
      <w:numFmt w:val="none"/>
      <w:lvlText w:val=""/>
      <w:lvlJc w:val="left"/>
      <w:pPr>
        <w:tabs>
          <w:tab w:val="num" w:pos="0"/>
        </w:tabs>
        <w:ind w:left="0" w:firstLine="0"/>
      </w:pPr>
      <w:rPr>
        <w:rFonts w:hint="default"/>
        <w:b/>
        <w:color w:val="7F7E82"/>
        <w:sz w:val="32"/>
        <w:szCs w:val="32"/>
      </w:rPr>
    </w:lvl>
    <w:lvl w:ilvl="6">
      <w:start w:val="1"/>
      <w:numFmt w:val="none"/>
      <w:lvlText w:val=""/>
      <w:lvlJc w:val="left"/>
      <w:pPr>
        <w:tabs>
          <w:tab w:val="num" w:pos="0"/>
        </w:tabs>
        <w:ind w:left="0" w:firstLine="0"/>
      </w:pPr>
      <w:rPr>
        <w:rFonts w:hint="default"/>
        <w:color w:val="4367C5"/>
        <w:sz w:val="32"/>
        <w:szCs w:val="32"/>
      </w:rPr>
    </w:lvl>
    <w:lvl w:ilvl="7">
      <w:start w:val="1"/>
      <w:numFmt w:val="none"/>
      <w:lvlText w:val=""/>
      <w:lvlJc w:val="left"/>
      <w:pPr>
        <w:tabs>
          <w:tab w:val="num" w:pos="0"/>
        </w:tabs>
        <w:ind w:left="0" w:firstLine="0"/>
      </w:pPr>
      <w:rPr>
        <w:rFonts w:hint="default"/>
        <w:color w:val="4367C5"/>
      </w:rPr>
    </w:lvl>
    <w:lvl w:ilvl="8">
      <w:start w:val="1"/>
      <w:numFmt w:val="none"/>
      <w:lvlText w:val=""/>
      <w:lvlJc w:val="left"/>
      <w:pPr>
        <w:tabs>
          <w:tab w:val="num" w:pos="0"/>
        </w:tabs>
        <w:ind w:left="0" w:firstLine="0"/>
      </w:pPr>
      <w:rPr>
        <w:rFonts w:hint="default"/>
        <w:color w:val="4367C5"/>
      </w:rPr>
    </w:lvl>
  </w:abstractNum>
  <w:abstractNum w:abstractNumId="21" w15:restartNumberingAfterBreak="0">
    <w:nsid w:val="50B91028"/>
    <w:multiLevelType w:val="hybridMultilevel"/>
    <w:tmpl w:val="CB889F8C"/>
    <w:lvl w:ilvl="0" w:tplc="514ADB36">
      <w:start w:val="1"/>
      <w:numFmt w:val="lowerLetter"/>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85D37"/>
    <w:multiLevelType w:val="hybridMultilevel"/>
    <w:tmpl w:val="8336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9F76C0"/>
    <w:multiLevelType w:val="hybridMultilevel"/>
    <w:tmpl w:val="1B6EC464"/>
    <w:lvl w:ilvl="0" w:tplc="BB2C0644">
      <w:start w:val="1"/>
      <w:numFmt w:val="bullet"/>
      <w:pStyle w:val="Style3"/>
      <w:lvlText w:val="►"/>
      <w:lvlJc w:val="left"/>
      <w:pPr>
        <w:ind w:left="786" w:hanging="360"/>
      </w:pPr>
      <w:rPr>
        <w:rFonts w:ascii="Arial" w:hAnsi="Arial" w:hint="default"/>
        <w:color w:val="FFE600"/>
        <w:sz w:val="22"/>
        <w:szCs w:val="22"/>
      </w:rPr>
    </w:lvl>
    <w:lvl w:ilvl="1" w:tplc="E40AE600">
      <w:start w:val="1"/>
      <w:numFmt w:val="bullet"/>
      <w:lvlText w:val="►"/>
      <w:lvlJc w:val="left"/>
      <w:pPr>
        <w:ind w:left="1866" w:hanging="360"/>
      </w:pPr>
      <w:rPr>
        <w:rFonts w:ascii="Arial" w:hAnsi="Arial" w:hint="default"/>
        <w:color w:val="FFE600"/>
        <w:sz w:val="20"/>
        <w:szCs w:val="20"/>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15:restartNumberingAfterBreak="0">
    <w:nsid w:val="531B0988"/>
    <w:multiLevelType w:val="hybridMultilevel"/>
    <w:tmpl w:val="A80C5600"/>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277D7"/>
    <w:multiLevelType w:val="multilevel"/>
    <w:tmpl w:val="07B8786A"/>
    <w:name w:val="my list"/>
    <w:lvl w:ilvl="0">
      <w:numFmt w:val="none"/>
      <w:lvlText w:val=""/>
      <w:lvlJc w:val="left"/>
      <w:pPr>
        <w:tabs>
          <w:tab w:val="num" w:pos="360"/>
        </w:tabs>
      </w:pPr>
    </w:lvl>
    <w:lvl w:ilvl="1">
      <w:start w:val="1"/>
      <w:numFmt w:val="decimal"/>
      <w:lvlRestart w:val="0"/>
      <w:lvlText w:val="%1.%2"/>
      <w:lvlJc w:val="left"/>
      <w:pPr>
        <w:tabs>
          <w:tab w:val="num" w:pos="1"/>
        </w:tabs>
        <w:ind w:left="1" w:hanging="851"/>
      </w:pPr>
      <w:rPr>
        <w:rFonts w:hint="default"/>
        <w:b/>
        <w:i w:val="0"/>
        <w:color w:val="000000"/>
        <w:sz w:val="28"/>
      </w:rPr>
    </w:lvl>
    <w:lvl w:ilvl="2">
      <w:start w:val="1"/>
      <w:numFmt w:val="decimal"/>
      <w:lvlRestart w:val="0"/>
      <w:lvlText w:val="%1.%2.%3"/>
      <w:lvlJc w:val="left"/>
      <w:pPr>
        <w:tabs>
          <w:tab w:val="num" w:pos="1"/>
        </w:tabs>
        <w:ind w:left="1" w:hanging="851"/>
      </w:pPr>
      <w:rPr>
        <w:rFonts w:hint="default"/>
        <w:b/>
        <w:i w:val="0"/>
        <w:color w:val="000000"/>
        <w:sz w:val="24"/>
      </w:rPr>
    </w:lvl>
    <w:lvl w:ilvl="3">
      <w:start w:val="1"/>
      <w:numFmt w:val="decimal"/>
      <w:lvlRestart w:val="0"/>
      <w:lvlText w:val="%1.%2.%3.%4"/>
      <w:lvlJc w:val="left"/>
      <w:pPr>
        <w:tabs>
          <w:tab w:val="num" w:pos="1"/>
        </w:tabs>
        <w:ind w:left="1" w:hanging="851"/>
      </w:pPr>
      <w:rPr>
        <w:rFonts w:hint="default"/>
        <w:b/>
        <w:i w:val="0"/>
        <w:color w:val="000000"/>
        <w:sz w:val="20"/>
      </w:rPr>
    </w:lvl>
    <w:lvl w:ilvl="4">
      <w:start w:val="1"/>
      <w:numFmt w:val="none"/>
      <w:lvlText w:val=""/>
      <w:lvlJc w:val="left"/>
      <w:pPr>
        <w:tabs>
          <w:tab w:val="num" w:pos="1"/>
        </w:tabs>
        <w:ind w:left="1" w:firstLine="0"/>
      </w:pPr>
      <w:rPr>
        <w:rFonts w:hint="default"/>
        <w:b/>
        <w:color w:val="7F7E82"/>
        <w:sz w:val="20"/>
        <w:szCs w:val="20"/>
      </w:rPr>
    </w:lvl>
    <w:lvl w:ilvl="5">
      <w:start w:val="1"/>
      <w:numFmt w:val="none"/>
      <w:lvlText w:val=""/>
      <w:lvlJc w:val="left"/>
      <w:pPr>
        <w:tabs>
          <w:tab w:val="num" w:pos="1"/>
        </w:tabs>
        <w:ind w:left="1" w:firstLine="0"/>
      </w:pPr>
      <w:rPr>
        <w:rFonts w:hint="default"/>
        <w:color w:val="4367C5"/>
      </w:rPr>
    </w:lvl>
    <w:lvl w:ilvl="6">
      <w:start w:val="1"/>
      <w:numFmt w:val="none"/>
      <w:lvlText w:val=""/>
      <w:lvlJc w:val="left"/>
      <w:pPr>
        <w:tabs>
          <w:tab w:val="num" w:pos="1"/>
        </w:tabs>
        <w:ind w:left="1" w:firstLine="0"/>
      </w:pPr>
      <w:rPr>
        <w:rFonts w:hint="default"/>
        <w:color w:val="4367C5"/>
      </w:rPr>
    </w:lvl>
    <w:lvl w:ilvl="7">
      <w:start w:val="1"/>
      <w:numFmt w:val="none"/>
      <w:lvlText w:val=""/>
      <w:lvlJc w:val="left"/>
      <w:pPr>
        <w:tabs>
          <w:tab w:val="num" w:pos="1"/>
        </w:tabs>
        <w:ind w:left="1" w:firstLine="0"/>
      </w:pPr>
      <w:rPr>
        <w:rFonts w:hint="default"/>
        <w:color w:val="4367C5"/>
      </w:rPr>
    </w:lvl>
    <w:lvl w:ilvl="8">
      <w:start w:val="1"/>
      <w:numFmt w:val="none"/>
      <w:lvlText w:val=""/>
      <w:lvlJc w:val="left"/>
      <w:pPr>
        <w:tabs>
          <w:tab w:val="num" w:pos="1"/>
        </w:tabs>
        <w:ind w:left="1" w:firstLine="0"/>
      </w:pPr>
      <w:rPr>
        <w:rFonts w:hint="default"/>
        <w:color w:val="4367C5"/>
      </w:rPr>
    </w:lvl>
  </w:abstractNum>
  <w:abstractNum w:abstractNumId="26" w15:restartNumberingAfterBreak="0">
    <w:nsid w:val="602C4FAA"/>
    <w:multiLevelType w:val="hybridMultilevel"/>
    <w:tmpl w:val="0B925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B1BBA"/>
    <w:multiLevelType w:val="hybridMultilevel"/>
    <w:tmpl w:val="7CF0A3B8"/>
    <w:lvl w:ilvl="0" w:tplc="312833A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D85EA9"/>
    <w:multiLevelType w:val="hybridMultilevel"/>
    <w:tmpl w:val="6930E00A"/>
    <w:lvl w:ilvl="0" w:tplc="312833A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111B7"/>
    <w:multiLevelType w:val="hybridMultilevel"/>
    <w:tmpl w:val="B694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2F3F72"/>
    <w:multiLevelType w:val="hybridMultilevel"/>
    <w:tmpl w:val="727A3A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32" w15:restartNumberingAfterBreak="0">
    <w:nsid w:val="6B7C3EC5"/>
    <w:multiLevelType w:val="hybridMultilevel"/>
    <w:tmpl w:val="1A80F460"/>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3" w15:restartNumberingAfterBreak="0">
    <w:nsid w:val="709C6BC7"/>
    <w:multiLevelType w:val="hybridMultilevel"/>
    <w:tmpl w:val="A80C5600"/>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3A37718"/>
    <w:multiLevelType w:val="multilevel"/>
    <w:tmpl w:val="78EEB2F4"/>
    <w:lvl w:ilvl="0">
      <w:start w:val="1"/>
      <w:numFmt w:val="bullet"/>
      <w:pStyle w:val="EYTablebullet1"/>
      <w:lvlText w:val="•"/>
      <w:lvlJc w:val="left"/>
      <w:pPr>
        <w:tabs>
          <w:tab w:val="num" w:pos="284"/>
        </w:tabs>
        <w:ind w:left="288" w:hanging="288"/>
      </w:pPr>
      <w:rPr>
        <w:rFonts w:ascii="EYInterstate Light" w:hAnsi="EYInterstate Light" w:hint="default"/>
        <w:b w:val="0"/>
        <w:bCs/>
        <w:i w:val="0"/>
        <w:color w:val="FFD200"/>
        <w:sz w:val="16"/>
        <w:szCs w:val="24"/>
      </w:rPr>
    </w:lvl>
    <w:lvl w:ilvl="1">
      <w:start w:val="1"/>
      <w:numFmt w:val="bullet"/>
      <w:pStyle w:val="EYTablebullet2"/>
      <w:lvlText w:val="•"/>
      <w:lvlJc w:val="left"/>
      <w:pPr>
        <w:tabs>
          <w:tab w:val="num" w:pos="572"/>
        </w:tabs>
        <w:ind w:left="576" w:hanging="288"/>
      </w:pPr>
      <w:rPr>
        <w:rFonts w:ascii="EYInterstate Light" w:hAnsi="EYInterstate Light" w:hint="default"/>
        <w:b w:val="0"/>
        <w:i w:val="0"/>
        <w:color w:val="FFD200"/>
        <w:sz w:val="16"/>
        <w:szCs w:val="24"/>
      </w:rPr>
    </w:lvl>
    <w:lvl w:ilvl="2">
      <w:start w:val="1"/>
      <w:numFmt w:val="none"/>
      <w:lvlText w:val=""/>
      <w:lvlJc w:val="left"/>
      <w:pPr>
        <w:tabs>
          <w:tab w:val="num" w:pos="860"/>
        </w:tabs>
        <w:ind w:left="864" w:hanging="288"/>
      </w:pPr>
      <w:rPr>
        <w:rFonts w:hint="default"/>
        <w:color w:val="002261"/>
      </w:rPr>
    </w:lvl>
    <w:lvl w:ilvl="3">
      <w:start w:val="1"/>
      <w:numFmt w:val="none"/>
      <w:lvlText w:val=""/>
      <w:lvlJc w:val="left"/>
      <w:pPr>
        <w:tabs>
          <w:tab w:val="num" w:pos="1148"/>
        </w:tabs>
        <w:ind w:left="1152" w:hanging="288"/>
      </w:pPr>
      <w:rPr>
        <w:rFonts w:hint="default"/>
      </w:rPr>
    </w:lvl>
    <w:lvl w:ilvl="4">
      <w:start w:val="1"/>
      <w:numFmt w:val="none"/>
      <w:lvlText w:val=""/>
      <w:lvlJc w:val="left"/>
      <w:pPr>
        <w:tabs>
          <w:tab w:val="num" w:pos="1436"/>
        </w:tabs>
        <w:ind w:left="1440" w:hanging="288"/>
      </w:pPr>
      <w:rPr>
        <w:rFonts w:hint="default"/>
      </w:rPr>
    </w:lvl>
    <w:lvl w:ilvl="5">
      <w:start w:val="1"/>
      <w:numFmt w:val="none"/>
      <w:lvlText w:val=""/>
      <w:lvlJc w:val="left"/>
      <w:pPr>
        <w:tabs>
          <w:tab w:val="num" w:pos="1724"/>
        </w:tabs>
        <w:ind w:left="1728" w:hanging="288"/>
      </w:pPr>
      <w:rPr>
        <w:rFonts w:hint="default"/>
      </w:rPr>
    </w:lvl>
    <w:lvl w:ilvl="6">
      <w:start w:val="1"/>
      <w:numFmt w:val="none"/>
      <w:lvlText w:val=""/>
      <w:lvlJc w:val="left"/>
      <w:pPr>
        <w:tabs>
          <w:tab w:val="num" w:pos="2012"/>
        </w:tabs>
        <w:ind w:left="2016" w:hanging="288"/>
      </w:pPr>
      <w:rPr>
        <w:rFonts w:hint="default"/>
      </w:rPr>
    </w:lvl>
    <w:lvl w:ilvl="7">
      <w:start w:val="1"/>
      <w:numFmt w:val="none"/>
      <w:lvlText w:val=""/>
      <w:lvlJc w:val="left"/>
      <w:pPr>
        <w:tabs>
          <w:tab w:val="num" w:pos="2300"/>
        </w:tabs>
        <w:ind w:left="2304" w:hanging="288"/>
      </w:pPr>
      <w:rPr>
        <w:rFonts w:hint="default"/>
      </w:rPr>
    </w:lvl>
    <w:lvl w:ilvl="8">
      <w:start w:val="1"/>
      <w:numFmt w:val="none"/>
      <w:lvlText w:val=""/>
      <w:lvlJc w:val="left"/>
      <w:pPr>
        <w:tabs>
          <w:tab w:val="num" w:pos="2588"/>
        </w:tabs>
        <w:ind w:left="2592" w:hanging="288"/>
      </w:pPr>
      <w:rPr>
        <w:rFonts w:hint="default"/>
      </w:rPr>
    </w:lvl>
  </w:abstractNum>
  <w:abstractNum w:abstractNumId="35" w15:restartNumberingAfterBreak="0">
    <w:nsid w:val="779730BE"/>
    <w:multiLevelType w:val="multilevel"/>
    <w:tmpl w:val="12209E72"/>
    <w:styleLink w:val="StyleNumbered"/>
    <w:lvl w:ilvl="0">
      <w:start w:val="1"/>
      <w:numFmt w:val="lowerRoman"/>
      <w:lvlText w:val="%1)"/>
      <w:lvlJc w:val="left"/>
      <w:pPr>
        <w:tabs>
          <w:tab w:val="num" w:pos="360"/>
        </w:tabs>
        <w:ind w:left="360" w:hanging="360"/>
      </w:pPr>
      <w:rPr>
        <w:rFonts w:ascii="EYInterstate Light" w:hAnsi="EYInterstate Light" w:hint="default"/>
        <w:sz w:val="24"/>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6" w15:restartNumberingAfterBreak="0">
    <w:nsid w:val="77AB3C9C"/>
    <w:multiLevelType w:val="hybridMultilevel"/>
    <w:tmpl w:val="CB889F8C"/>
    <w:lvl w:ilvl="0" w:tplc="514ADB36">
      <w:start w:val="1"/>
      <w:numFmt w:val="lowerLetter"/>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8F30D8"/>
    <w:multiLevelType w:val="multilevel"/>
    <w:tmpl w:val="7B6C7702"/>
    <w:lvl w:ilvl="0">
      <w:start w:val="1"/>
      <w:numFmt w:val="decimal"/>
      <w:lvlRestart w:val="0"/>
      <w:lvlText w:val=""/>
      <w:lvlJc w:val="left"/>
      <w:pPr>
        <w:tabs>
          <w:tab w:val="num" w:pos="0"/>
        </w:tabs>
        <w:ind w:left="0" w:firstLine="0"/>
      </w:pPr>
      <w:rPr>
        <w:rFonts w:ascii="EYInterstate Light" w:hAnsi="EYInterstate Light"/>
        <w:b/>
        <w:color w:val="7F7E82"/>
        <w:sz w:val="32"/>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pStyle w:val="EYBodytextwithparaspace"/>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0645348">
    <w:abstractNumId w:val="20"/>
  </w:num>
  <w:num w:numId="2" w16cid:durableId="47264221">
    <w:abstractNumId w:val="31"/>
  </w:num>
  <w:num w:numId="3" w16cid:durableId="607585346">
    <w:abstractNumId w:val="2"/>
  </w:num>
  <w:num w:numId="4" w16cid:durableId="1052272826">
    <w:abstractNumId w:val="10"/>
  </w:num>
  <w:num w:numId="5" w16cid:durableId="2099985567">
    <w:abstractNumId w:val="35"/>
  </w:num>
  <w:num w:numId="6" w16cid:durableId="2070806576">
    <w:abstractNumId w:val="16"/>
  </w:num>
  <w:num w:numId="7" w16cid:durableId="1686008775">
    <w:abstractNumId w:val="34"/>
  </w:num>
  <w:num w:numId="8" w16cid:durableId="984822805">
    <w:abstractNumId w:val="9"/>
  </w:num>
  <w:num w:numId="9" w16cid:durableId="39214903">
    <w:abstractNumId w:val="37"/>
  </w:num>
  <w:num w:numId="10" w16cid:durableId="341665168">
    <w:abstractNumId w:val="17"/>
  </w:num>
  <w:num w:numId="11" w16cid:durableId="57365014">
    <w:abstractNumId w:val="1"/>
  </w:num>
  <w:num w:numId="12" w16cid:durableId="217979531">
    <w:abstractNumId w:val="23"/>
  </w:num>
  <w:num w:numId="13" w16cid:durableId="868565345">
    <w:abstractNumId w:val="12"/>
  </w:num>
  <w:num w:numId="14" w16cid:durableId="1918320369">
    <w:abstractNumId w:val="19"/>
  </w:num>
  <w:num w:numId="15" w16cid:durableId="1553736294">
    <w:abstractNumId w:val="21"/>
  </w:num>
  <w:num w:numId="16" w16cid:durableId="1015107677">
    <w:abstractNumId w:val="27"/>
  </w:num>
  <w:num w:numId="17" w16cid:durableId="889994317">
    <w:abstractNumId w:val="30"/>
  </w:num>
  <w:num w:numId="18" w16cid:durableId="1977445904">
    <w:abstractNumId w:val="15"/>
  </w:num>
  <w:num w:numId="19" w16cid:durableId="714622794">
    <w:abstractNumId w:val="5"/>
  </w:num>
  <w:num w:numId="20" w16cid:durableId="524635976">
    <w:abstractNumId w:val="36"/>
  </w:num>
  <w:num w:numId="21" w16cid:durableId="1624968981">
    <w:abstractNumId w:val="11"/>
    <w:lvlOverride w:ilvl="0"/>
    <w:lvlOverride w:ilvl="1"/>
    <w:lvlOverride w:ilvl="2">
      <w:startOverride w:val="1"/>
    </w:lvlOverride>
    <w:lvlOverride w:ilvl="3">
      <w:startOverride w:val="1"/>
    </w:lvlOverride>
    <w:lvlOverride w:ilvl="4"/>
    <w:lvlOverride w:ilvl="5"/>
    <w:lvlOverride w:ilvl="6"/>
    <w:lvlOverride w:ilvl="7"/>
    <w:lvlOverride w:ilvl="8"/>
  </w:num>
  <w:num w:numId="22" w16cid:durableId="1674990538">
    <w:abstractNumId w:val="26"/>
  </w:num>
  <w:num w:numId="23" w16cid:durableId="288634316">
    <w:abstractNumId w:val="18"/>
  </w:num>
  <w:num w:numId="24" w16cid:durableId="71246444">
    <w:abstractNumId w:val="24"/>
  </w:num>
  <w:num w:numId="25" w16cid:durableId="1872298794">
    <w:abstractNumId w:val="6"/>
  </w:num>
  <w:num w:numId="26" w16cid:durableId="958803206">
    <w:abstractNumId w:val="28"/>
  </w:num>
  <w:num w:numId="27" w16cid:durableId="1053043798">
    <w:abstractNumId w:val="13"/>
  </w:num>
  <w:num w:numId="28" w16cid:durableId="1758094694">
    <w:abstractNumId w:val="22"/>
  </w:num>
  <w:num w:numId="29" w16cid:durableId="1405570410">
    <w:abstractNumId w:val="3"/>
  </w:num>
  <w:num w:numId="30" w16cid:durableId="1077247058">
    <w:abstractNumId w:val="29"/>
  </w:num>
  <w:num w:numId="31" w16cid:durableId="1630890109">
    <w:abstractNumId w:val="4"/>
  </w:num>
  <w:num w:numId="32" w16cid:durableId="1784769272">
    <w:abstractNumId w:val="0"/>
  </w:num>
  <w:num w:numId="33" w16cid:durableId="1008100719">
    <w:abstractNumId w:val="11"/>
  </w:num>
  <w:num w:numId="34" w16cid:durableId="769275796">
    <w:abstractNumId w:val="32"/>
  </w:num>
  <w:num w:numId="35" w16cid:durableId="106584062">
    <w:abstractNumId w:val="14"/>
  </w:num>
  <w:num w:numId="36" w16cid:durableId="274942341">
    <w:abstractNumId w:val="24"/>
  </w:num>
  <w:num w:numId="37" w16cid:durableId="751658247">
    <w:abstractNumId w:val="10"/>
  </w:num>
  <w:num w:numId="38" w16cid:durableId="1014307029">
    <w:abstractNumId w:val="10"/>
  </w:num>
  <w:num w:numId="39" w16cid:durableId="525797186">
    <w:abstractNumId w:val="7"/>
  </w:num>
  <w:num w:numId="40" w16cid:durableId="1249000838">
    <w:abstractNumId w:val="8"/>
  </w:num>
  <w:num w:numId="41" w16cid:durableId="635642860">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077"/>
  <w:hyphenationZone w:val="425"/>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04C"/>
    <w:rsid w:val="000003B9"/>
    <w:rsid w:val="00001D9C"/>
    <w:rsid w:val="00001E3F"/>
    <w:rsid w:val="00001F56"/>
    <w:rsid w:val="0000316E"/>
    <w:rsid w:val="00004ECC"/>
    <w:rsid w:val="00005593"/>
    <w:rsid w:val="0000564A"/>
    <w:rsid w:val="00005E9E"/>
    <w:rsid w:val="000066AB"/>
    <w:rsid w:val="0000786F"/>
    <w:rsid w:val="00007905"/>
    <w:rsid w:val="000102DB"/>
    <w:rsid w:val="00010F38"/>
    <w:rsid w:val="0001205D"/>
    <w:rsid w:val="000144D2"/>
    <w:rsid w:val="00015020"/>
    <w:rsid w:val="000155E9"/>
    <w:rsid w:val="00015C20"/>
    <w:rsid w:val="00017560"/>
    <w:rsid w:val="00017B99"/>
    <w:rsid w:val="00021AD2"/>
    <w:rsid w:val="000220ED"/>
    <w:rsid w:val="0002356A"/>
    <w:rsid w:val="00023C44"/>
    <w:rsid w:val="00024189"/>
    <w:rsid w:val="00024D7E"/>
    <w:rsid w:val="000253BD"/>
    <w:rsid w:val="000261F5"/>
    <w:rsid w:val="00026F55"/>
    <w:rsid w:val="00027E45"/>
    <w:rsid w:val="00031645"/>
    <w:rsid w:val="00031FB0"/>
    <w:rsid w:val="00032A27"/>
    <w:rsid w:val="000349AE"/>
    <w:rsid w:val="00035476"/>
    <w:rsid w:val="00035588"/>
    <w:rsid w:val="00036871"/>
    <w:rsid w:val="000369F3"/>
    <w:rsid w:val="00036D6E"/>
    <w:rsid w:val="000376D1"/>
    <w:rsid w:val="0003798C"/>
    <w:rsid w:val="00041732"/>
    <w:rsid w:val="000432D3"/>
    <w:rsid w:val="000439CF"/>
    <w:rsid w:val="00043F1B"/>
    <w:rsid w:val="000447DE"/>
    <w:rsid w:val="000454E9"/>
    <w:rsid w:val="000458E5"/>
    <w:rsid w:val="00045D2A"/>
    <w:rsid w:val="000521F7"/>
    <w:rsid w:val="00052869"/>
    <w:rsid w:val="00052D27"/>
    <w:rsid w:val="00052DD1"/>
    <w:rsid w:val="00054111"/>
    <w:rsid w:val="0005452B"/>
    <w:rsid w:val="00055290"/>
    <w:rsid w:val="000562CC"/>
    <w:rsid w:val="000579FD"/>
    <w:rsid w:val="000609FE"/>
    <w:rsid w:val="000610E1"/>
    <w:rsid w:val="0006308C"/>
    <w:rsid w:val="00063C31"/>
    <w:rsid w:val="000678BF"/>
    <w:rsid w:val="00070823"/>
    <w:rsid w:val="00072636"/>
    <w:rsid w:val="00073746"/>
    <w:rsid w:val="00075852"/>
    <w:rsid w:val="00077D3B"/>
    <w:rsid w:val="00081121"/>
    <w:rsid w:val="000819DE"/>
    <w:rsid w:val="000831AD"/>
    <w:rsid w:val="00083CA2"/>
    <w:rsid w:val="00084529"/>
    <w:rsid w:val="00085EE5"/>
    <w:rsid w:val="000868DE"/>
    <w:rsid w:val="000908EF"/>
    <w:rsid w:val="00092B20"/>
    <w:rsid w:val="00092EA8"/>
    <w:rsid w:val="00093D20"/>
    <w:rsid w:val="00093D3F"/>
    <w:rsid w:val="000946B9"/>
    <w:rsid w:val="00095A33"/>
    <w:rsid w:val="000A0639"/>
    <w:rsid w:val="000A13D0"/>
    <w:rsid w:val="000A14E8"/>
    <w:rsid w:val="000A27C6"/>
    <w:rsid w:val="000A3216"/>
    <w:rsid w:val="000A39F7"/>
    <w:rsid w:val="000A49E5"/>
    <w:rsid w:val="000A4D6D"/>
    <w:rsid w:val="000A5C4C"/>
    <w:rsid w:val="000A69A2"/>
    <w:rsid w:val="000A773A"/>
    <w:rsid w:val="000B03EB"/>
    <w:rsid w:val="000B14FE"/>
    <w:rsid w:val="000B40B2"/>
    <w:rsid w:val="000B4263"/>
    <w:rsid w:val="000B5D42"/>
    <w:rsid w:val="000B6B10"/>
    <w:rsid w:val="000B6C41"/>
    <w:rsid w:val="000C0239"/>
    <w:rsid w:val="000C02C2"/>
    <w:rsid w:val="000C0B1A"/>
    <w:rsid w:val="000C0D1B"/>
    <w:rsid w:val="000C2399"/>
    <w:rsid w:val="000C3B68"/>
    <w:rsid w:val="000C4509"/>
    <w:rsid w:val="000C477F"/>
    <w:rsid w:val="000C5CA6"/>
    <w:rsid w:val="000C61EF"/>
    <w:rsid w:val="000C714A"/>
    <w:rsid w:val="000D0BAB"/>
    <w:rsid w:val="000D1A12"/>
    <w:rsid w:val="000D1D32"/>
    <w:rsid w:val="000D51DE"/>
    <w:rsid w:val="000D5D22"/>
    <w:rsid w:val="000D7126"/>
    <w:rsid w:val="000E0B84"/>
    <w:rsid w:val="000E3478"/>
    <w:rsid w:val="000E479C"/>
    <w:rsid w:val="000E4C82"/>
    <w:rsid w:val="000E4EBB"/>
    <w:rsid w:val="000E6119"/>
    <w:rsid w:val="000E6DA1"/>
    <w:rsid w:val="000E7240"/>
    <w:rsid w:val="000F0894"/>
    <w:rsid w:val="000F16D0"/>
    <w:rsid w:val="000F42A3"/>
    <w:rsid w:val="000F7276"/>
    <w:rsid w:val="000F7DD5"/>
    <w:rsid w:val="001013E2"/>
    <w:rsid w:val="00101B59"/>
    <w:rsid w:val="00101CFA"/>
    <w:rsid w:val="001026CE"/>
    <w:rsid w:val="001030B3"/>
    <w:rsid w:val="001035D4"/>
    <w:rsid w:val="00104996"/>
    <w:rsid w:val="001053EB"/>
    <w:rsid w:val="001056D0"/>
    <w:rsid w:val="0010571E"/>
    <w:rsid w:val="00106F80"/>
    <w:rsid w:val="00107251"/>
    <w:rsid w:val="001076BF"/>
    <w:rsid w:val="001079C3"/>
    <w:rsid w:val="00110F99"/>
    <w:rsid w:val="001110B2"/>
    <w:rsid w:val="00111B7C"/>
    <w:rsid w:val="00111DAA"/>
    <w:rsid w:val="00111FD0"/>
    <w:rsid w:val="0011226B"/>
    <w:rsid w:val="00113FFC"/>
    <w:rsid w:val="00114DCA"/>
    <w:rsid w:val="0011539F"/>
    <w:rsid w:val="001155BD"/>
    <w:rsid w:val="00116D76"/>
    <w:rsid w:val="001207AF"/>
    <w:rsid w:val="00121799"/>
    <w:rsid w:val="0012247A"/>
    <w:rsid w:val="00126F62"/>
    <w:rsid w:val="00130250"/>
    <w:rsid w:val="00132591"/>
    <w:rsid w:val="00132815"/>
    <w:rsid w:val="0013328E"/>
    <w:rsid w:val="001343BE"/>
    <w:rsid w:val="00134740"/>
    <w:rsid w:val="00134966"/>
    <w:rsid w:val="001352D3"/>
    <w:rsid w:val="00136130"/>
    <w:rsid w:val="00136DA9"/>
    <w:rsid w:val="00140270"/>
    <w:rsid w:val="001407C6"/>
    <w:rsid w:val="00140C81"/>
    <w:rsid w:val="0014271C"/>
    <w:rsid w:val="00142A17"/>
    <w:rsid w:val="00142C32"/>
    <w:rsid w:val="001430C5"/>
    <w:rsid w:val="001445E2"/>
    <w:rsid w:val="00144964"/>
    <w:rsid w:val="00144C06"/>
    <w:rsid w:val="00145AEC"/>
    <w:rsid w:val="001475E5"/>
    <w:rsid w:val="00150B53"/>
    <w:rsid w:val="00150BF1"/>
    <w:rsid w:val="00151BC8"/>
    <w:rsid w:val="00151E1C"/>
    <w:rsid w:val="0015382F"/>
    <w:rsid w:val="00153EE9"/>
    <w:rsid w:val="00154B88"/>
    <w:rsid w:val="00156127"/>
    <w:rsid w:val="00156151"/>
    <w:rsid w:val="00157617"/>
    <w:rsid w:val="00160CC4"/>
    <w:rsid w:val="001614CF"/>
    <w:rsid w:val="0016197A"/>
    <w:rsid w:val="001620B6"/>
    <w:rsid w:val="00165767"/>
    <w:rsid w:val="001675AD"/>
    <w:rsid w:val="0017183E"/>
    <w:rsid w:val="00172EBB"/>
    <w:rsid w:val="00173BC9"/>
    <w:rsid w:val="0017417A"/>
    <w:rsid w:val="00174E3D"/>
    <w:rsid w:val="00175C8D"/>
    <w:rsid w:val="00176F85"/>
    <w:rsid w:val="00180B71"/>
    <w:rsid w:val="00180BAD"/>
    <w:rsid w:val="0018183E"/>
    <w:rsid w:val="001822DF"/>
    <w:rsid w:val="001828DE"/>
    <w:rsid w:val="00182D47"/>
    <w:rsid w:val="001830BA"/>
    <w:rsid w:val="00183751"/>
    <w:rsid w:val="00183DC1"/>
    <w:rsid w:val="0018488A"/>
    <w:rsid w:val="00185172"/>
    <w:rsid w:val="00186E44"/>
    <w:rsid w:val="001877B5"/>
    <w:rsid w:val="001877C7"/>
    <w:rsid w:val="00187B22"/>
    <w:rsid w:val="00190488"/>
    <w:rsid w:val="00192EB5"/>
    <w:rsid w:val="00194F49"/>
    <w:rsid w:val="001968D9"/>
    <w:rsid w:val="00197347"/>
    <w:rsid w:val="001979F9"/>
    <w:rsid w:val="001A0DA1"/>
    <w:rsid w:val="001A2267"/>
    <w:rsid w:val="001A2F73"/>
    <w:rsid w:val="001A4190"/>
    <w:rsid w:val="001B02C9"/>
    <w:rsid w:val="001B0437"/>
    <w:rsid w:val="001B1577"/>
    <w:rsid w:val="001B2A9B"/>
    <w:rsid w:val="001B47B7"/>
    <w:rsid w:val="001B7413"/>
    <w:rsid w:val="001C0CA4"/>
    <w:rsid w:val="001C316D"/>
    <w:rsid w:val="001C5B87"/>
    <w:rsid w:val="001C5D11"/>
    <w:rsid w:val="001C6430"/>
    <w:rsid w:val="001C7291"/>
    <w:rsid w:val="001D32AE"/>
    <w:rsid w:val="001D4BBB"/>
    <w:rsid w:val="001D4D59"/>
    <w:rsid w:val="001D4FD4"/>
    <w:rsid w:val="001D5301"/>
    <w:rsid w:val="001D682A"/>
    <w:rsid w:val="001E0F93"/>
    <w:rsid w:val="001E2A5C"/>
    <w:rsid w:val="001E5791"/>
    <w:rsid w:val="001E5C2C"/>
    <w:rsid w:val="001E62A8"/>
    <w:rsid w:val="001E6D47"/>
    <w:rsid w:val="001F0667"/>
    <w:rsid w:val="001F1695"/>
    <w:rsid w:val="001F16CD"/>
    <w:rsid w:val="001F68EB"/>
    <w:rsid w:val="00200D9D"/>
    <w:rsid w:val="00205632"/>
    <w:rsid w:val="0020747D"/>
    <w:rsid w:val="00207612"/>
    <w:rsid w:val="00207730"/>
    <w:rsid w:val="00207F05"/>
    <w:rsid w:val="00210B4E"/>
    <w:rsid w:val="0021298C"/>
    <w:rsid w:val="00213C82"/>
    <w:rsid w:val="00214FFE"/>
    <w:rsid w:val="00215B69"/>
    <w:rsid w:val="002162A7"/>
    <w:rsid w:val="00220C5B"/>
    <w:rsid w:val="00220ECF"/>
    <w:rsid w:val="00221DA2"/>
    <w:rsid w:val="00222767"/>
    <w:rsid w:val="0022373F"/>
    <w:rsid w:val="00225D67"/>
    <w:rsid w:val="002267BD"/>
    <w:rsid w:val="00230E89"/>
    <w:rsid w:val="00232CFD"/>
    <w:rsid w:val="002338A9"/>
    <w:rsid w:val="00233F68"/>
    <w:rsid w:val="0023459F"/>
    <w:rsid w:val="0023639D"/>
    <w:rsid w:val="00237284"/>
    <w:rsid w:val="0024153D"/>
    <w:rsid w:val="0024156E"/>
    <w:rsid w:val="00242D3F"/>
    <w:rsid w:val="0024511C"/>
    <w:rsid w:val="0024516A"/>
    <w:rsid w:val="002472AF"/>
    <w:rsid w:val="00247F4A"/>
    <w:rsid w:val="002501FE"/>
    <w:rsid w:val="002502BD"/>
    <w:rsid w:val="0025407A"/>
    <w:rsid w:val="002551DD"/>
    <w:rsid w:val="002555B9"/>
    <w:rsid w:val="00255A68"/>
    <w:rsid w:val="00255E09"/>
    <w:rsid w:val="00257B7A"/>
    <w:rsid w:val="00257E09"/>
    <w:rsid w:val="00261387"/>
    <w:rsid w:val="002619F4"/>
    <w:rsid w:val="00263421"/>
    <w:rsid w:val="00265352"/>
    <w:rsid w:val="00265E62"/>
    <w:rsid w:val="00266626"/>
    <w:rsid w:val="002667DD"/>
    <w:rsid w:val="00266E43"/>
    <w:rsid w:val="002709D4"/>
    <w:rsid w:val="00271726"/>
    <w:rsid w:val="00271C9E"/>
    <w:rsid w:val="00271ED5"/>
    <w:rsid w:val="00273761"/>
    <w:rsid w:val="002740DE"/>
    <w:rsid w:val="0027453B"/>
    <w:rsid w:val="00277940"/>
    <w:rsid w:val="00281749"/>
    <w:rsid w:val="002829EC"/>
    <w:rsid w:val="00282CA5"/>
    <w:rsid w:val="002862B3"/>
    <w:rsid w:val="00287D09"/>
    <w:rsid w:val="00290CF7"/>
    <w:rsid w:val="00292B41"/>
    <w:rsid w:val="002930ED"/>
    <w:rsid w:val="00294E03"/>
    <w:rsid w:val="0029531F"/>
    <w:rsid w:val="002957E5"/>
    <w:rsid w:val="00296FC8"/>
    <w:rsid w:val="002A0987"/>
    <w:rsid w:val="002A1B62"/>
    <w:rsid w:val="002A2308"/>
    <w:rsid w:val="002A2897"/>
    <w:rsid w:val="002A298E"/>
    <w:rsid w:val="002A3075"/>
    <w:rsid w:val="002A321B"/>
    <w:rsid w:val="002A5CE0"/>
    <w:rsid w:val="002A61D7"/>
    <w:rsid w:val="002A7CCF"/>
    <w:rsid w:val="002B006D"/>
    <w:rsid w:val="002B0437"/>
    <w:rsid w:val="002B0B1E"/>
    <w:rsid w:val="002B10A0"/>
    <w:rsid w:val="002B4332"/>
    <w:rsid w:val="002C1B3B"/>
    <w:rsid w:val="002C4069"/>
    <w:rsid w:val="002C57BD"/>
    <w:rsid w:val="002D0866"/>
    <w:rsid w:val="002D1F56"/>
    <w:rsid w:val="002D2612"/>
    <w:rsid w:val="002D2D8C"/>
    <w:rsid w:val="002D7379"/>
    <w:rsid w:val="002D7CD1"/>
    <w:rsid w:val="002E0A70"/>
    <w:rsid w:val="002E21D1"/>
    <w:rsid w:val="002E22C3"/>
    <w:rsid w:val="002E3BDB"/>
    <w:rsid w:val="002E4870"/>
    <w:rsid w:val="002E6A6C"/>
    <w:rsid w:val="002F031B"/>
    <w:rsid w:val="002F07B9"/>
    <w:rsid w:val="002F13A0"/>
    <w:rsid w:val="002F2E35"/>
    <w:rsid w:val="002F2FF1"/>
    <w:rsid w:val="002F4983"/>
    <w:rsid w:val="002F548C"/>
    <w:rsid w:val="002F579A"/>
    <w:rsid w:val="002F5970"/>
    <w:rsid w:val="002F6766"/>
    <w:rsid w:val="002F6EEC"/>
    <w:rsid w:val="002F6F63"/>
    <w:rsid w:val="00302A2F"/>
    <w:rsid w:val="00303E76"/>
    <w:rsid w:val="00304B4F"/>
    <w:rsid w:val="00307999"/>
    <w:rsid w:val="003102CA"/>
    <w:rsid w:val="00311B74"/>
    <w:rsid w:val="00311C02"/>
    <w:rsid w:val="003122E1"/>
    <w:rsid w:val="00312578"/>
    <w:rsid w:val="0031314C"/>
    <w:rsid w:val="003135F5"/>
    <w:rsid w:val="00313A3B"/>
    <w:rsid w:val="003148DF"/>
    <w:rsid w:val="00315CF3"/>
    <w:rsid w:val="003163A7"/>
    <w:rsid w:val="00316BC6"/>
    <w:rsid w:val="00317823"/>
    <w:rsid w:val="00317B53"/>
    <w:rsid w:val="00320967"/>
    <w:rsid w:val="0032106C"/>
    <w:rsid w:val="00321353"/>
    <w:rsid w:val="00321635"/>
    <w:rsid w:val="0032250C"/>
    <w:rsid w:val="00322A71"/>
    <w:rsid w:val="003230D5"/>
    <w:rsid w:val="0032337B"/>
    <w:rsid w:val="003237C1"/>
    <w:rsid w:val="00324522"/>
    <w:rsid w:val="00327BD2"/>
    <w:rsid w:val="00330D45"/>
    <w:rsid w:val="00334C3D"/>
    <w:rsid w:val="00335194"/>
    <w:rsid w:val="00335D34"/>
    <w:rsid w:val="00336400"/>
    <w:rsid w:val="0034028D"/>
    <w:rsid w:val="0034096B"/>
    <w:rsid w:val="00340C0E"/>
    <w:rsid w:val="003417B3"/>
    <w:rsid w:val="0034249A"/>
    <w:rsid w:val="00343366"/>
    <w:rsid w:val="003438F3"/>
    <w:rsid w:val="00346AD0"/>
    <w:rsid w:val="00346DFF"/>
    <w:rsid w:val="003479AD"/>
    <w:rsid w:val="003567B3"/>
    <w:rsid w:val="003569C7"/>
    <w:rsid w:val="00356CFE"/>
    <w:rsid w:val="00357480"/>
    <w:rsid w:val="003575ED"/>
    <w:rsid w:val="00357AA6"/>
    <w:rsid w:val="00360671"/>
    <w:rsid w:val="00361A09"/>
    <w:rsid w:val="003621E8"/>
    <w:rsid w:val="00362F9E"/>
    <w:rsid w:val="00363F69"/>
    <w:rsid w:val="00367CEB"/>
    <w:rsid w:val="00367D70"/>
    <w:rsid w:val="003711A4"/>
    <w:rsid w:val="00371B43"/>
    <w:rsid w:val="00371D25"/>
    <w:rsid w:val="003748DC"/>
    <w:rsid w:val="00375E1A"/>
    <w:rsid w:val="00376D4E"/>
    <w:rsid w:val="00377853"/>
    <w:rsid w:val="00377E29"/>
    <w:rsid w:val="0038111A"/>
    <w:rsid w:val="003817BA"/>
    <w:rsid w:val="00381C13"/>
    <w:rsid w:val="00382788"/>
    <w:rsid w:val="00383FB0"/>
    <w:rsid w:val="003846E2"/>
    <w:rsid w:val="00384E37"/>
    <w:rsid w:val="00385E8B"/>
    <w:rsid w:val="0038678D"/>
    <w:rsid w:val="00386A82"/>
    <w:rsid w:val="003912FE"/>
    <w:rsid w:val="0039345D"/>
    <w:rsid w:val="003944B9"/>
    <w:rsid w:val="00395BD7"/>
    <w:rsid w:val="003968E0"/>
    <w:rsid w:val="00397640"/>
    <w:rsid w:val="0039777B"/>
    <w:rsid w:val="00397EDF"/>
    <w:rsid w:val="003A0118"/>
    <w:rsid w:val="003A071E"/>
    <w:rsid w:val="003A227B"/>
    <w:rsid w:val="003A2B0D"/>
    <w:rsid w:val="003A302D"/>
    <w:rsid w:val="003A6BFB"/>
    <w:rsid w:val="003A72C8"/>
    <w:rsid w:val="003B0068"/>
    <w:rsid w:val="003B01DB"/>
    <w:rsid w:val="003B08BE"/>
    <w:rsid w:val="003B2AAF"/>
    <w:rsid w:val="003B3841"/>
    <w:rsid w:val="003B3DCB"/>
    <w:rsid w:val="003B41FA"/>
    <w:rsid w:val="003B5D2B"/>
    <w:rsid w:val="003B77BD"/>
    <w:rsid w:val="003C01E6"/>
    <w:rsid w:val="003C087C"/>
    <w:rsid w:val="003C169B"/>
    <w:rsid w:val="003C236A"/>
    <w:rsid w:val="003C2B11"/>
    <w:rsid w:val="003C383C"/>
    <w:rsid w:val="003C573A"/>
    <w:rsid w:val="003C64BC"/>
    <w:rsid w:val="003D1199"/>
    <w:rsid w:val="003D13F1"/>
    <w:rsid w:val="003D158F"/>
    <w:rsid w:val="003D1EEB"/>
    <w:rsid w:val="003D2198"/>
    <w:rsid w:val="003D22D2"/>
    <w:rsid w:val="003D3469"/>
    <w:rsid w:val="003D5ED1"/>
    <w:rsid w:val="003D71CC"/>
    <w:rsid w:val="003E0FF8"/>
    <w:rsid w:val="003E1095"/>
    <w:rsid w:val="003E2120"/>
    <w:rsid w:val="003E368D"/>
    <w:rsid w:val="003E4250"/>
    <w:rsid w:val="003E67BF"/>
    <w:rsid w:val="003E713A"/>
    <w:rsid w:val="003E7DCD"/>
    <w:rsid w:val="003F02D1"/>
    <w:rsid w:val="003F02D5"/>
    <w:rsid w:val="003F035A"/>
    <w:rsid w:val="003F2DA7"/>
    <w:rsid w:val="003F49F6"/>
    <w:rsid w:val="00400132"/>
    <w:rsid w:val="00400CF4"/>
    <w:rsid w:val="004021AC"/>
    <w:rsid w:val="00402522"/>
    <w:rsid w:val="004041AD"/>
    <w:rsid w:val="004044F8"/>
    <w:rsid w:val="00405366"/>
    <w:rsid w:val="00405785"/>
    <w:rsid w:val="004104BD"/>
    <w:rsid w:val="00412093"/>
    <w:rsid w:val="0041277B"/>
    <w:rsid w:val="0041514F"/>
    <w:rsid w:val="00415F8B"/>
    <w:rsid w:val="00416750"/>
    <w:rsid w:val="00417D8B"/>
    <w:rsid w:val="00420E23"/>
    <w:rsid w:val="00421B17"/>
    <w:rsid w:val="00421FE7"/>
    <w:rsid w:val="00422183"/>
    <w:rsid w:val="004221C9"/>
    <w:rsid w:val="00423445"/>
    <w:rsid w:val="00423821"/>
    <w:rsid w:val="0042434B"/>
    <w:rsid w:val="0042631D"/>
    <w:rsid w:val="004267EB"/>
    <w:rsid w:val="00426B25"/>
    <w:rsid w:val="0042751D"/>
    <w:rsid w:val="0043037F"/>
    <w:rsid w:val="004307E3"/>
    <w:rsid w:val="00430ABB"/>
    <w:rsid w:val="00430F94"/>
    <w:rsid w:val="0043174B"/>
    <w:rsid w:val="0043268C"/>
    <w:rsid w:val="00433268"/>
    <w:rsid w:val="00434EA4"/>
    <w:rsid w:val="0043594B"/>
    <w:rsid w:val="00436A12"/>
    <w:rsid w:val="00436DBD"/>
    <w:rsid w:val="00440CE9"/>
    <w:rsid w:val="004415C4"/>
    <w:rsid w:val="00442D00"/>
    <w:rsid w:val="00442F5B"/>
    <w:rsid w:val="004437D8"/>
    <w:rsid w:val="00444BCA"/>
    <w:rsid w:val="0044550B"/>
    <w:rsid w:val="00446E75"/>
    <w:rsid w:val="004504D1"/>
    <w:rsid w:val="00450C7E"/>
    <w:rsid w:val="004516BE"/>
    <w:rsid w:val="00454367"/>
    <w:rsid w:val="00454FE7"/>
    <w:rsid w:val="004556D1"/>
    <w:rsid w:val="0045600B"/>
    <w:rsid w:val="0046094A"/>
    <w:rsid w:val="004630D8"/>
    <w:rsid w:val="00464323"/>
    <w:rsid w:val="00464ACD"/>
    <w:rsid w:val="00466768"/>
    <w:rsid w:val="004706D3"/>
    <w:rsid w:val="00470731"/>
    <w:rsid w:val="00471B15"/>
    <w:rsid w:val="00472865"/>
    <w:rsid w:val="00472970"/>
    <w:rsid w:val="00472BB7"/>
    <w:rsid w:val="00475D42"/>
    <w:rsid w:val="00477DFB"/>
    <w:rsid w:val="004814FE"/>
    <w:rsid w:val="0048292F"/>
    <w:rsid w:val="004837FE"/>
    <w:rsid w:val="00484608"/>
    <w:rsid w:val="00486FBF"/>
    <w:rsid w:val="00487C3A"/>
    <w:rsid w:val="00490270"/>
    <w:rsid w:val="00490577"/>
    <w:rsid w:val="00490FDA"/>
    <w:rsid w:val="00491361"/>
    <w:rsid w:val="004913A3"/>
    <w:rsid w:val="00492E63"/>
    <w:rsid w:val="00492F83"/>
    <w:rsid w:val="0049334D"/>
    <w:rsid w:val="004942CB"/>
    <w:rsid w:val="00494522"/>
    <w:rsid w:val="00495F00"/>
    <w:rsid w:val="00496EEA"/>
    <w:rsid w:val="004A0190"/>
    <w:rsid w:val="004A031C"/>
    <w:rsid w:val="004A135E"/>
    <w:rsid w:val="004A31AE"/>
    <w:rsid w:val="004A4AFF"/>
    <w:rsid w:val="004A4F72"/>
    <w:rsid w:val="004A511A"/>
    <w:rsid w:val="004A647B"/>
    <w:rsid w:val="004A65B2"/>
    <w:rsid w:val="004A69AC"/>
    <w:rsid w:val="004A6EF3"/>
    <w:rsid w:val="004A7145"/>
    <w:rsid w:val="004B181F"/>
    <w:rsid w:val="004B19DC"/>
    <w:rsid w:val="004B21FA"/>
    <w:rsid w:val="004B2E46"/>
    <w:rsid w:val="004B3D2E"/>
    <w:rsid w:val="004B3D56"/>
    <w:rsid w:val="004B419C"/>
    <w:rsid w:val="004B54AA"/>
    <w:rsid w:val="004B658E"/>
    <w:rsid w:val="004B6EFA"/>
    <w:rsid w:val="004C1F00"/>
    <w:rsid w:val="004C254E"/>
    <w:rsid w:val="004C5BCA"/>
    <w:rsid w:val="004C6F2C"/>
    <w:rsid w:val="004D22DD"/>
    <w:rsid w:val="004D4994"/>
    <w:rsid w:val="004D653E"/>
    <w:rsid w:val="004D7EDC"/>
    <w:rsid w:val="004E010E"/>
    <w:rsid w:val="004E0900"/>
    <w:rsid w:val="004E1D9D"/>
    <w:rsid w:val="004E426A"/>
    <w:rsid w:val="004E6464"/>
    <w:rsid w:val="004E7908"/>
    <w:rsid w:val="004E7D54"/>
    <w:rsid w:val="004F0C6B"/>
    <w:rsid w:val="004F1DAB"/>
    <w:rsid w:val="004F22EC"/>
    <w:rsid w:val="004F380B"/>
    <w:rsid w:val="004F4316"/>
    <w:rsid w:val="004F44BF"/>
    <w:rsid w:val="004F770F"/>
    <w:rsid w:val="0050040E"/>
    <w:rsid w:val="00500A35"/>
    <w:rsid w:val="00501903"/>
    <w:rsid w:val="00502909"/>
    <w:rsid w:val="0050387E"/>
    <w:rsid w:val="00504137"/>
    <w:rsid w:val="00506646"/>
    <w:rsid w:val="00506D9B"/>
    <w:rsid w:val="00510953"/>
    <w:rsid w:val="005113E9"/>
    <w:rsid w:val="00511700"/>
    <w:rsid w:val="00513292"/>
    <w:rsid w:val="00513398"/>
    <w:rsid w:val="00514D8E"/>
    <w:rsid w:val="00523C41"/>
    <w:rsid w:val="00523FCD"/>
    <w:rsid w:val="00524FB3"/>
    <w:rsid w:val="00525B8D"/>
    <w:rsid w:val="00526E99"/>
    <w:rsid w:val="00527B6E"/>
    <w:rsid w:val="00527D58"/>
    <w:rsid w:val="00530C92"/>
    <w:rsid w:val="005331B5"/>
    <w:rsid w:val="0053404F"/>
    <w:rsid w:val="005347EE"/>
    <w:rsid w:val="00537280"/>
    <w:rsid w:val="00541312"/>
    <w:rsid w:val="005415B6"/>
    <w:rsid w:val="00541E60"/>
    <w:rsid w:val="00543A69"/>
    <w:rsid w:val="00544DC1"/>
    <w:rsid w:val="005458D0"/>
    <w:rsid w:val="005471B8"/>
    <w:rsid w:val="0054792F"/>
    <w:rsid w:val="005534D9"/>
    <w:rsid w:val="005535C3"/>
    <w:rsid w:val="005579AB"/>
    <w:rsid w:val="00557BC3"/>
    <w:rsid w:val="00557C07"/>
    <w:rsid w:val="00560808"/>
    <w:rsid w:val="0056317F"/>
    <w:rsid w:val="00563CD0"/>
    <w:rsid w:val="00563D18"/>
    <w:rsid w:val="0056451D"/>
    <w:rsid w:val="00565DE7"/>
    <w:rsid w:val="005731B7"/>
    <w:rsid w:val="00573D47"/>
    <w:rsid w:val="00574210"/>
    <w:rsid w:val="00575267"/>
    <w:rsid w:val="005754B2"/>
    <w:rsid w:val="00577063"/>
    <w:rsid w:val="00580D7C"/>
    <w:rsid w:val="00581F0F"/>
    <w:rsid w:val="00581FBE"/>
    <w:rsid w:val="00582CB3"/>
    <w:rsid w:val="0058659F"/>
    <w:rsid w:val="00586895"/>
    <w:rsid w:val="00586A37"/>
    <w:rsid w:val="00586E0D"/>
    <w:rsid w:val="005870CC"/>
    <w:rsid w:val="00590D0E"/>
    <w:rsid w:val="0059102F"/>
    <w:rsid w:val="00592955"/>
    <w:rsid w:val="005938A7"/>
    <w:rsid w:val="005949BD"/>
    <w:rsid w:val="0059505F"/>
    <w:rsid w:val="00596AC3"/>
    <w:rsid w:val="005978DD"/>
    <w:rsid w:val="005A18D2"/>
    <w:rsid w:val="005A1F49"/>
    <w:rsid w:val="005A36C3"/>
    <w:rsid w:val="005A563A"/>
    <w:rsid w:val="005A655D"/>
    <w:rsid w:val="005B007F"/>
    <w:rsid w:val="005B0A3E"/>
    <w:rsid w:val="005B0C99"/>
    <w:rsid w:val="005B3645"/>
    <w:rsid w:val="005B392F"/>
    <w:rsid w:val="005B3973"/>
    <w:rsid w:val="005B3E29"/>
    <w:rsid w:val="005B5266"/>
    <w:rsid w:val="005B54FE"/>
    <w:rsid w:val="005B5E49"/>
    <w:rsid w:val="005B68CD"/>
    <w:rsid w:val="005C005C"/>
    <w:rsid w:val="005C0AEE"/>
    <w:rsid w:val="005C11A3"/>
    <w:rsid w:val="005C1BC2"/>
    <w:rsid w:val="005C2DA6"/>
    <w:rsid w:val="005C4320"/>
    <w:rsid w:val="005C4CC8"/>
    <w:rsid w:val="005C596F"/>
    <w:rsid w:val="005C65BE"/>
    <w:rsid w:val="005D173D"/>
    <w:rsid w:val="005D19BC"/>
    <w:rsid w:val="005D3E29"/>
    <w:rsid w:val="005D40A7"/>
    <w:rsid w:val="005D4419"/>
    <w:rsid w:val="005D7B1A"/>
    <w:rsid w:val="005E0E04"/>
    <w:rsid w:val="005E2AE6"/>
    <w:rsid w:val="005E3070"/>
    <w:rsid w:val="005E6AEF"/>
    <w:rsid w:val="005E6B4E"/>
    <w:rsid w:val="005F15C9"/>
    <w:rsid w:val="005F2CC9"/>
    <w:rsid w:val="005F39A3"/>
    <w:rsid w:val="005F49CF"/>
    <w:rsid w:val="005F6B03"/>
    <w:rsid w:val="00600B93"/>
    <w:rsid w:val="00600C74"/>
    <w:rsid w:val="00602D80"/>
    <w:rsid w:val="00606DA8"/>
    <w:rsid w:val="00613E0A"/>
    <w:rsid w:val="006144AB"/>
    <w:rsid w:val="006155C8"/>
    <w:rsid w:val="00615A4A"/>
    <w:rsid w:val="00615CA6"/>
    <w:rsid w:val="006165C6"/>
    <w:rsid w:val="00621CD3"/>
    <w:rsid w:val="00621EA7"/>
    <w:rsid w:val="00622DC9"/>
    <w:rsid w:val="0062399F"/>
    <w:rsid w:val="00623F17"/>
    <w:rsid w:val="00624295"/>
    <w:rsid w:val="00624AFA"/>
    <w:rsid w:val="006258DA"/>
    <w:rsid w:val="00626775"/>
    <w:rsid w:val="00627604"/>
    <w:rsid w:val="00631068"/>
    <w:rsid w:val="006314F4"/>
    <w:rsid w:val="00631FC1"/>
    <w:rsid w:val="00633106"/>
    <w:rsid w:val="00636004"/>
    <w:rsid w:val="00636E6A"/>
    <w:rsid w:val="00640FB7"/>
    <w:rsid w:val="006419C4"/>
    <w:rsid w:val="0064303D"/>
    <w:rsid w:val="006456BF"/>
    <w:rsid w:val="00645B78"/>
    <w:rsid w:val="00645D25"/>
    <w:rsid w:val="006467A9"/>
    <w:rsid w:val="0064706C"/>
    <w:rsid w:val="00651CDE"/>
    <w:rsid w:val="00651DE8"/>
    <w:rsid w:val="006536C5"/>
    <w:rsid w:val="00655F28"/>
    <w:rsid w:val="006560CE"/>
    <w:rsid w:val="00657160"/>
    <w:rsid w:val="00657508"/>
    <w:rsid w:val="006577F7"/>
    <w:rsid w:val="0066287C"/>
    <w:rsid w:val="0066419D"/>
    <w:rsid w:val="00664943"/>
    <w:rsid w:val="00665E1A"/>
    <w:rsid w:val="0066610C"/>
    <w:rsid w:val="00667743"/>
    <w:rsid w:val="00667B55"/>
    <w:rsid w:val="00667C2A"/>
    <w:rsid w:val="00670EFF"/>
    <w:rsid w:val="00671CFC"/>
    <w:rsid w:val="00671D26"/>
    <w:rsid w:val="006741C1"/>
    <w:rsid w:val="006749BF"/>
    <w:rsid w:val="0067532D"/>
    <w:rsid w:val="00675649"/>
    <w:rsid w:val="006771E6"/>
    <w:rsid w:val="0067779D"/>
    <w:rsid w:val="00677A76"/>
    <w:rsid w:val="00680F2E"/>
    <w:rsid w:val="00682187"/>
    <w:rsid w:val="006822E8"/>
    <w:rsid w:val="00683941"/>
    <w:rsid w:val="00684747"/>
    <w:rsid w:val="00684CC6"/>
    <w:rsid w:val="0068792C"/>
    <w:rsid w:val="0069062A"/>
    <w:rsid w:val="0069471D"/>
    <w:rsid w:val="00695921"/>
    <w:rsid w:val="00695FD9"/>
    <w:rsid w:val="006963F6"/>
    <w:rsid w:val="006A0DDA"/>
    <w:rsid w:val="006A3C9F"/>
    <w:rsid w:val="006A5B8A"/>
    <w:rsid w:val="006A7876"/>
    <w:rsid w:val="006B0595"/>
    <w:rsid w:val="006B0E1D"/>
    <w:rsid w:val="006B21BB"/>
    <w:rsid w:val="006B5EBC"/>
    <w:rsid w:val="006B5F6C"/>
    <w:rsid w:val="006B6E1B"/>
    <w:rsid w:val="006B7AB5"/>
    <w:rsid w:val="006C0689"/>
    <w:rsid w:val="006C0A99"/>
    <w:rsid w:val="006C1210"/>
    <w:rsid w:val="006C1DE2"/>
    <w:rsid w:val="006C26C1"/>
    <w:rsid w:val="006C30AC"/>
    <w:rsid w:val="006C3690"/>
    <w:rsid w:val="006C42DF"/>
    <w:rsid w:val="006C5579"/>
    <w:rsid w:val="006C6E85"/>
    <w:rsid w:val="006C75BD"/>
    <w:rsid w:val="006C7DF7"/>
    <w:rsid w:val="006D2B5C"/>
    <w:rsid w:val="006D32D8"/>
    <w:rsid w:val="006D3A63"/>
    <w:rsid w:val="006D3DFF"/>
    <w:rsid w:val="006D57D1"/>
    <w:rsid w:val="006E3F5D"/>
    <w:rsid w:val="006E4A8E"/>
    <w:rsid w:val="006E59B7"/>
    <w:rsid w:val="006E6658"/>
    <w:rsid w:val="006F104C"/>
    <w:rsid w:val="006F1766"/>
    <w:rsid w:val="006F39A3"/>
    <w:rsid w:val="006F5D04"/>
    <w:rsid w:val="006F5DFE"/>
    <w:rsid w:val="007008C2"/>
    <w:rsid w:val="007011C9"/>
    <w:rsid w:val="0070149F"/>
    <w:rsid w:val="00701BCD"/>
    <w:rsid w:val="00701F80"/>
    <w:rsid w:val="00702F51"/>
    <w:rsid w:val="00703E8A"/>
    <w:rsid w:val="00703EA5"/>
    <w:rsid w:val="00704498"/>
    <w:rsid w:val="0070451D"/>
    <w:rsid w:val="007070B2"/>
    <w:rsid w:val="0071173D"/>
    <w:rsid w:val="00714AC3"/>
    <w:rsid w:val="00714CBC"/>
    <w:rsid w:val="00715640"/>
    <w:rsid w:val="00715C33"/>
    <w:rsid w:val="00716B00"/>
    <w:rsid w:val="00717800"/>
    <w:rsid w:val="007207EB"/>
    <w:rsid w:val="007211BA"/>
    <w:rsid w:val="00721E33"/>
    <w:rsid w:val="0072280F"/>
    <w:rsid w:val="00724E51"/>
    <w:rsid w:val="00726A57"/>
    <w:rsid w:val="00727F16"/>
    <w:rsid w:val="007303E5"/>
    <w:rsid w:val="00730569"/>
    <w:rsid w:val="0073223F"/>
    <w:rsid w:val="0073420D"/>
    <w:rsid w:val="0073448B"/>
    <w:rsid w:val="00735DCA"/>
    <w:rsid w:val="00737ABD"/>
    <w:rsid w:val="00737D4E"/>
    <w:rsid w:val="00741457"/>
    <w:rsid w:val="00741916"/>
    <w:rsid w:val="0074254D"/>
    <w:rsid w:val="007433FB"/>
    <w:rsid w:val="007441D7"/>
    <w:rsid w:val="00744202"/>
    <w:rsid w:val="00745918"/>
    <w:rsid w:val="007460C1"/>
    <w:rsid w:val="007475D5"/>
    <w:rsid w:val="007477DB"/>
    <w:rsid w:val="00750FED"/>
    <w:rsid w:val="00752736"/>
    <w:rsid w:val="0075277E"/>
    <w:rsid w:val="0075380B"/>
    <w:rsid w:val="0075437D"/>
    <w:rsid w:val="007552B7"/>
    <w:rsid w:val="00756128"/>
    <w:rsid w:val="007604B5"/>
    <w:rsid w:val="00760FAC"/>
    <w:rsid w:val="00761F22"/>
    <w:rsid w:val="00762F0C"/>
    <w:rsid w:val="00763232"/>
    <w:rsid w:val="00763254"/>
    <w:rsid w:val="00764BDA"/>
    <w:rsid w:val="00765036"/>
    <w:rsid w:val="00765396"/>
    <w:rsid w:val="007654B8"/>
    <w:rsid w:val="00765912"/>
    <w:rsid w:val="007659D3"/>
    <w:rsid w:val="00767225"/>
    <w:rsid w:val="007704DB"/>
    <w:rsid w:val="00770A5C"/>
    <w:rsid w:val="0077101A"/>
    <w:rsid w:val="00771628"/>
    <w:rsid w:val="00774680"/>
    <w:rsid w:val="00774BA8"/>
    <w:rsid w:val="0077627A"/>
    <w:rsid w:val="007777A1"/>
    <w:rsid w:val="00777D79"/>
    <w:rsid w:val="00777F18"/>
    <w:rsid w:val="00777F35"/>
    <w:rsid w:val="007804DB"/>
    <w:rsid w:val="00780EEF"/>
    <w:rsid w:val="0078173D"/>
    <w:rsid w:val="00784C12"/>
    <w:rsid w:val="00786D10"/>
    <w:rsid w:val="00786EAC"/>
    <w:rsid w:val="00787239"/>
    <w:rsid w:val="007872BC"/>
    <w:rsid w:val="00787509"/>
    <w:rsid w:val="007912D1"/>
    <w:rsid w:val="00791486"/>
    <w:rsid w:val="00793A70"/>
    <w:rsid w:val="00793F31"/>
    <w:rsid w:val="0079483E"/>
    <w:rsid w:val="00794FA3"/>
    <w:rsid w:val="00796164"/>
    <w:rsid w:val="00796B52"/>
    <w:rsid w:val="007970BC"/>
    <w:rsid w:val="007973B0"/>
    <w:rsid w:val="0079762F"/>
    <w:rsid w:val="00797828"/>
    <w:rsid w:val="00797A70"/>
    <w:rsid w:val="00797CFF"/>
    <w:rsid w:val="007A1A6F"/>
    <w:rsid w:val="007A22D4"/>
    <w:rsid w:val="007A2BD8"/>
    <w:rsid w:val="007A4CD4"/>
    <w:rsid w:val="007A4FB0"/>
    <w:rsid w:val="007A5244"/>
    <w:rsid w:val="007A682D"/>
    <w:rsid w:val="007B258A"/>
    <w:rsid w:val="007B539C"/>
    <w:rsid w:val="007B5A91"/>
    <w:rsid w:val="007B5D77"/>
    <w:rsid w:val="007B666D"/>
    <w:rsid w:val="007B79DB"/>
    <w:rsid w:val="007C21BB"/>
    <w:rsid w:val="007C24ED"/>
    <w:rsid w:val="007C32FE"/>
    <w:rsid w:val="007C3A6A"/>
    <w:rsid w:val="007C3DC6"/>
    <w:rsid w:val="007C4898"/>
    <w:rsid w:val="007C4E38"/>
    <w:rsid w:val="007C757F"/>
    <w:rsid w:val="007D1FE6"/>
    <w:rsid w:val="007D3397"/>
    <w:rsid w:val="007E016A"/>
    <w:rsid w:val="007E0B9C"/>
    <w:rsid w:val="007E0FF9"/>
    <w:rsid w:val="007E16CD"/>
    <w:rsid w:val="007E1E4F"/>
    <w:rsid w:val="007E524E"/>
    <w:rsid w:val="007E6A4E"/>
    <w:rsid w:val="007E7990"/>
    <w:rsid w:val="007F06AD"/>
    <w:rsid w:val="007F2935"/>
    <w:rsid w:val="007F2A1F"/>
    <w:rsid w:val="007F34FA"/>
    <w:rsid w:val="007F3B8C"/>
    <w:rsid w:val="007F624F"/>
    <w:rsid w:val="007F66DD"/>
    <w:rsid w:val="008003CC"/>
    <w:rsid w:val="008005C1"/>
    <w:rsid w:val="00800A13"/>
    <w:rsid w:val="00800C59"/>
    <w:rsid w:val="00803223"/>
    <w:rsid w:val="00804EFB"/>
    <w:rsid w:val="008128CE"/>
    <w:rsid w:val="00813BB7"/>
    <w:rsid w:val="00814833"/>
    <w:rsid w:val="008148FA"/>
    <w:rsid w:val="00814F8F"/>
    <w:rsid w:val="0081504A"/>
    <w:rsid w:val="00815D6A"/>
    <w:rsid w:val="008162B3"/>
    <w:rsid w:val="00820A85"/>
    <w:rsid w:val="00821C61"/>
    <w:rsid w:val="00822533"/>
    <w:rsid w:val="0082297F"/>
    <w:rsid w:val="00822F3A"/>
    <w:rsid w:val="00822F4D"/>
    <w:rsid w:val="00822F52"/>
    <w:rsid w:val="00825D28"/>
    <w:rsid w:val="008260CB"/>
    <w:rsid w:val="00827AFF"/>
    <w:rsid w:val="008312CA"/>
    <w:rsid w:val="008318E7"/>
    <w:rsid w:val="00832F9C"/>
    <w:rsid w:val="00833846"/>
    <w:rsid w:val="00834BAA"/>
    <w:rsid w:val="00837D6D"/>
    <w:rsid w:val="00837FE4"/>
    <w:rsid w:val="008408F1"/>
    <w:rsid w:val="008417BE"/>
    <w:rsid w:val="008417FB"/>
    <w:rsid w:val="0084190A"/>
    <w:rsid w:val="00841A0C"/>
    <w:rsid w:val="00843556"/>
    <w:rsid w:val="00843777"/>
    <w:rsid w:val="00844784"/>
    <w:rsid w:val="00844F25"/>
    <w:rsid w:val="00846297"/>
    <w:rsid w:val="00846BD6"/>
    <w:rsid w:val="008472EB"/>
    <w:rsid w:val="008475C3"/>
    <w:rsid w:val="008477B3"/>
    <w:rsid w:val="008502BF"/>
    <w:rsid w:val="008524B2"/>
    <w:rsid w:val="008524D0"/>
    <w:rsid w:val="00852625"/>
    <w:rsid w:val="0085466B"/>
    <w:rsid w:val="00855191"/>
    <w:rsid w:val="008552E7"/>
    <w:rsid w:val="00856E5F"/>
    <w:rsid w:val="00857ED0"/>
    <w:rsid w:val="008606AC"/>
    <w:rsid w:val="008620AC"/>
    <w:rsid w:val="00863C67"/>
    <w:rsid w:val="00865829"/>
    <w:rsid w:val="00867169"/>
    <w:rsid w:val="00867777"/>
    <w:rsid w:val="00872AA5"/>
    <w:rsid w:val="008734B0"/>
    <w:rsid w:val="00873B22"/>
    <w:rsid w:val="00874BE0"/>
    <w:rsid w:val="00874F7B"/>
    <w:rsid w:val="008761FD"/>
    <w:rsid w:val="008763A4"/>
    <w:rsid w:val="008763D3"/>
    <w:rsid w:val="00876831"/>
    <w:rsid w:val="0087700B"/>
    <w:rsid w:val="008771A7"/>
    <w:rsid w:val="00880590"/>
    <w:rsid w:val="00881284"/>
    <w:rsid w:val="008817B8"/>
    <w:rsid w:val="0088215B"/>
    <w:rsid w:val="00882737"/>
    <w:rsid w:val="00883CE5"/>
    <w:rsid w:val="0088482A"/>
    <w:rsid w:val="0088639F"/>
    <w:rsid w:val="00886AC8"/>
    <w:rsid w:val="00886B4A"/>
    <w:rsid w:val="00886CD3"/>
    <w:rsid w:val="008870CA"/>
    <w:rsid w:val="008900EA"/>
    <w:rsid w:val="00891219"/>
    <w:rsid w:val="008912B9"/>
    <w:rsid w:val="00894A8D"/>
    <w:rsid w:val="00897B40"/>
    <w:rsid w:val="008A0FA4"/>
    <w:rsid w:val="008A1677"/>
    <w:rsid w:val="008A22FE"/>
    <w:rsid w:val="008A2350"/>
    <w:rsid w:val="008A2959"/>
    <w:rsid w:val="008A2B83"/>
    <w:rsid w:val="008A2FCB"/>
    <w:rsid w:val="008A329D"/>
    <w:rsid w:val="008A3AC9"/>
    <w:rsid w:val="008A4F8B"/>
    <w:rsid w:val="008A6206"/>
    <w:rsid w:val="008A6922"/>
    <w:rsid w:val="008B1342"/>
    <w:rsid w:val="008B25D5"/>
    <w:rsid w:val="008B2D07"/>
    <w:rsid w:val="008B3F15"/>
    <w:rsid w:val="008B457A"/>
    <w:rsid w:val="008B4B5A"/>
    <w:rsid w:val="008B55DF"/>
    <w:rsid w:val="008B619C"/>
    <w:rsid w:val="008B6EE4"/>
    <w:rsid w:val="008B7BD8"/>
    <w:rsid w:val="008B7FE4"/>
    <w:rsid w:val="008C3EFC"/>
    <w:rsid w:val="008C4150"/>
    <w:rsid w:val="008C4842"/>
    <w:rsid w:val="008C5178"/>
    <w:rsid w:val="008C5434"/>
    <w:rsid w:val="008C56F4"/>
    <w:rsid w:val="008C5AE1"/>
    <w:rsid w:val="008C670E"/>
    <w:rsid w:val="008C6EA9"/>
    <w:rsid w:val="008C7C08"/>
    <w:rsid w:val="008D194C"/>
    <w:rsid w:val="008D311D"/>
    <w:rsid w:val="008D3232"/>
    <w:rsid w:val="008D325F"/>
    <w:rsid w:val="008D5C91"/>
    <w:rsid w:val="008D5D26"/>
    <w:rsid w:val="008E3D43"/>
    <w:rsid w:val="008E450C"/>
    <w:rsid w:val="008E4C4E"/>
    <w:rsid w:val="008E5DE7"/>
    <w:rsid w:val="008E6077"/>
    <w:rsid w:val="008E7A72"/>
    <w:rsid w:val="008E7C8E"/>
    <w:rsid w:val="008F08C7"/>
    <w:rsid w:val="008F0B4A"/>
    <w:rsid w:val="008F11FA"/>
    <w:rsid w:val="008F1929"/>
    <w:rsid w:val="008F2FB3"/>
    <w:rsid w:val="008F7E98"/>
    <w:rsid w:val="00900CA2"/>
    <w:rsid w:val="00901D67"/>
    <w:rsid w:val="009024D2"/>
    <w:rsid w:val="0090323D"/>
    <w:rsid w:val="00903E61"/>
    <w:rsid w:val="009040DC"/>
    <w:rsid w:val="00904509"/>
    <w:rsid w:val="00904C4A"/>
    <w:rsid w:val="009050BD"/>
    <w:rsid w:val="00906387"/>
    <w:rsid w:val="009069CC"/>
    <w:rsid w:val="00907100"/>
    <w:rsid w:val="0090715F"/>
    <w:rsid w:val="00910A98"/>
    <w:rsid w:val="00910FE5"/>
    <w:rsid w:val="00911300"/>
    <w:rsid w:val="0091217E"/>
    <w:rsid w:val="00912991"/>
    <w:rsid w:val="00914F84"/>
    <w:rsid w:val="00915481"/>
    <w:rsid w:val="00915A26"/>
    <w:rsid w:val="00916875"/>
    <w:rsid w:val="009173BB"/>
    <w:rsid w:val="00917A6A"/>
    <w:rsid w:val="00917AD8"/>
    <w:rsid w:val="00917B68"/>
    <w:rsid w:val="00917F95"/>
    <w:rsid w:val="009208EE"/>
    <w:rsid w:val="009213C8"/>
    <w:rsid w:val="0092363E"/>
    <w:rsid w:val="009238FA"/>
    <w:rsid w:val="00925A71"/>
    <w:rsid w:val="00926BBE"/>
    <w:rsid w:val="00930147"/>
    <w:rsid w:val="00930405"/>
    <w:rsid w:val="00930B25"/>
    <w:rsid w:val="0093148F"/>
    <w:rsid w:val="009323AC"/>
    <w:rsid w:val="00933744"/>
    <w:rsid w:val="00935E0A"/>
    <w:rsid w:val="00937A18"/>
    <w:rsid w:val="009405BC"/>
    <w:rsid w:val="00940ABA"/>
    <w:rsid w:val="00943064"/>
    <w:rsid w:val="00944184"/>
    <w:rsid w:val="00944CCE"/>
    <w:rsid w:val="00945BE4"/>
    <w:rsid w:val="009474A6"/>
    <w:rsid w:val="009515A5"/>
    <w:rsid w:val="00952875"/>
    <w:rsid w:val="00954679"/>
    <w:rsid w:val="0095528D"/>
    <w:rsid w:val="00955692"/>
    <w:rsid w:val="0095588C"/>
    <w:rsid w:val="009559E5"/>
    <w:rsid w:val="00955E63"/>
    <w:rsid w:val="0095714E"/>
    <w:rsid w:val="00960246"/>
    <w:rsid w:val="00961C63"/>
    <w:rsid w:val="0096301B"/>
    <w:rsid w:val="0096309E"/>
    <w:rsid w:val="009649E6"/>
    <w:rsid w:val="009658A5"/>
    <w:rsid w:val="0096591C"/>
    <w:rsid w:val="00967786"/>
    <w:rsid w:val="00967D6E"/>
    <w:rsid w:val="0097010D"/>
    <w:rsid w:val="00970410"/>
    <w:rsid w:val="00970583"/>
    <w:rsid w:val="00970A2E"/>
    <w:rsid w:val="00972361"/>
    <w:rsid w:val="009729DA"/>
    <w:rsid w:val="00972DB2"/>
    <w:rsid w:val="00972E96"/>
    <w:rsid w:val="009730C9"/>
    <w:rsid w:val="0097657D"/>
    <w:rsid w:val="00980B61"/>
    <w:rsid w:val="00981C21"/>
    <w:rsid w:val="00981DC6"/>
    <w:rsid w:val="00982609"/>
    <w:rsid w:val="00982A8A"/>
    <w:rsid w:val="00982C9D"/>
    <w:rsid w:val="00983891"/>
    <w:rsid w:val="00983DB7"/>
    <w:rsid w:val="009843FE"/>
    <w:rsid w:val="0098501A"/>
    <w:rsid w:val="00985E52"/>
    <w:rsid w:val="00986AB8"/>
    <w:rsid w:val="009877CC"/>
    <w:rsid w:val="00987FD7"/>
    <w:rsid w:val="0099129A"/>
    <w:rsid w:val="009915FD"/>
    <w:rsid w:val="00991A2C"/>
    <w:rsid w:val="009925FA"/>
    <w:rsid w:val="009928AF"/>
    <w:rsid w:val="0099437D"/>
    <w:rsid w:val="00995925"/>
    <w:rsid w:val="009A15E7"/>
    <w:rsid w:val="009A1609"/>
    <w:rsid w:val="009A6611"/>
    <w:rsid w:val="009A6BD0"/>
    <w:rsid w:val="009B2AC5"/>
    <w:rsid w:val="009B2DA7"/>
    <w:rsid w:val="009B39E7"/>
    <w:rsid w:val="009B3B3A"/>
    <w:rsid w:val="009B43B7"/>
    <w:rsid w:val="009B53CF"/>
    <w:rsid w:val="009B6A06"/>
    <w:rsid w:val="009C11B0"/>
    <w:rsid w:val="009C1FDB"/>
    <w:rsid w:val="009C26B6"/>
    <w:rsid w:val="009C4664"/>
    <w:rsid w:val="009C632D"/>
    <w:rsid w:val="009C6668"/>
    <w:rsid w:val="009C6E64"/>
    <w:rsid w:val="009C6EA1"/>
    <w:rsid w:val="009C72E7"/>
    <w:rsid w:val="009C738E"/>
    <w:rsid w:val="009D08DA"/>
    <w:rsid w:val="009D0A83"/>
    <w:rsid w:val="009D2A63"/>
    <w:rsid w:val="009D2E25"/>
    <w:rsid w:val="009D36FF"/>
    <w:rsid w:val="009D4375"/>
    <w:rsid w:val="009D4650"/>
    <w:rsid w:val="009D489B"/>
    <w:rsid w:val="009D6A94"/>
    <w:rsid w:val="009E1556"/>
    <w:rsid w:val="009E2698"/>
    <w:rsid w:val="009E28AD"/>
    <w:rsid w:val="009E2DA8"/>
    <w:rsid w:val="009E4D35"/>
    <w:rsid w:val="009E59C0"/>
    <w:rsid w:val="009E6B20"/>
    <w:rsid w:val="009E6F2C"/>
    <w:rsid w:val="009E71DB"/>
    <w:rsid w:val="009F0CA6"/>
    <w:rsid w:val="009F10D4"/>
    <w:rsid w:val="009F2A5D"/>
    <w:rsid w:val="009F34D4"/>
    <w:rsid w:val="009F499C"/>
    <w:rsid w:val="009F5057"/>
    <w:rsid w:val="009F6F12"/>
    <w:rsid w:val="009F73F4"/>
    <w:rsid w:val="009F7DFD"/>
    <w:rsid w:val="00A00415"/>
    <w:rsid w:val="00A022B7"/>
    <w:rsid w:val="00A02C4C"/>
    <w:rsid w:val="00A02C7C"/>
    <w:rsid w:val="00A03D08"/>
    <w:rsid w:val="00A04F38"/>
    <w:rsid w:val="00A05797"/>
    <w:rsid w:val="00A07C2A"/>
    <w:rsid w:val="00A07E52"/>
    <w:rsid w:val="00A10DAA"/>
    <w:rsid w:val="00A1166B"/>
    <w:rsid w:val="00A119C3"/>
    <w:rsid w:val="00A11BB2"/>
    <w:rsid w:val="00A11FAB"/>
    <w:rsid w:val="00A126A9"/>
    <w:rsid w:val="00A12ACA"/>
    <w:rsid w:val="00A143B0"/>
    <w:rsid w:val="00A1446D"/>
    <w:rsid w:val="00A1507D"/>
    <w:rsid w:val="00A162FA"/>
    <w:rsid w:val="00A17014"/>
    <w:rsid w:val="00A206D9"/>
    <w:rsid w:val="00A20B49"/>
    <w:rsid w:val="00A21130"/>
    <w:rsid w:val="00A21B51"/>
    <w:rsid w:val="00A23C1A"/>
    <w:rsid w:val="00A23C40"/>
    <w:rsid w:val="00A24E6F"/>
    <w:rsid w:val="00A256E6"/>
    <w:rsid w:val="00A261E2"/>
    <w:rsid w:val="00A263F8"/>
    <w:rsid w:val="00A3126E"/>
    <w:rsid w:val="00A3243A"/>
    <w:rsid w:val="00A32489"/>
    <w:rsid w:val="00A32650"/>
    <w:rsid w:val="00A329AB"/>
    <w:rsid w:val="00A34522"/>
    <w:rsid w:val="00A34601"/>
    <w:rsid w:val="00A348DB"/>
    <w:rsid w:val="00A3557A"/>
    <w:rsid w:val="00A363B5"/>
    <w:rsid w:val="00A371D7"/>
    <w:rsid w:val="00A4007F"/>
    <w:rsid w:val="00A40375"/>
    <w:rsid w:val="00A42EE5"/>
    <w:rsid w:val="00A44DD4"/>
    <w:rsid w:val="00A47230"/>
    <w:rsid w:val="00A51745"/>
    <w:rsid w:val="00A53054"/>
    <w:rsid w:val="00A5352E"/>
    <w:rsid w:val="00A545EB"/>
    <w:rsid w:val="00A5524E"/>
    <w:rsid w:val="00A55C84"/>
    <w:rsid w:val="00A55E7E"/>
    <w:rsid w:val="00A560F2"/>
    <w:rsid w:val="00A60E16"/>
    <w:rsid w:val="00A6542D"/>
    <w:rsid w:val="00A67AB9"/>
    <w:rsid w:val="00A67F20"/>
    <w:rsid w:val="00A70D45"/>
    <w:rsid w:val="00A712B8"/>
    <w:rsid w:val="00A71C6C"/>
    <w:rsid w:val="00A71E87"/>
    <w:rsid w:val="00A738E7"/>
    <w:rsid w:val="00A73C10"/>
    <w:rsid w:val="00A751FA"/>
    <w:rsid w:val="00A75BED"/>
    <w:rsid w:val="00A80EEE"/>
    <w:rsid w:val="00A81650"/>
    <w:rsid w:val="00A819E1"/>
    <w:rsid w:val="00A831F3"/>
    <w:rsid w:val="00A84C1E"/>
    <w:rsid w:val="00A85F5C"/>
    <w:rsid w:val="00A867CF"/>
    <w:rsid w:val="00A86EA6"/>
    <w:rsid w:val="00A87EB2"/>
    <w:rsid w:val="00A90D4C"/>
    <w:rsid w:val="00A91A32"/>
    <w:rsid w:val="00A9508C"/>
    <w:rsid w:val="00A96873"/>
    <w:rsid w:val="00A96DB4"/>
    <w:rsid w:val="00A972BE"/>
    <w:rsid w:val="00A979AB"/>
    <w:rsid w:val="00AA1FB2"/>
    <w:rsid w:val="00AA352A"/>
    <w:rsid w:val="00AA437D"/>
    <w:rsid w:val="00AA536A"/>
    <w:rsid w:val="00AA5571"/>
    <w:rsid w:val="00AA565D"/>
    <w:rsid w:val="00AA6276"/>
    <w:rsid w:val="00AA62CD"/>
    <w:rsid w:val="00AA6ABF"/>
    <w:rsid w:val="00AB092D"/>
    <w:rsid w:val="00AB1438"/>
    <w:rsid w:val="00AB15BB"/>
    <w:rsid w:val="00AB1BD0"/>
    <w:rsid w:val="00AB2B51"/>
    <w:rsid w:val="00AB2C79"/>
    <w:rsid w:val="00AB2CFA"/>
    <w:rsid w:val="00AB38FE"/>
    <w:rsid w:val="00AB4273"/>
    <w:rsid w:val="00AB619C"/>
    <w:rsid w:val="00AC0824"/>
    <w:rsid w:val="00AC19A6"/>
    <w:rsid w:val="00AC2794"/>
    <w:rsid w:val="00AC2C0B"/>
    <w:rsid w:val="00AC523F"/>
    <w:rsid w:val="00AC589B"/>
    <w:rsid w:val="00AC6AEF"/>
    <w:rsid w:val="00AC6DA5"/>
    <w:rsid w:val="00AC70B4"/>
    <w:rsid w:val="00AC7D5C"/>
    <w:rsid w:val="00AD083A"/>
    <w:rsid w:val="00AD1A91"/>
    <w:rsid w:val="00AD275A"/>
    <w:rsid w:val="00AD336D"/>
    <w:rsid w:val="00AD3FE2"/>
    <w:rsid w:val="00AD4084"/>
    <w:rsid w:val="00AD4774"/>
    <w:rsid w:val="00AD5E5D"/>
    <w:rsid w:val="00AD7768"/>
    <w:rsid w:val="00AD7B05"/>
    <w:rsid w:val="00AD7DE7"/>
    <w:rsid w:val="00AE03E5"/>
    <w:rsid w:val="00AE1D29"/>
    <w:rsid w:val="00AE2F75"/>
    <w:rsid w:val="00AE3645"/>
    <w:rsid w:val="00AE391E"/>
    <w:rsid w:val="00AE4BC3"/>
    <w:rsid w:val="00AE5BE1"/>
    <w:rsid w:val="00AF164B"/>
    <w:rsid w:val="00AF2BE5"/>
    <w:rsid w:val="00AF3E69"/>
    <w:rsid w:val="00AF67C0"/>
    <w:rsid w:val="00AF6E5C"/>
    <w:rsid w:val="00B00421"/>
    <w:rsid w:val="00B01530"/>
    <w:rsid w:val="00B02CD6"/>
    <w:rsid w:val="00B036DC"/>
    <w:rsid w:val="00B0777C"/>
    <w:rsid w:val="00B114AE"/>
    <w:rsid w:val="00B117C4"/>
    <w:rsid w:val="00B11A09"/>
    <w:rsid w:val="00B12F00"/>
    <w:rsid w:val="00B13168"/>
    <w:rsid w:val="00B1463E"/>
    <w:rsid w:val="00B15109"/>
    <w:rsid w:val="00B15DD6"/>
    <w:rsid w:val="00B15F21"/>
    <w:rsid w:val="00B17A91"/>
    <w:rsid w:val="00B17E0D"/>
    <w:rsid w:val="00B21BC3"/>
    <w:rsid w:val="00B232B0"/>
    <w:rsid w:val="00B249D1"/>
    <w:rsid w:val="00B25837"/>
    <w:rsid w:val="00B25888"/>
    <w:rsid w:val="00B25A8D"/>
    <w:rsid w:val="00B264BF"/>
    <w:rsid w:val="00B2655B"/>
    <w:rsid w:val="00B266FC"/>
    <w:rsid w:val="00B27250"/>
    <w:rsid w:val="00B3094E"/>
    <w:rsid w:val="00B314BD"/>
    <w:rsid w:val="00B35A56"/>
    <w:rsid w:val="00B35CFF"/>
    <w:rsid w:val="00B3756E"/>
    <w:rsid w:val="00B37D5E"/>
    <w:rsid w:val="00B417E9"/>
    <w:rsid w:val="00B4302D"/>
    <w:rsid w:val="00B430CA"/>
    <w:rsid w:val="00B477DD"/>
    <w:rsid w:val="00B5050B"/>
    <w:rsid w:val="00B51483"/>
    <w:rsid w:val="00B51AC8"/>
    <w:rsid w:val="00B539CC"/>
    <w:rsid w:val="00B552BA"/>
    <w:rsid w:val="00B562B7"/>
    <w:rsid w:val="00B57AE4"/>
    <w:rsid w:val="00B60918"/>
    <w:rsid w:val="00B60BE0"/>
    <w:rsid w:val="00B61747"/>
    <w:rsid w:val="00B6225A"/>
    <w:rsid w:val="00B626F7"/>
    <w:rsid w:val="00B6350E"/>
    <w:rsid w:val="00B65D55"/>
    <w:rsid w:val="00B6716A"/>
    <w:rsid w:val="00B67DEF"/>
    <w:rsid w:val="00B70C9B"/>
    <w:rsid w:val="00B71549"/>
    <w:rsid w:val="00B737F1"/>
    <w:rsid w:val="00B76AC0"/>
    <w:rsid w:val="00B76F08"/>
    <w:rsid w:val="00B778FA"/>
    <w:rsid w:val="00B806D7"/>
    <w:rsid w:val="00B80809"/>
    <w:rsid w:val="00B81F16"/>
    <w:rsid w:val="00B82091"/>
    <w:rsid w:val="00B838E7"/>
    <w:rsid w:val="00B83C6E"/>
    <w:rsid w:val="00B84A1B"/>
    <w:rsid w:val="00B84E0A"/>
    <w:rsid w:val="00B866E0"/>
    <w:rsid w:val="00B87979"/>
    <w:rsid w:val="00B9024C"/>
    <w:rsid w:val="00B9052F"/>
    <w:rsid w:val="00B90AC4"/>
    <w:rsid w:val="00B9218B"/>
    <w:rsid w:val="00B92301"/>
    <w:rsid w:val="00B92858"/>
    <w:rsid w:val="00B94C46"/>
    <w:rsid w:val="00B966B0"/>
    <w:rsid w:val="00B96BF6"/>
    <w:rsid w:val="00B9772D"/>
    <w:rsid w:val="00BA02EC"/>
    <w:rsid w:val="00BA036E"/>
    <w:rsid w:val="00BA0C5F"/>
    <w:rsid w:val="00BA133F"/>
    <w:rsid w:val="00BA22CD"/>
    <w:rsid w:val="00BA2949"/>
    <w:rsid w:val="00BA29D3"/>
    <w:rsid w:val="00BA2D2F"/>
    <w:rsid w:val="00BA35C6"/>
    <w:rsid w:val="00BA3D19"/>
    <w:rsid w:val="00BA4402"/>
    <w:rsid w:val="00BA501F"/>
    <w:rsid w:val="00BA5130"/>
    <w:rsid w:val="00BA5AA8"/>
    <w:rsid w:val="00BA62DA"/>
    <w:rsid w:val="00BA67C6"/>
    <w:rsid w:val="00BB01B1"/>
    <w:rsid w:val="00BB3B91"/>
    <w:rsid w:val="00BB4FA8"/>
    <w:rsid w:val="00BB50B8"/>
    <w:rsid w:val="00BB6480"/>
    <w:rsid w:val="00BB704C"/>
    <w:rsid w:val="00BB773B"/>
    <w:rsid w:val="00BB7B75"/>
    <w:rsid w:val="00BB7D9A"/>
    <w:rsid w:val="00BC011B"/>
    <w:rsid w:val="00BC0ACB"/>
    <w:rsid w:val="00BC1C0C"/>
    <w:rsid w:val="00BC2093"/>
    <w:rsid w:val="00BC33C9"/>
    <w:rsid w:val="00BC34FE"/>
    <w:rsid w:val="00BC4239"/>
    <w:rsid w:val="00BC4666"/>
    <w:rsid w:val="00BC514C"/>
    <w:rsid w:val="00BC5499"/>
    <w:rsid w:val="00BC5E40"/>
    <w:rsid w:val="00BC60F6"/>
    <w:rsid w:val="00BD0A10"/>
    <w:rsid w:val="00BD106A"/>
    <w:rsid w:val="00BD12D6"/>
    <w:rsid w:val="00BD1B0E"/>
    <w:rsid w:val="00BD3E52"/>
    <w:rsid w:val="00BD46EC"/>
    <w:rsid w:val="00BD475C"/>
    <w:rsid w:val="00BD52F4"/>
    <w:rsid w:val="00BD5E2C"/>
    <w:rsid w:val="00BD77C7"/>
    <w:rsid w:val="00BE0652"/>
    <w:rsid w:val="00BE090E"/>
    <w:rsid w:val="00BE0D8B"/>
    <w:rsid w:val="00BE1AB8"/>
    <w:rsid w:val="00BE4C72"/>
    <w:rsid w:val="00BE742C"/>
    <w:rsid w:val="00BE7CCA"/>
    <w:rsid w:val="00BF047E"/>
    <w:rsid w:val="00BF1EDD"/>
    <w:rsid w:val="00BF1FAE"/>
    <w:rsid w:val="00BF221B"/>
    <w:rsid w:val="00BF26F6"/>
    <w:rsid w:val="00BF35C6"/>
    <w:rsid w:val="00BF3794"/>
    <w:rsid w:val="00BF4B67"/>
    <w:rsid w:val="00BF4CE3"/>
    <w:rsid w:val="00BF5591"/>
    <w:rsid w:val="00BF724C"/>
    <w:rsid w:val="00BF7845"/>
    <w:rsid w:val="00C01F49"/>
    <w:rsid w:val="00C034D4"/>
    <w:rsid w:val="00C06896"/>
    <w:rsid w:val="00C134B7"/>
    <w:rsid w:val="00C13608"/>
    <w:rsid w:val="00C13C15"/>
    <w:rsid w:val="00C13F76"/>
    <w:rsid w:val="00C17CB4"/>
    <w:rsid w:val="00C2362A"/>
    <w:rsid w:val="00C23830"/>
    <w:rsid w:val="00C2604B"/>
    <w:rsid w:val="00C2706B"/>
    <w:rsid w:val="00C27A5C"/>
    <w:rsid w:val="00C31789"/>
    <w:rsid w:val="00C319C2"/>
    <w:rsid w:val="00C324F2"/>
    <w:rsid w:val="00C32826"/>
    <w:rsid w:val="00C32D54"/>
    <w:rsid w:val="00C35865"/>
    <w:rsid w:val="00C35E51"/>
    <w:rsid w:val="00C35F59"/>
    <w:rsid w:val="00C40283"/>
    <w:rsid w:val="00C42061"/>
    <w:rsid w:val="00C44E32"/>
    <w:rsid w:val="00C4602A"/>
    <w:rsid w:val="00C46871"/>
    <w:rsid w:val="00C46FE2"/>
    <w:rsid w:val="00C53A75"/>
    <w:rsid w:val="00C544D5"/>
    <w:rsid w:val="00C54591"/>
    <w:rsid w:val="00C60E59"/>
    <w:rsid w:val="00C61B65"/>
    <w:rsid w:val="00C6299E"/>
    <w:rsid w:val="00C636C3"/>
    <w:rsid w:val="00C649E7"/>
    <w:rsid w:val="00C64D0E"/>
    <w:rsid w:val="00C65377"/>
    <w:rsid w:val="00C664DF"/>
    <w:rsid w:val="00C66808"/>
    <w:rsid w:val="00C66813"/>
    <w:rsid w:val="00C676EF"/>
    <w:rsid w:val="00C71A47"/>
    <w:rsid w:val="00C738F2"/>
    <w:rsid w:val="00C73B29"/>
    <w:rsid w:val="00C7403D"/>
    <w:rsid w:val="00C75272"/>
    <w:rsid w:val="00C76BFF"/>
    <w:rsid w:val="00C80739"/>
    <w:rsid w:val="00C816D0"/>
    <w:rsid w:val="00C81EC5"/>
    <w:rsid w:val="00C836FC"/>
    <w:rsid w:val="00C8512F"/>
    <w:rsid w:val="00C85977"/>
    <w:rsid w:val="00C86425"/>
    <w:rsid w:val="00C86D3D"/>
    <w:rsid w:val="00C86E72"/>
    <w:rsid w:val="00C87697"/>
    <w:rsid w:val="00C929E2"/>
    <w:rsid w:val="00C93410"/>
    <w:rsid w:val="00C94B77"/>
    <w:rsid w:val="00C95172"/>
    <w:rsid w:val="00C96570"/>
    <w:rsid w:val="00C9754F"/>
    <w:rsid w:val="00CA0EF3"/>
    <w:rsid w:val="00CA0FE4"/>
    <w:rsid w:val="00CA0FED"/>
    <w:rsid w:val="00CA6169"/>
    <w:rsid w:val="00CA6517"/>
    <w:rsid w:val="00CA69CE"/>
    <w:rsid w:val="00CA78A8"/>
    <w:rsid w:val="00CB1828"/>
    <w:rsid w:val="00CB2568"/>
    <w:rsid w:val="00CB4E29"/>
    <w:rsid w:val="00CB5A62"/>
    <w:rsid w:val="00CC06EB"/>
    <w:rsid w:val="00CC20F6"/>
    <w:rsid w:val="00CC3D88"/>
    <w:rsid w:val="00CC44BD"/>
    <w:rsid w:val="00CC7F03"/>
    <w:rsid w:val="00CD0AE9"/>
    <w:rsid w:val="00CD0F9F"/>
    <w:rsid w:val="00CD1236"/>
    <w:rsid w:val="00CD3D44"/>
    <w:rsid w:val="00CD3DC0"/>
    <w:rsid w:val="00CD45F6"/>
    <w:rsid w:val="00CD4D1C"/>
    <w:rsid w:val="00CD6B7C"/>
    <w:rsid w:val="00CD74FC"/>
    <w:rsid w:val="00CD7B69"/>
    <w:rsid w:val="00CE0CD5"/>
    <w:rsid w:val="00CE1A95"/>
    <w:rsid w:val="00CE28EB"/>
    <w:rsid w:val="00CE5897"/>
    <w:rsid w:val="00CE7DB3"/>
    <w:rsid w:val="00CF1C98"/>
    <w:rsid w:val="00CF3AE2"/>
    <w:rsid w:val="00CF3D1C"/>
    <w:rsid w:val="00CF684D"/>
    <w:rsid w:val="00CF6CD9"/>
    <w:rsid w:val="00D00129"/>
    <w:rsid w:val="00D00DE7"/>
    <w:rsid w:val="00D03B61"/>
    <w:rsid w:val="00D04AE9"/>
    <w:rsid w:val="00D05C81"/>
    <w:rsid w:val="00D10082"/>
    <w:rsid w:val="00D11535"/>
    <w:rsid w:val="00D11840"/>
    <w:rsid w:val="00D13CEE"/>
    <w:rsid w:val="00D150AF"/>
    <w:rsid w:val="00D1710F"/>
    <w:rsid w:val="00D1751F"/>
    <w:rsid w:val="00D20957"/>
    <w:rsid w:val="00D22EE9"/>
    <w:rsid w:val="00D23609"/>
    <w:rsid w:val="00D30961"/>
    <w:rsid w:val="00D31C92"/>
    <w:rsid w:val="00D3229D"/>
    <w:rsid w:val="00D324B0"/>
    <w:rsid w:val="00D32DFC"/>
    <w:rsid w:val="00D332A9"/>
    <w:rsid w:val="00D337F4"/>
    <w:rsid w:val="00D352CB"/>
    <w:rsid w:val="00D36F18"/>
    <w:rsid w:val="00D37DBE"/>
    <w:rsid w:val="00D4243D"/>
    <w:rsid w:val="00D42B36"/>
    <w:rsid w:val="00D4340E"/>
    <w:rsid w:val="00D4352E"/>
    <w:rsid w:val="00D44E9D"/>
    <w:rsid w:val="00D46027"/>
    <w:rsid w:val="00D460C5"/>
    <w:rsid w:val="00D470FA"/>
    <w:rsid w:val="00D47DF5"/>
    <w:rsid w:val="00D512D1"/>
    <w:rsid w:val="00D51C13"/>
    <w:rsid w:val="00D54521"/>
    <w:rsid w:val="00D5538F"/>
    <w:rsid w:val="00D55541"/>
    <w:rsid w:val="00D55623"/>
    <w:rsid w:val="00D5687D"/>
    <w:rsid w:val="00D56BAE"/>
    <w:rsid w:val="00D6084C"/>
    <w:rsid w:val="00D629B2"/>
    <w:rsid w:val="00D63FBB"/>
    <w:rsid w:val="00D643E4"/>
    <w:rsid w:val="00D64E39"/>
    <w:rsid w:val="00D6597E"/>
    <w:rsid w:val="00D66914"/>
    <w:rsid w:val="00D7016C"/>
    <w:rsid w:val="00D74D96"/>
    <w:rsid w:val="00D74E68"/>
    <w:rsid w:val="00D7548E"/>
    <w:rsid w:val="00D759FB"/>
    <w:rsid w:val="00D75D6F"/>
    <w:rsid w:val="00D764F1"/>
    <w:rsid w:val="00D76B9B"/>
    <w:rsid w:val="00D82A45"/>
    <w:rsid w:val="00D83AA2"/>
    <w:rsid w:val="00D8675B"/>
    <w:rsid w:val="00D9091A"/>
    <w:rsid w:val="00D92254"/>
    <w:rsid w:val="00D94D10"/>
    <w:rsid w:val="00D95D7E"/>
    <w:rsid w:val="00D96058"/>
    <w:rsid w:val="00D9645D"/>
    <w:rsid w:val="00D96C8E"/>
    <w:rsid w:val="00D973A4"/>
    <w:rsid w:val="00D97643"/>
    <w:rsid w:val="00DA11EF"/>
    <w:rsid w:val="00DA158D"/>
    <w:rsid w:val="00DA1C44"/>
    <w:rsid w:val="00DA2D3E"/>
    <w:rsid w:val="00DA3168"/>
    <w:rsid w:val="00DA3368"/>
    <w:rsid w:val="00DA39D1"/>
    <w:rsid w:val="00DA4030"/>
    <w:rsid w:val="00DA4BE0"/>
    <w:rsid w:val="00DA5B47"/>
    <w:rsid w:val="00DA6AD1"/>
    <w:rsid w:val="00DA7A39"/>
    <w:rsid w:val="00DB0177"/>
    <w:rsid w:val="00DB09D9"/>
    <w:rsid w:val="00DB31BA"/>
    <w:rsid w:val="00DB3AF9"/>
    <w:rsid w:val="00DB43C7"/>
    <w:rsid w:val="00DB48B1"/>
    <w:rsid w:val="00DB4955"/>
    <w:rsid w:val="00DB5796"/>
    <w:rsid w:val="00DB679C"/>
    <w:rsid w:val="00DB7C62"/>
    <w:rsid w:val="00DB7DEB"/>
    <w:rsid w:val="00DB7F37"/>
    <w:rsid w:val="00DC02CF"/>
    <w:rsid w:val="00DC067B"/>
    <w:rsid w:val="00DC43CB"/>
    <w:rsid w:val="00DC592C"/>
    <w:rsid w:val="00DC6396"/>
    <w:rsid w:val="00DC715B"/>
    <w:rsid w:val="00DD08F5"/>
    <w:rsid w:val="00DD0C93"/>
    <w:rsid w:val="00DD1257"/>
    <w:rsid w:val="00DD1848"/>
    <w:rsid w:val="00DD2F14"/>
    <w:rsid w:val="00DD33EC"/>
    <w:rsid w:val="00DD6664"/>
    <w:rsid w:val="00DD6A42"/>
    <w:rsid w:val="00DD6C88"/>
    <w:rsid w:val="00DD7E5A"/>
    <w:rsid w:val="00DE2F73"/>
    <w:rsid w:val="00DE3E46"/>
    <w:rsid w:val="00DE4AB2"/>
    <w:rsid w:val="00DE6B62"/>
    <w:rsid w:val="00DE6DDD"/>
    <w:rsid w:val="00DE7314"/>
    <w:rsid w:val="00DF0295"/>
    <w:rsid w:val="00DF24DC"/>
    <w:rsid w:val="00DF268E"/>
    <w:rsid w:val="00DF2D20"/>
    <w:rsid w:val="00DF3381"/>
    <w:rsid w:val="00DF3494"/>
    <w:rsid w:val="00DF67E6"/>
    <w:rsid w:val="00DF715C"/>
    <w:rsid w:val="00E00432"/>
    <w:rsid w:val="00E00C69"/>
    <w:rsid w:val="00E03725"/>
    <w:rsid w:val="00E03786"/>
    <w:rsid w:val="00E04808"/>
    <w:rsid w:val="00E05F1B"/>
    <w:rsid w:val="00E06F1C"/>
    <w:rsid w:val="00E07254"/>
    <w:rsid w:val="00E07691"/>
    <w:rsid w:val="00E15274"/>
    <w:rsid w:val="00E16C73"/>
    <w:rsid w:val="00E207E7"/>
    <w:rsid w:val="00E208D6"/>
    <w:rsid w:val="00E21275"/>
    <w:rsid w:val="00E2237F"/>
    <w:rsid w:val="00E224A5"/>
    <w:rsid w:val="00E239DC"/>
    <w:rsid w:val="00E24E23"/>
    <w:rsid w:val="00E255FF"/>
    <w:rsid w:val="00E26D45"/>
    <w:rsid w:val="00E27CCF"/>
    <w:rsid w:val="00E30125"/>
    <w:rsid w:val="00E30962"/>
    <w:rsid w:val="00E33769"/>
    <w:rsid w:val="00E341A3"/>
    <w:rsid w:val="00E37B5F"/>
    <w:rsid w:val="00E41205"/>
    <w:rsid w:val="00E4239E"/>
    <w:rsid w:val="00E42851"/>
    <w:rsid w:val="00E44147"/>
    <w:rsid w:val="00E44AE8"/>
    <w:rsid w:val="00E44D78"/>
    <w:rsid w:val="00E4581D"/>
    <w:rsid w:val="00E45A03"/>
    <w:rsid w:val="00E45AF7"/>
    <w:rsid w:val="00E46178"/>
    <w:rsid w:val="00E464D1"/>
    <w:rsid w:val="00E510A9"/>
    <w:rsid w:val="00E513F3"/>
    <w:rsid w:val="00E51DB1"/>
    <w:rsid w:val="00E523B5"/>
    <w:rsid w:val="00E53FBA"/>
    <w:rsid w:val="00E55853"/>
    <w:rsid w:val="00E55936"/>
    <w:rsid w:val="00E5594F"/>
    <w:rsid w:val="00E55BC7"/>
    <w:rsid w:val="00E55F3E"/>
    <w:rsid w:val="00E56FEF"/>
    <w:rsid w:val="00E60478"/>
    <w:rsid w:val="00E60ACC"/>
    <w:rsid w:val="00E615BD"/>
    <w:rsid w:val="00E632D0"/>
    <w:rsid w:val="00E6482A"/>
    <w:rsid w:val="00E648D0"/>
    <w:rsid w:val="00E65772"/>
    <w:rsid w:val="00E65ED0"/>
    <w:rsid w:val="00E66494"/>
    <w:rsid w:val="00E6753A"/>
    <w:rsid w:val="00E704F3"/>
    <w:rsid w:val="00E71FB0"/>
    <w:rsid w:val="00E7252E"/>
    <w:rsid w:val="00E7512F"/>
    <w:rsid w:val="00E75B3D"/>
    <w:rsid w:val="00E75F6E"/>
    <w:rsid w:val="00E76164"/>
    <w:rsid w:val="00E779DF"/>
    <w:rsid w:val="00E804A6"/>
    <w:rsid w:val="00E81B91"/>
    <w:rsid w:val="00E820D7"/>
    <w:rsid w:val="00E83A4B"/>
    <w:rsid w:val="00E8526A"/>
    <w:rsid w:val="00E85F87"/>
    <w:rsid w:val="00E86B07"/>
    <w:rsid w:val="00E901E7"/>
    <w:rsid w:val="00E91D4D"/>
    <w:rsid w:val="00E952F7"/>
    <w:rsid w:val="00E95456"/>
    <w:rsid w:val="00E9638D"/>
    <w:rsid w:val="00E9644F"/>
    <w:rsid w:val="00E9692A"/>
    <w:rsid w:val="00E972CB"/>
    <w:rsid w:val="00E97A02"/>
    <w:rsid w:val="00E97B99"/>
    <w:rsid w:val="00EA08BA"/>
    <w:rsid w:val="00EA0B10"/>
    <w:rsid w:val="00EA2114"/>
    <w:rsid w:val="00EA36C1"/>
    <w:rsid w:val="00EA63FC"/>
    <w:rsid w:val="00EB08FA"/>
    <w:rsid w:val="00EB2689"/>
    <w:rsid w:val="00EB3006"/>
    <w:rsid w:val="00EB3085"/>
    <w:rsid w:val="00EB369F"/>
    <w:rsid w:val="00EB43CE"/>
    <w:rsid w:val="00EB4EB5"/>
    <w:rsid w:val="00EB564A"/>
    <w:rsid w:val="00EB6CC2"/>
    <w:rsid w:val="00EB7065"/>
    <w:rsid w:val="00EB7138"/>
    <w:rsid w:val="00EB7DB7"/>
    <w:rsid w:val="00EC04DC"/>
    <w:rsid w:val="00EC166D"/>
    <w:rsid w:val="00EC1BBC"/>
    <w:rsid w:val="00EC1E36"/>
    <w:rsid w:val="00EC3B24"/>
    <w:rsid w:val="00EC5885"/>
    <w:rsid w:val="00EC6AF1"/>
    <w:rsid w:val="00EC7312"/>
    <w:rsid w:val="00ED1B6E"/>
    <w:rsid w:val="00ED2738"/>
    <w:rsid w:val="00ED27EE"/>
    <w:rsid w:val="00ED3908"/>
    <w:rsid w:val="00ED390C"/>
    <w:rsid w:val="00ED4621"/>
    <w:rsid w:val="00ED51F7"/>
    <w:rsid w:val="00ED5B0B"/>
    <w:rsid w:val="00ED5BB3"/>
    <w:rsid w:val="00ED73E8"/>
    <w:rsid w:val="00EE0AEA"/>
    <w:rsid w:val="00EE13CF"/>
    <w:rsid w:val="00EE1AAC"/>
    <w:rsid w:val="00EE2B2D"/>
    <w:rsid w:val="00EE2D55"/>
    <w:rsid w:val="00EE35BC"/>
    <w:rsid w:val="00EE4146"/>
    <w:rsid w:val="00EE4667"/>
    <w:rsid w:val="00EE4C59"/>
    <w:rsid w:val="00EE7778"/>
    <w:rsid w:val="00EF29C2"/>
    <w:rsid w:val="00EF2D6F"/>
    <w:rsid w:val="00EF74BF"/>
    <w:rsid w:val="00F0085E"/>
    <w:rsid w:val="00F01BAE"/>
    <w:rsid w:val="00F01DF5"/>
    <w:rsid w:val="00F043C3"/>
    <w:rsid w:val="00F075ED"/>
    <w:rsid w:val="00F07EFD"/>
    <w:rsid w:val="00F101CE"/>
    <w:rsid w:val="00F119E3"/>
    <w:rsid w:val="00F1267E"/>
    <w:rsid w:val="00F16BBF"/>
    <w:rsid w:val="00F16D18"/>
    <w:rsid w:val="00F17253"/>
    <w:rsid w:val="00F17E92"/>
    <w:rsid w:val="00F20154"/>
    <w:rsid w:val="00F20193"/>
    <w:rsid w:val="00F2020A"/>
    <w:rsid w:val="00F20218"/>
    <w:rsid w:val="00F2027F"/>
    <w:rsid w:val="00F20B5B"/>
    <w:rsid w:val="00F218C4"/>
    <w:rsid w:val="00F22629"/>
    <w:rsid w:val="00F23392"/>
    <w:rsid w:val="00F23801"/>
    <w:rsid w:val="00F24082"/>
    <w:rsid w:val="00F2459A"/>
    <w:rsid w:val="00F27656"/>
    <w:rsid w:val="00F30D6A"/>
    <w:rsid w:val="00F3171D"/>
    <w:rsid w:val="00F319DA"/>
    <w:rsid w:val="00F34484"/>
    <w:rsid w:val="00F348F5"/>
    <w:rsid w:val="00F35241"/>
    <w:rsid w:val="00F35495"/>
    <w:rsid w:val="00F357F6"/>
    <w:rsid w:val="00F36DE0"/>
    <w:rsid w:val="00F37860"/>
    <w:rsid w:val="00F401AB"/>
    <w:rsid w:val="00F404DD"/>
    <w:rsid w:val="00F41516"/>
    <w:rsid w:val="00F4372E"/>
    <w:rsid w:val="00F448DE"/>
    <w:rsid w:val="00F44D7A"/>
    <w:rsid w:val="00F45823"/>
    <w:rsid w:val="00F46EE0"/>
    <w:rsid w:val="00F47412"/>
    <w:rsid w:val="00F475B7"/>
    <w:rsid w:val="00F50151"/>
    <w:rsid w:val="00F5024F"/>
    <w:rsid w:val="00F502AA"/>
    <w:rsid w:val="00F51218"/>
    <w:rsid w:val="00F51DC4"/>
    <w:rsid w:val="00F538CE"/>
    <w:rsid w:val="00F547E0"/>
    <w:rsid w:val="00F55965"/>
    <w:rsid w:val="00F55C26"/>
    <w:rsid w:val="00F61791"/>
    <w:rsid w:val="00F61AD1"/>
    <w:rsid w:val="00F62FF2"/>
    <w:rsid w:val="00F637D2"/>
    <w:rsid w:val="00F64247"/>
    <w:rsid w:val="00F64661"/>
    <w:rsid w:val="00F64E01"/>
    <w:rsid w:val="00F652F0"/>
    <w:rsid w:val="00F702A0"/>
    <w:rsid w:val="00F7091D"/>
    <w:rsid w:val="00F714AE"/>
    <w:rsid w:val="00F75770"/>
    <w:rsid w:val="00F7607D"/>
    <w:rsid w:val="00F76ACE"/>
    <w:rsid w:val="00F76E3C"/>
    <w:rsid w:val="00F7756D"/>
    <w:rsid w:val="00F81277"/>
    <w:rsid w:val="00F813DF"/>
    <w:rsid w:val="00F83229"/>
    <w:rsid w:val="00F83378"/>
    <w:rsid w:val="00F84B8A"/>
    <w:rsid w:val="00F85D4C"/>
    <w:rsid w:val="00F87259"/>
    <w:rsid w:val="00F903E1"/>
    <w:rsid w:val="00F9218C"/>
    <w:rsid w:val="00F92ABD"/>
    <w:rsid w:val="00F933A6"/>
    <w:rsid w:val="00F935AD"/>
    <w:rsid w:val="00F94059"/>
    <w:rsid w:val="00F947A2"/>
    <w:rsid w:val="00F94812"/>
    <w:rsid w:val="00F9504A"/>
    <w:rsid w:val="00F9625A"/>
    <w:rsid w:val="00F96BDA"/>
    <w:rsid w:val="00FA09F7"/>
    <w:rsid w:val="00FA23EC"/>
    <w:rsid w:val="00FA23ED"/>
    <w:rsid w:val="00FA2CF8"/>
    <w:rsid w:val="00FA6B76"/>
    <w:rsid w:val="00FA73C0"/>
    <w:rsid w:val="00FA7812"/>
    <w:rsid w:val="00FB1415"/>
    <w:rsid w:val="00FB3ADC"/>
    <w:rsid w:val="00FB4262"/>
    <w:rsid w:val="00FB4732"/>
    <w:rsid w:val="00FB55A2"/>
    <w:rsid w:val="00FB5E6C"/>
    <w:rsid w:val="00FB758F"/>
    <w:rsid w:val="00FC1400"/>
    <w:rsid w:val="00FC1706"/>
    <w:rsid w:val="00FC1DA1"/>
    <w:rsid w:val="00FC3C02"/>
    <w:rsid w:val="00FC4193"/>
    <w:rsid w:val="00FC42E0"/>
    <w:rsid w:val="00FC5913"/>
    <w:rsid w:val="00FC786C"/>
    <w:rsid w:val="00FD0660"/>
    <w:rsid w:val="00FD1DCE"/>
    <w:rsid w:val="00FD241B"/>
    <w:rsid w:val="00FD2D8D"/>
    <w:rsid w:val="00FD3599"/>
    <w:rsid w:val="00FD3C0D"/>
    <w:rsid w:val="00FD4708"/>
    <w:rsid w:val="00FD4FF9"/>
    <w:rsid w:val="00FD51DE"/>
    <w:rsid w:val="00FD5980"/>
    <w:rsid w:val="00FD62A2"/>
    <w:rsid w:val="00FD6552"/>
    <w:rsid w:val="00FD6C40"/>
    <w:rsid w:val="00FD7097"/>
    <w:rsid w:val="00FD786A"/>
    <w:rsid w:val="00FE03AF"/>
    <w:rsid w:val="00FE088A"/>
    <w:rsid w:val="00FE1F90"/>
    <w:rsid w:val="00FE450A"/>
    <w:rsid w:val="00FE456C"/>
    <w:rsid w:val="00FE6E5F"/>
    <w:rsid w:val="00FE7ABB"/>
    <w:rsid w:val="00FF0320"/>
    <w:rsid w:val="00FF0814"/>
    <w:rsid w:val="00FF0B8F"/>
    <w:rsid w:val="00FF0FB6"/>
    <w:rsid w:val="00FF12E8"/>
    <w:rsid w:val="00FF1C3E"/>
    <w:rsid w:val="00FF3A0C"/>
    <w:rsid w:val="00FF435E"/>
    <w:rsid w:val="00FF5405"/>
    <w:rsid w:val="00FF59A2"/>
    <w:rsid w:val="00FF615E"/>
    <w:rsid w:val="00FF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D1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A62"/>
    <w:pPr>
      <w:widowControl w:val="0"/>
      <w:autoSpaceDE w:val="0"/>
      <w:autoSpaceDN w:val="0"/>
      <w:adjustRightInd w:val="0"/>
      <w:spacing w:line="280" w:lineRule="atLeast"/>
    </w:pPr>
    <w:rPr>
      <w:rFonts w:ascii="EYInterstate Light" w:hAnsi="EYInterstate Light"/>
      <w:sz w:val="24"/>
    </w:rPr>
  </w:style>
  <w:style w:type="paragraph" w:styleId="Heading1">
    <w:name w:val="heading 1"/>
    <w:basedOn w:val="Normal"/>
    <w:next w:val="Normal"/>
    <w:link w:val="Heading1Char"/>
    <w:qFormat/>
    <w:rsid w:val="00664943"/>
    <w:pPr>
      <w:keepNext/>
      <w:numPr>
        <w:numId w:val="4"/>
      </w:numPr>
      <w:tabs>
        <w:tab w:val="left" w:pos="720"/>
      </w:tabs>
      <w:spacing w:after="240"/>
      <w:outlineLvl w:val="0"/>
    </w:pPr>
    <w:rPr>
      <w:b/>
      <w:bCs/>
      <w:sz w:val="28"/>
      <w:szCs w:val="24"/>
    </w:rPr>
  </w:style>
  <w:style w:type="paragraph" w:styleId="Heading2">
    <w:name w:val="heading 2"/>
    <w:basedOn w:val="Normal"/>
    <w:next w:val="Normal"/>
    <w:link w:val="Heading2Char"/>
    <w:qFormat/>
    <w:rsid w:val="00664943"/>
    <w:pPr>
      <w:keepNext/>
      <w:numPr>
        <w:ilvl w:val="1"/>
        <w:numId w:val="4"/>
      </w:numPr>
      <w:outlineLvl w:val="1"/>
    </w:pPr>
    <w:rPr>
      <w:rFonts w:cs="Arial"/>
      <w:b/>
      <w:bCs/>
      <w:iCs/>
    </w:rPr>
  </w:style>
  <w:style w:type="paragraph" w:styleId="Heading3">
    <w:name w:val="heading 3"/>
    <w:basedOn w:val="Normal"/>
    <w:next w:val="Normal"/>
    <w:link w:val="Heading3Char"/>
    <w:autoRedefine/>
    <w:qFormat/>
    <w:rsid w:val="00F17253"/>
    <w:pPr>
      <w:keepNext/>
      <w:outlineLvl w:val="2"/>
    </w:pPr>
    <w:rPr>
      <w:rFonts w:asciiTheme="minorHAnsi" w:hAnsiTheme="minorHAnsi" w:cs="Arial"/>
      <w:b/>
      <w:bCs/>
      <w:color w:val="000000" w:themeColor="text1"/>
    </w:rPr>
  </w:style>
  <w:style w:type="paragraph" w:styleId="Heading4">
    <w:name w:val="heading 4"/>
    <w:basedOn w:val="Heading1"/>
    <w:next w:val="Normal"/>
    <w:link w:val="Heading4Char"/>
    <w:autoRedefine/>
    <w:qFormat/>
    <w:rsid w:val="00CE7DB3"/>
    <w:pPr>
      <w:numPr>
        <w:numId w:val="0"/>
      </w:numPr>
      <w:spacing w:line="240" w:lineRule="exact"/>
      <w:outlineLvl w:val="3"/>
    </w:pPr>
    <w:rPr>
      <w:rFonts w:asciiTheme="minorHAnsi" w:hAnsiTheme="minorHAnsi" w:cstheme="minorHAnsi"/>
      <w:b w:val="0"/>
      <w:i/>
      <w:color w:val="000000"/>
      <w:sz w:val="24"/>
      <w:szCs w:val="28"/>
    </w:rPr>
  </w:style>
  <w:style w:type="paragraph" w:styleId="Heading5">
    <w:name w:val="heading 5"/>
    <w:basedOn w:val="Heading1"/>
    <w:next w:val="Normal"/>
    <w:link w:val="Heading5Char"/>
    <w:qFormat/>
    <w:rsid w:val="00FA23EC"/>
    <w:pPr>
      <w:numPr>
        <w:numId w:val="0"/>
      </w:numPr>
      <w:outlineLvl w:val="4"/>
    </w:pPr>
  </w:style>
  <w:style w:type="paragraph" w:styleId="Heading6">
    <w:name w:val="heading 6"/>
    <w:basedOn w:val="Heading3"/>
    <w:next w:val="Normal"/>
    <w:link w:val="Heading6Char"/>
    <w:qFormat/>
    <w:rsid w:val="00FA23EC"/>
    <w:pPr>
      <w:outlineLvl w:val="5"/>
    </w:pPr>
    <w:rPr>
      <w:i/>
    </w:rPr>
  </w:style>
  <w:style w:type="paragraph" w:styleId="Heading7">
    <w:name w:val="heading 7"/>
    <w:basedOn w:val="Normal"/>
    <w:next w:val="Normal"/>
    <w:link w:val="Heading7Char"/>
    <w:qFormat/>
    <w:rsid w:val="00FA23EC"/>
    <w:pPr>
      <w:spacing w:before="120" w:after="240"/>
      <w:outlineLvl w:val="6"/>
    </w:pPr>
    <w:rPr>
      <w:b/>
      <w:i/>
    </w:rPr>
  </w:style>
  <w:style w:type="paragraph" w:styleId="Heading8">
    <w:name w:val="heading 8"/>
    <w:basedOn w:val="Normal"/>
    <w:next w:val="Normal"/>
    <w:link w:val="Heading8Char"/>
    <w:qFormat/>
    <w:rsid w:val="00FA23EC"/>
    <w:pPr>
      <w:spacing w:before="120" w:after="240"/>
      <w:outlineLvl w:val="7"/>
    </w:pPr>
    <w:rPr>
      <w:b/>
    </w:rPr>
  </w:style>
  <w:style w:type="paragraph" w:styleId="Heading9">
    <w:name w:val="heading 9"/>
    <w:basedOn w:val="Heading8"/>
    <w:next w:val="Normal"/>
    <w:link w:val="Heading9Char"/>
    <w:qFormat/>
    <w:rsid w:val="00FA23EC"/>
    <w:pPr>
      <w:pageBreakBefore/>
      <w:outlineLvl w:val="8"/>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23EC"/>
    <w:pPr>
      <w:spacing w:after="120"/>
    </w:pPr>
  </w:style>
  <w:style w:type="paragraph" w:styleId="E-mailSignature">
    <w:name w:val="E-mail Signature"/>
    <w:basedOn w:val="Normal"/>
    <w:link w:val="E-mailSignatureChar"/>
    <w:rsid w:val="00FA23EC"/>
  </w:style>
  <w:style w:type="paragraph" w:customStyle="1" w:styleId="EYNormal">
    <w:name w:val="EY Normal"/>
    <w:link w:val="EYNormalChar"/>
    <w:rsid w:val="00B60918"/>
    <w:rPr>
      <w:rFonts w:ascii="EYInterstate Light" w:hAnsi="EYInterstate Light"/>
      <w:kern w:val="12"/>
      <w:szCs w:val="24"/>
    </w:rPr>
  </w:style>
  <w:style w:type="paragraph" w:customStyle="1" w:styleId="EYAppendiceBodytext">
    <w:name w:val="EY Appendice Body text"/>
    <w:basedOn w:val="EYNormal"/>
    <w:rsid w:val="00FA23EC"/>
    <w:pPr>
      <w:spacing w:after="240"/>
    </w:pPr>
  </w:style>
  <w:style w:type="paragraph" w:customStyle="1" w:styleId="EYAppendix">
    <w:name w:val="EY Appendix"/>
    <w:basedOn w:val="EYNormal"/>
    <w:next w:val="Normal"/>
    <w:rsid w:val="00ED51F7"/>
    <w:pPr>
      <w:numPr>
        <w:numId w:val="2"/>
      </w:numPr>
      <w:spacing w:after="360"/>
      <w:outlineLvl w:val="0"/>
    </w:pPr>
    <w:rPr>
      <w:rFonts w:ascii="EYInterstate Regular" w:hAnsi="EYInterstate Regular"/>
      <w:color w:val="808080"/>
      <w:sz w:val="32"/>
    </w:rPr>
  </w:style>
  <w:style w:type="paragraph" w:customStyle="1" w:styleId="EYAppendixHeading2">
    <w:name w:val="EY Appendix Heading 2"/>
    <w:basedOn w:val="EYNormal"/>
    <w:next w:val="EYAppendiceBodytext"/>
    <w:rsid w:val="00FA23EC"/>
    <w:pPr>
      <w:spacing w:after="120"/>
    </w:pPr>
    <w:rPr>
      <w:b/>
      <w:sz w:val="28"/>
    </w:rPr>
  </w:style>
  <w:style w:type="paragraph" w:customStyle="1" w:styleId="EYAppendixHeading3">
    <w:name w:val="EY Appendix Heading 3"/>
    <w:basedOn w:val="EYAppendixHeading2"/>
    <w:next w:val="EYAppendiceBodytext"/>
    <w:rsid w:val="00FA23EC"/>
    <w:rPr>
      <w:sz w:val="24"/>
    </w:rPr>
  </w:style>
  <w:style w:type="paragraph" w:customStyle="1" w:styleId="EYBodytextwithparaspace">
    <w:name w:val="EY Body text (with para space)"/>
    <w:basedOn w:val="EYNormal"/>
    <w:link w:val="EYBodytextwithparaspaceChar"/>
    <w:rsid w:val="00504137"/>
    <w:pPr>
      <w:numPr>
        <w:ilvl w:val="4"/>
        <w:numId w:val="9"/>
      </w:numPr>
      <w:spacing w:after="240"/>
    </w:pPr>
  </w:style>
  <w:style w:type="character" w:customStyle="1" w:styleId="EYBodytextwithoutparaspaceCharChar">
    <w:name w:val="EY Body text (without para space) Char Char"/>
    <w:basedOn w:val="DefaultParagraphFont"/>
    <w:link w:val="EYBodytextwithoutparaspace"/>
    <w:rsid w:val="00FA23EC"/>
    <w:rPr>
      <w:rFonts w:ascii="EYInterstate Light" w:hAnsi="EYInterstate Light"/>
      <w:kern w:val="12"/>
      <w:szCs w:val="24"/>
    </w:rPr>
  </w:style>
  <w:style w:type="character" w:customStyle="1" w:styleId="EYBodytextwithparaspaceChar">
    <w:name w:val="EY Body text (with para space) Char"/>
    <w:basedOn w:val="EYBodytextwithoutparaspaceCharChar"/>
    <w:link w:val="EYBodytextwithparaspace"/>
    <w:rsid w:val="00FA23EC"/>
    <w:rPr>
      <w:rFonts w:ascii="EYInterstate Light" w:hAnsi="EYInterstate Light"/>
      <w:kern w:val="12"/>
      <w:szCs w:val="24"/>
    </w:rPr>
  </w:style>
  <w:style w:type="paragraph" w:customStyle="1" w:styleId="EYBodytextwithoutparaspace">
    <w:name w:val="EY Body text (without para space)"/>
    <w:basedOn w:val="EYNormal"/>
    <w:link w:val="EYBodytextwithoutparaspaceCharChar"/>
    <w:rsid w:val="00504137"/>
  </w:style>
  <w:style w:type="paragraph" w:customStyle="1" w:styleId="EYBoldsubjectheading">
    <w:name w:val="EY Bold subject heading"/>
    <w:basedOn w:val="EYNormal"/>
    <w:next w:val="EYBodytextwithparaspace"/>
    <w:link w:val="EYBoldsubjectheadingChar"/>
    <w:rsid w:val="00FA23EC"/>
    <w:pPr>
      <w:spacing w:after="480" w:line="260" w:lineRule="exact"/>
    </w:pPr>
    <w:rPr>
      <w:b/>
      <w:sz w:val="26"/>
    </w:rPr>
  </w:style>
  <w:style w:type="character" w:customStyle="1" w:styleId="EYBoldsubjectheadingChar">
    <w:name w:val="EY Bold subject heading Char"/>
    <w:basedOn w:val="DefaultParagraphFont"/>
    <w:link w:val="EYBoldsubjectheading"/>
    <w:rsid w:val="00FA23EC"/>
    <w:rPr>
      <w:rFonts w:ascii="EYInterstate Light" w:hAnsi="EYInterstate Light"/>
      <w:b/>
      <w:kern w:val="12"/>
      <w:sz w:val="26"/>
      <w:szCs w:val="24"/>
      <w:lang w:val="en-GB" w:eastAsia="en-US" w:bidi="ar-SA"/>
    </w:rPr>
  </w:style>
  <w:style w:type="paragraph" w:customStyle="1" w:styleId="EYBulletedList1">
    <w:name w:val="EY Bulleted List 1"/>
    <w:rsid w:val="00C664DF"/>
    <w:pPr>
      <w:numPr>
        <w:numId w:val="10"/>
      </w:numPr>
    </w:pPr>
    <w:rPr>
      <w:rFonts w:ascii="EYInterstate Light" w:hAnsi="EYInterstate Light"/>
      <w:kern w:val="12"/>
      <w:szCs w:val="24"/>
    </w:rPr>
  </w:style>
  <w:style w:type="paragraph" w:customStyle="1" w:styleId="EYBulletedList2">
    <w:name w:val="EY Bulleted List 2"/>
    <w:rsid w:val="00C664DF"/>
    <w:pPr>
      <w:numPr>
        <w:ilvl w:val="1"/>
        <w:numId w:val="10"/>
      </w:numPr>
    </w:pPr>
    <w:rPr>
      <w:rFonts w:ascii="EYInterstate Light" w:hAnsi="EYInterstate Light"/>
      <w:kern w:val="12"/>
      <w:szCs w:val="24"/>
    </w:rPr>
  </w:style>
  <w:style w:type="paragraph" w:customStyle="1" w:styleId="EYBulletedList3">
    <w:name w:val="EY Bulleted List 3"/>
    <w:rsid w:val="00C664DF"/>
    <w:pPr>
      <w:numPr>
        <w:ilvl w:val="2"/>
        <w:numId w:val="10"/>
      </w:numPr>
    </w:pPr>
    <w:rPr>
      <w:rFonts w:ascii="EYInterstate Light" w:hAnsi="EYInterstate Light"/>
      <w:kern w:val="12"/>
      <w:szCs w:val="24"/>
    </w:rPr>
  </w:style>
  <w:style w:type="paragraph" w:customStyle="1" w:styleId="EYBusinessaddress">
    <w:name w:val="EY Business address"/>
    <w:basedOn w:val="EYNormal"/>
    <w:rsid w:val="00FA23EC"/>
    <w:pPr>
      <w:spacing w:line="170" w:lineRule="atLeast"/>
    </w:pPr>
    <w:rPr>
      <w:color w:val="666666"/>
      <w:sz w:val="15"/>
    </w:rPr>
  </w:style>
  <w:style w:type="paragraph" w:customStyle="1" w:styleId="EYBusinessaddressbold">
    <w:name w:val="EY Business address (bold)"/>
    <w:basedOn w:val="EYBusinessaddress"/>
    <w:next w:val="EYBusinessaddress"/>
    <w:rsid w:val="00FA23EC"/>
    <w:rPr>
      <w:b/>
    </w:rPr>
  </w:style>
  <w:style w:type="paragraph" w:customStyle="1" w:styleId="EYClosure">
    <w:name w:val="EY Closure"/>
    <w:basedOn w:val="EYBodytextwithoutparaspace"/>
    <w:next w:val="EYBodytextwithoutparaspace"/>
    <w:rsid w:val="00FA23EC"/>
    <w:pPr>
      <w:spacing w:after="1040" w:line="260" w:lineRule="exact"/>
    </w:pPr>
  </w:style>
  <w:style w:type="paragraph" w:customStyle="1" w:styleId="EYContents">
    <w:name w:val="EY Contents"/>
    <w:basedOn w:val="EYNormal"/>
    <w:next w:val="Normal"/>
    <w:rsid w:val="00ED51F7"/>
    <w:pPr>
      <w:keepNext/>
      <w:spacing w:after="240"/>
      <w:outlineLvl w:val="0"/>
    </w:pPr>
    <w:rPr>
      <w:rFonts w:ascii="EYInterstate Regular" w:hAnsi="EYInterstate Regular"/>
      <w:color w:val="808080"/>
      <w:sz w:val="28"/>
    </w:rPr>
  </w:style>
  <w:style w:type="paragraph" w:customStyle="1" w:styleId="EYContentsContinued">
    <w:name w:val="EY Contents (Continued)"/>
    <w:basedOn w:val="EYContents"/>
    <w:rsid w:val="00ED51F7"/>
    <w:pPr>
      <w:outlineLvl w:val="9"/>
    </w:pPr>
    <w:rPr>
      <w:sz w:val="16"/>
    </w:rPr>
  </w:style>
  <w:style w:type="paragraph" w:customStyle="1" w:styleId="EYCoverTitle">
    <w:name w:val="EY Cover Title"/>
    <w:rsid w:val="00ED51F7"/>
    <w:pPr>
      <w:tabs>
        <w:tab w:val="right" w:pos="6750"/>
      </w:tabs>
      <w:spacing w:line="560" w:lineRule="exact"/>
    </w:pPr>
    <w:rPr>
      <w:rFonts w:ascii="EYInterstate Regular" w:hAnsi="EYInterstate Regular"/>
      <w:color w:val="808080"/>
      <w:sz w:val="48"/>
      <w:szCs w:val="48"/>
    </w:rPr>
  </w:style>
  <w:style w:type="paragraph" w:customStyle="1" w:styleId="EYSub-title">
    <w:name w:val="EY Sub-title"/>
    <w:basedOn w:val="EYCoverTitle"/>
    <w:rsid w:val="00FA23EC"/>
    <w:pPr>
      <w:spacing w:after="360"/>
    </w:pPr>
    <w:rPr>
      <w:b/>
      <w:bCs/>
      <w:color w:val="auto"/>
      <w:kern w:val="28"/>
      <w:sz w:val="22"/>
      <w:szCs w:val="32"/>
    </w:rPr>
  </w:style>
  <w:style w:type="paragraph" w:customStyle="1" w:styleId="EYDate">
    <w:name w:val="EY Date"/>
    <w:basedOn w:val="EYSub-title"/>
    <w:rsid w:val="00FA23EC"/>
    <w:pPr>
      <w:suppressAutoHyphens/>
    </w:pPr>
    <w:rPr>
      <w:sz w:val="20"/>
    </w:rPr>
  </w:style>
  <w:style w:type="paragraph" w:customStyle="1" w:styleId="EYFooterinfo">
    <w:name w:val="EY Footer info"/>
    <w:basedOn w:val="EYNormal"/>
    <w:rsid w:val="00ED51F7"/>
    <w:pPr>
      <w:suppressAutoHyphens/>
    </w:pPr>
    <w:rPr>
      <w:color w:val="808080"/>
      <w:sz w:val="12"/>
    </w:rPr>
  </w:style>
  <w:style w:type="paragraph" w:customStyle="1" w:styleId="EYHeading1">
    <w:name w:val="EY Heading 1"/>
    <w:basedOn w:val="EYNormal"/>
    <w:next w:val="Normal"/>
    <w:qFormat/>
    <w:rsid w:val="00ED51F7"/>
    <w:pPr>
      <w:pageBreakBefore/>
      <w:numPr>
        <w:numId w:val="3"/>
      </w:numPr>
      <w:tabs>
        <w:tab w:val="clear" w:pos="850"/>
        <w:tab w:val="num" w:pos="0"/>
      </w:tabs>
      <w:spacing w:after="360"/>
      <w:ind w:left="0"/>
    </w:pPr>
    <w:rPr>
      <w:rFonts w:ascii="EYInterstate Regular" w:hAnsi="EYInterstate Regular"/>
      <w:color w:val="808080"/>
      <w:sz w:val="32"/>
    </w:rPr>
  </w:style>
  <w:style w:type="paragraph" w:customStyle="1" w:styleId="EYHeading2">
    <w:name w:val="EY Heading 2"/>
    <w:basedOn w:val="EYHeading1"/>
    <w:next w:val="Normal"/>
    <w:qFormat/>
    <w:rsid w:val="00664943"/>
    <w:pPr>
      <w:keepNext/>
      <w:pageBreakBefore w:val="0"/>
      <w:numPr>
        <w:ilvl w:val="1"/>
      </w:numPr>
      <w:spacing w:before="120" w:after="120"/>
      <w:outlineLvl w:val="1"/>
    </w:pPr>
    <w:rPr>
      <w:color w:val="auto"/>
      <w:sz w:val="28"/>
    </w:rPr>
  </w:style>
  <w:style w:type="paragraph" w:customStyle="1" w:styleId="EYHeading3">
    <w:name w:val="EY Heading 3"/>
    <w:basedOn w:val="EYHeading1"/>
    <w:next w:val="Normal"/>
    <w:qFormat/>
    <w:rsid w:val="00664943"/>
    <w:pPr>
      <w:keepNext/>
      <w:pageBreakBefore w:val="0"/>
      <w:numPr>
        <w:ilvl w:val="2"/>
      </w:numPr>
      <w:spacing w:before="120" w:after="120"/>
      <w:outlineLvl w:val="2"/>
    </w:pPr>
    <w:rPr>
      <w:color w:val="auto"/>
      <w:sz w:val="26"/>
    </w:rPr>
  </w:style>
  <w:style w:type="paragraph" w:customStyle="1" w:styleId="EYHeading4">
    <w:name w:val="EY Heading 4"/>
    <w:basedOn w:val="EYHeading3"/>
    <w:qFormat/>
    <w:rsid w:val="00664943"/>
    <w:pPr>
      <w:numPr>
        <w:ilvl w:val="3"/>
      </w:numPr>
      <w:outlineLvl w:val="3"/>
    </w:pPr>
    <w:rPr>
      <w:sz w:val="22"/>
    </w:rPr>
  </w:style>
  <w:style w:type="paragraph" w:customStyle="1" w:styleId="EYIndent1">
    <w:name w:val="EY Indent 1"/>
    <w:basedOn w:val="EYNormal"/>
    <w:rsid w:val="00664943"/>
    <w:pPr>
      <w:spacing w:after="240"/>
      <w:ind w:left="425"/>
    </w:pPr>
  </w:style>
  <w:style w:type="paragraph" w:customStyle="1" w:styleId="EYIndent2">
    <w:name w:val="EY Indent 2"/>
    <w:basedOn w:val="EYIndent1"/>
    <w:rsid w:val="00664943"/>
    <w:pPr>
      <w:ind w:left="851"/>
    </w:pPr>
  </w:style>
  <w:style w:type="paragraph" w:customStyle="1" w:styleId="EYIndent3">
    <w:name w:val="EY Indent 3"/>
    <w:basedOn w:val="EYIndent1"/>
    <w:rsid w:val="00FA23EC"/>
    <w:pPr>
      <w:ind w:left="1276"/>
    </w:pPr>
  </w:style>
  <w:style w:type="paragraph" w:customStyle="1" w:styleId="EYNumber">
    <w:name w:val="EY Number"/>
    <w:basedOn w:val="Normal"/>
    <w:rsid w:val="00111B7C"/>
    <w:pPr>
      <w:widowControl/>
      <w:numPr>
        <w:numId w:val="6"/>
      </w:numPr>
      <w:autoSpaceDE/>
      <w:autoSpaceDN/>
      <w:adjustRightInd/>
      <w:spacing w:line="240" w:lineRule="auto"/>
    </w:pPr>
    <w:rPr>
      <w:kern w:val="12"/>
      <w:sz w:val="20"/>
      <w:szCs w:val="24"/>
    </w:rPr>
  </w:style>
  <w:style w:type="paragraph" w:customStyle="1" w:styleId="EYLetter">
    <w:name w:val="EY Letter"/>
    <w:basedOn w:val="EYNumber"/>
    <w:rsid w:val="00B60918"/>
    <w:pPr>
      <w:numPr>
        <w:ilvl w:val="1"/>
      </w:numPr>
    </w:pPr>
  </w:style>
  <w:style w:type="paragraph" w:customStyle="1" w:styleId="EYLetterText">
    <w:name w:val="EY Letter Text"/>
    <w:basedOn w:val="EYNormal"/>
    <w:rsid w:val="00FA23EC"/>
    <w:pPr>
      <w:suppressAutoHyphens/>
      <w:spacing w:after="240"/>
    </w:pPr>
  </w:style>
  <w:style w:type="character" w:customStyle="1" w:styleId="EYNormalChar">
    <w:name w:val="EY Normal Char"/>
    <w:basedOn w:val="DefaultParagraphFont"/>
    <w:link w:val="EYNormal"/>
    <w:rsid w:val="00664943"/>
    <w:rPr>
      <w:rFonts w:ascii="EYInterstate Light" w:hAnsi="EYInterstate Light"/>
      <w:kern w:val="12"/>
      <w:szCs w:val="24"/>
    </w:rPr>
  </w:style>
  <w:style w:type="paragraph" w:customStyle="1" w:styleId="EYPrivate">
    <w:name w:val="EY Private"/>
    <w:basedOn w:val="EYNormal"/>
    <w:rsid w:val="00FA23EC"/>
    <w:pPr>
      <w:suppressAutoHyphens/>
    </w:pPr>
    <w:rPr>
      <w:b/>
    </w:rPr>
  </w:style>
  <w:style w:type="paragraph" w:customStyle="1" w:styleId="EYRoman">
    <w:name w:val="EY Roman"/>
    <w:basedOn w:val="EYNumber"/>
    <w:rsid w:val="00B60918"/>
    <w:pPr>
      <w:numPr>
        <w:ilvl w:val="2"/>
      </w:numPr>
    </w:pPr>
  </w:style>
  <w:style w:type="paragraph" w:customStyle="1" w:styleId="EYSubheading">
    <w:name w:val="EY Subheading"/>
    <w:basedOn w:val="EYNormal"/>
    <w:next w:val="BodyText"/>
    <w:rsid w:val="00FA23EC"/>
    <w:pPr>
      <w:keepNext/>
      <w:spacing w:after="120"/>
    </w:pPr>
    <w:rPr>
      <w:b/>
    </w:rPr>
  </w:style>
  <w:style w:type="paragraph" w:customStyle="1" w:styleId="EYSecondarysubheading">
    <w:name w:val="EY Secondary subheading"/>
    <w:basedOn w:val="EYSubheading"/>
    <w:next w:val="E-mailSignature"/>
    <w:rsid w:val="00FA23EC"/>
    <w:rPr>
      <w:i/>
    </w:rPr>
  </w:style>
  <w:style w:type="paragraph" w:customStyle="1" w:styleId="EYSource">
    <w:name w:val="EY Source"/>
    <w:basedOn w:val="EYNormal"/>
    <w:next w:val="Normal"/>
    <w:rsid w:val="00664943"/>
    <w:pPr>
      <w:keepNext/>
      <w:spacing w:before="60" w:after="60"/>
    </w:pPr>
    <w:rPr>
      <w:i/>
      <w:sz w:val="16"/>
    </w:rPr>
  </w:style>
  <w:style w:type="paragraph" w:customStyle="1" w:styleId="EYTableNormal">
    <w:name w:val="EY Table Normal"/>
    <w:basedOn w:val="EYNormal"/>
    <w:autoRedefine/>
    <w:rsid w:val="00664943"/>
    <w:rPr>
      <w:kern w:val="0"/>
      <w:sz w:val="16"/>
    </w:rPr>
  </w:style>
  <w:style w:type="paragraph" w:customStyle="1" w:styleId="EYTableText">
    <w:name w:val="EY Table Text"/>
    <w:basedOn w:val="EYTableNormal"/>
    <w:rsid w:val="00664943"/>
    <w:pPr>
      <w:spacing w:before="20" w:after="20"/>
    </w:pPr>
  </w:style>
  <w:style w:type="paragraph" w:customStyle="1" w:styleId="EYTablebullet1">
    <w:name w:val="EY Table bullet 1"/>
    <w:basedOn w:val="EYTableText"/>
    <w:rsid w:val="00B60918"/>
    <w:pPr>
      <w:numPr>
        <w:numId w:val="7"/>
      </w:numPr>
    </w:pPr>
  </w:style>
  <w:style w:type="paragraph" w:customStyle="1" w:styleId="EYTablebullet2">
    <w:name w:val="EY Table bullet 2"/>
    <w:basedOn w:val="EYTablebullet1"/>
    <w:rsid w:val="00B60918"/>
    <w:pPr>
      <w:numPr>
        <w:ilvl w:val="1"/>
      </w:numPr>
    </w:pPr>
  </w:style>
  <w:style w:type="paragraph" w:customStyle="1" w:styleId="EYTableHeading">
    <w:name w:val="EY Table Heading"/>
    <w:basedOn w:val="EYTableText"/>
    <w:rsid w:val="006577F7"/>
    <w:pPr>
      <w:spacing w:before="60" w:after="60"/>
    </w:pPr>
    <w:rPr>
      <w:rFonts w:ascii="EYInterstate Regular" w:hAnsi="EYInterstate Regular"/>
      <w:color w:val="808080"/>
    </w:rPr>
  </w:style>
  <w:style w:type="paragraph" w:customStyle="1" w:styleId="EYTabletextbold">
    <w:name w:val="EY Table text bold"/>
    <w:basedOn w:val="EYTableText"/>
    <w:next w:val="EYTableText"/>
    <w:rsid w:val="006577F7"/>
    <w:rPr>
      <w:rFonts w:ascii="EYInterstate Regular" w:hAnsi="EYInterstate Regular"/>
    </w:rPr>
  </w:style>
  <w:style w:type="paragraph" w:styleId="Footer">
    <w:name w:val="footer"/>
    <w:aliases w:val="EY Footer"/>
    <w:basedOn w:val="Normal"/>
    <w:link w:val="FooterChar"/>
    <w:uiPriority w:val="99"/>
    <w:rsid w:val="00664943"/>
    <w:pPr>
      <w:tabs>
        <w:tab w:val="center" w:pos="4320"/>
        <w:tab w:val="right" w:pos="8640"/>
      </w:tabs>
    </w:pPr>
  </w:style>
  <w:style w:type="paragraph" w:styleId="Header">
    <w:name w:val="header"/>
    <w:aliases w:val="EY Header"/>
    <w:basedOn w:val="Normal"/>
    <w:link w:val="HeaderChar"/>
    <w:rsid w:val="00664943"/>
    <w:pPr>
      <w:tabs>
        <w:tab w:val="center" w:pos="4320"/>
        <w:tab w:val="right" w:pos="8640"/>
      </w:tabs>
    </w:pPr>
  </w:style>
  <w:style w:type="character" w:styleId="Hyperlink">
    <w:name w:val="Hyperlink"/>
    <w:basedOn w:val="DefaultParagraphFont"/>
    <w:uiPriority w:val="99"/>
    <w:rsid w:val="00664943"/>
    <w:rPr>
      <w:color w:val="0000FF"/>
      <w:u w:val="single"/>
    </w:rPr>
  </w:style>
  <w:style w:type="character" w:styleId="PageNumber">
    <w:name w:val="page number"/>
    <w:aliases w:val="EY Page Number"/>
    <w:basedOn w:val="DefaultParagraphFont"/>
    <w:rsid w:val="00664943"/>
  </w:style>
  <w:style w:type="paragraph" w:styleId="TOC1">
    <w:name w:val="toc 1"/>
    <w:basedOn w:val="EYNormal"/>
    <w:next w:val="Normal"/>
    <w:uiPriority w:val="39"/>
    <w:rsid w:val="00CE0CD5"/>
    <w:pPr>
      <w:tabs>
        <w:tab w:val="left" w:pos="600"/>
        <w:tab w:val="right" w:leader="dot" w:pos="9000"/>
      </w:tabs>
      <w:snapToGrid w:val="0"/>
    </w:pPr>
    <w:rPr>
      <w:rFonts w:cs="Arial"/>
      <w:noProof/>
      <w:lang w:eastAsia="en-GB"/>
    </w:rPr>
  </w:style>
  <w:style w:type="paragraph" w:styleId="TOC2">
    <w:name w:val="toc 2"/>
    <w:basedOn w:val="EYNormal"/>
    <w:next w:val="Normal"/>
    <w:uiPriority w:val="39"/>
    <w:rsid w:val="00CE0CD5"/>
    <w:pPr>
      <w:tabs>
        <w:tab w:val="left" w:pos="960"/>
        <w:tab w:val="right" w:leader="dot" w:pos="9000"/>
      </w:tabs>
      <w:snapToGrid w:val="0"/>
      <w:ind w:left="200"/>
    </w:pPr>
    <w:rPr>
      <w:rFonts w:cs="Arial"/>
      <w:noProof/>
      <w:lang w:eastAsia="en-GB"/>
    </w:rPr>
  </w:style>
  <w:style w:type="paragraph" w:styleId="TOC3">
    <w:name w:val="toc 3"/>
    <w:basedOn w:val="EYNormal"/>
    <w:next w:val="Normal"/>
    <w:uiPriority w:val="39"/>
    <w:rsid w:val="00CE0CD5"/>
    <w:pPr>
      <w:tabs>
        <w:tab w:val="left" w:pos="1200"/>
        <w:tab w:val="right" w:leader="dot" w:pos="9000"/>
      </w:tabs>
      <w:snapToGrid w:val="0"/>
      <w:ind w:left="400"/>
    </w:pPr>
    <w:rPr>
      <w:rFonts w:cs="Arial"/>
      <w:noProof/>
      <w:lang w:eastAsia="en-GB"/>
    </w:rPr>
  </w:style>
  <w:style w:type="paragraph" w:styleId="TOC4">
    <w:name w:val="toc 4"/>
    <w:basedOn w:val="EYNormal"/>
    <w:next w:val="Normal"/>
    <w:uiPriority w:val="39"/>
    <w:rsid w:val="00CE0CD5"/>
    <w:pPr>
      <w:tabs>
        <w:tab w:val="left" w:pos="1680"/>
        <w:tab w:val="right" w:leader="dot" w:pos="9000"/>
      </w:tabs>
      <w:snapToGrid w:val="0"/>
      <w:ind w:left="600"/>
    </w:pPr>
    <w:rPr>
      <w:rFonts w:cs="Arial"/>
      <w:noProof/>
      <w:lang w:eastAsia="en-GB"/>
    </w:rPr>
  </w:style>
  <w:style w:type="paragraph" w:styleId="BalloonText">
    <w:name w:val="Balloon Text"/>
    <w:basedOn w:val="Normal"/>
    <w:link w:val="BalloonTextChar"/>
    <w:semiHidden/>
    <w:rsid w:val="00664943"/>
    <w:rPr>
      <w:rFonts w:ascii="Tahoma" w:hAnsi="Tahoma" w:cs="Tahoma"/>
      <w:sz w:val="16"/>
      <w:szCs w:val="16"/>
    </w:rPr>
  </w:style>
  <w:style w:type="character" w:customStyle="1" w:styleId="bold">
    <w:name w:val="bold"/>
    <w:basedOn w:val="DefaultParagraphFont"/>
    <w:rsid w:val="00CB5A62"/>
    <w:rPr>
      <w:rFonts w:ascii="EYInterstate Light" w:hAnsi="EYInterstate Light"/>
      <w:b/>
      <w:bCs/>
      <w:sz w:val="24"/>
    </w:rPr>
  </w:style>
  <w:style w:type="character" w:styleId="EndnoteReference">
    <w:name w:val="endnote reference"/>
    <w:basedOn w:val="DefaultParagraphFont"/>
    <w:semiHidden/>
    <w:rsid w:val="00664943"/>
    <w:rPr>
      <w:vertAlign w:val="superscript"/>
    </w:rPr>
  </w:style>
  <w:style w:type="paragraph" w:styleId="EndnoteText">
    <w:name w:val="endnote text"/>
    <w:basedOn w:val="Normal"/>
    <w:link w:val="EndnoteTextChar"/>
    <w:semiHidden/>
    <w:rsid w:val="00664943"/>
  </w:style>
  <w:style w:type="paragraph" w:customStyle="1" w:styleId="EYCoverDate">
    <w:name w:val="EY Cover Date"/>
    <w:basedOn w:val="Normal"/>
    <w:rsid w:val="00664943"/>
    <w:pPr>
      <w:widowControl/>
      <w:autoSpaceDE/>
      <w:autoSpaceDN/>
      <w:adjustRightInd/>
      <w:spacing w:after="240" w:line="470" w:lineRule="exact"/>
      <w:jc w:val="right"/>
    </w:pPr>
    <w:rPr>
      <w:rFonts w:ascii="EYInterstate" w:hAnsi="EYInterstate"/>
      <w:color w:val="646464"/>
      <w:szCs w:val="24"/>
    </w:rPr>
  </w:style>
  <w:style w:type="paragraph" w:customStyle="1" w:styleId="EYCoverSubTitle">
    <w:name w:val="EY Cover SubTitle"/>
    <w:basedOn w:val="EYCoverTitle"/>
    <w:autoRedefine/>
    <w:rsid w:val="007C3DC6"/>
    <w:pPr>
      <w:tabs>
        <w:tab w:val="clear" w:pos="6750"/>
      </w:tabs>
      <w:spacing w:line="420" w:lineRule="exact"/>
    </w:pPr>
    <w:rPr>
      <w:sz w:val="28"/>
    </w:rPr>
  </w:style>
  <w:style w:type="character" w:styleId="FootnoteReference">
    <w:name w:val="footnote reference"/>
    <w:aliases w:val="fr"/>
    <w:basedOn w:val="DefaultParagraphFont"/>
    <w:semiHidden/>
    <w:rsid w:val="00664943"/>
    <w:rPr>
      <w:rFonts w:ascii="EYInterstate Light" w:hAnsi="EYInterstate Light"/>
      <w:position w:val="6"/>
      <w:sz w:val="24"/>
      <w:szCs w:val="20"/>
      <w:vertAlign w:val="superscript"/>
    </w:rPr>
  </w:style>
  <w:style w:type="character" w:customStyle="1" w:styleId="FootnoteTextChar">
    <w:name w:val="Footnote Text Char"/>
    <w:aliases w:val="fn Char,FT Char,ft Char,SD Footnote Text Char,Footnote Text AG Char"/>
    <w:basedOn w:val="DefaultParagraphFont"/>
    <w:link w:val="FootnoteText"/>
    <w:rsid w:val="00664943"/>
    <w:rPr>
      <w:rFonts w:ascii="EYInterstate Light" w:hAnsi="EYInterstate Light"/>
      <w:sz w:val="18"/>
      <w:lang w:val="en-US" w:eastAsia="en-US" w:bidi="ar-SA"/>
    </w:rPr>
  </w:style>
  <w:style w:type="paragraph" w:styleId="FootnoteText">
    <w:name w:val="footnote text"/>
    <w:aliases w:val="fn,FT,ft,SD Footnote Text,Footnote Text AG"/>
    <w:basedOn w:val="Normal"/>
    <w:link w:val="FootnoteTextChar"/>
    <w:semiHidden/>
    <w:rsid w:val="00664943"/>
    <w:pPr>
      <w:keepNext/>
      <w:keepLines/>
      <w:spacing w:line="240" w:lineRule="auto"/>
    </w:pPr>
    <w:rPr>
      <w:sz w:val="18"/>
    </w:rPr>
  </w:style>
  <w:style w:type="paragraph" w:customStyle="1" w:styleId="Italics">
    <w:name w:val="Italics"/>
    <w:link w:val="ItalicsCharChar"/>
    <w:rsid w:val="00CB5A62"/>
    <w:pPr>
      <w:keepNext/>
      <w:overflowPunct w:val="0"/>
      <w:textAlignment w:val="baseline"/>
    </w:pPr>
    <w:rPr>
      <w:rFonts w:ascii="EYInterstate Light" w:hAnsi="EYInterstate Light"/>
      <w:bCs/>
      <w:i/>
      <w:iCs/>
      <w:sz w:val="24"/>
    </w:rPr>
  </w:style>
  <w:style w:type="character" w:customStyle="1" w:styleId="ItalicsCharChar">
    <w:name w:val="Italics Char Char"/>
    <w:basedOn w:val="DefaultParagraphFont"/>
    <w:link w:val="Italics"/>
    <w:rsid w:val="00CB5A62"/>
    <w:rPr>
      <w:rFonts w:ascii="EYInterstate Light" w:hAnsi="EYInterstate Light"/>
      <w:bCs/>
      <w:i/>
      <w:iCs/>
      <w:sz w:val="24"/>
    </w:rPr>
  </w:style>
  <w:style w:type="paragraph" w:customStyle="1" w:styleId="Normalleftindent">
    <w:name w:val="Normal + left indent"/>
    <w:basedOn w:val="Normal"/>
    <w:rsid w:val="00664943"/>
    <w:pPr>
      <w:widowControl/>
      <w:spacing w:line="240" w:lineRule="auto"/>
      <w:ind w:left="720"/>
    </w:pPr>
    <w:rPr>
      <w:lang w:eastAsia="ja-JP"/>
    </w:rPr>
  </w:style>
  <w:style w:type="paragraph" w:customStyle="1" w:styleId="NumberedList">
    <w:name w:val="Numbered List"/>
    <w:rsid w:val="00CB5A62"/>
    <w:pPr>
      <w:numPr>
        <w:numId w:val="8"/>
      </w:numPr>
      <w:spacing w:after="120"/>
    </w:pPr>
    <w:rPr>
      <w:rFonts w:ascii="EYInterstate Light" w:hAnsi="EYInterstate Light"/>
      <w:sz w:val="24"/>
    </w:rPr>
  </w:style>
  <w:style w:type="paragraph" w:customStyle="1" w:styleId="StyleBoldItalics">
    <w:name w:val="Style Bold + Italics"/>
    <w:basedOn w:val="Normal"/>
    <w:rsid w:val="00664943"/>
    <w:pPr>
      <w:widowControl/>
    </w:pPr>
    <w:rPr>
      <w:b/>
      <w:i/>
    </w:rPr>
  </w:style>
  <w:style w:type="paragraph" w:customStyle="1" w:styleId="StyleBoldCentered">
    <w:name w:val="Style Bold Centered"/>
    <w:basedOn w:val="Normal"/>
    <w:rsid w:val="00664943"/>
    <w:pPr>
      <w:autoSpaceDE/>
      <w:autoSpaceDN/>
      <w:adjustRightInd/>
      <w:jc w:val="center"/>
    </w:pPr>
    <w:rPr>
      <w:b/>
      <w:bCs/>
      <w:sz w:val="28"/>
    </w:rPr>
  </w:style>
  <w:style w:type="paragraph" w:customStyle="1" w:styleId="StyleEYInterstateBoldAfter18pt">
    <w:name w:val="Style EYInterstate Bold After:  18 pt"/>
    <w:basedOn w:val="Normal"/>
    <w:rsid w:val="00664943"/>
    <w:pPr>
      <w:spacing w:after="240"/>
      <w:jc w:val="both"/>
    </w:pPr>
    <w:rPr>
      <w:rFonts w:ascii="EYInterstate" w:hAnsi="EYInterstate"/>
      <w:b/>
      <w:bCs/>
      <w:sz w:val="28"/>
    </w:rPr>
  </w:style>
  <w:style w:type="character" w:customStyle="1" w:styleId="StyleFootnoteReferencefrNotRaisedbyLoweredby">
    <w:name w:val="Style Footnote Referencefr + Not Raised by / Lowered by"/>
    <w:basedOn w:val="FootnoteReference"/>
    <w:rsid w:val="00664943"/>
    <w:rPr>
      <w:rFonts w:ascii="EYInterstate" w:hAnsi="EYInterstate"/>
      <w:position w:val="0"/>
      <w:sz w:val="24"/>
      <w:szCs w:val="20"/>
      <w:vertAlign w:val="superscript"/>
    </w:rPr>
  </w:style>
  <w:style w:type="numbering" w:customStyle="1" w:styleId="StyleNumbered">
    <w:name w:val="Style Numbered"/>
    <w:basedOn w:val="NoList"/>
    <w:rsid w:val="00664943"/>
    <w:pPr>
      <w:numPr>
        <w:numId w:val="5"/>
      </w:numPr>
    </w:pPr>
  </w:style>
  <w:style w:type="paragraph" w:customStyle="1" w:styleId="subheadunderlined">
    <w:name w:val="subhead underlined"/>
    <w:rsid w:val="00664943"/>
    <w:pPr>
      <w:keepNext/>
    </w:pPr>
    <w:rPr>
      <w:rFonts w:ascii="EYInterstate Light" w:hAnsi="EYInterstate Light"/>
      <w:sz w:val="24"/>
      <w:u w:val="single"/>
    </w:rPr>
  </w:style>
  <w:style w:type="paragraph" w:customStyle="1" w:styleId="tableheader">
    <w:name w:val="table header"/>
    <w:rsid w:val="00664943"/>
    <w:pPr>
      <w:jc w:val="center"/>
    </w:pPr>
    <w:rPr>
      <w:rFonts w:ascii="EYInterstate Light" w:hAnsi="EYInterstate Light"/>
      <w:b/>
      <w:bCs/>
    </w:rPr>
  </w:style>
  <w:style w:type="paragraph" w:customStyle="1" w:styleId="tabletext-left">
    <w:name w:val="table text - left"/>
    <w:rsid w:val="00664943"/>
    <w:pPr>
      <w:ind w:left="365" w:hanging="365"/>
    </w:pPr>
    <w:rPr>
      <w:rFonts w:ascii="EYInterstate Light" w:hAnsi="EYInterstate Light"/>
      <w:sz w:val="22"/>
    </w:rPr>
  </w:style>
  <w:style w:type="paragraph" w:customStyle="1" w:styleId="tabletextcentered">
    <w:name w:val="table text centered"/>
    <w:rsid w:val="00664943"/>
    <w:pPr>
      <w:jc w:val="center"/>
    </w:pPr>
    <w:rPr>
      <w:rFonts w:ascii="EYInterstate Light" w:hAnsi="EYInterstate Light"/>
    </w:rPr>
  </w:style>
  <w:style w:type="paragraph" w:customStyle="1" w:styleId="TOCtitle">
    <w:name w:val="TOC title"/>
    <w:rsid w:val="00664943"/>
    <w:pPr>
      <w:ind w:left="720" w:hanging="360"/>
      <w:jc w:val="center"/>
    </w:pPr>
    <w:rPr>
      <w:rFonts w:ascii="EYInterstate" w:hAnsi="EYInterstate"/>
      <w:bCs/>
      <w:sz w:val="28"/>
    </w:rPr>
  </w:style>
  <w:style w:type="paragraph" w:customStyle="1" w:styleId="EYTableHeadingWhite">
    <w:name w:val="EY Table Heading (White)"/>
    <w:basedOn w:val="EYTableHeading"/>
    <w:rsid w:val="008128CE"/>
    <w:rPr>
      <w:bCs/>
      <w:color w:val="FFFFFF"/>
    </w:rPr>
  </w:style>
  <w:style w:type="paragraph" w:customStyle="1" w:styleId="CopyheadlineCover">
    <w:name w:val="Copy headline (Cover)"/>
    <w:basedOn w:val="Normal"/>
    <w:uiPriority w:val="99"/>
    <w:rsid w:val="00173BC9"/>
    <w:pPr>
      <w:suppressAutoHyphens/>
      <w:spacing w:line="210" w:lineRule="atLeast"/>
      <w:textAlignment w:val="top"/>
    </w:pPr>
    <w:rPr>
      <w:rFonts w:ascii="EYInterstate-Regular" w:eastAsiaTheme="minorEastAsia" w:hAnsi="EYInterstate-Regular" w:cs="EYInterstate-Regular"/>
      <w:color w:val="000000"/>
      <w:spacing w:val="-3"/>
      <w:sz w:val="16"/>
      <w:szCs w:val="16"/>
      <w:lang w:val="en-GB"/>
    </w:rPr>
  </w:style>
  <w:style w:type="paragraph" w:customStyle="1" w:styleId="CopyCover">
    <w:name w:val="Copy (Cover)"/>
    <w:basedOn w:val="Normal"/>
    <w:uiPriority w:val="99"/>
    <w:rsid w:val="004A65B2"/>
    <w:pPr>
      <w:suppressAutoHyphens/>
      <w:spacing w:after="105" w:line="210" w:lineRule="atLeast"/>
      <w:textAlignment w:val="top"/>
    </w:pPr>
    <w:rPr>
      <w:rFonts w:ascii="EYInterstate Regular" w:eastAsiaTheme="minorEastAsia" w:hAnsi="EYInterstate Regular" w:cs="EYInterstate-Light"/>
      <w:color w:val="000000"/>
      <w:spacing w:val="-3"/>
      <w:sz w:val="16"/>
      <w:szCs w:val="16"/>
      <w:lang w:val="en-GB"/>
    </w:rPr>
  </w:style>
  <w:style w:type="paragraph" w:customStyle="1" w:styleId="WebsiteCover">
    <w:name w:val="Website (Cover)"/>
    <w:basedOn w:val="Normal"/>
    <w:uiPriority w:val="99"/>
    <w:rsid w:val="00173BC9"/>
    <w:pPr>
      <w:suppressAutoHyphens/>
      <w:spacing w:before="40" w:after="201" w:line="260" w:lineRule="atLeast"/>
      <w:textAlignment w:val="top"/>
    </w:pPr>
    <w:rPr>
      <w:rFonts w:ascii="EYInterstate-Regular" w:eastAsiaTheme="minorEastAsia" w:hAnsi="EYInterstate-Regular" w:cs="EYInterstate-Regular"/>
      <w:color w:val="000000"/>
      <w:spacing w:val="-4"/>
      <w:sz w:val="20"/>
      <w:lang w:val="en-GB"/>
    </w:rPr>
  </w:style>
  <w:style w:type="paragraph" w:customStyle="1" w:styleId="CopyrightCover">
    <w:name w:val="Copyright (Cover)"/>
    <w:basedOn w:val="Normal"/>
    <w:uiPriority w:val="99"/>
    <w:rsid w:val="004A65B2"/>
    <w:pPr>
      <w:suppressAutoHyphens/>
      <w:spacing w:after="204" w:line="210" w:lineRule="atLeast"/>
      <w:textAlignment w:val="baseline"/>
    </w:pPr>
    <w:rPr>
      <w:rFonts w:ascii="EYInterstate Regular" w:eastAsiaTheme="minorEastAsia" w:hAnsi="EYInterstate Regular" w:cs="EYInterstate-Light"/>
      <w:color w:val="000000"/>
      <w:spacing w:val="-3"/>
      <w:sz w:val="16"/>
      <w:szCs w:val="16"/>
      <w:lang w:val="en-GB"/>
    </w:rPr>
  </w:style>
  <w:style w:type="paragraph" w:customStyle="1" w:styleId="ScoreretrievalfileNoCover">
    <w:name w:val="Score retrieval file No (Cover)"/>
    <w:basedOn w:val="Normal"/>
    <w:uiPriority w:val="99"/>
    <w:rsid w:val="004A65B2"/>
    <w:pPr>
      <w:suppressAutoHyphens/>
      <w:spacing w:after="224" w:line="210" w:lineRule="atLeast"/>
      <w:textAlignment w:val="baseline"/>
    </w:pPr>
    <w:rPr>
      <w:rFonts w:ascii="EYInterstate Regular" w:eastAsiaTheme="minorEastAsia" w:hAnsi="EYInterstate Regular" w:cs="EYInterstate-Light"/>
      <w:color w:val="000000"/>
      <w:spacing w:val="-3"/>
      <w:sz w:val="16"/>
      <w:szCs w:val="16"/>
      <w:lang w:val="en-GB"/>
    </w:rPr>
  </w:style>
  <w:style w:type="paragraph" w:customStyle="1" w:styleId="LegalcopyCover">
    <w:name w:val="Legal copy (Cover)"/>
    <w:basedOn w:val="Normal"/>
    <w:uiPriority w:val="99"/>
    <w:rsid w:val="004A65B2"/>
    <w:pPr>
      <w:suppressAutoHyphens/>
      <w:spacing w:after="80" w:line="160" w:lineRule="atLeast"/>
      <w:textAlignment w:val="baseline"/>
    </w:pPr>
    <w:rPr>
      <w:rFonts w:ascii="EYInterstate Regular" w:eastAsiaTheme="minorEastAsia" w:hAnsi="EYInterstate Regular" w:cs="EYInterstate-Light"/>
      <w:color w:val="000000"/>
      <w:spacing w:val="-2"/>
      <w:sz w:val="12"/>
      <w:szCs w:val="12"/>
      <w:lang w:val="en-GB"/>
    </w:rPr>
  </w:style>
  <w:style w:type="character" w:customStyle="1" w:styleId="BoilerplatecopyItalic">
    <w:name w:val="Boilerplate copy Italic"/>
    <w:uiPriority w:val="99"/>
    <w:rsid w:val="00173BC9"/>
    <w:rPr>
      <w:rFonts w:ascii="EYInterstate-LightItalic" w:hAnsi="EYInterstate-LightItalic" w:cs="EYInterstate-LightItalic"/>
      <w:i/>
      <w:iCs/>
      <w:color w:val="000000"/>
      <w:spacing w:val="-3"/>
      <w:w w:val="100"/>
      <w:position w:val="0"/>
      <w:sz w:val="16"/>
      <w:szCs w:val="16"/>
      <w:vertAlign w:val="baseline"/>
      <w:lang w:val="en-GB"/>
    </w:rPr>
  </w:style>
  <w:style w:type="paragraph" w:customStyle="1" w:styleId="Default">
    <w:name w:val="Default"/>
    <w:rsid w:val="00912991"/>
    <w:pPr>
      <w:autoSpaceDE w:val="0"/>
      <w:autoSpaceDN w:val="0"/>
      <w:adjustRightInd w:val="0"/>
    </w:pPr>
    <w:rPr>
      <w:rFonts w:ascii="BBVA Office Light" w:hAnsi="BBVA Office Light" w:cs="BBVA Office Light"/>
      <w:color w:val="000000"/>
      <w:sz w:val="24"/>
      <w:szCs w:val="24"/>
    </w:rPr>
  </w:style>
  <w:style w:type="paragraph" w:styleId="ListParagraph">
    <w:name w:val="List Paragraph"/>
    <w:aliases w:val="lp1"/>
    <w:basedOn w:val="Normal"/>
    <w:link w:val="ListParagraphChar"/>
    <w:uiPriority w:val="34"/>
    <w:qFormat/>
    <w:rsid w:val="00912991"/>
    <w:pPr>
      <w:ind w:left="720"/>
      <w:contextualSpacing/>
    </w:pPr>
  </w:style>
  <w:style w:type="character" w:styleId="PlaceholderText">
    <w:name w:val="Placeholder Text"/>
    <w:basedOn w:val="DefaultParagraphFont"/>
    <w:uiPriority w:val="99"/>
    <w:semiHidden/>
    <w:rsid w:val="001A2267"/>
    <w:rPr>
      <w:color w:val="808080"/>
    </w:rPr>
  </w:style>
  <w:style w:type="table" w:styleId="MediumList2-Accent1">
    <w:name w:val="Medium List 2 Accent 1"/>
    <w:basedOn w:val="TableNormal"/>
    <w:uiPriority w:val="66"/>
    <w:rsid w:val="006C5579"/>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tyle3">
    <w:name w:val="Style3"/>
    <w:basedOn w:val="Normal"/>
    <w:link w:val="Style3Char"/>
    <w:qFormat/>
    <w:rsid w:val="00945BE4"/>
    <w:pPr>
      <w:widowControl/>
      <w:numPr>
        <w:numId w:val="12"/>
      </w:numPr>
      <w:autoSpaceDE/>
      <w:autoSpaceDN/>
      <w:adjustRightInd/>
      <w:spacing w:before="60" w:after="60" w:line="240" w:lineRule="auto"/>
    </w:pPr>
    <w:rPr>
      <w:kern w:val="12"/>
      <w:sz w:val="20"/>
      <w:szCs w:val="24"/>
    </w:rPr>
  </w:style>
  <w:style w:type="character" w:customStyle="1" w:styleId="Style3Char">
    <w:name w:val="Style3 Char"/>
    <w:basedOn w:val="DefaultParagraphFont"/>
    <w:link w:val="Style3"/>
    <w:rsid w:val="00945BE4"/>
    <w:rPr>
      <w:rFonts w:ascii="EYInterstate Light" w:hAnsi="EYInterstate Light"/>
      <w:kern w:val="12"/>
      <w:szCs w:val="24"/>
    </w:rPr>
  </w:style>
  <w:style w:type="character" w:customStyle="1" w:styleId="ListParagraphChar">
    <w:name w:val="List Paragraph Char"/>
    <w:aliases w:val="lp1 Char"/>
    <w:basedOn w:val="DefaultParagraphFont"/>
    <w:link w:val="ListParagraph"/>
    <w:uiPriority w:val="34"/>
    <w:rsid w:val="00523FCD"/>
    <w:rPr>
      <w:rFonts w:ascii="EYInterstate Light" w:hAnsi="EYInterstate Light"/>
      <w:sz w:val="24"/>
    </w:rPr>
  </w:style>
  <w:style w:type="table" w:styleId="TableGrid">
    <w:name w:val="Table Grid"/>
    <w:basedOn w:val="TableNormal"/>
    <w:rsid w:val="00523FC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5331B5"/>
    <w:rPr>
      <w:sz w:val="16"/>
      <w:szCs w:val="16"/>
    </w:rPr>
  </w:style>
  <w:style w:type="paragraph" w:styleId="CommentText">
    <w:name w:val="annotation text"/>
    <w:basedOn w:val="Normal"/>
    <w:link w:val="CommentTextChar"/>
    <w:unhideWhenUsed/>
    <w:rsid w:val="005331B5"/>
    <w:pPr>
      <w:spacing w:line="240" w:lineRule="auto"/>
    </w:pPr>
    <w:rPr>
      <w:sz w:val="20"/>
    </w:rPr>
  </w:style>
  <w:style w:type="character" w:customStyle="1" w:styleId="CommentTextChar">
    <w:name w:val="Comment Text Char"/>
    <w:basedOn w:val="DefaultParagraphFont"/>
    <w:link w:val="CommentText"/>
    <w:rsid w:val="005331B5"/>
    <w:rPr>
      <w:rFonts w:ascii="EYInterstate Light" w:hAnsi="EYInterstate Light"/>
    </w:rPr>
  </w:style>
  <w:style w:type="paragraph" w:styleId="CommentSubject">
    <w:name w:val="annotation subject"/>
    <w:basedOn w:val="CommentText"/>
    <w:next w:val="CommentText"/>
    <w:link w:val="CommentSubjectChar"/>
    <w:semiHidden/>
    <w:unhideWhenUsed/>
    <w:rsid w:val="005331B5"/>
    <w:rPr>
      <w:b/>
      <w:bCs/>
    </w:rPr>
  </w:style>
  <w:style w:type="character" w:customStyle="1" w:styleId="CommentSubjectChar">
    <w:name w:val="Comment Subject Char"/>
    <w:basedOn w:val="CommentTextChar"/>
    <w:link w:val="CommentSubject"/>
    <w:semiHidden/>
    <w:rsid w:val="005331B5"/>
    <w:rPr>
      <w:rFonts w:ascii="EYInterstate Light" w:hAnsi="EYInterstate Light"/>
      <w:b/>
      <w:bCs/>
    </w:rPr>
  </w:style>
  <w:style w:type="character" w:customStyle="1" w:styleId="Heading1Char">
    <w:name w:val="Heading 1 Char"/>
    <w:basedOn w:val="DefaultParagraphFont"/>
    <w:link w:val="Heading1"/>
    <w:rsid w:val="00EB7DB7"/>
    <w:rPr>
      <w:rFonts w:ascii="EYInterstate Light" w:hAnsi="EYInterstate Light"/>
      <w:b/>
      <w:bCs/>
      <w:sz w:val="28"/>
      <w:szCs w:val="24"/>
    </w:rPr>
  </w:style>
  <w:style w:type="character" w:customStyle="1" w:styleId="FooterChar">
    <w:name w:val="Footer Char"/>
    <w:aliases w:val="EY Footer Char"/>
    <w:basedOn w:val="DefaultParagraphFont"/>
    <w:link w:val="Footer"/>
    <w:uiPriority w:val="99"/>
    <w:rsid w:val="00421B17"/>
    <w:rPr>
      <w:rFonts w:ascii="EYInterstate Light" w:hAnsi="EYInterstate Light"/>
      <w:sz w:val="24"/>
    </w:rPr>
  </w:style>
  <w:style w:type="character" w:customStyle="1" w:styleId="Heading8Char">
    <w:name w:val="Heading 8 Char"/>
    <w:link w:val="Heading8"/>
    <w:rsid w:val="001407C6"/>
    <w:rPr>
      <w:rFonts w:ascii="EYInterstate Light" w:hAnsi="EYInterstate Light"/>
      <w:b/>
      <w:sz w:val="24"/>
    </w:rPr>
  </w:style>
  <w:style w:type="character" w:customStyle="1" w:styleId="UnresolvedMention1">
    <w:name w:val="Unresolved Mention1"/>
    <w:basedOn w:val="DefaultParagraphFont"/>
    <w:uiPriority w:val="99"/>
    <w:semiHidden/>
    <w:unhideWhenUsed/>
    <w:rsid w:val="000439CF"/>
    <w:rPr>
      <w:color w:val="605E5C"/>
      <w:shd w:val="clear" w:color="auto" w:fill="E1DFDD"/>
    </w:rPr>
  </w:style>
  <w:style w:type="paragraph" w:styleId="TOC5">
    <w:name w:val="toc 5"/>
    <w:basedOn w:val="Normal"/>
    <w:next w:val="Normal"/>
    <w:autoRedefine/>
    <w:uiPriority w:val="39"/>
    <w:unhideWhenUsed/>
    <w:rsid w:val="003135F5"/>
    <w:pPr>
      <w:spacing w:after="100"/>
      <w:ind w:left="960"/>
    </w:pPr>
  </w:style>
  <w:style w:type="character" w:customStyle="1" w:styleId="Heading2Char">
    <w:name w:val="Heading 2 Char"/>
    <w:basedOn w:val="DefaultParagraphFont"/>
    <w:link w:val="Heading2"/>
    <w:rsid w:val="003135F5"/>
    <w:rPr>
      <w:rFonts w:ascii="EYInterstate Light" w:hAnsi="EYInterstate Light" w:cs="Arial"/>
      <w:b/>
      <w:bCs/>
      <w:iCs/>
      <w:sz w:val="24"/>
    </w:rPr>
  </w:style>
  <w:style w:type="character" w:customStyle="1" w:styleId="Heading3Char">
    <w:name w:val="Heading 3 Char"/>
    <w:basedOn w:val="DefaultParagraphFont"/>
    <w:link w:val="Heading3"/>
    <w:rsid w:val="00F17253"/>
    <w:rPr>
      <w:rFonts w:asciiTheme="minorHAnsi" w:hAnsiTheme="minorHAnsi" w:cs="Arial"/>
      <w:b/>
      <w:bCs/>
      <w:color w:val="000000" w:themeColor="text1"/>
      <w:sz w:val="24"/>
    </w:rPr>
  </w:style>
  <w:style w:type="character" w:customStyle="1" w:styleId="Heading4Char">
    <w:name w:val="Heading 4 Char"/>
    <w:basedOn w:val="DefaultParagraphFont"/>
    <w:link w:val="Heading4"/>
    <w:rsid w:val="00CE7DB3"/>
    <w:rPr>
      <w:rFonts w:asciiTheme="minorHAnsi" w:hAnsiTheme="minorHAnsi" w:cstheme="minorHAnsi"/>
      <w:bCs/>
      <w:i/>
      <w:color w:val="000000"/>
      <w:sz w:val="24"/>
      <w:szCs w:val="28"/>
    </w:rPr>
  </w:style>
  <w:style w:type="character" w:customStyle="1" w:styleId="Heading5Char">
    <w:name w:val="Heading 5 Char"/>
    <w:basedOn w:val="DefaultParagraphFont"/>
    <w:link w:val="Heading5"/>
    <w:rsid w:val="003135F5"/>
    <w:rPr>
      <w:rFonts w:ascii="EYInterstate Light" w:hAnsi="EYInterstate Light"/>
      <w:b/>
      <w:bCs/>
      <w:sz w:val="28"/>
      <w:szCs w:val="24"/>
    </w:rPr>
  </w:style>
  <w:style w:type="character" w:customStyle="1" w:styleId="Heading6Char">
    <w:name w:val="Heading 6 Char"/>
    <w:basedOn w:val="DefaultParagraphFont"/>
    <w:link w:val="Heading6"/>
    <w:rsid w:val="003135F5"/>
    <w:rPr>
      <w:rFonts w:ascii="EYInterstate Light" w:hAnsi="EYInterstate Light" w:cs="Arial"/>
      <w:b/>
      <w:bCs/>
      <w:i/>
      <w:sz w:val="24"/>
    </w:rPr>
  </w:style>
  <w:style w:type="character" w:customStyle="1" w:styleId="Heading7Char">
    <w:name w:val="Heading 7 Char"/>
    <w:basedOn w:val="DefaultParagraphFont"/>
    <w:link w:val="Heading7"/>
    <w:rsid w:val="003135F5"/>
    <w:rPr>
      <w:rFonts w:ascii="EYInterstate Light" w:hAnsi="EYInterstate Light"/>
      <w:b/>
      <w:i/>
      <w:sz w:val="24"/>
    </w:rPr>
  </w:style>
  <w:style w:type="character" w:customStyle="1" w:styleId="Heading9Char">
    <w:name w:val="Heading 9 Char"/>
    <w:basedOn w:val="DefaultParagraphFont"/>
    <w:link w:val="Heading9"/>
    <w:rsid w:val="003135F5"/>
    <w:rPr>
      <w:rFonts w:ascii="EYInterstate Light" w:hAnsi="EYInterstate Light"/>
      <w:b/>
      <w:sz w:val="28"/>
    </w:rPr>
  </w:style>
  <w:style w:type="character" w:customStyle="1" w:styleId="BodyTextChar">
    <w:name w:val="Body Text Char"/>
    <w:basedOn w:val="DefaultParagraphFont"/>
    <w:link w:val="BodyText"/>
    <w:rsid w:val="003135F5"/>
    <w:rPr>
      <w:rFonts w:ascii="EYInterstate Light" w:hAnsi="EYInterstate Light"/>
      <w:sz w:val="24"/>
    </w:rPr>
  </w:style>
  <w:style w:type="character" w:customStyle="1" w:styleId="E-mailSignatureChar">
    <w:name w:val="E-mail Signature Char"/>
    <w:basedOn w:val="DefaultParagraphFont"/>
    <w:link w:val="E-mailSignature"/>
    <w:rsid w:val="003135F5"/>
    <w:rPr>
      <w:rFonts w:ascii="EYInterstate Light" w:hAnsi="EYInterstate Light"/>
      <w:sz w:val="24"/>
    </w:rPr>
  </w:style>
  <w:style w:type="character" w:customStyle="1" w:styleId="HeaderChar">
    <w:name w:val="Header Char"/>
    <w:aliases w:val="EY Header Char"/>
    <w:basedOn w:val="DefaultParagraphFont"/>
    <w:link w:val="Header"/>
    <w:rsid w:val="003135F5"/>
    <w:rPr>
      <w:rFonts w:ascii="EYInterstate Light" w:hAnsi="EYInterstate Light"/>
      <w:sz w:val="24"/>
    </w:rPr>
  </w:style>
  <w:style w:type="character" w:customStyle="1" w:styleId="BalloonTextChar">
    <w:name w:val="Balloon Text Char"/>
    <w:basedOn w:val="DefaultParagraphFont"/>
    <w:link w:val="BalloonText"/>
    <w:semiHidden/>
    <w:rsid w:val="003135F5"/>
    <w:rPr>
      <w:rFonts w:ascii="Tahoma" w:hAnsi="Tahoma" w:cs="Tahoma"/>
      <w:sz w:val="16"/>
      <w:szCs w:val="16"/>
    </w:rPr>
  </w:style>
  <w:style w:type="character" w:customStyle="1" w:styleId="EndnoteTextChar">
    <w:name w:val="Endnote Text Char"/>
    <w:basedOn w:val="DefaultParagraphFont"/>
    <w:link w:val="EndnoteText"/>
    <w:semiHidden/>
    <w:rsid w:val="003135F5"/>
    <w:rPr>
      <w:rFonts w:ascii="EYInterstate Light" w:hAnsi="EYInterstate Light"/>
      <w:sz w:val="24"/>
    </w:rPr>
  </w:style>
  <w:style w:type="character" w:customStyle="1" w:styleId="FootnoteTextChar1">
    <w:name w:val="Footnote Text Char1"/>
    <w:basedOn w:val="DefaultParagraphFont"/>
    <w:uiPriority w:val="99"/>
    <w:semiHidden/>
    <w:rsid w:val="003135F5"/>
    <w:rPr>
      <w:rFonts w:ascii="EYInterstate Light" w:eastAsia="Times New Roman" w:hAnsi="EYInterstate Light" w:cs="Times New Roman"/>
      <w:sz w:val="20"/>
      <w:szCs w:val="20"/>
    </w:rPr>
  </w:style>
  <w:style w:type="paragraph" w:customStyle="1" w:styleId="Bulletcopy1">
    <w:name w:val="Bullet copy 1"/>
    <w:basedOn w:val="Normal"/>
    <w:link w:val="Bulletcopy1Char"/>
    <w:rsid w:val="003135F5"/>
    <w:pPr>
      <w:widowControl/>
      <w:numPr>
        <w:numId w:val="13"/>
      </w:numPr>
      <w:tabs>
        <w:tab w:val="left" w:pos="426"/>
      </w:tabs>
      <w:autoSpaceDE/>
      <w:autoSpaceDN/>
      <w:adjustRightInd/>
      <w:spacing w:after="240" w:line="260" w:lineRule="exact"/>
      <w:jc w:val="both"/>
    </w:pPr>
    <w:rPr>
      <w:sz w:val="22"/>
      <w:szCs w:val="18"/>
    </w:rPr>
  </w:style>
  <w:style w:type="paragraph" w:customStyle="1" w:styleId="Bodycopy">
    <w:name w:val="Body copy"/>
    <w:link w:val="BodycopyChar"/>
    <w:rsid w:val="003135F5"/>
    <w:pPr>
      <w:spacing w:after="260" w:line="260" w:lineRule="atLeast"/>
    </w:pPr>
    <w:rPr>
      <w:rFonts w:ascii="EYInterstate Light" w:hAnsi="EYInterstate Light"/>
      <w:color w:val="000000"/>
      <w:sz w:val="22"/>
      <w:szCs w:val="18"/>
    </w:rPr>
  </w:style>
  <w:style w:type="character" w:customStyle="1" w:styleId="BodycopyChar">
    <w:name w:val="Body copy Char"/>
    <w:basedOn w:val="DefaultParagraphFont"/>
    <w:link w:val="Bodycopy"/>
    <w:rsid w:val="003135F5"/>
    <w:rPr>
      <w:rFonts w:ascii="EYInterstate Light" w:hAnsi="EYInterstate Light"/>
      <w:color w:val="000000"/>
      <w:sz w:val="22"/>
      <w:szCs w:val="18"/>
    </w:rPr>
  </w:style>
  <w:style w:type="character" w:customStyle="1" w:styleId="Bulletcopy1Char">
    <w:name w:val="Bullet copy 1 Char"/>
    <w:basedOn w:val="DefaultParagraphFont"/>
    <w:link w:val="Bulletcopy1"/>
    <w:rsid w:val="003135F5"/>
    <w:rPr>
      <w:rFonts w:ascii="EYInterstate Light" w:hAnsi="EYInterstate Light"/>
      <w:sz w:val="22"/>
      <w:szCs w:val="18"/>
    </w:rPr>
  </w:style>
  <w:style w:type="character" w:styleId="Strong">
    <w:name w:val="Strong"/>
    <w:basedOn w:val="DefaultParagraphFont"/>
    <w:uiPriority w:val="22"/>
    <w:qFormat/>
    <w:rsid w:val="003135F5"/>
    <w:rPr>
      <w:b/>
      <w:bCs/>
    </w:rPr>
  </w:style>
  <w:style w:type="character" w:styleId="Emphasis">
    <w:name w:val="Emphasis"/>
    <w:basedOn w:val="DefaultParagraphFont"/>
    <w:qFormat/>
    <w:rsid w:val="003135F5"/>
    <w:rPr>
      <w:i/>
      <w:iCs/>
    </w:rPr>
  </w:style>
  <w:style w:type="paragraph" w:styleId="HTMLPreformatted">
    <w:name w:val="HTML Preformatted"/>
    <w:basedOn w:val="Normal"/>
    <w:link w:val="HTMLPreformattedChar"/>
    <w:uiPriority w:val="99"/>
    <w:semiHidden/>
    <w:unhideWhenUsed/>
    <w:rsid w:val="003135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3135F5"/>
    <w:rPr>
      <w:rFonts w:ascii="Courier New" w:hAnsi="Courier New" w:cs="Courier New"/>
    </w:rPr>
  </w:style>
  <w:style w:type="character" w:customStyle="1" w:styleId="gd15mcfceub">
    <w:name w:val="gd15mcfceub"/>
    <w:basedOn w:val="DefaultParagraphFont"/>
    <w:rsid w:val="003135F5"/>
  </w:style>
  <w:style w:type="paragraph" w:styleId="Caption">
    <w:name w:val="caption"/>
    <w:basedOn w:val="Normal"/>
    <w:next w:val="Normal"/>
    <w:autoRedefine/>
    <w:unhideWhenUsed/>
    <w:qFormat/>
    <w:rsid w:val="00657508"/>
    <w:pPr>
      <w:spacing w:after="80" w:line="240" w:lineRule="auto"/>
    </w:pPr>
    <w:rPr>
      <w:rFonts w:asciiTheme="minorHAnsi" w:hAnsiTheme="minorHAnsi"/>
      <w:i/>
      <w:iCs/>
      <w:color w:val="000000" w:themeColor="text1"/>
      <w:sz w:val="20"/>
      <w:szCs w:val="18"/>
    </w:rPr>
  </w:style>
  <w:style w:type="table" w:styleId="GridTable5Dark-Accent2">
    <w:name w:val="Grid Table 5 Dark Accent 2"/>
    <w:basedOn w:val="TableNormal"/>
    <w:uiPriority w:val="50"/>
    <w:rsid w:val="003135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3-Accent2">
    <w:name w:val="Grid Table 3 Accent 2"/>
    <w:basedOn w:val="TableNormal"/>
    <w:uiPriority w:val="48"/>
    <w:rsid w:val="003135F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1Light-Accent2">
    <w:name w:val="Grid Table 1 Light Accent 2"/>
    <w:basedOn w:val="TableNormal"/>
    <w:uiPriority w:val="46"/>
    <w:rsid w:val="003135F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35F5"/>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3135F5"/>
  </w:style>
  <w:style w:type="paragraph" w:styleId="TOC6">
    <w:name w:val="toc 6"/>
    <w:basedOn w:val="Normal"/>
    <w:next w:val="Normal"/>
    <w:autoRedefine/>
    <w:uiPriority w:val="39"/>
    <w:unhideWhenUsed/>
    <w:rsid w:val="003135F5"/>
    <w:pPr>
      <w:widowControl/>
      <w:autoSpaceDE/>
      <w:autoSpaceDN/>
      <w:adjustRightInd/>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135F5"/>
    <w:pPr>
      <w:widowControl/>
      <w:autoSpaceDE/>
      <w:autoSpaceDN/>
      <w:adjustRightInd/>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135F5"/>
    <w:pPr>
      <w:widowControl/>
      <w:autoSpaceDE/>
      <w:autoSpaceDN/>
      <w:adjustRightInd/>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135F5"/>
    <w:pPr>
      <w:widowControl/>
      <w:autoSpaceDE/>
      <w:autoSpaceDN/>
      <w:adjustRightInd/>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4D22DD"/>
    <w:rPr>
      <w:color w:val="605E5C"/>
      <w:shd w:val="clear" w:color="auto" w:fill="E1DFDD"/>
    </w:rPr>
  </w:style>
  <w:style w:type="paragraph" w:styleId="Revision">
    <w:name w:val="Revision"/>
    <w:hidden/>
    <w:uiPriority w:val="99"/>
    <w:semiHidden/>
    <w:rsid w:val="006822E8"/>
    <w:rPr>
      <w:rFonts w:ascii="EYInterstate Light" w:hAnsi="EYInterstate Ligh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922">
      <w:bodyDiv w:val="1"/>
      <w:marLeft w:val="0"/>
      <w:marRight w:val="0"/>
      <w:marTop w:val="0"/>
      <w:marBottom w:val="0"/>
      <w:divBdr>
        <w:top w:val="none" w:sz="0" w:space="0" w:color="auto"/>
        <w:left w:val="none" w:sz="0" w:space="0" w:color="auto"/>
        <w:bottom w:val="none" w:sz="0" w:space="0" w:color="auto"/>
        <w:right w:val="none" w:sz="0" w:space="0" w:color="auto"/>
      </w:divBdr>
    </w:div>
    <w:div w:id="42604607">
      <w:bodyDiv w:val="1"/>
      <w:marLeft w:val="0"/>
      <w:marRight w:val="0"/>
      <w:marTop w:val="0"/>
      <w:marBottom w:val="0"/>
      <w:divBdr>
        <w:top w:val="none" w:sz="0" w:space="0" w:color="auto"/>
        <w:left w:val="none" w:sz="0" w:space="0" w:color="auto"/>
        <w:bottom w:val="none" w:sz="0" w:space="0" w:color="auto"/>
        <w:right w:val="none" w:sz="0" w:space="0" w:color="auto"/>
      </w:divBdr>
    </w:div>
    <w:div w:id="55587399">
      <w:bodyDiv w:val="1"/>
      <w:marLeft w:val="0"/>
      <w:marRight w:val="0"/>
      <w:marTop w:val="0"/>
      <w:marBottom w:val="0"/>
      <w:divBdr>
        <w:top w:val="none" w:sz="0" w:space="0" w:color="auto"/>
        <w:left w:val="none" w:sz="0" w:space="0" w:color="auto"/>
        <w:bottom w:val="none" w:sz="0" w:space="0" w:color="auto"/>
        <w:right w:val="none" w:sz="0" w:space="0" w:color="auto"/>
      </w:divBdr>
      <w:divsChild>
        <w:div w:id="2061705288">
          <w:marLeft w:val="0"/>
          <w:marRight w:val="0"/>
          <w:marTop w:val="0"/>
          <w:marBottom w:val="0"/>
          <w:divBdr>
            <w:top w:val="none" w:sz="0" w:space="0" w:color="auto"/>
            <w:left w:val="none" w:sz="0" w:space="0" w:color="auto"/>
            <w:bottom w:val="none" w:sz="0" w:space="0" w:color="auto"/>
            <w:right w:val="none" w:sz="0" w:space="0" w:color="auto"/>
          </w:divBdr>
          <w:divsChild>
            <w:div w:id="1569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1226">
      <w:bodyDiv w:val="1"/>
      <w:marLeft w:val="0"/>
      <w:marRight w:val="0"/>
      <w:marTop w:val="0"/>
      <w:marBottom w:val="0"/>
      <w:divBdr>
        <w:top w:val="none" w:sz="0" w:space="0" w:color="auto"/>
        <w:left w:val="none" w:sz="0" w:space="0" w:color="auto"/>
        <w:bottom w:val="none" w:sz="0" w:space="0" w:color="auto"/>
        <w:right w:val="none" w:sz="0" w:space="0" w:color="auto"/>
      </w:divBdr>
    </w:div>
    <w:div w:id="89860585">
      <w:bodyDiv w:val="1"/>
      <w:marLeft w:val="0"/>
      <w:marRight w:val="0"/>
      <w:marTop w:val="0"/>
      <w:marBottom w:val="0"/>
      <w:divBdr>
        <w:top w:val="none" w:sz="0" w:space="0" w:color="auto"/>
        <w:left w:val="none" w:sz="0" w:space="0" w:color="auto"/>
        <w:bottom w:val="none" w:sz="0" w:space="0" w:color="auto"/>
        <w:right w:val="none" w:sz="0" w:space="0" w:color="auto"/>
      </w:divBdr>
    </w:div>
    <w:div w:id="97138249">
      <w:bodyDiv w:val="1"/>
      <w:marLeft w:val="0"/>
      <w:marRight w:val="0"/>
      <w:marTop w:val="0"/>
      <w:marBottom w:val="0"/>
      <w:divBdr>
        <w:top w:val="none" w:sz="0" w:space="0" w:color="auto"/>
        <w:left w:val="none" w:sz="0" w:space="0" w:color="auto"/>
        <w:bottom w:val="none" w:sz="0" w:space="0" w:color="auto"/>
        <w:right w:val="none" w:sz="0" w:space="0" w:color="auto"/>
      </w:divBdr>
    </w:div>
    <w:div w:id="115830295">
      <w:bodyDiv w:val="1"/>
      <w:marLeft w:val="0"/>
      <w:marRight w:val="0"/>
      <w:marTop w:val="0"/>
      <w:marBottom w:val="0"/>
      <w:divBdr>
        <w:top w:val="none" w:sz="0" w:space="0" w:color="auto"/>
        <w:left w:val="none" w:sz="0" w:space="0" w:color="auto"/>
        <w:bottom w:val="none" w:sz="0" w:space="0" w:color="auto"/>
        <w:right w:val="none" w:sz="0" w:space="0" w:color="auto"/>
      </w:divBdr>
      <w:divsChild>
        <w:div w:id="1964580192">
          <w:marLeft w:val="0"/>
          <w:marRight w:val="0"/>
          <w:marTop w:val="0"/>
          <w:marBottom w:val="0"/>
          <w:divBdr>
            <w:top w:val="none" w:sz="0" w:space="0" w:color="auto"/>
            <w:left w:val="none" w:sz="0" w:space="0" w:color="auto"/>
            <w:bottom w:val="none" w:sz="0" w:space="0" w:color="auto"/>
            <w:right w:val="none" w:sz="0" w:space="0" w:color="auto"/>
          </w:divBdr>
          <w:divsChild>
            <w:div w:id="12705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6998">
      <w:bodyDiv w:val="1"/>
      <w:marLeft w:val="0"/>
      <w:marRight w:val="0"/>
      <w:marTop w:val="0"/>
      <w:marBottom w:val="0"/>
      <w:divBdr>
        <w:top w:val="none" w:sz="0" w:space="0" w:color="auto"/>
        <w:left w:val="none" w:sz="0" w:space="0" w:color="auto"/>
        <w:bottom w:val="none" w:sz="0" w:space="0" w:color="auto"/>
        <w:right w:val="none" w:sz="0" w:space="0" w:color="auto"/>
      </w:divBdr>
      <w:divsChild>
        <w:div w:id="219823705">
          <w:marLeft w:val="0"/>
          <w:marRight w:val="0"/>
          <w:marTop w:val="0"/>
          <w:marBottom w:val="0"/>
          <w:divBdr>
            <w:top w:val="none" w:sz="0" w:space="0" w:color="auto"/>
            <w:left w:val="none" w:sz="0" w:space="0" w:color="auto"/>
            <w:bottom w:val="none" w:sz="0" w:space="0" w:color="auto"/>
            <w:right w:val="none" w:sz="0" w:space="0" w:color="auto"/>
          </w:divBdr>
          <w:divsChild>
            <w:div w:id="6114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3402">
      <w:bodyDiv w:val="1"/>
      <w:marLeft w:val="0"/>
      <w:marRight w:val="0"/>
      <w:marTop w:val="0"/>
      <w:marBottom w:val="0"/>
      <w:divBdr>
        <w:top w:val="none" w:sz="0" w:space="0" w:color="auto"/>
        <w:left w:val="none" w:sz="0" w:space="0" w:color="auto"/>
        <w:bottom w:val="none" w:sz="0" w:space="0" w:color="auto"/>
        <w:right w:val="none" w:sz="0" w:space="0" w:color="auto"/>
      </w:divBdr>
    </w:div>
    <w:div w:id="146938730">
      <w:bodyDiv w:val="1"/>
      <w:marLeft w:val="0"/>
      <w:marRight w:val="0"/>
      <w:marTop w:val="0"/>
      <w:marBottom w:val="0"/>
      <w:divBdr>
        <w:top w:val="none" w:sz="0" w:space="0" w:color="auto"/>
        <w:left w:val="none" w:sz="0" w:space="0" w:color="auto"/>
        <w:bottom w:val="none" w:sz="0" w:space="0" w:color="auto"/>
        <w:right w:val="none" w:sz="0" w:space="0"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3584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0073">
      <w:bodyDiv w:val="1"/>
      <w:marLeft w:val="0"/>
      <w:marRight w:val="0"/>
      <w:marTop w:val="0"/>
      <w:marBottom w:val="0"/>
      <w:divBdr>
        <w:top w:val="none" w:sz="0" w:space="0" w:color="auto"/>
        <w:left w:val="none" w:sz="0" w:space="0" w:color="auto"/>
        <w:bottom w:val="none" w:sz="0" w:space="0" w:color="auto"/>
        <w:right w:val="none" w:sz="0" w:space="0" w:color="auto"/>
      </w:divBdr>
    </w:div>
    <w:div w:id="194781280">
      <w:bodyDiv w:val="1"/>
      <w:marLeft w:val="0"/>
      <w:marRight w:val="0"/>
      <w:marTop w:val="0"/>
      <w:marBottom w:val="0"/>
      <w:divBdr>
        <w:top w:val="none" w:sz="0" w:space="0" w:color="auto"/>
        <w:left w:val="none" w:sz="0" w:space="0" w:color="auto"/>
        <w:bottom w:val="none" w:sz="0" w:space="0" w:color="auto"/>
        <w:right w:val="none" w:sz="0" w:space="0" w:color="auto"/>
      </w:divBdr>
      <w:divsChild>
        <w:div w:id="1722827464">
          <w:marLeft w:val="0"/>
          <w:marRight w:val="0"/>
          <w:marTop w:val="0"/>
          <w:marBottom w:val="0"/>
          <w:divBdr>
            <w:top w:val="none" w:sz="0" w:space="0" w:color="auto"/>
            <w:left w:val="none" w:sz="0" w:space="0" w:color="auto"/>
            <w:bottom w:val="none" w:sz="0" w:space="0" w:color="auto"/>
            <w:right w:val="none" w:sz="0" w:space="0" w:color="auto"/>
          </w:divBdr>
          <w:divsChild>
            <w:div w:id="11438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737">
      <w:bodyDiv w:val="1"/>
      <w:marLeft w:val="0"/>
      <w:marRight w:val="0"/>
      <w:marTop w:val="0"/>
      <w:marBottom w:val="0"/>
      <w:divBdr>
        <w:top w:val="none" w:sz="0" w:space="0" w:color="auto"/>
        <w:left w:val="none" w:sz="0" w:space="0" w:color="auto"/>
        <w:bottom w:val="none" w:sz="0" w:space="0" w:color="auto"/>
        <w:right w:val="none" w:sz="0" w:space="0" w:color="auto"/>
      </w:divBdr>
      <w:divsChild>
        <w:div w:id="2138210103">
          <w:marLeft w:val="0"/>
          <w:marRight w:val="0"/>
          <w:marTop w:val="0"/>
          <w:marBottom w:val="0"/>
          <w:divBdr>
            <w:top w:val="none" w:sz="0" w:space="0" w:color="auto"/>
            <w:left w:val="none" w:sz="0" w:space="0" w:color="auto"/>
            <w:bottom w:val="none" w:sz="0" w:space="0" w:color="auto"/>
            <w:right w:val="none" w:sz="0" w:space="0" w:color="auto"/>
          </w:divBdr>
          <w:divsChild>
            <w:div w:id="13864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605">
      <w:bodyDiv w:val="1"/>
      <w:marLeft w:val="0"/>
      <w:marRight w:val="0"/>
      <w:marTop w:val="0"/>
      <w:marBottom w:val="0"/>
      <w:divBdr>
        <w:top w:val="none" w:sz="0" w:space="0" w:color="auto"/>
        <w:left w:val="none" w:sz="0" w:space="0" w:color="auto"/>
        <w:bottom w:val="none" w:sz="0" w:space="0" w:color="auto"/>
        <w:right w:val="none" w:sz="0" w:space="0" w:color="auto"/>
      </w:divBdr>
    </w:div>
    <w:div w:id="255864124">
      <w:bodyDiv w:val="1"/>
      <w:marLeft w:val="0"/>
      <w:marRight w:val="0"/>
      <w:marTop w:val="0"/>
      <w:marBottom w:val="0"/>
      <w:divBdr>
        <w:top w:val="none" w:sz="0" w:space="0" w:color="auto"/>
        <w:left w:val="none" w:sz="0" w:space="0" w:color="auto"/>
        <w:bottom w:val="none" w:sz="0" w:space="0" w:color="auto"/>
        <w:right w:val="none" w:sz="0" w:space="0" w:color="auto"/>
      </w:divBdr>
    </w:div>
    <w:div w:id="261450364">
      <w:bodyDiv w:val="1"/>
      <w:marLeft w:val="0"/>
      <w:marRight w:val="0"/>
      <w:marTop w:val="0"/>
      <w:marBottom w:val="0"/>
      <w:divBdr>
        <w:top w:val="none" w:sz="0" w:space="0" w:color="auto"/>
        <w:left w:val="none" w:sz="0" w:space="0" w:color="auto"/>
        <w:bottom w:val="none" w:sz="0" w:space="0" w:color="auto"/>
        <w:right w:val="none" w:sz="0" w:space="0" w:color="auto"/>
      </w:divBdr>
    </w:div>
    <w:div w:id="269046993">
      <w:bodyDiv w:val="1"/>
      <w:marLeft w:val="0"/>
      <w:marRight w:val="0"/>
      <w:marTop w:val="0"/>
      <w:marBottom w:val="0"/>
      <w:divBdr>
        <w:top w:val="none" w:sz="0" w:space="0" w:color="auto"/>
        <w:left w:val="none" w:sz="0" w:space="0" w:color="auto"/>
        <w:bottom w:val="none" w:sz="0" w:space="0" w:color="auto"/>
        <w:right w:val="none" w:sz="0" w:space="0" w:color="auto"/>
      </w:divBdr>
      <w:divsChild>
        <w:div w:id="30347829">
          <w:marLeft w:val="0"/>
          <w:marRight w:val="0"/>
          <w:marTop w:val="0"/>
          <w:marBottom w:val="0"/>
          <w:divBdr>
            <w:top w:val="none" w:sz="0" w:space="0" w:color="auto"/>
            <w:left w:val="none" w:sz="0" w:space="0" w:color="auto"/>
            <w:bottom w:val="none" w:sz="0" w:space="0" w:color="auto"/>
            <w:right w:val="none" w:sz="0" w:space="0" w:color="auto"/>
          </w:divBdr>
          <w:divsChild>
            <w:div w:id="15831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7224">
      <w:bodyDiv w:val="1"/>
      <w:marLeft w:val="0"/>
      <w:marRight w:val="0"/>
      <w:marTop w:val="0"/>
      <w:marBottom w:val="0"/>
      <w:divBdr>
        <w:top w:val="none" w:sz="0" w:space="0" w:color="auto"/>
        <w:left w:val="none" w:sz="0" w:space="0" w:color="auto"/>
        <w:bottom w:val="none" w:sz="0" w:space="0" w:color="auto"/>
        <w:right w:val="none" w:sz="0" w:space="0" w:color="auto"/>
      </w:divBdr>
      <w:divsChild>
        <w:div w:id="1809663408">
          <w:marLeft w:val="0"/>
          <w:marRight w:val="0"/>
          <w:marTop w:val="0"/>
          <w:marBottom w:val="0"/>
          <w:divBdr>
            <w:top w:val="none" w:sz="0" w:space="0" w:color="auto"/>
            <w:left w:val="none" w:sz="0" w:space="0" w:color="auto"/>
            <w:bottom w:val="none" w:sz="0" w:space="0" w:color="auto"/>
            <w:right w:val="none" w:sz="0" w:space="0" w:color="auto"/>
          </w:divBdr>
          <w:divsChild>
            <w:div w:id="14032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4953">
      <w:bodyDiv w:val="1"/>
      <w:marLeft w:val="0"/>
      <w:marRight w:val="0"/>
      <w:marTop w:val="0"/>
      <w:marBottom w:val="0"/>
      <w:divBdr>
        <w:top w:val="none" w:sz="0" w:space="0" w:color="auto"/>
        <w:left w:val="none" w:sz="0" w:space="0" w:color="auto"/>
        <w:bottom w:val="none" w:sz="0" w:space="0" w:color="auto"/>
        <w:right w:val="none" w:sz="0" w:space="0" w:color="auto"/>
      </w:divBdr>
      <w:divsChild>
        <w:div w:id="747776350">
          <w:marLeft w:val="0"/>
          <w:marRight w:val="0"/>
          <w:marTop w:val="0"/>
          <w:marBottom w:val="0"/>
          <w:divBdr>
            <w:top w:val="none" w:sz="0" w:space="0" w:color="auto"/>
            <w:left w:val="none" w:sz="0" w:space="0" w:color="auto"/>
            <w:bottom w:val="none" w:sz="0" w:space="0" w:color="auto"/>
            <w:right w:val="none" w:sz="0" w:space="0" w:color="auto"/>
          </w:divBdr>
          <w:divsChild>
            <w:div w:id="20305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7634">
      <w:bodyDiv w:val="1"/>
      <w:marLeft w:val="0"/>
      <w:marRight w:val="0"/>
      <w:marTop w:val="0"/>
      <w:marBottom w:val="0"/>
      <w:divBdr>
        <w:top w:val="none" w:sz="0" w:space="0" w:color="auto"/>
        <w:left w:val="none" w:sz="0" w:space="0" w:color="auto"/>
        <w:bottom w:val="none" w:sz="0" w:space="0" w:color="auto"/>
        <w:right w:val="none" w:sz="0" w:space="0" w:color="auto"/>
      </w:divBdr>
    </w:div>
    <w:div w:id="311910547">
      <w:bodyDiv w:val="1"/>
      <w:marLeft w:val="0"/>
      <w:marRight w:val="0"/>
      <w:marTop w:val="0"/>
      <w:marBottom w:val="0"/>
      <w:divBdr>
        <w:top w:val="none" w:sz="0" w:space="0" w:color="auto"/>
        <w:left w:val="none" w:sz="0" w:space="0" w:color="auto"/>
        <w:bottom w:val="none" w:sz="0" w:space="0" w:color="auto"/>
        <w:right w:val="none" w:sz="0" w:space="0" w:color="auto"/>
      </w:divBdr>
    </w:div>
    <w:div w:id="312637825">
      <w:bodyDiv w:val="1"/>
      <w:marLeft w:val="0"/>
      <w:marRight w:val="0"/>
      <w:marTop w:val="0"/>
      <w:marBottom w:val="0"/>
      <w:divBdr>
        <w:top w:val="none" w:sz="0" w:space="0" w:color="auto"/>
        <w:left w:val="none" w:sz="0" w:space="0" w:color="auto"/>
        <w:bottom w:val="none" w:sz="0" w:space="0" w:color="auto"/>
        <w:right w:val="none" w:sz="0" w:space="0" w:color="auto"/>
      </w:divBdr>
      <w:divsChild>
        <w:div w:id="1484662493">
          <w:marLeft w:val="0"/>
          <w:marRight w:val="0"/>
          <w:marTop w:val="0"/>
          <w:marBottom w:val="0"/>
          <w:divBdr>
            <w:top w:val="none" w:sz="0" w:space="0" w:color="auto"/>
            <w:left w:val="none" w:sz="0" w:space="0" w:color="auto"/>
            <w:bottom w:val="none" w:sz="0" w:space="0" w:color="auto"/>
            <w:right w:val="none" w:sz="0" w:space="0" w:color="auto"/>
          </w:divBdr>
          <w:divsChild>
            <w:div w:id="17749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145">
      <w:bodyDiv w:val="1"/>
      <w:marLeft w:val="0"/>
      <w:marRight w:val="0"/>
      <w:marTop w:val="0"/>
      <w:marBottom w:val="0"/>
      <w:divBdr>
        <w:top w:val="none" w:sz="0" w:space="0" w:color="auto"/>
        <w:left w:val="none" w:sz="0" w:space="0" w:color="auto"/>
        <w:bottom w:val="none" w:sz="0" w:space="0" w:color="auto"/>
        <w:right w:val="none" w:sz="0" w:space="0" w:color="auto"/>
      </w:divBdr>
    </w:div>
    <w:div w:id="378474835">
      <w:bodyDiv w:val="1"/>
      <w:marLeft w:val="0"/>
      <w:marRight w:val="0"/>
      <w:marTop w:val="0"/>
      <w:marBottom w:val="0"/>
      <w:divBdr>
        <w:top w:val="none" w:sz="0" w:space="0" w:color="auto"/>
        <w:left w:val="none" w:sz="0" w:space="0" w:color="auto"/>
        <w:bottom w:val="none" w:sz="0" w:space="0" w:color="auto"/>
        <w:right w:val="none" w:sz="0" w:space="0" w:color="auto"/>
      </w:divBdr>
    </w:div>
    <w:div w:id="378476161">
      <w:bodyDiv w:val="1"/>
      <w:marLeft w:val="0"/>
      <w:marRight w:val="0"/>
      <w:marTop w:val="0"/>
      <w:marBottom w:val="0"/>
      <w:divBdr>
        <w:top w:val="none" w:sz="0" w:space="0" w:color="auto"/>
        <w:left w:val="none" w:sz="0" w:space="0" w:color="auto"/>
        <w:bottom w:val="none" w:sz="0" w:space="0" w:color="auto"/>
        <w:right w:val="none" w:sz="0" w:space="0" w:color="auto"/>
      </w:divBdr>
      <w:divsChild>
        <w:div w:id="1412197644">
          <w:marLeft w:val="0"/>
          <w:marRight w:val="0"/>
          <w:marTop w:val="0"/>
          <w:marBottom w:val="0"/>
          <w:divBdr>
            <w:top w:val="none" w:sz="0" w:space="0" w:color="auto"/>
            <w:left w:val="none" w:sz="0" w:space="0" w:color="auto"/>
            <w:bottom w:val="none" w:sz="0" w:space="0" w:color="auto"/>
            <w:right w:val="none" w:sz="0" w:space="0" w:color="auto"/>
          </w:divBdr>
          <w:divsChild>
            <w:div w:id="21208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640">
      <w:bodyDiv w:val="1"/>
      <w:marLeft w:val="0"/>
      <w:marRight w:val="0"/>
      <w:marTop w:val="0"/>
      <w:marBottom w:val="0"/>
      <w:divBdr>
        <w:top w:val="none" w:sz="0" w:space="0" w:color="auto"/>
        <w:left w:val="none" w:sz="0" w:space="0" w:color="auto"/>
        <w:bottom w:val="none" w:sz="0" w:space="0" w:color="auto"/>
        <w:right w:val="none" w:sz="0" w:space="0" w:color="auto"/>
      </w:divBdr>
    </w:div>
    <w:div w:id="393429667">
      <w:bodyDiv w:val="1"/>
      <w:marLeft w:val="0"/>
      <w:marRight w:val="0"/>
      <w:marTop w:val="0"/>
      <w:marBottom w:val="0"/>
      <w:divBdr>
        <w:top w:val="none" w:sz="0" w:space="0" w:color="auto"/>
        <w:left w:val="none" w:sz="0" w:space="0" w:color="auto"/>
        <w:bottom w:val="none" w:sz="0" w:space="0" w:color="auto"/>
        <w:right w:val="none" w:sz="0" w:space="0" w:color="auto"/>
      </w:divBdr>
      <w:divsChild>
        <w:div w:id="1904632900">
          <w:marLeft w:val="0"/>
          <w:marRight w:val="0"/>
          <w:marTop w:val="0"/>
          <w:marBottom w:val="0"/>
          <w:divBdr>
            <w:top w:val="none" w:sz="0" w:space="0" w:color="auto"/>
            <w:left w:val="none" w:sz="0" w:space="0" w:color="auto"/>
            <w:bottom w:val="none" w:sz="0" w:space="0" w:color="auto"/>
            <w:right w:val="none" w:sz="0" w:space="0" w:color="auto"/>
          </w:divBdr>
          <w:divsChild>
            <w:div w:id="13994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7429">
      <w:bodyDiv w:val="1"/>
      <w:marLeft w:val="0"/>
      <w:marRight w:val="0"/>
      <w:marTop w:val="0"/>
      <w:marBottom w:val="0"/>
      <w:divBdr>
        <w:top w:val="none" w:sz="0" w:space="0" w:color="auto"/>
        <w:left w:val="none" w:sz="0" w:space="0" w:color="auto"/>
        <w:bottom w:val="none" w:sz="0" w:space="0" w:color="auto"/>
        <w:right w:val="none" w:sz="0" w:space="0" w:color="auto"/>
      </w:divBdr>
    </w:div>
    <w:div w:id="421803888">
      <w:bodyDiv w:val="1"/>
      <w:marLeft w:val="0"/>
      <w:marRight w:val="0"/>
      <w:marTop w:val="0"/>
      <w:marBottom w:val="0"/>
      <w:divBdr>
        <w:top w:val="none" w:sz="0" w:space="0" w:color="auto"/>
        <w:left w:val="none" w:sz="0" w:space="0" w:color="auto"/>
        <w:bottom w:val="none" w:sz="0" w:space="0" w:color="auto"/>
        <w:right w:val="none" w:sz="0" w:space="0" w:color="auto"/>
      </w:divBdr>
      <w:divsChild>
        <w:div w:id="807863377">
          <w:marLeft w:val="0"/>
          <w:marRight w:val="0"/>
          <w:marTop w:val="0"/>
          <w:marBottom w:val="0"/>
          <w:divBdr>
            <w:top w:val="none" w:sz="0" w:space="0" w:color="auto"/>
            <w:left w:val="none" w:sz="0" w:space="0" w:color="auto"/>
            <w:bottom w:val="none" w:sz="0" w:space="0" w:color="auto"/>
            <w:right w:val="none" w:sz="0" w:space="0" w:color="auto"/>
          </w:divBdr>
          <w:divsChild>
            <w:div w:id="2926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0101">
      <w:bodyDiv w:val="1"/>
      <w:marLeft w:val="0"/>
      <w:marRight w:val="0"/>
      <w:marTop w:val="0"/>
      <w:marBottom w:val="0"/>
      <w:divBdr>
        <w:top w:val="none" w:sz="0" w:space="0" w:color="auto"/>
        <w:left w:val="none" w:sz="0" w:space="0" w:color="auto"/>
        <w:bottom w:val="none" w:sz="0" w:space="0" w:color="auto"/>
        <w:right w:val="none" w:sz="0" w:space="0" w:color="auto"/>
      </w:divBdr>
    </w:div>
    <w:div w:id="477841772">
      <w:bodyDiv w:val="1"/>
      <w:marLeft w:val="0"/>
      <w:marRight w:val="0"/>
      <w:marTop w:val="0"/>
      <w:marBottom w:val="0"/>
      <w:divBdr>
        <w:top w:val="none" w:sz="0" w:space="0" w:color="auto"/>
        <w:left w:val="none" w:sz="0" w:space="0" w:color="auto"/>
        <w:bottom w:val="none" w:sz="0" w:space="0" w:color="auto"/>
        <w:right w:val="none" w:sz="0" w:space="0" w:color="auto"/>
      </w:divBdr>
    </w:div>
    <w:div w:id="490173822">
      <w:bodyDiv w:val="1"/>
      <w:marLeft w:val="0"/>
      <w:marRight w:val="0"/>
      <w:marTop w:val="0"/>
      <w:marBottom w:val="0"/>
      <w:divBdr>
        <w:top w:val="none" w:sz="0" w:space="0" w:color="auto"/>
        <w:left w:val="none" w:sz="0" w:space="0" w:color="auto"/>
        <w:bottom w:val="none" w:sz="0" w:space="0" w:color="auto"/>
        <w:right w:val="none" w:sz="0" w:space="0" w:color="auto"/>
      </w:divBdr>
    </w:div>
    <w:div w:id="496188846">
      <w:bodyDiv w:val="1"/>
      <w:marLeft w:val="0"/>
      <w:marRight w:val="0"/>
      <w:marTop w:val="0"/>
      <w:marBottom w:val="0"/>
      <w:divBdr>
        <w:top w:val="none" w:sz="0" w:space="0" w:color="auto"/>
        <w:left w:val="none" w:sz="0" w:space="0" w:color="auto"/>
        <w:bottom w:val="none" w:sz="0" w:space="0" w:color="auto"/>
        <w:right w:val="none" w:sz="0" w:space="0" w:color="auto"/>
      </w:divBdr>
    </w:div>
    <w:div w:id="523909716">
      <w:bodyDiv w:val="1"/>
      <w:marLeft w:val="0"/>
      <w:marRight w:val="0"/>
      <w:marTop w:val="0"/>
      <w:marBottom w:val="0"/>
      <w:divBdr>
        <w:top w:val="none" w:sz="0" w:space="0" w:color="auto"/>
        <w:left w:val="none" w:sz="0" w:space="0" w:color="auto"/>
        <w:bottom w:val="none" w:sz="0" w:space="0" w:color="auto"/>
        <w:right w:val="none" w:sz="0" w:space="0" w:color="auto"/>
      </w:divBdr>
    </w:div>
    <w:div w:id="540243113">
      <w:bodyDiv w:val="1"/>
      <w:marLeft w:val="0"/>
      <w:marRight w:val="0"/>
      <w:marTop w:val="0"/>
      <w:marBottom w:val="0"/>
      <w:divBdr>
        <w:top w:val="none" w:sz="0" w:space="0" w:color="auto"/>
        <w:left w:val="none" w:sz="0" w:space="0" w:color="auto"/>
        <w:bottom w:val="none" w:sz="0" w:space="0" w:color="auto"/>
        <w:right w:val="none" w:sz="0" w:space="0" w:color="auto"/>
      </w:divBdr>
    </w:div>
    <w:div w:id="543248239">
      <w:bodyDiv w:val="1"/>
      <w:marLeft w:val="0"/>
      <w:marRight w:val="0"/>
      <w:marTop w:val="0"/>
      <w:marBottom w:val="0"/>
      <w:divBdr>
        <w:top w:val="none" w:sz="0" w:space="0" w:color="auto"/>
        <w:left w:val="none" w:sz="0" w:space="0" w:color="auto"/>
        <w:bottom w:val="none" w:sz="0" w:space="0" w:color="auto"/>
        <w:right w:val="none" w:sz="0" w:space="0" w:color="auto"/>
      </w:divBdr>
    </w:div>
    <w:div w:id="551430095">
      <w:bodyDiv w:val="1"/>
      <w:marLeft w:val="0"/>
      <w:marRight w:val="0"/>
      <w:marTop w:val="0"/>
      <w:marBottom w:val="0"/>
      <w:divBdr>
        <w:top w:val="none" w:sz="0" w:space="0" w:color="auto"/>
        <w:left w:val="none" w:sz="0" w:space="0" w:color="auto"/>
        <w:bottom w:val="none" w:sz="0" w:space="0" w:color="auto"/>
        <w:right w:val="none" w:sz="0" w:space="0" w:color="auto"/>
      </w:divBdr>
    </w:div>
    <w:div w:id="558587980">
      <w:bodyDiv w:val="1"/>
      <w:marLeft w:val="0"/>
      <w:marRight w:val="0"/>
      <w:marTop w:val="0"/>
      <w:marBottom w:val="0"/>
      <w:divBdr>
        <w:top w:val="none" w:sz="0" w:space="0" w:color="auto"/>
        <w:left w:val="none" w:sz="0" w:space="0" w:color="auto"/>
        <w:bottom w:val="none" w:sz="0" w:space="0" w:color="auto"/>
        <w:right w:val="none" w:sz="0" w:space="0" w:color="auto"/>
      </w:divBdr>
    </w:div>
    <w:div w:id="571431585">
      <w:bodyDiv w:val="1"/>
      <w:marLeft w:val="0"/>
      <w:marRight w:val="0"/>
      <w:marTop w:val="0"/>
      <w:marBottom w:val="0"/>
      <w:divBdr>
        <w:top w:val="none" w:sz="0" w:space="0" w:color="auto"/>
        <w:left w:val="none" w:sz="0" w:space="0" w:color="auto"/>
        <w:bottom w:val="none" w:sz="0" w:space="0" w:color="auto"/>
        <w:right w:val="none" w:sz="0" w:space="0" w:color="auto"/>
      </w:divBdr>
    </w:div>
    <w:div w:id="601376783">
      <w:bodyDiv w:val="1"/>
      <w:marLeft w:val="0"/>
      <w:marRight w:val="0"/>
      <w:marTop w:val="0"/>
      <w:marBottom w:val="0"/>
      <w:divBdr>
        <w:top w:val="none" w:sz="0" w:space="0" w:color="auto"/>
        <w:left w:val="none" w:sz="0" w:space="0" w:color="auto"/>
        <w:bottom w:val="none" w:sz="0" w:space="0" w:color="auto"/>
        <w:right w:val="none" w:sz="0" w:space="0" w:color="auto"/>
      </w:divBdr>
    </w:div>
    <w:div w:id="612982814">
      <w:bodyDiv w:val="1"/>
      <w:marLeft w:val="0"/>
      <w:marRight w:val="0"/>
      <w:marTop w:val="0"/>
      <w:marBottom w:val="0"/>
      <w:divBdr>
        <w:top w:val="none" w:sz="0" w:space="0" w:color="auto"/>
        <w:left w:val="none" w:sz="0" w:space="0" w:color="auto"/>
        <w:bottom w:val="none" w:sz="0" w:space="0" w:color="auto"/>
        <w:right w:val="none" w:sz="0" w:space="0" w:color="auto"/>
      </w:divBdr>
    </w:div>
    <w:div w:id="643657785">
      <w:bodyDiv w:val="1"/>
      <w:marLeft w:val="0"/>
      <w:marRight w:val="0"/>
      <w:marTop w:val="0"/>
      <w:marBottom w:val="0"/>
      <w:divBdr>
        <w:top w:val="none" w:sz="0" w:space="0" w:color="auto"/>
        <w:left w:val="none" w:sz="0" w:space="0" w:color="auto"/>
        <w:bottom w:val="none" w:sz="0" w:space="0" w:color="auto"/>
        <w:right w:val="none" w:sz="0" w:space="0" w:color="auto"/>
      </w:divBdr>
      <w:divsChild>
        <w:div w:id="674184778">
          <w:marLeft w:val="0"/>
          <w:marRight w:val="0"/>
          <w:marTop w:val="0"/>
          <w:marBottom w:val="0"/>
          <w:divBdr>
            <w:top w:val="none" w:sz="0" w:space="0" w:color="auto"/>
            <w:left w:val="none" w:sz="0" w:space="0" w:color="auto"/>
            <w:bottom w:val="none" w:sz="0" w:space="0" w:color="auto"/>
            <w:right w:val="none" w:sz="0" w:space="0" w:color="auto"/>
          </w:divBdr>
          <w:divsChild>
            <w:div w:id="8593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2357">
      <w:bodyDiv w:val="1"/>
      <w:marLeft w:val="0"/>
      <w:marRight w:val="0"/>
      <w:marTop w:val="0"/>
      <w:marBottom w:val="0"/>
      <w:divBdr>
        <w:top w:val="none" w:sz="0" w:space="0" w:color="auto"/>
        <w:left w:val="none" w:sz="0" w:space="0" w:color="auto"/>
        <w:bottom w:val="none" w:sz="0" w:space="0" w:color="auto"/>
        <w:right w:val="none" w:sz="0" w:space="0" w:color="auto"/>
      </w:divBdr>
      <w:divsChild>
        <w:div w:id="1668436011">
          <w:marLeft w:val="0"/>
          <w:marRight w:val="0"/>
          <w:marTop w:val="0"/>
          <w:marBottom w:val="0"/>
          <w:divBdr>
            <w:top w:val="none" w:sz="0" w:space="0" w:color="auto"/>
            <w:left w:val="none" w:sz="0" w:space="0" w:color="auto"/>
            <w:bottom w:val="none" w:sz="0" w:space="0" w:color="auto"/>
            <w:right w:val="none" w:sz="0" w:space="0" w:color="auto"/>
          </w:divBdr>
          <w:divsChild>
            <w:div w:id="16656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1659">
      <w:bodyDiv w:val="1"/>
      <w:marLeft w:val="0"/>
      <w:marRight w:val="0"/>
      <w:marTop w:val="0"/>
      <w:marBottom w:val="0"/>
      <w:divBdr>
        <w:top w:val="none" w:sz="0" w:space="0" w:color="auto"/>
        <w:left w:val="none" w:sz="0" w:space="0" w:color="auto"/>
        <w:bottom w:val="none" w:sz="0" w:space="0" w:color="auto"/>
        <w:right w:val="none" w:sz="0" w:space="0" w:color="auto"/>
      </w:divBdr>
    </w:div>
    <w:div w:id="700664009">
      <w:bodyDiv w:val="1"/>
      <w:marLeft w:val="0"/>
      <w:marRight w:val="0"/>
      <w:marTop w:val="0"/>
      <w:marBottom w:val="0"/>
      <w:divBdr>
        <w:top w:val="none" w:sz="0" w:space="0" w:color="auto"/>
        <w:left w:val="none" w:sz="0" w:space="0" w:color="auto"/>
        <w:bottom w:val="none" w:sz="0" w:space="0" w:color="auto"/>
        <w:right w:val="none" w:sz="0" w:space="0" w:color="auto"/>
      </w:divBdr>
    </w:div>
    <w:div w:id="706681536">
      <w:bodyDiv w:val="1"/>
      <w:marLeft w:val="0"/>
      <w:marRight w:val="0"/>
      <w:marTop w:val="0"/>
      <w:marBottom w:val="0"/>
      <w:divBdr>
        <w:top w:val="none" w:sz="0" w:space="0" w:color="auto"/>
        <w:left w:val="none" w:sz="0" w:space="0" w:color="auto"/>
        <w:bottom w:val="none" w:sz="0" w:space="0" w:color="auto"/>
        <w:right w:val="none" w:sz="0" w:space="0" w:color="auto"/>
      </w:divBdr>
      <w:divsChild>
        <w:div w:id="1321428503">
          <w:marLeft w:val="0"/>
          <w:marRight w:val="0"/>
          <w:marTop w:val="0"/>
          <w:marBottom w:val="0"/>
          <w:divBdr>
            <w:top w:val="none" w:sz="0" w:space="0" w:color="auto"/>
            <w:left w:val="none" w:sz="0" w:space="0" w:color="auto"/>
            <w:bottom w:val="none" w:sz="0" w:space="0" w:color="auto"/>
            <w:right w:val="none" w:sz="0" w:space="0" w:color="auto"/>
          </w:divBdr>
          <w:divsChild>
            <w:div w:id="13514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5407">
      <w:bodyDiv w:val="1"/>
      <w:marLeft w:val="0"/>
      <w:marRight w:val="0"/>
      <w:marTop w:val="0"/>
      <w:marBottom w:val="0"/>
      <w:divBdr>
        <w:top w:val="none" w:sz="0" w:space="0" w:color="auto"/>
        <w:left w:val="none" w:sz="0" w:space="0" w:color="auto"/>
        <w:bottom w:val="none" w:sz="0" w:space="0" w:color="auto"/>
        <w:right w:val="none" w:sz="0" w:space="0" w:color="auto"/>
      </w:divBdr>
      <w:divsChild>
        <w:div w:id="952906360">
          <w:marLeft w:val="0"/>
          <w:marRight w:val="0"/>
          <w:marTop w:val="0"/>
          <w:marBottom w:val="0"/>
          <w:divBdr>
            <w:top w:val="none" w:sz="0" w:space="0" w:color="auto"/>
            <w:left w:val="none" w:sz="0" w:space="0" w:color="auto"/>
            <w:bottom w:val="none" w:sz="0" w:space="0" w:color="auto"/>
            <w:right w:val="none" w:sz="0" w:space="0" w:color="auto"/>
          </w:divBdr>
          <w:divsChild>
            <w:div w:id="1847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4202">
      <w:bodyDiv w:val="1"/>
      <w:marLeft w:val="0"/>
      <w:marRight w:val="0"/>
      <w:marTop w:val="0"/>
      <w:marBottom w:val="0"/>
      <w:divBdr>
        <w:top w:val="none" w:sz="0" w:space="0" w:color="auto"/>
        <w:left w:val="none" w:sz="0" w:space="0" w:color="auto"/>
        <w:bottom w:val="none" w:sz="0" w:space="0" w:color="auto"/>
        <w:right w:val="none" w:sz="0" w:space="0" w:color="auto"/>
      </w:divBdr>
    </w:div>
    <w:div w:id="751463384">
      <w:bodyDiv w:val="1"/>
      <w:marLeft w:val="0"/>
      <w:marRight w:val="0"/>
      <w:marTop w:val="0"/>
      <w:marBottom w:val="0"/>
      <w:divBdr>
        <w:top w:val="none" w:sz="0" w:space="0" w:color="auto"/>
        <w:left w:val="none" w:sz="0" w:space="0" w:color="auto"/>
        <w:bottom w:val="none" w:sz="0" w:space="0" w:color="auto"/>
        <w:right w:val="none" w:sz="0" w:space="0" w:color="auto"/>
      </w:divBdr>
      <w:divsChild>
        <w:div w:id="1963922498">
          <w:marLeft w:val="0"/>
          <w:marRight w:val="0"/>
          <w:marTop w:val="0"/>
          <w:marBottom w:val="0"/>
          <w:divBdr>
            <w:top w:val="none" w:sz="0" w:space="0" w:color="auto"/>
            <w:left w:val="none" w:sz="0" w:space="0" w:color="auto"/>
            <w:bottom w:val="none" w:sz="0" w:space="0" w:color="auto"/>
            <w:right w:val="none" w:sz="0" w:space="0" w:color="auto"/>
          </w:divBdr>
          <w:divsChild>
            <w:div w:id="20933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258">
      <w:bodyDiv w:val="1"/>
      <w:marLeft w:val="0"/>
      <w:marRight w:val="0"/>
      <w:marTop w:val="0"/>
      <w:marBottom w:val="0"/>
      <w:divBdr>
        <w:top w:val="none" w:sz="0" w:space="0" w:color="auto"/>
        <w:left w:val="none" w:sz="0" w:space="0" w:color="auto"/>
        <w:bottom w:val="none" w:sz="0" w:space="0" w:color="auto"/>
        <w:right w:val="none" w:sz="0" w:space="0" w:color="auto"/>
      </w:divBdr>
    </w:div>
    <w:div w:id="775834340">
      <w:bodyDiv w:val="1"/>
      <w:marLeft w:val="0"/>
      <w:marRight w:val="0"/>
      <w:marTop w:val="0"/>
      <w:marBottom w:val="0"/>
      <w:divBdr>
        <w:top w:val="none" w:sz="0" w:space="0" w:color="auto"/>
        <w:left w:val="none" w:sz="0" w:space="0" w:color="auto"/>
        <w:bottom w:val="none" w:sz="0" w:space="0" w:color="auto"/>
        <w:right w:val="none" w:sz="0" w:space="0" w:color="auto"/>
      </w:divBdr>
    </w:div>
    <w:div w:id="796336653">
      <w:bodyDiv w:val="1"/>
      <w:marLeft w:val="0"/>
      <w:marRight w:val="0"/>
      <w:marTop w:val="0"/>
      <w:marBottom w:val="0"/>
      <w:divBdr>
        <w:top w:val="none" w:sz="0" w:space="0" w:color="auto"/>
        <w:left w:val="none" w:sz="0" w:space="0" w:color="auto"/>
        <w:bottom w:val="none" w:sz="0" w:space="0" w:color="auto"/>
        <w:right w:val="none" w:sz="0" w:space="0" w:color="auto"/>
      </w:divBdr>
      <w:divsChild>
        <w:div w:id="1726492857">
          <w:marLeft w:val="0"/>
          <w:marRight w:val="0"/>
          <w:marTop w:val="0"/>
          <w:marBottom w:val="0"/>
          <w:divBdr>
            <w:top w:val="none" w:sz="0" w:space="0" w:color="auto"/>
            <w:left w:val="none" w:sz="0" w:space="0" w:color="auto"/>
            <w:bottom w:val="none" w:sz="0" w:space="0" w:color="auto"/>
            <w:right w:val="none" w:sz="0" w:space="0" w:color="auto"/>
          </w:divBdr>
          <w:divsChild>
            <w:div w:id="1896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6801">
      <w:bodyDiv w:val="1"/>
      <w:marLeft w:val="0"/>
      <w:marRight w:val="0"/>
      <w:marTop w:val="0"/>
      <w:marBottom w:val="0"/>
      <w:divBdr>
        <w:top w:val="none" w:sz="0" w:space="0" w:color="auto"/>
        <w:left w:val="none" w:sz="0" w:space="0" w:color="auto"/>
        <w:bottom w:val="none" w:sz="0" w:space="0" w:color="auto"/>
        <w:right w:val="none" w:sz="0" w:space="0" w:color="auto"/>
      </w:divBdr>
    </w:div>
    <w:div w:id="854658964">
      <w:bodyDiv w:val="1"/>
      <w:marLeft w:val="0"/>
      <w:marRight w:val="0"/>
      <w:marTop w:val="0"/>
      <w:marBottom w:val="0"/>
      <w:divBdr>
        <w:top w:val="none" w:sz="0" w:space="0" w:color="auto"/>
        <w:left w:val="none" w:sz="0" w:space="0" w:color="auto"/>
        <w:bottom w:val="none" w:sz="0" w:space="0" w:color="auto"/>
        <w:right w:val="none" w:sz="0" w:space="0" w:color="auto"/>
      </w:divBdr>
    </w:div>
    <w:div w:id="895241996">
      <w:bodyDiv w:val="1"/>
      <w:marLeft w:val="0"/>
      <w:marRight w:val="0"/>
      <w:marTop w:val="0"/>
      <w:marBottom w:val="0"/>
      <w:divBdr>
        <w:top w:val="none" w:sz="0" w:space="0" w:color="auto"/>
        <w:left w:val="none" w:sz="0" w:space="0" w:color="auto"/>
        <w:bottom w:val="none" w:sz="0" w:space="0" w:color="auto"/>
        <w:right w:val="none" w:sz="0" w:space="0" w:color="auto"/>
      </w:divBdr>
    </w:div>
    <w:div w:id="898856619">
      <w:bodyDiv w:val="1"/>
      <w:marLeft w:val="0"/>
      <w:marRight w:val="0"/>
      <w:marTop w:val="0"/>
      <w:marBottom w:val="0"/>
      <w:divBdr>
        <w:top w:val="none" w:sz="0" w:space="0" w:color="auto"/>
        <w:left w:val="none" w:sz="0" w:space="0" w:color="auto"/>
        <w:bottom w:val="none" w:sz="0" w:space="0" w:color="auto"/>
        <w:right w:val="none" w:sz="0" w:space="0" w:color="auto"/>
      </w:divBdr>
    </w:div>
    <w:div w:id="940378426">
      <w:bodyDiv w:val="1"/>
      <w:marLeft w:val="0"/>
      <w:marRight w:val="0"/>
      <w:marTop w:val="0"/>
      <w:marBottom w:val="0"/>
      <w:divBdr>
        <w:top w:val="none" w:sz="0" w:space="0" w:color="auto"/>
        <w:left w:val="none" w:sz="0" w:space="0" w:color="auto"/>
        <w:bottom w:val="none" w:sz="0" w:space="0" w:color="auto"/>
        <w:right w:val="none" w:sz="0" w:space="0" w:color="auto"/>
      </w:divBdr>
    </w:div>
    <w:div w:id="948663102">
      <w:bodyDiv w:val="1"/>
      <w:marLeft w:val="0"/>
      <w:marRight w:val="0"/>
      <w:marTop w:val="0"/>
      <w:marBottom w:val="0"/>
      <w:divBdr>
        <w:top w:val="none" w:sz="0" w:space="0" w:color="auto"/>
        <w:left w:val="none" w:sz="0" w:space="0" w:color="auto"/>
        <w:bottom w:val="none" w:sz="0" w:space="0" w:color="auto"/>
        <w:right w:val="none" w:sz="0" w:space="0" w:color="auto"/>
      </w:divBdr>
      <w:divsChild>
        <w:div w:id="598682688">
          <w:marLeft w:val="0"/>
          <w:marRight w:val="0"/>
          <w:marTop w:val="0"/>
          <w:marBottom w:val="0"/>
          <w:divBdr>
            <w:top w:val="none" w:sz="0" w:space="0" w:color="auto"/>
            <w:left w:val="none" w:sz="0" w:space="0" w:color="auto"/>
            <w:bottom w:val="none" w:sz="0" w:space="0" w:color="auto"/>
            <w:right w:val="none" w:sz="0" w:space="0" w:color="auto"/>
          </w:divBdr>
          <w:divsChild>
            <w:div w:id="787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180">
      <w:bodyDiv w:val="1"/>
      <w:marLeft w:val="0"/>
      <w:marRight w:val="0"/>
      <w:marTop w:val="0"/>
      <w:marBottom w:val="0"/>
      <w:divBdr>
        <w:top w:val="none" w:sz="0" w:space="0" w:color="auto"/>
        <w:left w:val="none" w:sz="0" w:space="0" w:color="auto"/>
        <w:bottom w:val="none" w:sz="0" w:space="0" w:color="auto"/>
        <w:right w:val="none" w:sz="0" w:space="0" w:color="auto"/>
      </w:divBdr>
    </w:div>
    <w:div w:id="1011445689">
      <w:bodyDiv w:val="1"/>
      <w:marLeft w:val="0"/>
      <w:marRight w:val="0"/>
      <w:marTop w:val="0"/>
      <w:marBottom w:val="0"/>
      <w:divBdr>
        <w:top w:val="none" w:sz="0" w:space="0" w:color="auto"/>
        <w:left w:val="none" w:sz="0" w:space="0" w:color="auto"/>
        <w:bottom w:val="none" w:sz="0" w:space="0" w:color="auto"/>
        <w:right w:val="none" w:sz="0" w:space="0" w:color="auto"/>
      </w:divBdr>
    </w:div>
    <w:div w:id="1014382200">
      <w:bodyDiv w:val="1"/>
      <w:marLeft w:val="0"/>
      <w:marRight w:val="0"/>
      <w:marTop w:val="0"/>
      <w:marBottom w:val="0"/>
      <w:divBdr>
        <w:top w:val="none" w:sz="0" w:space="0" w:color="auto"/>
        <w:left w:val="none" w:sz="0" w:space="0" w:color="auto"/>
        <w:bottom w:val="none" w:sz="0" w:space="0" w:color="auto"/>
        <w:right w:val="none" w:sz="0" w:space="0" w:color="auto"/>
      </w:divBdr>
    </w:div>
    <w:div w:id="1043019303">
      <w:bodyDiv w:val="1"/>
      <w:marLeft w:val="0"/>
      <w:marRight w:val="0"/>
      <w:marTop w:val="0"/>
      <w:marBottom w:val="0"/>
      <w:divBdr>
        <w:top w:val="none" w:sz="0" w:space="0" w:color="auto"/>
        <w:left w:val="none" w:sz="0" w:space="0" w:color="auto"/>
        <w:bottom w:val="none" w:sz="0" w:space="0" w:color="auto"/>
        <w:right w:val="none" w:sz="0" w:space="0" w:color="auto"/>
      </w:divBdr>
    </w:div>
    <w:div w:id="1111515387">
      <w:bodyDiv w:val="1"/>
      <w:marLeft w:val="0"/>
      <w:marRight w:val="0"/>
      <w:marTop w:val="0"/>
      <w:marBottom w:val="0"/>
      <w:divBdr>
        <w:top w:val="none" w:sz="0" w:space="0" w:color="auto"/>
        <w:left w:val="none" w:sz="0" w:space="0" w:color="auto"/>
        <w:bottom w:val="none" w:sz="0" w:space="0" w:color="auto"/>
        <w:right w:val="none" w:sz="0" w:space="0" w:color="auto"/>
      </w:divBdr>
    </w:div>
    <w:div w:id="1131439937">
      <w:bodyDiv w:val="1"/>
      <w:marLeft w:val="0"/>
      <w:marRight w:val="0"/>
      <w:marTop w:val="0"/>
      <w:marBottom w:val="0"/>
      <w:divBdr>
        <w:top w:val="none" w:sz="0" w:space="0" w:color="auto"/>
        <w:left w:val="none" w:sz="0" w:space="0" w:color="auto"/>
        <w:bottom w:val="none" w:sz="0" w:space="0" w:color="auto"/>
        <w:right w:val="none" w:sz="0" w:space="0" w:color="auto"/>
      </w:divBdr>
      <w:divsChild>
        <w:div w:id="1715690134">
          <w:marLeft w:val="0"/>
          <w:marRight w:val="0"/>
          <w:marTop w:val="0"/>
          <w:marBottom w:val="0"/>
          <w:divBdr>
            <w:top w:val="none" w:sz="0" w:space="0" w:color="auto"/>
            <w:left w:val="none" w:sz="0" w:space="0" w:color="auto"/>
            <w:bottom w:val="none" w:sz="0" w:space="0" w:color="auto"/>
            <w:right w:val="none" w:sz="0" w:space="0" w:color="auto"/>
          </w:divBdr>
          <w:divsChild>
            <w:div w:id="8043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3093">
      <w:bodyDiv w:val="1"/>
      <w:marLeft w:val="0"/>
      <w:marRight w:val="0"/>
      <w:marTop w:val="0"/>
      <w:marBottom w:val="0"/>
      <w:divBdr>
        <w:top w:val="none" w:sz="0" w:space="0" w:color="auto"/>
        <w:left w:val="none" w:sz="0" w:space="0" w:color="auto"/>
        <w:bottom w:val="none" w:sz="0" w:space="0" w:color="auto"/>
        <w:right w:val="none" w:sz="0" w:space="0" w:color="auto"/>
      </w:divBdr>
      <w:divsChild>
        <w:div w:id="268441139">
          <w:marLeft w:val="0"/>
          <w:marRight w:val="0"/>
          <w:marTop w:val="0"/>
          <w:marBottom w:val="0"/>
          <w:divBdr>
            <w:top w:val="none" w:sz="0" w:space="0" w:color="auto"/>
            <w:left w:val="none" w:sz="0" w:space="0" w:color="auto"/>
            <w:bottom w:val="none" w:sz="0" w:space="0" w:color="auto"/>
            <w:right w:val="none" w:sz="0" w:space="0" w:color="auto"/>
          </w:divBdr>
          <w:divsChild>
            <w:div w:id="17351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6023">
      <w:bodyDiv w:val="1"/>
      <w:marLeft w:val="0"/>
      <w:marRight w:val="0"/>
      <w:marTop w:val="0"/>
      <w:marBottom w:val="0"/>
      <w:divBdr>
        <w:top w:val="none" w:sz="0" w:space="0" w:color="auto"/>
        <w:left w:val="none" w:sz="0" w:space="0" w:color="auto"/>
        <w:bottom w:val="none" w:sz="0" w:space="0" w:color="auto"/>
        <w:right w:val="none" w:sz="0" w:space="0" w:color="auto"/>
      </w:divBdr>
    </w:div>
    <w:div w:id="1175460102">
      <w:bodyDiv w:val="1"/>
      <w:marLeft w:val="0"/>
      <w:marRight w:val="0"/>
      <w:marTop w:val="0"/>
      <w:marBottom w:val="0"/>
      <w:divBdr>
        <w:top w:val="none" w:sz="0" w:space="0" w:color="auto"/>
        <w:left w:val="none" w:sz="0" w:space="0" w:color="auto"/>
        <w:bottom w:val="none" w:sz="0" w:space="0" w:color="auto"/>
        <w:right w:val="none" w:sz="0" w:space="0" w:color="auto"/>
      </w:divBdr>
      <w:divsChild>
        <w:div w:id="1295404656">
          <w:marLeft w:val="0"/>
          <w:marRight w:val="0"/>
          <w:marTop w:val="0"/>
          <w:marBottom w:val="0"/>
          <w:divBdr>
            <w:top w:val="none" w:sz="0" w:space="0" w:color="auto"/>
            <w:left w:val="none" w:sz="0" w:space="0" w:color="auto"/>
            <w:bottom w:val="none" w:sz="0" w:space="0" w:color="auto"/>
            <w:right w:val="none" w:sz="0" w:space="0" w:color="auto"/>
          </w:divBdr>
          <w:divsChild>
            <w:div w:id="18766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4152">
      <w:bodyDiv w:val="1"/>
      <w:marLeft w:val="0"/>
      <w:marRight w:val="0"/>
      <w:marTop w:val="0"/>
      <w:marBottom w:val="0"/>
      <w:divBdr>
        <w:top w:val="none" w:sz="0" w:space="0" w:color="auto"/>
        <w:left w:val="none" w:sz="0" w:space="0" w:color="auto"/>
        <w:bottom w:val="none" w:sz="0" w:space="0" w:color="auto"/>
        <w:right w:val="none" w:sz="0" w:space="0" w:color="auto"/>
      </w:divBdr>
    </w:div>
    <w:div w:id="1247809538">
      <w:bodyDiv w:val="1"/>
      <w:marLeft w:val="0"/>
      <w:marRight w:val="0"/>
      <w:marTop w:val="0"/>
      <w:marBottom w:val="0"/>
      <w:divBdr>
        <w:top w:val="none" w:sz="0" w:space="0" w:color="auto"/>
        <w:left w:val="none" w:sz="0" w:space="0" w:color="auto"/>
        <w:bottom w:val="none" w:sz="0" w:space="0" w:color="auto"/>
        <w:right w:val="none" w:sz="0" w:space="0" w:color="auto"/>
      </w:divBdr>
      <w:divsChild>
        <w:div w:id="681014185">
          <w:marLeft w:val="0"/>
          <w:marRight w:val="0"/>
          <w:marTop w:val="0"/>
          <w:marBottom w:val="0"/>
          <w:divBdr>
            <w:top w:val="none" w:sz="0" w:space="0" w:color="auto"/>
            <w:left w:val="none" w:sz="0" w:space="0" w:color="auto"/>
            <w:bottom w:val="none" w:sz="0" w:space="0" w:color="auto"/>
            <w:right w:val="none" w:sz="0" w:space="0" w:color="auto"/>
          </w:divBdr>
          <w:divsChild>
            <w:div w:id="14016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00379">
      <w:bodyDiv w:val="1"/>
      <w:marLeft w:val="0"/>
      <w:marRight w:val="0"/>
      <w:marTop w:val="0"/>
      <w:marBottom w:val="0"/>
      <w:divBdr>
        <w:top w:val="none" w:sz="0" w:space="0" w:color="auto"/>
        <w:left w:val="none" w:sz="0" w:space="0" w:color="auto"/>
        <w:bottom w:val="none" w:sz="0" w:space="0" w:color="auto"/>
        <w:right w:val="none" w:sz="0" w:space="0" w:color="auto"/>
      </w:divBdr>
      <w:divsChild>
        <w:div w:id="1678729908">
          <w:marLeft w:val="0"/>
          <w:marRight w:val="0"/>
          <w:marTop w:val="0"/>
          <w:marBottom w:val="0"/>
          <w:divBdr>
            <w:top w:val="none" w:sz="0" w:space="0" w:color="auto"/>
            <w:left w:val="none" w:sz="0" w:space="0" w:color="auto"/>
            <w:bottom w:val="none" w:sz="0" w:space="0" w:color="auto"/>
            <w:right w:val="none" w:sz="0" w:space="0" w:color="auto"/>
          </w:divBdr>
          <w:divsChild>
            <w:div w:id="19890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9901">
      <w:bodyDiv w:val="1"/>
      <w:marLeft w:val="0"/>
      <w:marRight w:val="0"/>
      <w:marTop w:val="0"/>
      <w:marBottom w:val="0"/>
      <w:divBdr>
        <w:top w:val="none" w:sz="0" w:space="0" w:color="auto"/>
        <w:left w:val="none" w:sz="0" w:space="0" w:color="auto"/>
        <w:bottom w:val="none" w:sz="0" w:space="0" w:color="auto"/>
        <w:right w:val="none" w:sz="0" w:space="0" w:color="auto"/>
      </w:divBdr>
      <w:divsChild>
        <w:div w:id="631642733">
          <w:marLeft w:val="0"/>
          <w:marRight w:val="0"/>
          <w:marTop w:val="0"/>
          <w:marBottom w:val="0"/>
          <w:divBdr>
            <w:top w:val="none" w:sz="0" w:space="0" w:color="auto"/>
            <w:left w:val="none" w:sz="0" w:space="0" w:color="auto"/>
            <w:bottom w:val="none" w:sz="0" w:space="0" w:color="auto"/>
            <w:right w:val="none" w:sz="0" w:space="0" w:color="auto"/>
          </w:divBdr>
          <w:divsChild>
            <w:div w:id="16672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9625">
      <w:bodyDiv w:val="1"/>
      <w:marLeft w:val="0"/>
      <w:marRight w:val="0"/>
      <w:marTop w:val="0"/>
      <w:marBottom w:val="0"/>
      <w:divBdr>
        <w:top w:val="none" w:sz="0" w:space="0" w:color="auto"/>
        <w:left w:val="none" w:sz="0" w:space="0" w:color="auto"/>
        <w:bottom w:val="none" w:sz="0" w:space="0" w:color="auto"/>
        <w:right w:val="none" w:sz="0" w:space="0" w:color="auto"/>
      </w:divBdr>
    </w:div>
    <w:div w:id="1261454529">
      <w:bodyDiv w:val="1"/>
      <w:marLeft w:val="0"/>
      <w:marRight w:val="0"/>
      <w:marTop w:val="0"/>
      <w:marBottom w:val="0"/>
      <w:divBdr>
        <w:top w:val="none" w:sz="0" w:space="0" w:color="auto"/>
        <w:left w:val="none" w:sz="0" w:space="0" w:color="auto"/>
        <w:bottom w:val="none" w:sz="0" w:space="0" w:color="auto"/>
        <w:right w:val="none" w:sz="0" w:space="0" w:color="auto"/>
      </w:divBdr>
    </w:div>
    <w:div w:id="1272592770">
      <w:bodyDiv w:val="1"/>
      <w:marLeft w:val="0"/>
      <w:marRight w:val="0"/>
      <w:marTop w:val="0"/>
      <w:marBottom w:val="0"/>
      <w:divBdr>
        <w:top w:val="none" w:sz="0" w:space="0" w:color="auto"/>
        <w:left w:val="none" w:sz="0" w:space="0" w:color="auto"/>
        <w:bottom w:val="none" w:sz="0" w:space="0" w:color="auto"/>
        <w:right w:val="none" w:sz="0" w:space="0" w:color="auto"/>
      </w:divBdr>
    </w:div>
    <w:div w:id="1279679354">
      <w:bodyDiv w:val="1"/>
      <w:marLeft w:val="0"/>
      <w:marRight w:val="0"/>
      <w:marTop w:val="0"/>
      <w:marBottom w:val="0"/>
      <w:divBdr>
        <w:top w:val="none" w:sz="0" w:space="0" w:color="auto"/>
        <w:left w:val="none" w:sz="0" w:space="0" w:color="auto"/>
        <w:bottom w:val="none" w:sz="0" w:space="0" w:color="auto"/>
        <w:right w:val="none" w:sz="0" w:space="0" w:color="auto"/>
      </w:divBdr>
    </w:div>
    <w:div w:id="1308247327">
      <w:bodyDiv w:val="1"/>
      <w:marLeft w:val="0"/>
      <w:marRight w:val="0"/>
      <w:marTop w:val="0"/>
      <w:marBottom w:val="0"/>
      <w:divBdr>
        <w:top w:val="none" w:sz="0" w:space="0" w:color="auto"/>
        <w:left w:val="none" w:sz="0" w:space="0" w:color="auto"/>
        <w:bottom w:val="none" w:sz="0" w:space="0" w:color="auto"/>
        <w:right w:val="none" w:sz="0" w:space="0" w:color="auto"/>
      </w:divBdr>
    </w:div>
    <w:div w:id="1349527545">
      <w:bodyDiv w:val="1"/>
      <w:marLeft w:val="0"/>
      <w:marRight w:val="0"/>
      <w:marTop w:val="0"/>
      <w:marBottom w:val="0"/>
      <w:divBdr>
        <w:top w:val="none" w:sz="0" w:space="0" w:color="auto"/>
        <w:left w:val="none" w:sz="0" w:space="0" w:color="auto"/>
        <w:bottom w:val="none" w:sz="0" w:space="0" w:color="auto"/>
        <w:right w:val="none" w:sz="0" w:space="0" w:color="auto"/>
      </w:divBdr>
    </w:div>
    <w:div w:id="1366756456">
      <w:bodyDiv w:val="1"/>
      <w:marLeft w:val="0"/>
      <w:marRight w:val="0"/>
      <w:marTop w:val="0"/>
      <w:marBottom w:val="0"/>
      <w:divBdr>
        <w:top w:val="none" w:sz="0" w:space="0" w:color="auto"/>
        <w:left w:val="none" w:sz="0" w:space="0" w:color="auto"/>
        <w:bottom w:val="none" w:sz="0" w:space="0" w:color="auto"/>
        <w:right w:val="none" w:sz="0" w:space="0" w:color="auto"/>
      </w:divBdr>
    </w:div>
    <w:div w:id="1368796766">
      <w:bodyDiv w:val="1"/>
      <w:marLeft w:val="0"/>
      <w:marRight w:val="0"/>
      <w:marTop w:val="0"/>
      <w:marBottom w:val="0"/>
      <w:divBdr>
        <w:top w:val="none" w:sz="0" w:space="0" w:color="auto"/>
        <w:left w:val="none" w:sz="0" w:space="0" w:color="auto"/>
        <w:bottom w:val="none" w:sz="0" w:space="0" w:color="auto"/>
        <w:right w:val="none" w:sz="0" w:space="0" w:color="auto"/>
      </w:divBdr>
      <w:divsChild>
        <w:div w:id="855535419">
          <w:marLeft w:val="0"/>
          <w:marRight w:val="0"/>
          <w:marTop w:val="0"/>
          <w:marBottom w:val="0"/>
          <w:divBdr>
            <w:top w:val="none" w:sz="0" w:space="0" w:color="auto"/>
            <w:left w:val="none" w:sz="0" w:space="0" w:color="auto"/>
            <w:bottom w:val="none" w:sz="0" w:space="0" w:color="auto"/>
            <w:right w:val="none" w:sz="0" w:space="0" w:color="auto"/>
          </w:divBdr>
          <w:divsChild>
            <w:div w:id="20710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6982">
      <w:bodyDiv w:val="1"/>
      <w:marLeft w:val="0"/>
      <w:marRight w:val="0"/>
      <w:marTop w:val="0"/>
      <w:marBottom w:val="0"/>
      <w:divBdr>
        <w:top w:val="none" w:sz="0" w:space="0" w:color="auto"/>
        <w:left w:val="none" w:sz="0" w:space="0" w:color="auto"/>
        <w:bottom w:val="none" w:sz="0" w:space="0" w:color="auto"/>
        <w:right w:val="none" w:sz="0" w:space="0" w:color="auto"/>
      </w:divBdr>
      <w:divsChild>
        <w:div w:id="1748764651">
          <w:marLeft w:val="0"/>
          <w:marRight w:val="0"/>
          <w:marTop w:val="0"/>
          <w:marBottom w:val="0"/>
          <w:divBdr>
            <w:top w:val="none" w:sz="0" w:space="0" w:color="auto"/>
            <w:left w:val="none" w:sz="0" w:space="0" w:color="auto"/>
            <w:bottom w:val="none" w:sz="0" w:space="0" w:color="auto"/>
            <w:right w:val="none" w:sz="0" w:space="0" w:color="auto"/>
          </w:divBdr>
          <w:divsChild>
            <w:div w:id="16695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7959">
      <w:bodyDiv w:val="1"/>
      <w:marLeft w:val="0"/>
      <w:marRight w:val="0"/>
      <w:marTop w:val="0"/>
      <w:marBottom w:val="0"/>
      <w:divBdr>
        <w:top w:val="none" w:sz="0" w:space="0" w:color="auto"/>
        <w:left w:val="none" w:sz="0" w:space="0" w:color="auto"/>
        <w:bottom w:val="none" w:sz="0" w:space="0" w:color="auto"/>
        <w:right w:val="none" w:sz="0" w:space="0" w:color="auto"/>
      </w:divBdr>
      <w:divsChild>
        <w:div w:id="144325011">
          <w:marLeft w:val="0"/>
          <w:marRight w:val="0"/>
          <w:marTop w:val="0"/>
          <w:marBottom w:val="0"/>
          <w:divBdr>
            <w:top w:val="none" w:sz="0" w:space="0" w:color="auto"/>
            <w:left w:val="none" w:sz="0" w:space="0" w:color="auto"/>
            <w:bottom w:val="none" w:sz="0" w:space="0" w:color="auto"/>
            <w:right w:val="none" w:sz="0" w:space="0" w:color="auto"/>
          </w:divBdr>
          <w:divsChild>
            <w:div w:id="9903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3530">
      <w:bodyDiv w:val="1"/>
      <w:marLeft w:val="0"/>
      <w:marRight w:val="0"/>
      <w:marTop w:val="0"/>
      <w:marBottom w:val="0"/>
      <w:divBdr>
        <w:top w:val="none" w:sz="0" w:space="0" w:color="auto"/>
        <w:left w:val="none" w:sz="0" w:space="0" w:color="auto"/>
        <w:bottom w:val="none" w:sz="0" w:space="0" w:color="auto"/>
        <w:right w:val="none" w:sz="0" w:space="0" w:color="auto"/>
      </w:divBdr>
    </w:div>
    <w:div w:id="1449159555">
      <w:bodyDiv w:val="1"/>
      <w:marLeft w:val="0"/>
      <w:marRight w:val="0"/>
      <w:marTop w:val="0"/>
      <w:marBottom w:val="0"/>
      <w:divBdr>
        <w:top w:val="none" w:sz="0" w:space="0" w:color="auto"/>
        <w:left w:val="none" w:sz="0" w:space="0" w:color="auto"/>
        <w:bottom w:val="none" w:sz="0" w:space="0" w:color="auto"/>
        <w:right w:val="none" w:sz="0" w:space="0" w:color="auto"/>
      </w:divBdr>
    </w:div>
    <w:div w:id="1482885007">
      <w:bodyDiv w:val="1"/>
      <w:marLeft w:val="0"/>
      <w:marRight w:val="0"/>
      <w:marTop w:val="0"/>
      <w:marBottom w:val="0"/>
      <w:divBdr>
        <w:top w:val="none" w:sz="0" w:space="0" w:color="auto"/>
        <w:left w:val="none" w:sz="0" w:space="0" w:color="auto"/>
        <w:bottom w:val="none" w:sz="0" w:space="0" w:color="auto"/>
        <w:right w:val="none" w:sz="0" w:space="0" w:color="auto"/>
      </w:divBdr>
    </w:div>
    <w:div w:id="1495025419">
      <w:bodyDiv w:val="1"/>
      <w:marLeft w:val="0"/>
      <w:marRight w:val="0"/>
      <w:marTop w:val="0"/>
      <w:marBottom w:val="0"/>
      <w:divBdr>
        <w:top w:val="none" w:sz="0" w:space="0" w:color="auto"/>
        <w:left w:val="none" w:sz="0" w:space="0" w:color="auto"/>
        <w:bottom w:val="none" w:sz="0" w:space="0" w:color="auto"/>
        <w:right w:val="none" w:sz="0" w:space="0" w:color="auto"/>
      </w:divBdr>
      <w:divsChild>
        <w:div w:id="159277052">
          <w:marLeft w:val="0"/>
          <w:marRight w:val="0"/>
          <w:marTop w:val="0"/>
          <w:marBottom w:val="0"/>
          <w:divBdr>
            <w:top w:val="none" w:sz="0" w:space="0" w:color="auto"/>
            <w:left w:val="none" w:sz="0" w:space="0" w:color="auto"/>
            <w:bottom w:val="none" w:sz="0" w:space="0" w:color="auto"/>
            <w:right w:val="none" w:sz="0" w:space="0" w:color="auto"/>
          </w:divBdr>
          <w:divsChild>
            <w:div w:id="10582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3931">
      <w:bodyDiv w:val="1"/>
      <w:marLeft w:val="0"/>
      <w:marRight w:val="0"/>
      <w:marTop w:val="0"/>
      <w:marBottom w:val="0"/>
      <w:divBdr>
        <w:top w:val="none" w:sz="0" w:space="0" w:color="auto"/>
        <w:left w:val="none" w:sz="0" w:space="0" w:color="auto"/>
        <w:bottom w:val="none" w:sz="0" w:space="0" w:color="auto"/>
        <w:right w:val="none" w:sz="0" w:space="0" w:color="auto"/>
      </w:divBdr>
    </w:div>
    <w:div w:id="1552115853">
      <w:bodyDiv w:val="1"/>
      <w:marLeft w:val="0"/>
      <w:marRight w:val="0"/>
      <w:marTop w:val="0"/>
      <w:marBottom w:val="0"/>
      <w:divBdr>
        <w:top w:val="none" w:sz="0" w:space="0" w:color="auto"/>
        <w:left w:val="none" w:sz="0" w:space="0" w:color="auto"/>
        <w:bottom w:val="none" w:sz="0" w:space="0" w:color="auto"/>
        <w:right w:val="none" w:sz="0" w:space="0" w:color="auto"/>
      </w:divBdr>
    </w:div>
    <w:div w:id="1556314053">
      <w:bodyDiv w:val="1"/>
      <w:marLeft w:val="0"/>
      <w:marRight w:val="0"/>
      <w:marTop w:val="0"/>
      <w:marBottom w:val="0"/>
      <w:divBdr>
        <w:top w:val="none" w:sz="0" w:space="0" w:color="auto"/>
        <w:left w:val="none" w:sz="0" w:space="0" w:color="auto"/>
        <w:bottom w:val="none" w:sz="0" w:space="0" w:color="auto"/>
        <w:right w:val="none" w:sz="0" w:space="0" w:color="auto"/>
      </w:divBdr>
    </w:div>
    <w:div w:id="1630160724">
      <w:bodyDiv w:val="1"/>
      <w:marLeft w:val="0"/>
      <w:marRight w:val="0"/>
      <w:marTop w:val="0"/>
      <w:marBottom w:val="0"/>
      <w:divBdr>
        <w:top w:val="none" w:sz="0" w:space="0" w:color="auto"/>
        <w:left w:val="none" w:sz="0" w:space="0" w:color="auto"/>
        <w:bottom w:val="none" w:sz="0" w:space="0" w:color="auto"/>
        <w:right w:val="none" w:sz="0" w:space="0" w:color="auto"/>
      </w:divBdr>
      <w:divsChild>
        <w:div w:id="1295676830">
          <w:marLeft w:val="0"/>
          <w:marRight w:val="0"/>
          <w:marTop w:val="0"/>
          <w:marBottom w:val="0"/>
          <w:divBdr>
            <w:top w:val="none" w:sz="0" w:space="0" w:color="auto"/>
            <w:left w:val="none" w:sz="0" w:space="0" w:color="auto"/>
            <w:bottom w:val="none" w:sz="0" w:space="0" w:color="auto"/>
            <w:right w:val="none" w:sz="0" w:space="0" w:color="auto"/>
          </w:divBdr>
          <w:divsChild>
            <w:div w:id="13803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3686">
      <w:bodyDiv w:val="1"/>
      <w:marLeft w:val="0"/>
      <w:marRight w:val="0"/>
      <w:marTop w:val="0"/>
      <w:marBottom w:val="0"/>
      <w:divBdr>
        <w:top w:val="none" w:sz="0" w:space="0" w:color="auto"/>
        <w:left w:val="none" w:sz="0" w:space="0" w:color="auto"/>
        <w:bottom w:val="none" w:sz="0" w:space="0" w:color="auto"/>
        <w:right w:val="none" w:sz="0" w:space="0" w:color="auto"/>
      </w:divBdr>
      <w:divsChild>
        <w:div w:id="151869685">
          <w:marLeft w:val="0"/>
          <w:marRight w:val="0"/>
          <w:marTop w:val="0"/>
          <w:marBottom w:val="0"/>
          <w:divBdr>
            <w:top w:val="none" w:sz="0" w:space="0" w:color="auto"/>
            <w:left w:val="none" w:sz="0" w:space="0" w:color="auto"/>
            <w:bottom w:val="none" w:sz="0" w:space="0" w:color="auto"/>
            <w:right w:val="none" w:sz="0" w:space="0" w:color="auto"/>
          </w:divBdr>
          <w:divsChild>
            <w:div w:id="3980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10792">
      <w:bodyDiv w:val="1"/>
      <w:marLeft w:val="0"/>
      <w:marRight w:val="0"/>
      <w:marTop w:val="0"/>
      <w:marBottom w:val="0"/>
      <w:divBdr>
        <w:top w:val="none" w:sz="0" w:space="0" w:color="auto"/>
        <w:left w:val="none" w:sz="0" w:space="0" w:color="auto"/>
        <w:bottom w:val="none" w:sz="0" w:space="0" w:color="auto"/>
        <w:right w:val="none" w:sz="0" w:space="0" w:color="auto"/>
      </w:divBdr>
      <w:divsChild>
        <w:div w:id="1889341170">
          <w:marLeft w:val="0"/>
          <w:marRight w:val="0"/>
          <w:marTop w:val="0"/>
          <w:marBottom w:val="0"/>
          <w:divBdr>
            <w:top w:val="none" w:sz="0" w:space="0" w:color="auto"/>
            <w:left w:val="none" w:sz="0" w:space="0" w:color="auto"/>
            <w:bottom w:val="none" w:sz="0" w:space="0" w:color="auto"/>
            <w:right w:val="none" w:sz="0" w:space="0" w:color="auto"/>
          </w:divBdr>
          <w:divsChild>
            <w:div w:id="4816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680">
      <w:bodyDiv w:val="1"/>
      <w:marLeft w:val="0"/>
      <w:marRight w:val="0"/>
      <w:marTop w:val="0"/>
      <w:marBottom w:val="0"/>
      <w:divBdr>
        <w:top w:val="none" w:sz="0" w:space="0" w:color="auto"/>
        <w:left w:val="none" w:sz="0" w:space="0" w:color="auto"/>
        <w:bottom w:val="none" w:sz="0" w:space="0" w:color="auto"/>
        <w:right w:val="none" w:sz="0" w:space="0" w:color="auto"/>
      </w:divBdr>
      <w:divsChild>
        <w:div w:id="1600793365">
          <w:marLeft w:val="0"/>
          <w:marRight w:val="0"/>
          <w:marTop w:val="0"/>
          <w:marBottom w:val="0"/>
          <w:divBdr>
            <w:top w:val="none" w:sz="0" w:space="0" w:color="auto"/>
            <w:left w:val="none" w:sz="0" w:space="0" w:color="auto"/>
            <w:bottom w:val="none" w:sz="0" w:space="0" w:color="auto"/>
            <w:right w:val="none" w:sz="0" w:space="0" w:color="auto"/>
          </w:divBdr>
          <w:divsChild>
            <w:div w:id="2569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1256">
      <w:bodyDiv w:val="1"/>
      <w:marLeft w:val="0"/>
      <w:marRight w:val="0"/>
      <w:marTop w:val="0"/>
      <w:marBottom w:val="0"/>
      <w:divBdr>
        <w:top w:val="none" w:sz="0" w:space="0" w:color="auto"/>
        <w:left w:val="none" w:sz="0" w:space="0" w:color="auto"/>
        <w:bottom w:val="none" w:sz="0" w:space="0" w:color="auto"/>
        <w:right w:val="none" w:sz="0" w:space="0" w:color="auto"/>
      </w:divBdr>
    </w:div>
    <w:div w:id="1668627833">
      <w:bodyDiv w:val="1"/>
      <w:marLeft w:val="0"/>
      <w:marRight w:val="0"/>
      <w:marTop w:val="0"/>
      <w:marBottom w:val="0"/>
      <w:divBdr>
        <w:top w:val="none" w:sz="0" w:space="0" w:color="auto"/>
        <w:left w:val="none" w:sz="0" w:space="0" w:color="auto"/>
        <w:bottom w:val="none" w:sz="0" w:space="0" w:color="auto"/>
        <w:right w:val="none" w:sz="0" w:space="0" w:color="auto"/>
      </w:divBdr>
      <w:divsChild>
        <w:div w:id="1293558942">
          <w:marLeft w:val="0"/>
          <w:marRight w:val="0"/>
          <w:marTop w:val="0"/>
          <w:marBottom w:val="0"/>
          <w:divBdr>
            <w:top w:val="none" w:sz="0" w:space="0" w:color="auto"/>
            <w:left w:val="none" w:sz="0" w:space="0" w:color="auto"/>
            <w:bottom w:val="none" w:sz="0" w:space="0" w:color="auto"/>
            <w:right w:val="none" w:sz="0" w:space="0" w:color="auto"/>
          </w:divBdr>
          <w:divsChild>
            <w:div w:id="21324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822">
      <w:bodyDiv w:val="1"/>
      <w:marLeft w:val="0"/>
      <w:marRight w:val="0"/>
      <w:marTop w:val="0"/>
      <w:marBottom w:val="0"/>
      <w:divBdr>
        <w:top w:val="none" w:sz="0" w:space="0" w:color="auto"/>
        <w:left w:val="none" w:sz="0" w:space="0" w:color="auto"/>
        <w:bottom w:val="none" w:sz="0" w:space="0" w:color="auto"/>
        <w:right w:val="none" w:sz="0" w:space="0" w:color="auto"/>
      </w:divBdr>
      <w:divsChild>
        <w:div w:id="1266499054">
          <w:marLeft w:val="0"/>
          <w:marRight w:val="0"/>
          <w:marTop w:val="0"/>
          <w:marBottom w:val="0"/>
          <w:divBdr>
            <w:top w:val="none" w:sz="0" w:space="0" w:color="auto"/>
            <w:left w:val="none" w:sz="0" w:space="0" w:color="auto"/>
            <w:bottom w:val="none" w:sz="0" w:space="0" w:color="auto"/>
            <w:right w:val="none" w:sz="0" w:space="0" w:color="auto"/>
          </w:divBdr>
          <w:divsChild>
            <w:div w:id="4575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0985">
      <w:bodyDiv w:val="1"/>
      <w:marLeft w:val="0"/>
      <w:marRight w:val="0"/>
      <w:marTop w:val="0"/>
      <w:marBottom w:val="0"/>
      <w:divBdr>
        <w:top w:val="none" w:sz="0" w:space="0" w:color="auto"/>
        <w:left w:val="none" w:sz="0" w:space="0" w:color="auto"/>
        <w:bottom w:val="none" w:sz="0" w:space="0" w:color="auto"/>
        <w:right w:val="none" w:sz="0" w:space="0" w:color="auto"/>
      </w:divBdr>
    </w:div>
    <w:div w:id="1708792655">
      <w:bodyDiv w:val="1"/>
      <w:marLeft w:val="0"/>
      <w:marRight w:val="0"/>
      <w:marTop w:val="0"/>
      <w:marBottom w:val="0"/>
      <w:divBdr>
        <w:top w:val="none" w:sz="0" w:space="0" w:color="auto"/>
        <w:left w:val="none" w:sz="0" w:space="0" w:color="auto"/>
        <w:bottom w:val="none" w:sz="0" w:space="0" w:color="auto"/>
        <w:right w:val="none" w:sz="0" w:space="0" w:color="auto"/>
      </w:divBdr>
      <w:divsChild>
        <w:div w:id="1592158178">
          <w:marLeft w:val="0"/>
          <w:marRight w:val="0"/>
          <w:marTop w:val="0"/>
          <w:marBottom w:val="0"/>
          <w:divBdr>
            <w:top w:val="none" w:sz="0" w:space="0" w:color="auto"/>
            <w:left w:val="none" w:sz="0" w:space="0" w:color="auto"/>
            <w:bottom w:val="none" w:sz="0" w:space="0" w:color="auto"/>
            <w:right w:val="none" w:sz="0" w:space="0" w:color="auto"/>
          </w:divBdr>
          <w:divsChild>
            <w:div w:id="20098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4488">
      <w:bodyDiv w:val="1"/>
      <w:marLeft w:val="0"/>
      <w:marRight w:val="0"/>
      <w:marTop w:val="0"/>
      <w:marBottom w:val="0"/>
      <w:divBdr>
        <w:top w:val="none" w:sz="0" w:space="0" w:color="auto"/>
        <w:left w:val="none" w:sz="0" w:space="0" w:color="auto"/>
        <w:bottom w:val="none" w:sz="0" w:space="0" w:color="auto"/>
        <w:right w:val="none" w:sz="0" w:space="0" w:color="auto"/>
      </w:divBdr>
      <w:divsChild>
        <w:div w:id="1941259358">
          <w:marLeft w:val="0"/>
          <w:marRight w:val="0"/>
          <w:marTop w:val="0"/>
          <w:marBottom w:val="0"/>
          <w:divBdr>
            <w:top w:val="none" w:sz="0" w:space="0" w:color="auto"/>
            <w:left w:val="none" w:sz="0" w:space="0" w:color="auto"/>
            <w:bottom w:val="none" w:sz="0" w:space="0" w:color="auto"/>
            <w:right w:val="none" w:sz="0" w:space="0" w:color="auto"/>
          </w:divBdr>
          <w:divsChild>
            <w:div w:id="8675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1150">
      <w:bodyDiv w:val="1"/>
      <w:marLeft w:val="0"/>
      <w:marRight w:val="0"/>
      <w:marTop w:val="0"/>
      <w:marBottom w:val="0"/>
      <w:divBdr>
        <w:top w:val="none" w:sz="0" w:space="0" w:color="auto"/>
        <w:left w:val="none" w:sz="0" w:space="0" w:color="auto"/>
        <w:bottom w:val="none" w:sz="0" w:space="0" w:color="auto"/>
        <w:right w:val="none" w:sz="0" w:space="0" w:color="auto"/>
      </w:divBdr>
      <w:divsChild>
        <w:div w:id="372465179">
          <w:marLeft w:val="0"/>
          <w:marRight w:val="0"/>
          <w:marTop w:val="0"/>
          <w:marBottom w:val="0"/>
          <w:divBdr>
            <w:top w:val="none" w:sz="0" w:space="0" w:color="auto"/>
            <w:left w:val="none" w:sz="0" w:space="0" w:color="auto"/>
            <w:bottom w:val="none" w:sz="0" w:space="0" w:color="auto"/>
            <w:right w:val="none" w:sz="0" w:space="0" w:color="auto"/>
          </w:divBdr>
          <w:divsChild>
            <w:div w:id="10077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627">
      <w:bodyDiv w:val="1"/>
      <w:marLeft w:val="0"/>
      <w:marRight w:val="0"/>
      <w:marTop w:val="0"/>
      <w:marBottom w:val="0"/>
      <w:divBdr>
        <w:top w:val="none" w:sz="0" w:space="0" w:color="auto"/>
        <w:left w:val="none" w:sz="0" w:space="0" w:color="auto"/>
        <w:bottom w:val="none" w:sz="0" w:space="0" w:color="auto"/>
        <w:right w:val="none" w:sz="0" w:space="0" w:color="auto"/>
      </w:divBdr>
    </w:div>
    <w:div w:id="1762794367">
      <w:bodyDiv w:val="1"/>
      <w:marLeft w:val="0"/>
      <w:marRight w:val="0"/>
      <w:marTop w:val="0"/>
      <w:marBottom w:val="0"/>
      <w:divBdr>
        <w:top w:val="none" w:sz="0" w:space="0" w:color="auto"/>
        <w:left w:val="none" w:sz="0" w:space="0" w:color="auto"/>
        <w:bottom w:val="none" w:sz="0" w:space="0" w:color="auto"/>
        <w:right w:val="none" w:sz="0" w:space="0" w:color="auto"/>
      </w:divBdr>
    </w:div>
    <w:div w:id="1819566901">
      <w:bodyDiv w:val="1"/>
      <w:marLeft w:val="0"/>
      <w:marRight w:val="0"/>
      <w:marTop w:val="0"/>
      <w:marBottom w:val="0"/>
      <w:divBdr>
        <w:top w:val="none" w:sz="0" w:space="0" w:color="auto"/>
        <w:left w:val="none" w:sz="0" w:space="0" w:color="auto"/>
        <w:bottom w:val="none" w:sz="0" w:space="0" w:color="auto"/>
        <w:right w:val="none" w:sz="0" w:space="0" w:color="auto"/>
      </w:divBdr>
    </w:div>
    <w:div w:id="1868522133">
      <w:bodyDiv w:val="1"/>
      <w:marLeft w:val="0"/>
      <w:marRight w:val="0"/>
      <w:marTop w:val="0"/>
      <w:marBottom w:val="0"/>
      <w:divBdr>
        <w:top w:val="none" w:sz="0" w:space="0" w:color="auto"/>
        <w:left w:val="none" w:sz="0" w:space="0" w:color="auto"/>
        <w:bottom w:val="none" w:sz="0" w:space="0" w:color="auto"/>
        <w:right w:val="none" w:sz="0" w:space="0" w:color="auto"/>
      </w:divBdr>
    </w:div>
    <w:div w:id="1882938008">
      <w:bodyDiv w:val="1"/>
      <w:marLeft w:val="0"/>
      <w:marRight w:val="0"/>
      <w:marTop w:val="0"/>
      <w:marBottom w:val="0"/>
      <w:divBdr>
        <w:top w:val="none" w:sz="0" w:space="0" w:color="auto"/>
        <w:left w:val="none" w:sz="0" w:space="0" w:color="auto"/>
        <w:bottom w:val="none" w:sz="0" w:space="0" w:color="auto"/>
        <w:right w:val="none" w:sz="0" w:space="0" w:color="auto"/>
      </w:divBdr>
      <w:divsChild>
        <w:div w:id="617179760">
          <w:marLeft w:val="0"/>
          <w:marRight w:val="0"/>
          <w:marTop w:val="0"/>
          <w:marBottom w:val="0"/>
          <w:divBdr>
            <w:top w:val="none" w:sz="0" w:space="0" w:color="auto"/>
            <w:left w:val="none" w:sz="0" w:space="0" w:color="auto"/>
            <w:bottom w:val="none" w:sz="0" w:space="0" w:color="auto"/>
            <w:right w:val="none" w:sz="0" w:space="0" w:color="auto"/>
          </w:divBdr>
          <w:divsChild>
            <w:div w:id="2345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6768">
      <w:bodyDiv w:val="1"/>
      <w:marLeft w:val="0"/>
      <w:marRight w:val="0"/>
      <w:marTop w:val="0"/>
      <w:marBottom w:val="0"/>
      <w:divBdr>
        <w:top w:val="none" w:sz="0" w:space="0" w:color="auto"/>
        <w:left w:val="none" w:sz="0" w:space="0" w:color="auto"/>
        <w:bottom w:val="none" w:sz="0" w:space="0" w:color="auto"/>
        <w:right w:val="none" w:sz="0" w:space="0" w:color="auto"/>
      </w:divBdr>
      <w:divsChild>
        <w:div w:id="2003774023">
          <w:marLeft w:val="0"/>
          <w:marRight w:val="0"/>
          <w:marTop w:val="0"/>
          <w:marBottom w:val="0"/>
          <w:divBdr>
            <w:top w:val="none" w:sz="0" w:space="0" w:color="auto"/>
            <w:left w:val="none" w:sz="0" w:space="0" w:color="auto"/>
            <w:bottom w:val="none" w:sz="0" w:space="0" w:color="auto"/>
            <w:right w:val="none" w:sz="0" w:space="0" w:color="auto"/>
          </w:divBdr>
          <w:divsChild>
            <w:div w:id="5505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4151">
      <w:bodyDiv w:val="1"/>
      <w:marLeft w:val="0"/>
      <w:marRight w:val="0"/>
      <w:marTop w:val="0"/>
      <w:marBottom w:val="0"/>
      <w:divBdr>
        <w:top w:val="none" w:sz="0" w:space="0" w:color="auto"/>
        <w:left w:val="none" w:sz="0" w:space="0" w:color="auto"/>
        <w:bottom w:val="none" w:sz="0" w:space="0" w:color="auto"/>
        <w:right w:val="none" w:sz="0" w:space="0" w:color="auto"/>
      </w:divBdr>
    </w:div>
    <w:div w:id="2015263241">
      <w:bodyDiv w:val="1"/>
      <w:marLeft w:val="0"/>
      <w:marRight w:val="0"/>
      <w:marTop w:val="0"/>
      <w:marBottom w:val="0"/>
      <w:divBdr>
        <w:top w:val="none" w:sz="0" w:space="0" w:color="auto"/>
        <w:left w:val="none" w:sz="0" w:space="0" w:color="auto"/>
        <w:bottom w:val="none" w:sz="0" w:space="0" w:color="auto"/>
        <w:right w:val="none" w:sz="0" w:space="0" w:color="auto"/>
      </w:divBdr>
      <w:divsChild>
        <w:div w:id="1651593088">
          <w:marLeft w:val="0"/>
          <w:marRight w:val="0"/>
          <w:marTop w:val="0"/>
          <w:marBottom w:val="0"/>
          <w:divBdr>
            <w:top w:val="none" w:sz="0" w:space="0" w:color="auto"/>
            <w:left w:val="none" w:sz="0" w:space="0" w:color="auto"/>
            <w:bottom w:val="none" w:sz="0" w:space="0" w:color="auto"/>
            <w:right w:val="none" w:sz="0" w:space="0" w:color="auto"/>
          </w:divBdr>
          <w:divsChild>
            <w:div w:id="4963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9972">
      <w:bodyDiv w:val="1"/>
      <w:marLeft w:val="0"/>
      <w:marRight w:val="0"/>
      <w:marTop w:val="0"/>
      <w:marBottom w:val="0"/>
      <w:divBdr>
        <w:top w:val="none" w:sz="0" w:space="0" w:color="auto"/>
        <w:left w:val="none" w:sz="0" w:space="0" w:color="auto"/>
        <w:bottom w:val="none" w:sz="0" w:space="0" w:color="auto"/>
        <w:right w:val="none" w:sz="0" w:space="0" w:color="auto"/>
      </w:divBdr>
    </w:div>
    <w:div w:id="2049144203">
      <w:bodyDiv w:val="1"/>
      <w:marLeft w:val="0"/>
      <w:marRight w:val="0"/>
      <w:marTop w:val="0"/>
      <w:marBottom w:val="0"/>
      <w:divBdr>
        <w:top w:val="none" w:sz="0" w:space="0" w:color="auto"/>
        <w:left w:val="none" w:sz="0" w:space="0" w:color="auto"/>
        <w:bottom w:val="none" w:sz="0" w:space="0" w:color="auto"/>
        <w:right w:val="none" w:sz="0" w:space="0" w:color="auto"/>
      </w:divBdr>
      <w:divsChild>
        <w:div w:id="1566187922">
          <w:marLeft w:val="0"/>
          <w:marRight w:val="0"/>
          <w:marTop w:val="0"/>
          <w:marBottom w:val="0"/>
          <w:divBdr>
            <w:top w:val="none" w:sz="0" w:space="0" w:color="auto"/>
            <w:left w:val="none" w:sz="0" w:space="0" w:color="auto"/>
            <w:bottom w:val="none" w:sz="0" w:space="0" w:color="auto"/>
            <w:right w:val="none" w:sz="0" w:space="0" w:color="auto"/>
          </w:divBdr>
          <w:divsChild>
            <w:div w:id="160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2933">
      <w:bodyDiv w:val="1"/>
      <w:marLeft w:val="0"/>
      <w:marRight w:val="0"/>
      <w:marTop w:val="0"/>
      <w:marBottom w:val="0"/>
      <w:divBdr>
        <w:top w:val="none" w:sz="0" w:space="0" w:color="auto"/>
        <w:left w:val="none" w:sz="0" w:space="0" w:color="auto"/>
        <w:bottom w:val="none" w:sz="0" w:space="0" w:color="auto"/>
        <w:right w:val="none" w:sz="0" w:space="0" w:color="auto"/>
      </w:divBdr>
      <w:divsChild>
        <w:div w:id="1373455364">
          <w:marLeft w:val="0"/>
          <w:marRight w:val="0"/>
          <w:marTop w:val="0"/>
          <w:marBottom w:val="0"/>
          <w:divBdr>
            <w:top w:val="none" w:sz="0" w:space="0" w:color="auto"/>
            <w:left w:val="none" w:sz="0" w:space="0" w:color="auto"/>
            <w:bottom w:val="none" w:sz="0" w:space="0" w:color="auto"/>
            <w:right w:val="none" w:sz="0" w:space="0" w:color="auto"/>
          </w:divBdr>
          <w:divsChild>
            <w:div w:id="12320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7532">
      <w:bodyDiv w:val="1"/>
      <w:marLeft w:val="0"/>
      <w:marRight w:val="0"/>
      <w:marTop w:val="0"/>
      <w:marBottom w:val="0"/>
      <w:divBdr>
        <w:top w:val="none" w:sz="0" w:space="0" w:color="auto"/>
        <w:left w:val="none" w:sz="0" w:space="0" w:color="auto"/>
        <w:bottom w:val="none" w:sz="0" w:space="0" w:color="auto"/>
        <w:right w:val="none" w:sz="0" w:space="0" w:color="auto"/>
      </w:divBdr>
      <w:divsChild>
        <w:div w:id="661082731">
          <w:marLeft w:val="0"/>
          <w:marRight w:val="0"/>
          <w:marTop w:val="0"/>
          <w:marBottom w:val="0"/>
          <w:divBdr>
            <w:top w:val="none" w:sz="0" w:space="0" w:color="auto"/>
            <w:left w:val="none" w:sz="0" w:space="0" w:color="auto"/>
            <w:bottom w:val="none" w:sz="0" w:space="0" w:color="auto"/>
            <w:right w:val="none" w:sz="0" w:space="0" w:color="auto"/>
          </w:divBdr>
          <w:divsChild>
            <w:div w:id="105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1952">
      <w:bodyDiv w:val="1"/>
      <w:marLeft w:val="0"/>
      <w:marRight w:val="0"/>
      <w:marTop w:val="0"/>
      <w:marBottom w:val="0"/>
      <w:divBdr>
        <w:top w:val="none" w:sz="0" w:space="0" w:color="auto"/>
        <w:left w:val="none" w:sz="0" w:space="0" w:color="auto"/>
        <w:bottom w:val="none" w:sz="0" w:space="0" w:color="auto"/>
        <w:right w:val="none" w:sz="0" w:space="0" w:color="auto"/>
      </w:divBdr>
    </w:div>
    <w:div w:id="2089885998">
      <w:bodyDiv w:val="1"/>
      <w:marLeft w:val="0"/>
      <w:marRight w:val="0"/>
      <w:marTop w:val="0"/>
      <w:marBottom w:val="0"/>
      <w:divBdr>
        <w:top w:val="none" w:sz="0" w:space="0" w:color="auto"/>
        <w:left w:val="none" w:sz="0" w:space="0" w:color="auto"/>
        <w:bottom w:val="none" w:sz="0" w:space="0" w:color="auto"/>
        <w:right w:val="none" w:sz="0" w:space="0" w:color="auto"/>
      </w:divBdr>
    </w:div>
    <w:div w:id="2106419924">
      <w:bodyDiv w:val="1"/>
      <w:marLeft w:val="0"/>
      <w:marRight w:val="0"/>
      <w:marTop w:val="0"/>
      <w:marBottom w:val="0"/>
      <w:divBdr>
        <w:top w:val="none" w:sz="0" w:space="0" w:color="auto"/>
        <w:left w:val="none" w:sz="0" w:space="0" w:color="auto"/>
        <w:bottom w:val="none" w:sz="0" w:space="0" w:color="auto"/>
        <w:right w:val="none" w:sz="0" w:space="0" w:color="auto"/>
      </w:divBdr>
    </w:div>
    <w:div w:id="2117091594">
      <w:bodyDiv w:val="1"/>
      <w:marLeft w:val="0"/>
      <w:marRight w:val="0"/>
      <w:marTop w:val="0"/>
      <w:marBottom w:val="0"/>
      <w:divBdr>
        <w:top w:val="none" w:sz="0" w:space="0" w:color="auto"/>
        <w:left w:val="none" w:sz="0" w:space="0" w:color="auto"/>
        <w:bottom w:val="none" w:sz="0" w:space="0" w:color="auto"/>
        <w:right w:val="none" w:sz="0" w:space="0" w:color="auto"/>
      </w:divBdr>
      <w:divsChild>
        <w:div w:id="343047797">
          <w:marLeft w:val="0"/>
          <w:marRight w:val="0"/>
          <w:marTop w:val="0"/>
          <w:marBottom w:val="0"/>
          <w:divBdr>
            <w:top w:val="none" w:sz="0" w:space="0" w:color="auto"/>
            <w:left w:val="none" w:sz="0" w:space="0" w:color="auto"/>
            <w:bottom w:val="none" w:sz="0" w:space="0" w:color="auto"/>
            <w:right w:val="none" w:sz="0" w:space="0" w:color="auto"/>
          </w:divBdr>
          <w:divsChild>
            <w:div w:id="7648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9442">
      <w:bodyDiv w:val="1"/>
      <w:marLeft w:val="0"/>
      <w:marRight w:val="0"/>
      <w:marTop w:val="0"/>
      <w:marBottom w:val="0"/>
      <w:divBdr>
        <w:top w:val="none" w:sz="0" w:space="0" w:color="auto"/>
        <w:left w:val="none" w:sz="0" w:space="0" w:color="auto"/>
        <w:bottom w:val="none" w:sz="0" w:space="0" w:color="auto"/>
        <w:right w:val="none" w:sz="0" w:space="0" w:color="auto"/>
      </w:divBdr>
      <w:divsChild>
        <w:div w:id="1715306225">
          <w:marLeft w:val="0"/>
          <w:marRight w:val="0"/>
          <w:marTop w:val="0"/>
          <w:marBottom w:val="0"/>
          <w:divBdr>
            <w:top w:val="none" w:sz="0" w:space="0" w:color="auto"/>
            <w:left w:val="none" w:sz="0" w:space="0" w:color="auto"/>
            <w:bottom w:val="none" w:sz="0" w:space="0" w:color="auto"/>
            <w:right w:val="none" w:sz="0" w:space="0" w:color="auto"/>
          </w:divBdr>
          <w:divsChild>
            <w:div w:id="3229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6582">
      <w:bodyDiv w:val="1"/>
      <w:marLeft w:val="0"/>
      <w:marRight w:val="0"/>
      <w:marTop w:val="0"/>
      <w:marBottom w:val="0"/>
      <w:divBdr>
        <w:top w:val="none" w:sz="0" w:space="0" w:color="auto"/>
        <w:left w:val="none" w:sz="0" w:space="0" w:color="auto"/>
        <w:bottom w:val="none" w:sz="0" w:space="0" w:color="auto"/>
        <w:right w:val="none" w:sz="0" w:space="0" w:color="auto"/>
      </w:divBdr>
    </w:div>
    <w:div w:id="2130396747">
      <w:bodyDiv w:val="1"/>
      <w:marLeft w:val="0"/>
      <w:marRight w:val="0"/>
      <w:marTop w:val="0"/>
      <w:marBottom w:val="0"/>
      <w:divBdr>
        <w:top w:val="none" w:sz="0" w:space="0" w:color="auto"/>
        <w:left w:val="none" w:sz="0" w:space="0" w:color="auto"/>
        <w:bottom w:val="none" w:sz="0" w:space="0" w:color="auto"/>
        <w:right w:val="none" w:sz="0" w:space="0" w:color="auto"/>
      </w:divBdr>
      <w:divsChild>
        <w:div w:id="1908151894">
          <w:marLeft w:val="0"/>
          <w:marRight w:val="0"/>
          <w:marTop w:val="0"/>
          <w:marBottom w:val="0"/>
          <w:divBdr>
            <w:top w:val="none" w:sz="0" w:space="0" w:color="auto"/>
            <w:left w:val="none" w:sz="0" w:space="0" w:color="auto"/>
            <w:bottom w:val="none" w:sz="0" w:space="0" w:color="auto"/>
            <w:right w:val="none" w:sz="0" w:space="0" w:color="auto"/>
          </w:divBdr>
          <w:divsChild>
            <w:div w:id="15735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1573">
      <w:bodyDiv w:val="1"/>
      <w:marLeft w:val="0"/>
      <w:marRight w:val="0"/>
      <w:marTop w:val="0"/>
      <w:marBottom w:val="0"/>
      <w:divBdr>
        <w:top w:val="none" w:sz="0" w:space="0" w:color="auto"/>
        <w:left w:val="none" w:sz="0" w:space="0" w:color="auto"/>
        <w:bottom w:val="none" w:sz="0" w:space="0" w:color="auto"/>
        <w:right w:val="none" w:sz="0" w:space="0" w:color="auto"/>
      </w:divBdr>
      <w:divsChild>
        <w:div w:id="1739355017">
          <w:marLeft w:val="0"/>
          <w:marRight w:val="0"/>
          <w:marTop w:val="0"/>
          <w:marBottom w:val="0"/>
          <w:divBdr>
            <w:top w:val="none" w:sz="0" w:space="0" w:color="auto"/>
            <w:left w:val="none" w:sz="0" w:space="0" w:color="auto"/>
            <w:bottom w:val="none" w:sz="0" w:space="0" w:color="auto"/>
            <w:right w:val="none" w:sz="0" w:space="0" w:color="auto"/>
          </w:divBdr>
          <w:divsChild>
            <w:div w:id="17638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zvan.pirnac\AppData\Roaming\Microsoft\Templates\EYWord\EY%20Assurance%20Templates\Report%20Template_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A38F0FB01BD914F8D471A78DDB449C3" ma:contentTypeVersion="2" ma:contentTypeDescription="Create a new document." ma:contentTypeScope="" ma:versionID="cb6867ce3c107c227b534864a0742f0e">
  <xsd:schema xmlns:xsd="http://www.w3.org/2001/XMLSchema" xmlns:xs="http://www.w3.org/2001/XMLSchema" xmlns:p="http://schemas.microsoft.com/office/2006/metadata/properties" xmlns:ns2="44d690cb-c946-4b84-b0e4-eeeae226d5d8" targetNamespace="http://schemas.microsoft.com/office/2006/metadata/properties" ma:root="true" ma:fieldsID="6e23d776832e11f9c037dace08afc995" ns2:_="">
    <xsd:import namespace="44d690cb-c946-4b84-b0e4-eeeae226d5d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690cb-c946-4b84-b0e4-eeeae226d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492749-33C7-415E-BF70-BFC02EFC91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FA2347-BE8B-4E82-9C51-BF55354EAE9F}">
  <ds:schemaRefs>
    <ds:schemaRef ds:uri="http://schemas.openxmlformats.org/officeDocument/2006/bibliography"/>
  </ds:schemaRefs>
</ds:datastoreItem>
</file>

<file path=customXml/itemProps3.xml><?xml version="1.0" encoding="utf-8"?>
<ds:datastoreItem xmlns:ds="http://schemas.openxmlformats.org/officeDocument/2006/customXml" ds:itemID="{991A3C20-021E-4212-B8B8-83483ED8A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690cb-c946-4b84-b0e4-eeeae226d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9561E2-C4F7-44EE-B573-8F44F5BC13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Template_Portrait.dotx</Template>
  <TotalTime>0</TotalTime>
  <Pages>5</Pages>
  <Words>1111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7543</CharactersWithSpaces>
  <SharedDoc>false</SharedDoc>
  <HLinks>
    <vt:vector size="24" baseType="variant">
      <vt:variant>
        <vt:i4>1572915</vt:i4>
      </vt:variant>
      <vt:variant>
        <vt:i4>20</vt:i4>
      </vt:variant>
      <vt:variant>
        <vt:i4>0</vt:i4>
      </vt:variant>
      <vt:variant>
        <vt:i4>5</vt:i4>
      </vt:variant>
      <vt:variant>
        <vt:lpwstr/>
      </vt:variant>
      <vt:variant>
        <vt:lpwstr>_Toc212966515</vt:lpwstr>
      </vt:variant>
      <vt:variant>
        <vt:i4>1572915</vt:i4>
      </vt:variant>
      <vt:variant>
        <vt:i4>14</vt:i4>
      </vt:variant>
      <vt:variant>
        <vt:i4>0</vt:i4>
      </vt:variant>
      <vt:variant>
        <vt:i4>5</vt:i4>
      </vt:variant>
      <vt:variant>
        <vt:lpwstr/>
      </vt:variant>
      <vt:variant>
        <vt:lpwstr>_Toc212966514</vt:lpwstr>
      </vt:variant>
      <vt:variant>
        <vt:i4>1572915</vt:i4>
      </vt:variant>
      <vt:variant>
        <vt:i4>8</vt:i4>
      </vt:variant>
      <vt:variant>
        <vt:i4>0</vt:i4>
      </vt:variant>
      <vt:variant>
        <vt:i4>5</vt:i4>
      </vt:variant>
      <vt:variant>
        <vt:lpwstr/>
      </vt:variant>
      <vt:variant>
        <vt:lpwstr>_Toc212966513</vt:lpwstr>
      </vt:variant>
      <vt:variant>
        <vt:i4>1572915</vt:i4>
      </vt:variant>
      <vt:variant>
        <vt:i4>2</vt:i4>
      </vt:variant>
      <vt:variant>
        <vt:i4>0</vt:i4>
      </vt:variant>
      <vt:variant>
        <vt:i4>5</vt:i4>
      </vt:variant>
      <vt:variant>
        <vt:lpwstr/>
      </vt:variant>
      <vt:variant>
        <vt:lpwstr>_Toc212966512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2023-03-20T15:35:00Z</dcterms:created>
  <dcterms:modified xsi:type="dcterms:W3CDTF">2024-08-05T10:29:00Z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0x0101006A38F0FB01BD914F8D471A78DDB449C3</vt:lpwstr>
  </property>
  <property fmtid="{D5CDD505-2E9C-101B-9397-08002B2CF9AE}" pid="3" name="MSIP_Label_8e5d59b6-70e5-4090-b56a-9536dba5c905_Enabled">
    <vt:lpwstr>True</vt:lpwstr>
  </property>
  <property fmtid="{D5CDD505-2E9C-101B-9397-08002B2CF9AE}" pid="4" name="MSIP_Label_8e5d59b6-70e5-4090-b56a-9536dba5c905_SiteId">
    <vt:lpwstr>3b6020de-d68c-4aba-832c-890282843c3d</vt:lpwstr>
  </property>
  <property fmtid="{D5CDD505-2E9C-101B-9397-08002B2CF9AE}" pid="5" name="MSIP_Label_8e5d59b6-70e5-4090-b56a-9536dba5c905_Owner">
    <vt:lpwstr>dan.cojocaru@btmic.ro</vt:lpwstr>
  </property>
  <property fmtid="{D5CDD505-2E9C-101B-9397-08002B2CF9AE}" pid="6" name="MSIP_Label_8e5d59b6-70e5-4090-b56a-9536dba5c905_SetDate">
    <vt:lpwstr>2021-08-05T09:25:28.8802614Z</vt:lpwstr>
  </property>
  <property fmtid="{D5CDD505-2E9C-101B-9397-08002B2CF9AE}" pid="7" name="MSIP_Label_8e5d59b6-70e5-4090-b56a-9536dba5c905_Name">
    <vt:lpwstr>Uz Intern</vt:lpwstr>
  </property>
  <property fmtid="{D5CDD505-2E9C-101B-9397-08002B2CF9AE}" pid="8" name="MSIP_Label_8e5d59b6-70e5-4090-b56a-9536dba5c905_Application">
    <vt:lpwstr>Microsoft Azure Information Protection</vt:lpwstr>
  </property>
  <property fmtid="{D5CDD505-2E9C-101B-9397-08002B2CF9AE}" pid="9" name="MSIP_Label_8e5d59b6-70e5-4090-b56a-9536dba5c905_ActionId">
    <vt:lpwstr>33f4b409-c21d-42a8-aeb1-d9dfdc25d350</vt:lpwstr>
  </property>
  <property fmtid="{D5CDD505-2E9C-101B-9397-08002B2CF9AE}" pid="10" name="MSIP_Label_8e5d59b6-70e5-4090-b56a-9536dba5c905_Extended_MSFT_Method">
    <vt:lpwstr>Automatic</vt:lpwstr>
  </property>
</Properties>
</file>