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4420227"/>
        <w:docPartObj>
          <w:docPartGallery w:val="Table of Contents"/>
          <w:docPartUnique/>
        </w:docPartObj>
      </w:sdtPr>
      <w:sdtEndPr>
        <w:rPr>
          <w:rFonts w:ascii="Times New Roman" w:eastAsiaTheme="minorHAnsi" w:hAnsi="Times New Roman" w:cs="Times New Roman"/>
          <w:b/>
          <w:bCs/>
          <w:noProof/>
          <w:color w:val="auto"/>
          <w:sz w:val="24"/>
          <w:szCs w:val="22"/>
          <w:lang w:val="ro-RO"/>
        </w:rPr>
      </w:sdtEndPr>
      <w:sdtContent>
        <w:p w14:paraId="76BCB296" w14:textId="2A6C5948" w:rsidR="001306E5" w:rsidRPr="001306E5" w:rsidRDefault="001306E5" w:rsidP="001306E5">
          <w:pPr>
            <w:pStyle w:val="TOCHeading"/>
            <w:jc w:val="center"/>
            <w:rPr>
              <w:rFonts w:ascii="Times New Roman" w:hAnsi="Times New Roman" w:cs="Times New Roman"/>
              <w:b/>
              <w:bCs/>
              <w:color w:val="auto"/>
              <w:sz w:val="28"/>
              <w:szCs w:val="28"/>
            </w:rPr>
          </w:pPr>
          <w:r w:rsidRPr="001306E5">
            <w:rPr>
              <w:rFonts w:ascii="Times New Roman" w:hAnsi="Times New Roman" w:cs="Times New Roman"/>
              <w:b/>
              <w:bCs/>
              <w:color w:val="auto"/>
              <w:sz w:val="28"/>
              <w:szCs w:val="28"/>
            </w:rPr>
            <w:t>Cuprins</w:t>
          </w:r>
        </w:p>
        <w:p w14:paraId="7B2E3ADD" w14:textId="300B45B1" w:rsidR="001306E5" w:rsidRDefault="001306E5">
          <w:pPr>
            <w:pStyle w:val="TOC1"/>
            <w:tabs>
              <w:tab w:val="right" w:leader="dot" w:pos="9350"/>
            </w:tabs>
            <w:rPr>
              <w:noProof/>
            </w:rPr>
          </w:pPr>
          <w:r>
            <w:fldChar w:fldCharType="begin"/>
          </w:r>
          <w:r>
            <w:instrText xml:space="preserve"> TOC \o "1-3" \h \z \u </w:instrText>
          </w:r>
          <w:r>
            <w:fldChar w:fldCharType="separate"/>
          </w:r>
          <w:hyperlink w:anchor="_Toc134027379" w:history="1">
            <w:r w:rsidRPr="003D666E">
              <w:rPr>
                <w:rStyle w:val="Hyperlink"/>
                <w:b/>
                <w:bCs/>
                <w:noProof/>
                <w:lang w:val="en-US"/>
              </w:rPr>
              <w:t>Licen</w:t>
            </w:r>
            <w:r w:rsidRPr="003D666E">
              <w:rPr>
                <w:rStyle w:val="Hyperlink"/>
                <w:b/>
                <w:bCs/>
                <w:noProof/>
              </w:rPr>
              <w:t>ță – ghid</w:t>
            </w:r>
            <w:r>
              <w:rPr>
                <w:noProof/>
                <w:webHidden/>
              </w:rPr>
              <w:tab/>
            </w:r>
            <w:r>
              <w:rPr>
                <w:noProof/>
                <w:webHidden/>
              </w:rPr>
              <w:fldChar w:fldCharType="begin"/>
            </w:r>
            <w:r>
              <w:rPr>
                <w:noProof/>
                <w:webHidden/>
              </w:rPr>
              <w:instrText xml:space="preserve"> PAGEREF _Toc134027379 \h </w:instrText>
            </w:r>
            <w:r>
              <w:rPr>
                <w:noProof/>
                <w:webHidden/>
              </w:rPr>
            </w:r>
            <w:r>
              <w:rPr>
                <w:noProof/>
                <w:webHidden/>
              </w:rPr>
              <w:fldChar w:fldCharType="separate"/>
            </w:r>
            <w:r>
              <w:rPr>
                <w:noProof/>
                <w:webHidden/>
              </w:rPr>
              <w:t>2</w:t>
            </w:r>
            <w:r>
              <w:rPr>
                <w:noProof/>
                <w:webHidden/>
              </w:rPr>
              <w:fldChar w:fldCharType="end"/>
            </w:r>
          </w:hyperlink>
        </w:p>
        <w:p w14:paraId="37951836" w14:textId="690A0540" w:rsidR="001306E5" w:rsidRDefault="001306E5">
          <w:pPr>
            <w:pStyle w:val="TOC2"/>
            <w:tabs>
              <w:tab w:val="right" w:leader="dot" w:pos="9350"/>
            </w:tabs>
            <w:rPr>
              <w:noProof/>
            </w:rPr>
          </w:pPr>
          <w:hyperlink w:anchor="_Toc134027380" w:history="1">
            <w:r w:rsidRPr="003D666E">
              <w:rPr>
                <w:rStyle w:val="Hyperlink"/>
                <w:b/>
                <w:bCs/>
                <w:noProof/>
              </w:rPr>
              <w:t>Exemplu cuprins ghid</w:t>
            </w:r>
            <w:r>
              <w:rPr>
                <w:noProof/>
                <w:webHidden/>
              </w:rPr>
              <w:tab/>
            </w:r>
            <w:r>
              <w:rPr>
                <w:noProof/>
                <w:webHidden/>
              </w:rPr>
              <w:fldChar w:fldCharType="begin"/>
            </w:r>
            <w:r>
              <w:rPr>
                <w:noProof/>
                <w:webHidden/>
              </w:rPr>
              <w:instrText xml:space="preserve"> PAGEREF _Toc134027380 \h </w:instrText>
            </w:r>
            <w:r>
              <w:rPr>
                <w:noProof/>
                <w:webHidden/>
              </w:rPr>
            </w:r>
            <w:r>
              <w:rPr>
                <w:noProof/>
                <w:webHidden/>
              </w:rPr>
              <w:fldChar w:fldCharType="separate"/>
            </w:r>
            <w:r>
              <w:rPr>
                <w:noProof/>
                <w:webHidden/>
              </w:rPr>
              <w:t>3</w:t>
            </w:r>
            <w:r>
              <w:rPr>
                <w:noProof/>
                <w:webHidden/>
              </w:rPr>
              <w:fldChar w:fldCharType="end"/>
            </w:r>
          </w:hyperlink>
        </w:p>
        <w:p w14:paraId="6DCEA70E" w14:textId="6B369A70" w:rsidR="001306E5" w:rsidRDefault="001306E5">
          <w:pPr>
            <w:pStyle w:val="TOC1"/>
            <w:tabs>
              <w:tab w:val="right" w:leader="dot" w:pos="9350"/>
            </w:tabs>
            <w:rPr>
              <w:noProof/>
            </w:rPr>
          </w:pPr>
          <w:hyperlink w:anchor="_Toc134027381" w:history="1">
            <w:r w:rsidRPr="003D666E">
              <w:rPr>
                <w:rStyle w:val="Hyperlink"/>
                <w:b/>
                <w:bCs/>
                <w:noProof/>
              </w:rPr>
              <w:t>Cuprins chatgpt</w:t>
            </w:r>
            <w:r>
              <w:rPr>
                <w:noProof/>
                <w:webHidden/>
              </w:rPr>
              <w:tab/>
            </w:r>
            <w:r>
              <w:rPr>
                <w:noProof/>
                <w:webHidden/>
              </w:rPr>
              <w:fldChar w:fldCharType="begin"/>
            </w:r>
            <w:r>
              <w:rPr>
                <w:noProof/>
                <w:webHidden/>
              </w:rPr>
              <w:instrText xml:space="preserve"> PAGEREF _Toc134027381 \h </w:instrText>
            </w:r>
            <w:r>
              <w:rPr>
                <w:noProof/>
                <w:webHidden/>
              </w:rPr>
            </w:r>
            <w:r>
              <w:rPr>
                <w:noProof/>
                <w:webHidden/>
              </w:rPr>
              <w:fldChar w:fldCharType="separate"/>
            </w:r>
            <w:r>
              <w:rPr>
                <w:noProof/>
                <w:webHidden/>
              </w:rPr>
              <w:t>5</w:t>
            </w:r>
            <w:r>
              <w:rPr>
                <w:noProof/>
                <w:webHidden/>
              </w:rPr>
              <w:fldChar w:fldCharType="end"/>
            </w:r>
          </w:hyperlink>
        </w:p>
        <w:p w14:paraId="2BEBC351" w14:textId="5FC5D954" w:rsidR="001306E5" w:rsidRDefault="001306E5">
          <w:pPr>
            <w:pStyle w:val="TOC1"/>
            <w:tabs>
              <w:tab w:val="right" w:leader="dot" w:pos="9350"/>
            </w:tabs>
            <w:rPr>
              <w:noProof/>
            </w:rPr>
          </w:pPr>
          <w:hyperlink w:anchor="_Toc134027382" w:history="1">
            <w:r w:rsidRPr="003D666E">
              <w:rPr>
                <w:rStyle w:val="Hyperlink"/>
                <w:b/>
                <w:bCs/>
                <w:noProof/>
              </w:rPr>
              <w:t>Ce conține în mare licența?</w:t>
            </w:r>
            <w:r>
              <w:rPr>
                <w:noProof/>
                <w:webHidden/>
              </w:rPr>
              <w:tab/>
            </w:r>
            <w:r>
              <w:rPr>
                <w:noProof/>
                <w:webHidden/>
              </w:rPr>
              <w:fldChar w:fldCharType="begin"/>
            </w:r>
            <w:r>
              <w:rPr>
                <w:noProof/>
                <w:webHidden/>
              </w:rPr>
              <w:instrText xml:space="preserve"> PAGEREF _Toc134027382 \h </w:instrText>
            </w:r>
            <w:r>
              <w:rPr>
                <w:noProof/>
                <w:webHidden/>
              </w:rPr>
            </w:r>
            <w:r>
              <w:rPr>
                <w:noProof/>
                <w:webHidden/>
              </w:rPr>
              <w:fldChar w:fldCharType="separate"/>
            </w:r>
            <w:r>
              <w:rPr>
                <w:noProof/>
                <w:webHidden/>
              </w:rPr>
              <w:t>7</w:t>
            </w:r>
            <w:r>
              <w:rPr>
                <w:noProof/>
                <w:webHidden/>
              </w:rPr>
              <w:fldChar w:fldCharType="end"/>
            </w:r>
          </w:hyperlink>
        </w:p>
        <w:p w14:paraId="401C0E11" w14:textId="442F4534" w:rsidR="001306E5" w:rsidRDefault="001306E5">
          <w:r>
            <w:rPr>
              <w:b/>
              <w:bCs/>
              <w:noProof/>
            </w:rPr>
            <w:fldChar w:fldCharType="end"/>
          </w:r>
        </w:p>
      </w:sdtContent>
    </w:sdt>
    <w:p w14:paraId="0B88104F" w14:textId="77777777" w:rsidR="001306E5" w:rsidRDefault="001306E5">
      <w:pPr>
        <w:rPr>
          <w:rFonts w:eastAsiaTheme="majorEastAsia"/>
          <w:b/>
          <w:bCs/>
          <w:sz w:val="28"/>
          <w:szCs w:val="28"/>
          <w:lang w:val="en-US"/>
        </w:rPr>
      </w:pPr>
      <w:r>
        <w:rPr>
          <w:b/>
          <w:bCs/>
          <w:sz w:val="28"/>
          <w:szCs w:val="28"/>
          <w:lang w:val="en-US"/>
        </w:rPr>
        <w:br w:type="page"/>
      </w:r>
    </w:p>
    <w:p w14:paraId="041D26B7" w14:textId="0C509C47" w:rsidR="00D012D9" w:rsidRDefault="00AB01D4" w:rsidP="001306E5">
      <w:pPr>
        <w:pStyle w:val="Heading1"/>
        <w:rPr>
          <w:rFonts w:ascii="Times New Roman" w:hAnsi="Times New Roman" w:cs="Times New Roman"/>
          <w:b/>
          <w:bCs/>
          <w:color w:val="auto"/>
          <w:sz w:val="28"/>
          <w:szCs w:val="28"/>
        </w:rPr>
      </w:pPr>
      <w:bookmarkStart w:id="0" w:name="_Toc134027379"/>
      <w:r w:rsidRPr="001306E5">
        <w:rPr>
          <w:rFonts w:ascii="Times New Roman" w:hAnsi="Times New Roman" w:cs="Times New Roman"/>
          <w:b/>
          <w:bCs/>
          <w:color w:val="auto"/>
          <w:sz w:val="28"/>
          <w:szCs w:val="28"/>
          <w:lang w:val="en-US"/>
        </w:rPr>
        <w:lastRenderedPageBreak/>
        <w:t>Licen</w:t>
      </w:r>
      <w:r w:rsidRPr="001306E5">
        <w:rPr>
          <w:rFonts w:ascii="Times New Roman" w:hAnsi="Times New Roman" w:cs="Times New Roman"/>
          <w:b/>
          <w:bCs/>
          <w:color w:val="auto"/>
          <w:sz w:val="28"/>
          <w:szCs w:val="28"/>
        </w:rPr>
        <w:t>ță – ghid</w:t>
      </w:r>
      <w:bookmarkEnd w:id="0"/>
      <w:r w:rsidRPr="001306E5">
        <w:rPr>
          <w:rFonts w:ascii="Times New Roman" w:hAnsi="Times New Roman" w:cs="Times New Roman"/>
          <w:b/>
          <w:bCs/>
          <w:color w:val="auto"/>
          <w:sz w:val="28"/>
          <w:szCs w:val="28"/>
        </w:rPr>
        <w:t xml:space="preserve"> </w:t>
      </w:r>
    </w:p>
    <w:p w14:paraId="7970F2E6" w14:textId="77777777" w:rsidR="001306E5" w:rsidRPr="001306E5" w:rsidRDefault="001306E5" w:rsidP="001306E5"/>
    <w:p w14:paraId="5C74DDA8" w14:textId="3B770F47" w:rsidR="00AB01D4" w:rsidRDefault="00AB01D4" w:rsidP="00AB01D4">
      <w:pPr>
        <w:jc w:val="both"/>
      </w:pPr>
      <w:r>
        <w:t>CUPRINS – capitole, subcapitole</w:t>
      </w:r>
    </w:p>
    <w:p w14:paraId="3495E1DF" w14:textId="088198AC" w:rsidR="00AB01D4" w:rsidRDefault="00AB01D4" w:rsidP="00AB01D4">
      <w:pPr>
        <w:jc w:val="both"/>
      </w:pPr>
      <w:r>
        <w:t>INTRODUCERE – 1, 2 pagini despre importanța temei și motivarea alegerii</w:t>
      </w:r>
    </w:p>
    <w:p w14:paraId="16BCFC9B" w14:textId="77777777" w:rsidR="00AB01D4" w:rsidRDefault="00AB01D4" w:rsidP="00AB01D4">
      <w:pPr>
        <w:jc w:val="both"/>
      </w:pPr>
      <w:r>
        <w:t>CAPITOL 1 – prezentarea entității ( scurt istoric, obiect de activitate, structura organizatorică, rezultate înregistrate, sistem informațional-decizional, direcții de dezvoltare a activității, analiză economică și financiară de bază, etc) !Studiul sistemului informațional, modelarea datelor și prelucrărilor, analiza sistemului existen, stabilirea direcțiilor de perfecționare ale sis. inf. existent</w:t>
      </w:r>
    </w:p>
    <w:p w14:paraId="0A55DDBB" w14:textId="77777777" w:rsidR="00AB01D4" w:rsidRDefault="00AB01D4" w:rsidP="00AB01D4">
      <w:pPr>
        <w:jc w:val="both"/>
      </w:pPr>
      <w:r>
        <w:t>CAPITOL 2 – conținut teoretic, metodologic în care se prezintă definiții, noțiuni, concepte, metodologii, puncte de vedere existente în literatura de specialitate. !Trebuie să acopere toate elementele teoretice de bază ale tehnologiilor informatice utilizate.</w:t>
      </w:r>
    </w:p>
    <w:p w14:paraId="51CBFE48" w14:textId="77777777" w:rsidR="00AB01D4" w:rsidRDefault="00AB01D4" w:rsidP="00AB01D4">
      <w:pPr>
        <w:jc w:val="both"/>
      </w:pPr>
      <w:r>
        <w:t>CAPITOL 3 – aplicabilitate practică la unitatea cercetată – constă în proiectarea aplicației sau sistem. Informatic propus, cu descrierea tuturor componentelor (intrări, ieșiri, algoritmi de prelucrare, codificare, baza de date, validare și securitatea datelor, interfață). !Stabilirea obiectivelor aplicației informatice care va fi proiectată.</w:t>
      </w:r>
    </w:p>
    <w:p w14:paraId="6EE97541" w14:textId="110BC135" w:rsidR="00D03BE7" w:rsidRDefault="00AB01D4" w:rsidP="00AB01D4">
      <w:pPr>
        <w:jc w:val="both"/>
      </w:pPr>
      <w:r>
        <w:t xml:space="preserve">CAPITOL FINAL – descrierea produsul software realizat cu toate funcționalitățile sale, se precizează condițiile și modalitățile de implementare și exploatare curentă, se estimează eficiența economică a acestuia. Pot fi adăugate concluziile, aportul personal la soluționarea problemelor ridicate de tema de cercetare. </w:t>
      </w:r>
    </w:p>
    <w:p w14:paraId="0AFFB8AB" w14:textId="77777777" w:rsidR="00D03BE7" w:rsidRDefault="00D03BE7">
      <w:r>
        <w:br w:type="page"/>
      </w:r>
    </w:p>
    <w:p w14:paraId="547469CD" w14:textId="46BEB4E0" w:rsidR="00AB01D4" w:rsidRDefault="00D03BE7" w:rsidP="001306E5">
      <w:pPr>
        <w:pStyle w:val="Heading2"/>
        <w:rPr>
          <w:rFonts w:ascii="Times New Roman" w:hAnsi="Times New Roman" w:cs="Times New Roman"/>
          <w:b/>
          <w:bCs/>
          <w:color w:val="auto"/>
          <w:sz w:val="28"/>
          <w:szCs w:val="28"/>
        </w:rPr>
      </w:pPr>
      <w:bookmarkStart w:id="1" w:name="_Toc134027380"/>
      <w:r w:rsidRPr="001306E5">
        <w:rPr>
          <w:rFonts w:ascii="Times New Roman" w:hAnsi="Times New Roman" w:cs="Times New Roman"/>
          <w:b/>
          <w:bCs/>
          <w:color w:val="auto"/>
          <w:sz w:val="28"/>
          <w:szCs w:val="28"/>
        </w:rPr>
        <w:lastRenderedPageBreak/>
        <w:t>Exemplu</w:t>
      </w:r>
      <w:r w:rsidR="001306E5" w:rsidRPr="001306E5">
        <w:rPr>
          <w:rFonts w:ascii="Times New Roman" w:hAnsi="Times New Roman" w:cs="Times New Roman"/>
          <w:b/>
          <w:bCs/>
          <w:color w:val="auto"/>
          <w:sz w:val="28"/>
          <w:szCs w:val="28"/>
        </w:rPr>
        <w:t xml:space="preserve"> cuprins ghid</w:t>
      </w:r>
      <w:bookmarkEnd w:id="1"/>
    </w:p>
    <w:p w14:paraId="5A8115FA" w14:textId="77777777" w:rsidR="001306E5" w:rsidRPr="001306E5" w:rsidRDefault="001306E5" w:rsidP="001306E5"/>
    <w:p w14:paraId="3AB89FAA" w14:textId="18B6A661" w:rsidR="00D03BE7" w:rsidRPr="00D03BE7" w:rsidRDefault="00D03BE7" w:rsidP="00AB01D4">
      <w:pPr>
        <w:jc w:val="both"/>
        <w:rPr>
          <w:b/>
          <w:bCs/>
        </w:rPr>
      </w:pPr>
      <w:r w:rsidRPr="00D03BE7">
        <w:rPr>
          <w:b/>
          <w:bCs/>
        </w:rPr>
        <w:t>Cap 1 Studiul și analiza sistemului existent</w:t>
      </w:r>
    </w:p>
    <w:p w14:paraId="1BE23E03" w14:textId="0212EC1D" w:rsidR="00D03BE7" w:rsidRDefault="00D03BE7" w:rsidP="00D03BE7">
      <w:pPr>
        <w:pStyle w:val="ListParagraph"/>
        <w:numPr>
          <w:ilvl w:val="1"/>
          <w:numId w:val="2"/>
        </w:numPr>
        <w:jc w:val="both"/>
      </w:pPr>
      <w:r>
        <w:t>prezentarea succintă a unității economico-sociale</w:t>
      </w:r>
    </w:p>
    <w:p w14:paraId="306DDF0E" w14:textId="24DBF5AC" w:rsidR="00D03BE7" w:rsidRDefault="00D03BE7" w:rsidP="00D03BE7">
      <w:pPr>
        <w:pStyle w:val="ListParagraph"/>
        <w:numPr>
          <w:ilvl w:val="1"/>
          <w:numId w:val="2"/>
        </w:numPr>
        <w:jc w:val="both"/>
      </w:pPr>
      <w:r>
        <w:t>principalele activități desfășurate în unitatea economică</w:t>
      </w:r>
    </w:p>
    <w:p w14:paraId="50F1DBCB" w14:textId="55560BB7" w:rsidR="00D03BE7" w:rsidRDefault="00D03BE7" w:rsidP="00D03BE7">
      <w:pPr>
        <w:pStyle w:val="ListParagraph"/>
        <w:numPr>
          <w:ilvl w:val="1"/>
          <w:numId w:val="2"/>
        </w:numPr>
        <w:jc w:val="both"/>
      </w:pPr>
      <w:r>
        <w:t>studiul sistemului de conducere</w:t>
      </w:r>
    </w:p>
    <w:p w14:paraId="30F413A2" w14:textId="00DE0546" w:rsidR="00D03BE7" w:rsidRDefault="00D03BE7" w:rsidP="00D03BE7">
      <w:pPr>
        <w:pStyle w:val="ListParagraph"/>
        <w:numPr>
          <w:ilvl w:val="1"/>
          <w:numId w:val="2"/>
        </w:numPr>
        <w:jc w:val="both"/>
      </w:pPr>
      <w:r>
        <w:t>studiul sistemului condus</w:t>
      </w:r>
    </w:p>
    <w:p w14:paraId="6E58C7A1" w14:textId="77777777" w:rsidR="00D03BE7" w:rsidRDefault="00D03BE7" w:rsidP="00D03BE7">
      <w:pPr>
        <w:pStyle w:val="ListParagraph"/>
        <w:numPr>
          <w:ilvl w:val="1"/>
          <w:numId w:val="2"/>
        </w:numPr>
        <w:jc w:val="both"/>
      </w:pPr>
      <w:r>
        <w:t>studiul sistemului informațional</w:t>
      </w:r>
    </w:p>
    <w:p w14:paraId="56A9AAB8" w14:textId="6BE4B74F" w:rsidR="00D03BE7" w:rsidRDefault="00D03BE7" w:rsidP="00D03BE7">
      <w:pPr>
        <w:pStyle w:val="ListParagraph"/>
        <w:numPr>
          <w:ilvl w:val="2"/>
          <w:numId w:val="4"/>
        </w:numPr>
        <w:jc w:val="both"/>
      </w:pPr>
      <w:r>
        <w:t>schema fluxului informațional</w:t>
      </w:r>
    </w:p>
    <w:p w14:paraId="3E2656FA" w14:textId="3B2183A1" w:rsidR="00D03BE7" w:rsidRDefault="00D03BE7" w:rsidP="00D03BE7">
      <w:pPr>
        <w:pStyle w:val="ListParagraph"/>
        <w:numPr>
          <w:ilvl w:val="2"/>
          <w:numId w:val="4"/>
        </w:numPr>
        <w:jc w:val="both"/>
      </w:pPr>
      <w:r>
        <w:t>descrierea circuitului informațional</w:t>
      </w:r>
    </w:p>
    <w:p w14:paraId="5A9A2CFB" w14:textId="05FFCB81" w:rsidR="00D03BE7" w:rsidRDefault="00D03BE7" w:rsidP="00D03BE7">
      <w:pPr>
        <w:pStyle w:val="ListParagraph"/>
        <w:numPr>
          <w:ilvl w:val="2"/>
          <w:numId w:val="4"/>
        </w:numPr>
        <w:jc w:val="both"/>
      </w:pPr>
      <w:r>
        <w:t>descrierea documentelor utilizate. Modelul conceptual al datelor</w:t>
      </w:r>
    </w:p>
    <w:p w14:paraId="3B0F615D" w14:textId="01487CF7" w:rsidR="00D03BE7" w:rsidRDefault="00D03BE7" w:rsidP="00D03BE7">
      <w:pPr>
        <w:pStyle w:val="ListParagraph"/>
        <w:numPr>
          <w:ilvl w:val="2"/>
          <w:numId w:val="4"/>
        </w:numPr>
        <w:jc w:val="both"/>
      </w:pPr>
      <w:r>
        <w:t xml:space="preserve">proceduri de prelucrare a datelor utilizate. Modelul conceptuual al prelucrărilot </w:t>
      </w:r>
    </w:p>
    <w:p w14:paraId="68B7C36C" w14:textId="0A68F220" w:rsidR="00D03BE7" w:rsidRDefault="00D03BE7" w:rsidP="00D03BE7">
      <w:pPr>
        <w:pStyle w:val="ListParagraph"/>
        <w:numPr>
          <w:ilvl w:val="2"/>
          <w:numId w:val="4"/>
        </w:numPr>
        <w:jc w:val="both"/>
      </w:pPr>
      <w:r>
        <w:t>analiza critică a sistemului actual și identif neajunsurilor existente în funcționarea sistemului existent</w:t>
      </w:r>
    </w:p>
    <w:p w14:paraId="57F6A579" w14:textId="25FA6427" w:rsidR="00AA1F27" w:rsidRDefault="00D03BE7" w:rsidP="00AA1F27">
      <w:pPr>
        <w:pStyle w:val="ListParagraph"/>
        <w:numPr>
          <w:ilvl w:val="2"/>
          <w:numId w:val="4"/>
        </w:numPr>
        <w:jc w:val="both"/>
      </w:pPr>
      <w:r>
        <w:t>direcții de perfecționare a sistemului actual</w:t>
      </w:r>
    </w:p>
    <w:p w14:paraId="7EEA20D4" w14:textId="77777777" w:rsidR="00AA1F27" w:rsidRDefault="00AA1F27" w:rsidP="00AA1F27">
      <w:pPr>
        <w:pStyle w:val="ListParagraph"/>
        <w:ind w:left="1080"/>
        <w:jc w:val="both"/>
      </w:pPr>
    </w:p>
    <w:p w14:paraId="7C69098E" w14:textId="64A082E5" w:rsidR="00D03BE7" w:rsidRPr="00D03BE7" w:rsidRDefault="00D03BE7" w:rsidP="00D03BE7">
      <w:pPr>
        <w:jc w:val="both"/>
        <w:rPr>
          <w:b/>
          <w:bCs/>
        </w:rPr>
      </w:pPr>
      <w:r w:rsidRPr="00D03BE7">
        <w:rPr>
          <w:b/>
          <w:bCs/>
        </w:rPr>
        <w:t>Cap 2. Proiectarea de detaliu a aplicației informatice</w:t>
      </w:r>
    </w:p>
    <w:p w14:paraId="003E7FC8" w14:textId="3BA7991E" w:rsidR="00D03BE7" w:rsidRDefault="00D03BE7" w:rsidP="00D03BE7">
      <w:pPr>
        <w:spacing w:line="240" w:lineRule="auto"/>
        <w:jc w:val="both"/>
      </w:pPr>
      <w:r>
        <w:t>2.1 definirea obiectivelor aplicației informatice</w:t>
      </w:r>
    </w:p>
    <w:p w14:paraId="396367C0" w14:textId="642FFDD9" w:rsidR="00D03BE7" w:rsidRDefault="00D03BE7" w:rsidP="00D03BE7">
      <w:pPr>
        <w:spacing w:line="240" w:lineRule="auto"/>
        <w:jc w:val="both"/>
      </w:pPr>
      <w:r>
        <w:t>2.2 proiectarea logică și fizică a ieșirilor</w:t>
      </w:r>
    </w:p>
    <w:p w14:paraId="4D344AC2" w14:textId="0ED00254" w:rsidR="00D03BE7" w:rsidRDefault="00D03BE7" w:rsidP="00D03BE7">
      <w:pPr>
        <w:spacing w:line="240" w:lineRule="auto"/>
        <w:jc w:val="both"/>
      </w:pPr>
      <w:r>
        <w:t>2.3 proiectarea logică și fizică a intrărilor</w:t>
      </w:r>
    </w:p>
    <w:p w14:paraId="215E4584" w14:textId="02F39E59" w:rsidR="00D03BE7" w:rsidRDefault="00D03BE7" w:rsidP="00D03BE7">
      <w:pPr>
        <w:spacing w:line="240" w:lineRule="auto"/>
        <w:jc w:val="both"/>
      </w:pPr>
      <w:r>
        <w:t>2.4 proiectarea sistemului de codificare a datelor</w:t>
      </w:r>
    </w:p>
    <w:p w14:paraId="67E0F7F7" w14:textId="2E76CD46" w:rsidR="00D03BE7" w:rsidRDefault="00D03BE7" w:rsidP="00D03BE7">
      <w:pPr>
        <w:spacing w:line="240" w:lineRule="auto"/>
        <w:jc w:val="both"/>
      </w:pPr>
      <w:r>
        <w:t>2.5 proiectarea bazei de date</w:t>
      </w:r>
    </w:p>
    <w:p w14:paraId="0B0DB069" w14:textId="58D3C128" w:rsidR="00D03BE7" w:rsidRDefault="00D03BE7" w:rsidP="00D03BE7">
      <w:pPr>
        <w:spacing w:line="240" w:lineRule="auto"/>
        <w:jc w:val="both"/>
      </w:pPr>
      <w:r>
        <w:t>2.6 schema de sistem a aplicației</w:t>
      </w:r>
    </w:p>
    <w:p w14:paraId="4F7572AD" w14:textId="3F456BDC" w:rsidR="00D03BE7" w:rsidRDefault="00D03BE7" w:rsidP="00D03BE7">
      <w:pPr>
        <w:spacing w:line="240" w:lineRule="auto"/>
        <w:jc w:val="both"/>
      </w:pPr>
      <w:r>
        <w:t>2.7 proiectarea interfeței aplicației</w:t>
      </w:r>
    </w:p>
    <w:p w14:paraId="0B82CCF0" w14:textId="3A0330BE" w:rsidR="00D03BE7" w:rsidRDefault="00D03BE7" w:rsidP="00D03BE7">
      <w:pPr>
        <w:spacing w:line="240" w:lineRule="auto"/>
        <w:jc w:val="both"/>
      </w:pPr>
      <w:r>
        <w:t>2.8 schema de flux informațional a noului sistem</w:t>
      </w:r>
    </w:p>
    <w:p w14:paraId="52280BA3" w14:textId="6F9D641A" w:rsidR="00D03BE7" w:rsidRDefault="00D03BE7" w:rsidP="00D03BE7">
      <w:pPr>
        <w:spacing w:line="240" w:lineRule="auto"/>
        <w:jc w:val="both"/>
      </w:pPr>
      <w:r>
        <w:t>2.9 alegerea tehnologiei de prelucrare (stabilirea platformeo hardware, software și de comunicații)</w:t>
      </w:r>
    </w:p>
    <w:p w14:paraId="1E8E2C6D" w14:textId="01CE15AE" w:rsidR="00D03BE7" w:rsidRDefault="00D03BE7" w:rsidP="00D03BE7">
      <w:pPr>
        <w:spacing w:line="240" w:lineRule="auto"/>
        <w:jc w:val="both"/>
      </w:pPr>
      <w:r>
        <w:t>2.10 estimarea necesarului de resurse și a calendarului de realizare</w:t>
      </w:r>
    </w:p>
    <w:p w14:paraId="7ED069AC" w14:textId="77777777" w:rsidR="00AA1F27" w:rsidRDefault="00AA1F27" w:rsidP="00D03BE7">
      <w:pPr>
        <w:spacing w:line="240" w:lineRule="auto"/>
        <w:jc w:val="both"/>
      </w:pPr>
    </w:p>
    <w:p w14:paraId="104D0AB1" w14:textId="2CD351B4" w:rsidR="00D03BE7" w:rsidRPr="00D03BE7" w:rsidRDefault="00D03BE7" w:rsidP="00D03BE7">
      <w:pPr>
        <w:jc w:val="both"/>
        <w:rPr>
          <w:b/>
          <w:bCs/>
        </w:rPr>
      </w:pPr>
      <w:r w:rsidRPr="00D03BE7">
        <w:rPr>
          <w:b/>
          <w:bCs/>
        </w:rPr>
        <w:t>Cap 3. Prezentarea produsului software</w:t>
      </w:r>
    </w:p>
    <w:p w14:paraId="01F0B324" w14:textId="25EAC8AC" w:rsidR="00D03BE7" w:rsidRDefault="00D03BE7" w:rsidP="00D03BE7">
      <w:pPr>
        <w:spacing w:line="240" w:lineRule="auto"/>
        <w:jc w:val="both"/>
      </w:pPr>
      <w:r>
        <w:t>3.1 cerintele platformei hardware și software ale produsului program</w:t>
      </w:r>
    </w:p>
    <w:p w14:paraId="68E135B4" w14:textId="7A860080" w:rsidR="00D03BE7" w:rsidRDefault="00D03BE7" w:rsidP="00D03BE7">
      <w:pPr>
        <w:spacing w:line="240" w:lineRule="auto"/>
        <w:jc w:val="both"/>
      </w:pPr>
      <w:r>
        <w:t>3.2 descrierea funcțiunilor aplicației</w:t>
      </w:r>
    </w:p>
    <w:p w14:paraId="39C7212F" w14:textId="2750DDB8" w:rsidR="00AA1F27" w:rsidRPr="00D03BE7" w:rsidRDefault="00AA1F27" w:rsidP="00AA1F27">
      <w:r>
        <w:br w:type="page"/>
      </w:r>
    </w:p>
    <w:p w14:paraId="0A8804F6" w14:textId="40D8BC42" w:rsidR="00D03BE7" w:rsidRPr="00D03BE7" w:rsidRDefault="00D03BE7" w:rsidP="00D03BE7">
      <w:pPr>
        <w:jc w:val="both"/>
        <w:rPr>
          <w:b/>
          <w:bCs/>
        </w:rPr>
      </w:pPr>
      <w:r w:rsidRPr="00D03BE7">
        <w:rPr>
          <w:b/>
          <w:bCs/>
        </w:rPr>
        <w:lastRenderedPageBreak/>
        <w:t>Cap 4. Efieciența și utilitatea aplicației informatice</w:t>
      </w:r>
    </w:p>
    <w:p w14:paraId="0143E1D2" w14:textId="47AF1842" w:rsidR="00D03BE7" w:rsidRDefault="00D03BE7" w:rsidP="00D03BE7">
      <w:pPr>
        <w:spacing w:line="240" w:lineRule="auto"/>
        <w:jc w:val="both"/>
      </w:pPr>
      <w:r>
        <w:t>4.1 condiții privind implemetarea aplicației</w:t>
      </w:r>
    </w:p>
    <w:p w14:paraId="480AA076" w14:textId="308A7EB0" w:rsidR="00D03BE7" w:rsidRDefault="00D03BE7" w:rsidP="00D03BE7">
      <w:pPr>
        <w:spacing w:line="240" w:lineRule="auto"/>
        <w:jc w:val="both"/>
      </w:pPr>
      <w:r>
        <w:t>4.2 exploatarea curentă a aplicației</w:t>
      </w:r>
    </w:p>
    <w:p w14:paraId="252DEECD" w14:textId="12A22E03" w:rsidR="00AA1F27" w:rsidRDefault="00D03BE7" w:rsidP="00D03BE7">
      <w:pPr>
        <w:spacing w:line="240" w:lineRule="auto"/>
        <w:jc w:val="both"/>
      </w:pPr>
      <w:r>
        <w:t>4.3 considerații privind eficiența aplicației informatice</w:t>
      </w:r>
    </w:p>
    <w:p w14:paraId="6B4E85B9" w14:textId="77777777" w:rsidR="00AA1F27" w:rsidRDefault="00AA1F27" w:rsidP="00D03BE7">
      <w:pPr>
        <w:spacing w:line="240" w:lineRule="auto"/>
        <w:jc w:val="both"/>
      </w:pPr>
    </w:p>
    <w:p w14:paraId="72C97C2E" w14:textId="142EC3D6" w:rsidR="00AA1F27" w:rsidRDefault="00AA1F27" w:rsidP="00D03BE7">
      <w:pPr>
        <w:spacing w:line="240" w:lineRule="auto"/>
        <w:jc w:val="both"/>
      </w:pPr>
      <w:r>
        <w:rPr>
          <w:b/>
          <w:bCs/>
        </w:rPr>
        <w:t xml:space="preserve">Anexe </w:t>
      </w:r>
    </w:p>
    <w:p w14:paraId="7BE8BAA4" w14:textId="3C0343E4" w:rsidR="00AA1F27" w:rsidRDefault="00AA1F27" w:rsidP="00D03BE7">
      <w:pPr>
        <w:spacing w:line="240" w:lineRule="auto"/>
        <w:jc w:val="both"/>
      </w:pPr>
      <w:r>
        <w:t>Secvențe din codul sursă</w:t>
      </w:r>
    </w:p>
    <w:p w14:paraId="78EDCB65" w14:textId="5978BC8B" w:rsidR="00AA1F27" w:rsidRDefault="00AA1F27" w:rsidP="00D03BE7">
      <w:pPr>
        <w:spacing w:line="240" w:lineRule="auto"/>
        <w:jc w:val="both"/>
      </w:pPr>
      <w:r>
        <w:t>Machete video-format de prelucrare date</w:t>
      </w:r>
    </w:p>
    <w:p w14:paraId="1FCF63BD" w14:textId="15BD8E97" w:rsidR="00AA1F27" w:rsidRDefault="00AA1F27" w:rsidP="00D03BE7">
      <w:pPr>
        <w:spacing w:line="240" w:lineRule="auto"/>
        <w:jc w:val="both"/>
      </w:pPr>
      <w:r>
        <w:t>Rapoarte de ieșire cu date de test</w:t>
      </w:r>
    </w:p>
    <w:p w14:paraId="2C22A444" w14:textId="3418B4CC" w:rsidR="000E260C" w:rsidRDefault="00AA1F27" w:rsidP="00D03BE7">
      <w:pPr>
        <w:spacing w:line="240" w:lineRule="auto"/>
        <w:jc w:val="both"/>
      </w:pPr>
      <w:r>
        <w:t>Rezultatul unei rulări cu date de test</w:t>
      </w:r>
    </w:p>
    <w:p w14:paraId="6BF96728" w14:textId="68D5E79E" w:rsidR="000E260C" w:rsidRPr="001A47F6" w:rsidRDefault="000E260C">
      <w:r>
        <w:rPr>
          <w:b/>
          <w:bCs/>
        </w:rPr>
        <w:br w:type="page"/>
      </w:r>
    </w:p>
    <w:p w14:paraId="61F3BAB0" w14:textId="57AA7A6A" w:rsidR="000E260C" w:rsidRDefault="000E260C" w:rsidP="001306E5">
      <w:pPr>
        <w:pStyle w:val="Heading1"/>
        <w:rPr>
          <w:rFonts w:ascii="Times New Roman" w:hAnsi="Times New Roman" w:cs="Times New Roman"/>
          <w:b/>
          <w:bCs/>
          <w:color w:val="auto"/>
          <w:sz w:val="28"/>
          <w:szCs w:val="28"/>
        </w:rPr>
      </w:pPr>
      <w:bookmarkStart w:id="2" w:name="_Toc134027382"/>
      <w:r w:rsidRPr="001306E5">
        <w:rPr>
          <w:rFonts w:ascii="Times New Roman" w:hAnsi="Times New Roman" w:cs="Times New Roman"/>
          <w:b/>
          <w:bCs/>
          <w:color w:val="auto"/>
          <w:sz w:val="28"/>
          <w:szCs w:val="28"/>
        </w:rPr>
        <w:lastRenderedPageBreak/>
        <w:t>Ce conține în mare licența?</w:t>
      </w:r>
      <w:bookmarkEnd w:id="2"/>
    </w:p>
    <w:p w14:paraId="249F3F6A" w14:textId="77777777" w:rsidR="001306E5" w:rsidRPr="001306E5" w:rsidRDefault="001306E5" w:rsidP="001306E5"/>
    <w:p w14:paraId="73189311" w14:textId="57CB0663" w:rsidR="000E260C" w:rsidRDefault="000E260C" w:rsidP="002C1963">
      <w:pPr>
        <w:pStyle w:val="ListParagraph"/>
        <w:numPr>
          <w:ilvl w:val="0"/>
          <w:numId w:val="5"/>
        </w:numPr>
        <w:spacing w:line="360" w:lineRule="auto"/>
        <w:jc w:val="both"/>
      </w:pPr>
      <w:r>
        <w:t xml:space="preserve">Cercetare despre importanța aspectului unui website în procesul de achiziție </w:t>
      </w:r>
      <w:r w:rsidR="002C1963">
        <w:t>– programare</w:t>
      </w:r>
    </w:p>
    <w:p w14:paraId="1DA6867E" w14:textId="2121FD94" w:rsidR="002C1963" w:rsidRDefault="002C1963" w:rsidP="002C1963">
      <w:pPr>
        <w:pStyle w:val="ListParagraph"/>
        <w:numPr>
          <w:ilvl w:val="0"/>
          <w:numId w:val="5"/>
        </w:numPr>
        <w:spacing w:line="360" w:lineRule="auto"/>
        <w:jc w:val="both"/>
      </w:pPr>
      <w:r>
        <w:t>Descriere design și funcționalitpți (culori, tipografie, organizare, navigație)</w:t>
      </w:r>
    </w:p>
    <w:p w14:paraId="034176F5" w14:textId="1089135A" w:rsidR="002C1963" w:rsidRDefault="002C1963" w:rsidP="002C1963">
      <w:pPr>
        <w:pStyle w:val="ListParagraph"/>
        <w:numPr>
          <w:ilvl w:val="0"/>
          <w:numId w:val="5"/>
        </w:numPr>
        <w:spacing w:line="360" w:lineRule="auto"/>
        <w:jc w:val="both"/>
      </w:pPr>
      <w:r>
        <w:t>Descriere jotform și schema logică acestuia; exportul răspunsurilor programărilor în airtable / bază de date</w:t>
      </w:r>
    </w:p>
    <w:p w14:paraId="357CE0B4" w14:textId="60070F6F" w:rsidR="002C1963" w:rsidRDefault="002C1963" w:rsidP="002C1963">
      <w:pPr>
        <w:pStyle w:val="ListParagraph"/>
        <w:numPr>
          <w:ilvl w:val="0"/>
          <w:numId w:val="5"/>
        </w:numPr>
        <w:spacing w:line="360" w:lineRule="auto"/>
        <w:jc w:val="both"/>
      </w:pPr>
      <w:r>
        <w:t>Analiza datelor colectate ( identificarea concluziilor și descoperirilor ): chestionare, AB testing, chestionar AB, smartlook pt timpi, heatmaps, eye tracking</w:t>
      </w:r>
    </w:p>
    <w:p w14:paraId="23B1DA34" w14:textId="7EC7E913" w:rsidR="002C1963" w:rsidRDefault="002C1963" w:rsidP="002C1963">
      <w:pPr>
        <w:pStyle w:val="ListParagraph"/>
        <w:numPr>
          <w:ilvl w:val="0"/>
          <w:numId w:val="5"/>
        </w:numPr>
        <w:spacing w:line="360" w:lineRule="auto"/>
        <w:jc w:val="both"/>
      </w:pPr>
      <w:r>
        <w:t>Dashboard cu interpretări și rezultate</w:t>
      </w:r>
    </w:p>
    <w:p w14:paraId="40D03CE7" w14:textId="425C18D7" w:rsidR="002C1963" w:rsidRDefault="002C1963" w:rsidP="002C1963">
      <w:pPr>
        <w:pStyle w:val="ListParagraph"/>
        <w:numPr>
          <w:ilvl w:val="0"/>
          <w:numId w:val="5"/>
        </w:numPr>
        <w:spacing w:line="360" w:lineRule="auto"/>
        <w:jc w:val="both"/>
      </w:pPr>
      <w:r>
        <w:t>Procesul creării website-ului, ce schimbări s-au făcut în funcție de preferințele userilor și rezultatul final</w:t>
      </w:r>
    </w:p>
    <w:p w14:paraId="13B78469" w14:textId="1D3E984F" w:rsidR="002C1963" w:rsidRDefault="002C1963" w:rsidP="002C1963">
      <w:pPr>
        <w:pStyle w:val="ListParagraph"/>
        <w:numPr>
          <w:ilvl w:val="0"/>
          <w:numId w:val="5"/>
        </w:numPr>
        <w:spacing w:line="360" w:lineRule="auto"/>
        <w:jc w:val="both"/>
      </w:pPr>
      <w:r>
        <w:t>Analiza concurenței (comparare cu alte site-uri, ce nu au ele și are site-ul meu și de ce)</w:t>
      </w:r>
    </w:p>
    <w:p w14:paraId="2C3E855E" w14:textId="5E24DC52" w:rsidR="002C1963" w:rsidRDefault="002C1963" w:rsidP="002C1963">
      <w:pPr>
        <w:pStyle w:val="ListParagraph"/>
        <w:numPr>
          <w:ilvl w:val="0"/>
          <w:numId w:val="5"/>
        </w:numPr>
        <w:spacing w:line="360" w:lineRule="auto"/>
        <w:jc w:val="both"/>
      </w:pPr>
      <w:r>
        <w:t>Cum influențează aspectul website-ului deciziile de achiziție dinr-o perspectivă psihologică</w:t>
      </w:r>
    </w:p>
    <w:p w14:paraId="775BFC8C" w14:textId="172C881B" w:rsidR="002C1963" w:rsidRDefault="002C1963" w:rsidP="002C1963">
      <w:pPr>
        <w:pStyle w:val="ListParagraph"/>
        <w:numPr>
          <w:ilvl w:val="0"/>
          <w:numId w:val="5"/>
        </w:numPr>
        <w:spacing w:line="360" w:lineRule="auto"/>
        <w:jc w:val="both"/>
      </w:pPr>
      <w:r>
        <w:t>Îmbunătățiri: impactul pe termen lung al website-ului (menținerea clienților, atragerea unora noi)</w:t>
      </w:r>
    </w:p>
    <w:p w14:paraId="7955B120" w14:textId="4C4FE5BD" w:rsidR="002C1963" w:rsidRDefault="002C1963" w:rsidP="002C1963">
      <w:pPr>
        <w:pStyle w:val="ListParagraph"/>
        <w:numPr>
          <w:ilvl w:val="0"/>
          <w:numId w:val="5"/>
        </w:numPr>
        <w:spacing w:line="360" w:lineRule="auto"/>
        <w:jc w:val="both"/>
      </w:pPr>
      <w:r>
        <w:t>Ce ii face pe useri să petreacă mai mult de un minut pe website</w:t>
      </w:r>
    </w:p>
    <w:p w14:paraId="5A3768D7" w14:textId="6755C922" w:rsidR="002C1963" w:rsidRDefault="002C1963" w:rsidP="002C1963">
      <w:pPr>
        <w:pStyle w:val="ListParagraph"/>
        <w:numPr>
          <w:ilvl w:val="0"/>
          <w:numId w:val="5"/>
        </w:numPr>
        <w:spacing w:line="360" w:lineRule="auto"/>
        <w:jc w:val="both"/>
      </w:pPr>
      <w:r>
        <w:t xml:space="preserve">Aspecte neurologice și cognitive ale proceselor de luare a deciziilor în ceea ce privește programarea </w:t>
      </w:r>
    </w:p>
    <w:p w14:paraId="0D5B3567" w14:textId="7C1D22CF" w:rsidR="002C1963" w:rsidRDefault="002C1963" w:rsidP="002C1963">
      <w:pPr>
        <w:pStyle w:val="ListParagraph"/>
        <w:numPr>
          <w:ilvl w:val="0"/>
          <w:numId w:val="5"/>
        </w:numPr>
        <w:spacing w:line="360" w:lineRule="auto"/>
        <w:jc w:val="both"/>
      </w:pPr>
      <w:r>
        <w:t>Cum influențează factorii de design creierul și comportamentul userilor</w:t>
      </w:r>
    </w:p>
    <w:p w14:paraId="552B0BAA" w14:textId="12729894" w:rsidR="002C1963" w:rsidRDefault="002C1963" w:rsidP="002C1963">
      <w:pPr>
        <w:pStyle w:val="ListParagraph"/>
        <w:numPr>
          <w:ilvl w:val="0"/>
          <w:numId w:val="5"/>
        </w:numPr>
        <w:spacing w:line="360" w:lineRule="auto"/>
        <w:jc w:val="both"/>
      </w:pPr>
      <w:r>
        <w:t>Procesul îmbunătățirilor dpdv cognitiv, neurodesign, aspect</w:t>
      </w:r>
    </w:p>
    <w:p w14:paraId="51542F58" w14:textId="77777777" w:rsidR="002C1963" w:rsidRDefault="002C1963">
      <w:r>
        <w:br w:type="page"/>
      </w:r>
    </w:p>
    <w:p w14:paraId="2F740F10" w14:textId="20C72DEA" w:rsidR="002C1963" w:rsidRPr="0095041E" w:rsidRDefault="0095041E" w:rsidP="0095041E">
      <w:pPr>
        <w:pStyle w:val="Heading1"/>
        <w:rPr>
          <w:rFonts w:ascii="Times New Roman" w:hAnsi="Times New Roman" w:cs="Times New Roman"/>
          <w:b/>
          <w:bCs/>
          <w:color w:val="auto"/>
          <w:sz w:val="28"/>
          <w:szCs w:val="28"/>
        </w:rPr>
      </w:pPr>
      <w:r w:rsidRPr="0095041E">
        <w:rPr>
          <w:rFonts w:ascii="Times New Roman" w:hAnsi="Times New Roman" w:cs="Times New Roman"/>
          <w:b/>
          <w:bCs/>
          <w:color w:val="auto"/>
          <w:sz w:val="28"/>
          <w:szCs w:val="28"/>
        </w:rPr>
        <w:lastRenderedPageBreak/>
        <w:t>Cuprins final</w:t>
      </w:r>
    </w:p>
    <w:p w14:paraId="7352C812" w14:textId="77777777" w:rsidR="00AA1F27" w:rsidRDefault="00AA1F27"/>
    <w:p w14:paraId="678F569A" w14:textId="77777777" w:rsidR="00F317F9" w:rsidRPr="003832CE" w:rsidRDefault="00F317F9" w:rsidP="00F317F9">
      <w:pPr>
        <w:pStyle w:val="ListParagraph"/>
        <w:numPr>
          <w:ilvl w:val="0"/>
          <w:numId w:val="6"/>
        </w:numPr>
        <w:spacing w:line="360" w:lineRule="auto"/>
        <w:jc w:val="both"/>
        <w:rPr>
          <w:b/>
          <w:bCs/>
        </w:rPr>
      </w:pPr>
      <w:r w:rsidRPr="002678DC">
        <w:rPr>
          <w:b/>
          <w:bCs/>
        </w:rPr>
        <w:t>Introducere</w:t>
      </w:r>
    </w:p>
    <w:p w14:paraId="00FA51ED" w14:textId="77777777" w:rsidR="00F317F9" w:rsidRDefault="00F317F9" w:rsidP="00F317F9">
      <w:pPr>
        <w:pStyle w:val="ListParagraph"/>
        <w:numPr>
          <w:ilvl w:val="1"/>
          <w:numId w:val="6"/>
        </w:numPr>
        <w:spacing w:line="360" w:lineRule="auto"/>
        <w:jc w:val="both"/>
      </w:pPr>
      <w:r>
        <w:t xml:space="preserve">Contextul cercetării </w:t>
      </w:r>
    </w:p>
    <w:p w14:paraId="1E25ADDE" w14:textId="77777777" w:rsidR="00F317F9" w:rsidRDefault="00F317F9" w:rsidP="00F317F9">
      <w:pPr>
        <w:spacing w:line="360" w:lineRule="auto"/>
        <w:jc w:val="both"/>
      </w:pPr>
      <w:r>
        <w:t>Studiul impactului aspectului unui website din industria salonului de înfrumusețare asupra deciziilor de realizare a programării ale utilizatorilor, utilizând abordări din domeniul neuroscience design și procesele cognitive.</w:t>
      </w:r>
    </w:p>
    <w:p w14:paraId="268BDD0A" w14:textId="77777777" w:rsidR="00F317F9" w:rsidRDefault="00F317F9" w:rsidP="00F317F9">
      <w:pPr>
        <w:pStyle w:val="ListParagraph"/>
        <w:spacing w:line="360" w:lineRule="auto"/>
        <w:jc w:val="both"/>
      </w:pPr>
      <w:r>
        <w:t xml:space="preserve">1.2 Problema de cercetare </w:t>
      </w:r>
    </w:p>
    <w:p w14:paraId="5EABA13C" w14:textId="77777777" w:rsidR="00F317F9" w:rsidRDefault="00F317F9" w:rsidP="00F317F9">
      <w:pPr>
        <w:spacing w:line="360" w:lineRule="auto"/>
        <w:jc w:val="both"/>
      </w:pPr>
      <w:r>
        <w:t>Cum influențează aspectul website-ului deciziile de realizare a programării dintr-o perspectivă psihologică și cum poate fi îmbunătățit acesta pentru a atrage și menține clienți?</w:t>
      </w:r>
    </w:p>
    <w:p w14:paraId="79555FC2" w14:textId="77777777" w:rsidR="00F317F9" w:rsidRDefault="00F317F9" w:rsidP="00F317F9">
      <w:pPr>
        <w:pStyle w:val="ListParagraph"/>
        <w:spacing w:line="360" w:lineRule="auto"/>
        <w:jc w:val="both"/>
      </w:pPr>
      <w:r>
        <w:t xml:space="preserve">1.3 </w:t>
      </w:r>
      <w:r w:rsidRPr="002678DC">
        <w:t>Obiectivele și intențiile cercetării</w:t>
      </w:r>
      <w:r>
        <w:t>, metodele utilizate</w:t>
      </w:r>
    </w:p>
    <w:p w14:paraId="5B479FA5" w14:textId="77777777" w:rsidR="00F317F9" w:rsidRDefault="00F317F9" w:rsidP="00F317F9">
      <w:pPr>
        <w:spacing w:line="360" w:lineRule="auto"/>
        <w:jc w:val="both"/>
      </w:pPr>
      <w:r>
        <w:t>Identificarea elementelor de design vizual care influențează deciziile de achiziție ale utilizatorilor, analiza proceselor cognitive și neurologice implicate în aceste decizii, utilizarea metodelor de monitorizare a activității cerebrale pentru evaluarea răspunsurilor utilizatorilor la elementele de design vizual și propunerea de soluții și sugestii pentru îmbunătățirea site-ului web.</w:t>
      </w:r>
    </w:p>
    <w:p w14:paraId="65C454AE" w14:textId="77777777" w:rsidR="00F317F9" w:rsidRDefault="00F317F9" w:rsidP="00F317F9">
      <w:pPr>
        <w:spacing w:line="360" w:lineRule="auto"/>
        <w:jc w:val="both"/>
      </w:pPr>
    </w:p>
    <w:p w14:paraId="37F18BF3" w14:textId="77777777" w:rsidR="00F317F9" w:rsidRPr="003832CE" w:rsidRDefault="00F317F9" w:rsidP="00F317F9">
      <w:pPr>
        <w:pStyle w:val="ListParagraph"/>
        <w:numPr>
          <w:ilvl w:val="0"/>
          <w:numId w:val="6"/>
        </w:numPr>
        <w:spacing w:line="360" w:lineRule="auto"/>
        <w:jc w:val="both"/>
        <w:rPr>
          <w:b/>
          <w:bCs/>
        </w:rPr>
      </w:pPr>
      <w:r w:rsidRPr="002678DC">
        <w:rPr>
          <w:b/>
          <w:bCs/>
        </w:rPr>
        <w:t>Baze teoretice – review literatură</w:t>
      </w:r>
    </w:p>
    <w:p w14:paraId="4892C2F7" w14:textId="77777777" w:rsidR="00F317F9" w:rsidRDefault="00F317F9" w:rsidP="00F317F9">
      <w:pPr>
        <w:pStyle w:val="ListParagraph"/>
        <w:numPr>
          <w:ilvl w:val="1"/>
          <w:numId w:val="6"/>
        </w:numPr>
        <w:spacing w:line="360" w:lineRule="auto"/>
        <w:jc w:val="both"/>
      </w:pPr>
      <w:r>
        <w:t>Neuroscience design: definiție, istoric și perspective de cercetare</w:t>
      </w:r>
    </w:p>
    <w:p w14:paraId="414E67D4" w14:textId="77777777" w:rsidR="00F317F9" w:rsidRDefault="00F317F9" w:rsidP="00F317F9">
      <w:pPr>
        <w:pStyle w:val="ListParagraph"/>
        <w:numPr>
          <w:ilvl w:val="1"/>
          <w:numId w:val="6"/>
        </w:numPr>
        <w:spacing w:line="360" w:lineRule="auto"/>
        <w:jc w:val="both"/>
      </w:pPr>
      <w:r>
        <w:t>Procesele cognitive implicate în procesele realizării programării</w:t>
      </w:r>
    </w:p>
    <w:p w14:paraId="77F211A5" w14:textId="77777777" w:rsidR="00F317F9" w:rsidRDefault="00F317F9" w:rsidP="00F317F9">
      <w:pPr>
        <w:pStyle w:val="ListParagraph"/>
        <w:numPr>
          <w:ilvl w:val="1"/>
          <w:numId w:val="6"/>
        </w:numPr>
        <w:spacing w:line="360" w:lineRule="auto"/>
        <w:jc w:val="both"/>
      </w:pPr>
      <w:r w:rsidRPr="002678DC">
        <w:t xml:space="preserve">Descrierea design </w:t>
      </w:r>
      <w:r>
        <w:t>ș</w:t>
      </w:r>
      <w:r w:rsidRPr="002678DC">
        <w:t>i func</w:t>
      </w:r>
      <w:r>
        <w:t>ț</w:t>
      </w:r>
      <w:r w:rsidRPr="002678DC">
        <w:t>ionalit</w:t>
      </w:r>
      <w:r>
        <w:t>ăț</w:t>
      </w:r>
      <w:r w:rsidRPr="002678DC">
        <w:t>i (culori, tipografie, organizare etc)</w:t>
      </w:r>
    </w:p>
    <w:p w14:paraId="1C9BDAC8" w14:textId="77777777" w:rsidR="00F317F9" w:rsidRPr="003832CE" w:rsidRDefault="00F317F9" w:rsidP="00F317F9">
      <w:pPr>
        <w:pStyle w:val="ListParagraph"/>
        <w:spacing w:line="360" w:lineRule="auto"/>
        <w:jc w:val="both"/>
      </w:pPr>
      <w:r w:rsidRPr="003832CE">
        <w:t>2.4 Descrierea jotform - schema logic</w:t>
      </w:r>
      <w:r>
        <w:t>ă</w:t>
      </w:r>
    </w:p>
    <w:p w14:paraId="2224FD9B" w14:textId="77777777" w:rsidR="00F317F9" w:rsidRPr="00D610CE" w:rsidRDefault="00F317F9" w:rsidP="00F317F9">
      <w:pPr>
        <w:spacing w:line="360" w:lineRule="auto"/>
        <w:jc w:val="both"/>
        <w:rPr>
          <w:b/>
          <w:bCs/>
          <w:i/>
          <w:iCs/>
        </w:rPr>
      </w:pPr>
    </w:p>
    <w:p w14:paraId="0021D9B6" w14:textId="77777777" w:rsidR="00F317F9" w:rsidRDefault="00F317F9" w:rsidP="00F317F9">
      <w:pPr>
        <w:pStyle w:val="ListParagraph"/>
        <w:numPr>
          <w:ilvl w:val="0"/>
          <w:numId w:val="6"/>
        </w:numPr>
        <w:spacing w:line="360" w:lineRule="auto"/>
        <w:rPr>
          <w:b/>
          <w:bCs/>
        </w:rPr>
      </w:pPr>
      <w:r w:rsidRPr="00CC55CF">
        <w:rPr>
          <w:b/>
          <w:bCs/>
        </w:rPr>
        <w:t>Procesele cognitive și neurologice implicate în deciziile de realizare a programării pe site-ul web al salonului de înfrumusețare</w:t>
      </w:r>
      <w:r>
        <w:rPr>
          <w:b/>
          <w:bCs/>
        </w:rPr>
        <w:t xml:space="preserve"> – analiza datelor</w:t>
      </w:r>
    </w:p>
    <w:p w14:paraId="2DA9C9A6" w14:textId="77777777" w:rsidR="00F317F9" w:rsidRPr="00CC55CF" w:rsidRDefault="00F317F9" w:rsidP="00F317F9">
      <w:pPr>
        <w:pStyle w:val="ListParagraph"/>
        <w:spacing w:line="360" w:lineRule="auto"/>
        <w:rPr>
          <w:b/>
          <w:bCs/>
        </w:rPr>
      </w:pPr>
    </w:p>
    <w:p w14:paraId="65A9B76D" w14:textId="77777777" w:rsidR="00F317F9" w:rsidRDefault="00F317F9" w:rsidP="00F317F9">
      <w:pPr>
        <w:pStyle w:val="ListParagraph"/>
        <w:numPr>
          <w:ilvl w:val="1"/>
          <w:numId w:val="6"/>
        </w:numPr>
        <w:spacing w:line="360" w:lineRule="auto"/>
        <w:jc w:val="both"/>
      </w:pPr>
      <w:r>
        <w:t>Modul</w:t>
      </w:r>
      <w:r w:rsidRPr="002678DC">
        <w:t xml:space="preserve"> în care procesele cognitive și neurologice ale utilizatorilor influențează deciziile de achiziție pe site-ul web al unui salon de înfrumusețare, cu accent pe percepție, atenție, emoții și memoria</w:t>
      </w:r>
      <w:r>
        <w:t xml:space="preserve"> (info generale)</w:t>
      </w:r>
    </w:p>
    <w:p w14:paraId="3AEEBBD2" w14:textId="77777777" w:rsidR="00F317F9" w:rsidRDefault="00F317F9" w:rsidP="00F317F9">
      <w:pPr>
        <w:pStyle w:val="ListParagraph"/>
        <w:numPr>
          <w:ilvl w:val="2"/>
          <w:numId w:val="6"/>
        </w:numPr>
        <w:spacing w:line="360" w:lineRule="auto"/>
        <w:jc w:val="both"/>
      </w:pPr>
      <w:r w:rsidRPr="00587609">
        <w:lastRenderedPageBreak/>
        <w:t>Cum influen</w:t>
      </w:r>
      <w:r>
        <w:t>ț</w:t>
      </w:r>
      <w:r w:rsidRPr="00587609">
        <w:t>eaz</w:t>
      </w:r>
      <w:r>
        <w:t>ă</w:t>
      </w:r>
      <w:r w:rsidRPr="00587609">
        <w:t xml:space="preserve"> factorii de design creierul </w:t>
      </w:r>
      <w:r>
        <w:t>ș</w:t>
      </w:r>
      <w:r w:rsidRPr="00587609">
        <w:t>i comportamentul</w:t>
      </w:r>
    </w:p>
    <w:p w14:paraId="73A83E5A" w14:textId="77777777" w:rsidR="00F317F9" w:rsidRDefault="00F317F9" w:rsidP="00F317F9">
      <w:pPr>
        <w:pStyle w:val="ListParagraph"/>
        <w:numPr>
          <w:ilvl w:val="1"/>
          <w:numId w:val="6"/>
        </w:numPr>
        <w:spacing w:line="360" w:lineRule="auto"/>
        <w:jc w:val="both"/>
      </w:pPr>
      <w:r w:rsidRPr="00587609">
        <w:t xml:space="preserve">Analiza datelor colectate </w:t>
      </w:r>
      <w:r>
        <w:t>și cum au fost folosite în cercetare</w:t>
      </w:r>
    </w:p>
    <w:p w14:paraId="186D0573" w14:textId="77777777" w:rsidR="00F317F9" w:rsidRDefault="00F317F9" w:rsidP="00F317F9">
      <w:pPr>
        <w:pStyle w:val="ListParagraph"/>
        <w:numPr>
          <w:ilvl w:val="2"/>
          <w:numId w:val="6"/>
        </w:numPr>
        <w:spacing w:line="360" w:lineRule="auto"/>
        <w:jc w:val="both"/>
      </w:pPr>
      <w:r>
        <w:t xml:space="preserve">Cum influențează aspectului un website utilizatorii? - Analiza datelor </w:t>
      </w:r>
    </w:p>
    <w:p w14:paraId="2976BEE8" w14:textId="77777777" w:rsidR="00F317F9" w:rsidRDefault="00F317F9" w:rsidP="00F317F9">
      <w:pPr>
        <w:pStyle w:val="ListParagraph"/>
        <w:numPr>
          <w:ilvl w:val="0"/>
          <w:numId w:val="7"/>
        </w:numPr>
        <w:spacing w:line="360" w:lineRule="auto"/>
        <w:jc w:val="both"/>
      </w:pPr>
      <w:r>
        <w:t xml:space="preserve">Chestionar: Experiența utilizatorului cu website-ul, </w:t>
      </w:r>
    </w:p>
    <w:p w14:paraId="4B86919D" w14:textId="77777777" w:rsidR="00F317F9" w:rsidRDefault="00F317F9" w:rsidP="00F317F9">
      <w:pPr>
        <w:pStyle w:val="ListParagraph"/>
        <w:numPr>
          <w:ilvl w:val="0"/>
          <w:numId w:val="7"/>
        </w:numPr>
        <w:spacing w:line="360" w:lineRule="auto"/>
        <w:jc w:val="both"/>
      </w:pPr>
      <w:r>
        <w:t xml:space="preserve">teste A/B </w:t>
      </w:r>
    </w:p>
    <w:p w14:paraId="048D0AE2" w14:textId="77777777" w:rsidR="00F317F9" w:rsidRDefault="00F317F9" w:rsidP="00F317F9">
      <w:pPr>
        <w:pStyle w:val="ListParagraph"/>
        <w:numPr>
          <w:ilvl w:val="2"/>
          <w:numId w:val="6"/>
        </w:numPr>
        <w:spacing w:line="360" w:lineRule="auto"/>
        <w:jc w:val="both"/>
      </w:pPr>
      <w:r w:rsidRPr="00587609">
        <w:t>Ce ii face pe useri sa petreac</w:t>
      </w:r>
      <w:r>
        <w:t>ă</w:t>
      </w:r>
      <w:r w:rsidRPr="00587609">
        <w:t xml:space="preserve"> mai mult de un minut p</w:t>
      </w:r>
      <w:r>
        <w:t>e website? – Analiza datelor</w:t>
      </w:r>
    </w:p>
    <w:p w14:paraId="31E72139" w14:textId="77777777" w:rsidR="00F317F9" w:rsidRDefault="00F317F9" w:rsidP="00F317F9">
      <w:pPr>
        <w:pStyle w:val="ListParagraph"/>
        <w:numPr>
          <w:ilvl w:val="0"/>
          <w:numId w:val="7"/>
        </w:numPr>
        <w:spacing w:line="360" w:lineRule="auto"/>
        <w:jc w:val="both"/>
      </w:pPr>
      <w:r w:rsidRPr="00587609">
        <w:t>instrumente de monitorizare a activității cerebrale</w:t>
      </w:r>
      <w:r>
        <w:t>: eyetracking și heatmaps (smartlook, Chestionar 2)</w:t>
      </w:r>
    </w:p>
    <w:p w14:paraId="0AF24620" w14:textId="77777777" w:rsidR="00F317F9" w:rsidRDefault="00F317F9" w:rsidP="00F317F9">
      <w:pPr>
        <w:pStyle w:val="ListParagraph"/>
        <w:numPr>
          <w:ilvl w:val="2"/>
          <w:numId w:val="6"/>
        </w:numPr>
        <w:spacing w:line="360" w:lineRule="auto"/>
        <w:jc w:val="both"/>
      </w:pPr>
      <w:r w:rsidRPr="00587609">
        <w:t>Cum pot men</w:t>
      </w:r>
      <w:r>
        <w:t>ț</w:t>
      </w:r>
      <w:r w:rsidRPr="00587609">
        <w:t>ine clien</w:t>
      </w:r>
      <w:r>
        <w:t>ț</w:t>
      </w:r>
      <w:r w:rsidRPr="00587609">
        <w:t xml:space="preserve">ii pe termen lung prin aspectul </w:t>
      </w:r>
      <w:r>
        <w:t>ș</w:t>
      </w:r>
      <w:r w:rsidRPr="00587609">
        <w:t>i structur</w:t>
      </w:r>
      <w:r>
        <w:t>a</w:t>
      </w:r>
      <w:r w:rsidRPr="00587609">
        <w:t xml:space="preserve"> site-ului</w:t>
      </w:r>
      <w:r>
        <w:t xml:space="preserve"> (ca și concluzie a cercetărilor)</w:t>
      </w:r>
    </w:p>
    <w:p w14:paraId="0B78F8DE" w14:textId="77777777" w:rsidR="00F317F9" w:rsidRDefault="00F317F9" w:rsidP="00F317F9">
      <w:pPr>
        <w:spacing w:line="360" w:lineRule="auto"/>
        <w:jc w:val="both"/>
      </w:pPr>
    </w:p>
    <w:p w14:paraId="3AF01BD0" w14:textId="77777777" w:rsidR="00F317F9" w:rsidRDefault="00F317F9" w:rsidP="00F317F9">
      <w:pPr>
        <w:pStyle w:val="ListParagraph"/>
        <w:numPr>
          <w:ilvl w:val="0"/>
          <w:numId w:val="6"/>
        </w:numPr>
        <w:spacing w:line="360" w:lineRule="auto"/>
        <w:jc w:val="both"/>
        <w:rPr>
          <w:b/>
          <w:bCs/>
        </w:rPr>
      </w:pPr>
      <w:r w:rsidRPr="003832CE">
        <w:rPr>
          <w:b/>
          <w:bCs/>
        </w:rPr>
        <w:t>Propunerea de soluții și sugestii pentru îmbunătățirea site-ului web</w:t>
      </w:r>
    </w:p>
    <w:p w14:paraId="2867D920" w14:textId="77777777" w:rsidR="00F317F9" w:rsidRDefault="00F317F9" w:rsidP="00F317F9">
      <w:pPr>
        <w:pStyle w:val="ListParagraph"/>
        <w:numPr>
          <w:ilvl w:val="1"/>
          <w:numId w:val="6"/>
        </w:numPr>
        <w:spacing w:line="360" w:lineRule="auto"/>
      </w:pPr>
      <w:r w:rsidRPr="003832CE">
        <w:t>Prezentarea și analiza tool-urilor precum JotForm,</w:t>
      </w:r>
      <w:r>
        <w:t xml:space="preserve"> Hotjar, Google Analytics, Google Optimize,</w:t>
      </w:r>
      <w:r w:rsidRPr="003832CE">
        <w:t xml:space="preserve"> Smartlook, Heatmaps, Eye Tracking și modul în care acestea au fost folosite în cercetare</w:t>
      </w:r>
    </w:p>
    <w:p w14:paraId="33015CF2" w14:textId="77777777" w:rsidR="00F317F9" w:rsidRDefault="00F317F9" w:rsidP="00F317F9">
      <w:pPr>
        <w:pStyle w:val="ListParagraph"/>
        <w:numPr>
          <w:ilvl w:val="1"/>
          <w:numId w:val="6"/>
        </w:numPr>
        <w:spacing w:line="360" w:lineRule="auto"/>
        <w:jc w:val="both"/>
      </w:pPr>
      <w:r w:rsidRPr="003832CE">
        <w:t>Soluții concrete pentru îmbunătățirea aspectelor vizuale și a experienței utilizatorilor pe site-ul web al salonului de înfrumusețare, bazate pe datele colectate în analiza anterioară</w:t>
      </w:r>
    </w:p>
    <w:p w14:paraId="56576BDB" w14:textId="77777777" w:rsidR="00F317F9" w:rsidRDefault="00F317F9" w:rsidP="00F317F9">
      <w:pPr>
        <w:pStyle w:val="ListParagraph"/>
        <w:spacing w:line="360" w:lineRule="auto"/>
        <w:ind w:left="1080"/>
        <w:jc w:val="both"/>
      </w:pPr>
    </w:p>
    <w:p w14:paraId="72D19662" w14:textId="77777777" w:rsidR="00F317F9" w:rsidRDefault="00F317F9" w:rsidP="00F317F9">
      <w:pPr>
        <w:pStyle w:val="ListParagraph"/>
        <w:numPr>
          <w:ilvl w:val="0"/>
          <w:numId w:val="6"/>
        </w:numPr>
        <w:spacing w:line="360" w:lineRule="auto"/>
        <w:jc w:val="both"/>
        <w:rPr>
          <w:b/>
          <w:bCs/>
        </w:rPr>
      </w:pPr>
      <w:r w:rsidRPr="003832CE">
        <w:rPr>
          <w:b/>
          <w:bCs/>
        </w:rPr>
        <w:t>Concluzii și direcții de cercetare viitoare</w:t>
      </w:r>
    </w:p>
    <w:p w14:paraId="6D832808" w14:textId="77777777" w:rsidR="00F317F9" w:rsidRDefault="00F317F9" w:rsidP="00F317F9">
      <w:pPr>
        <w:pStyle w:val="ListParagraph"/>
        <w:numPr>
          <w:ilvl w:val="1"/>
          <w:numId w:val="6"/>
        </w:numPr>
        <w:spacing w:line="360" w:lineRule="auto"/>
        <w:jc w:val="both"/>
      </w:pPr>
      <w:r w:rsidRPr="003832CE">
        <w:t>Rezumatul cercetării și concluziile la care s-a ajuns</w:t>
      </w:r>
    </w:p>
    <w:p w14:paraId="5BA3B39D" w14:textId="77777777" w:rsidR="00F317F9" w:rsidRDefault="00F317F9" w:rsidP="00F317F9">
      <w:pPr>
        <w:pStyle w:val="ListParagraph"/>
        <w:numPr>
          <w:ilvl w:val="1"/>
          <w:numId w:val="6"/>
        </w:numPr>
        <w:spacing w:line="360" w:lineRule="auto"/>
        <w:jc w:val="both"/>
      </w:pPr>
      <w:r w:rsidRPr="00472FFF">
        <w:t>Discuții privind posibilele direcții de cercetare viitoare în domeniul neuroscience design și a proceselor cognitive, în relație cu site-ul web al unui salon de înfrumusețare</w:t>
      </w:r>
    </w:p>
    <w:p w14:paraId="322E7FDA" w14:textId="2633D1AC" w:rsidR="00F317F9" w:rsidRDefault="00F317F9" w:rsidP="00F317F9">
      <w:pPr>
        <w:pStyle w:val="ListParagraph"/>
        <w:spacing w:line="360" w:lineRule="auto"/>
        <w:ind w:left="1080"/>
        <w:jc w:val="both"/>
      </w:pPr>
      <w:r>
        <w:t>5.2.1 C</w:t>
      </w:r>
      <w:r w:rsidRPr="00472FFF">
        <w:t>oncluzii despre importanța acestor cercetări pentru creșterea vânzărilor și fidelizarea clienților</w:t>
      </w:r>
    </w:p>
    <w:p w14:paraId="2CFF79B2" w14:textId="77777777" w:rsidR="00F317F9" w:rsidRDefault="00F317F9">
      <w:r>
        <w:br w:type="page"/>
      </w:r>
    </w:p>
    <w:p w14:paraId="2D621106" w14:textId="45590CB8" w:rsidR="00F317F9" w:rsidRDefault="00F317F9" w:rsidP="00F317F9">
      <w:pPr>
        <w:pStyle w:val="Heading2"/>
        <w:rPr>
          <w:rFonts w:ascii="Times New Roman" w:hAnsi="Times New Roman" w:cs="Times New Roman"/>
          <w:b/>
          <w:bCs/>
          <w:color w:val="auto"/>
          <w:sz w:val="28"/>
          <w:szCs w:val="28"/>
        </w:rPr>
      </w:pPr>
      <w:r w:rsidRPr="00F317F9">
        <w:rPr>
          <w:rFonts w:ascii="Times New Roman" w:hAnsi="Times New Roman" w:cs="Times New Roman"/>
          <w:b/>
          <w:bCs/>
          <w:color w:val="auto"/>
          <w:sz w:val="28"/>
          <w:szCs w:val="28"/>
        </w:rPr>
        <w:lastRenderedPageBreak/>
        <w:t>Explicați</w:t>
      </w:r>
      <w:r w:rsidR="00030231">
        <w:rPr>
          <w:rFonts w:ascii="Times New Roman" w:hAnsi="Times New Roman" w:cs="Times New Roman"/>
          <w:b/>
          <w:bCs/>
          <w:color w:val="auto"/>
          <w:sz w:val="28"/>
          <w:szCs w:val="28"/>
        </w:rPr>
        <w:t>i</w:t>
      </w:r>
      <w:r w:rsidRPr="00F317F9">
        <w:rPr>
          <w:rFonts w:ascii="Times New Roman" w:hAnsi="Times New Roman" w:cs="Times New Roman"/>
          <w:b/>
          <w:bCs/>
          <w:color w:val="auto"/>
          <w:sz w:val="28"/>
          <w:szCs w:val="28"/>
        </w:rPr>
        <w:t xml:space="preserve"> cuprins</w:t>
      </w:r>
      <w:r w:rsidR="00030231">
        <w:rPr>
          <w:rFonts w:ascii="Times New Roman" w:hAnsi="Times New Roman" w:cs="Times New Roman"/>
          <w:b/>
          <w:bCs/>
          <w:color w:val="auto"/>
          <w:sz w:val="28"/>
          <w:szCs w:val="28"/>
        </w:rPr>
        <w:t xml:space="preserve"> și sugestii</w:t>
      </w:r>
    </w:p>
    <w:p w14:paraId="65561C0B" w14:textId="77777777" w:rsidR="00F317F9" w:rsidRDefault="00F317F9" w:rsidP="00F317F9"/>
    <w:p w14:paraId="39979430" w14:textId="3367915C" w:rsidR="00F317F9" w:rsidRDefault="00F317F9" w:rsidP="00F317F9">
      <w:r>
        <w:t>În introducere, se prezintă contextul cercetării, problema de cercetare și obiectivele și intențiile cercetării, inclusiv metodele utilizate pentru a ajunge la aceste obiective.</w:t>
      </w:r>
    </w:p>
    <w:p w14:paraId="6811FA7E" w14:textId="77777777" w:rsidR="00F317F9" w:rsidRDefault="00F317F9" w:rsidP="00F317F9"/>
    <w:p w14:paraId="071CD3B3" w14:textId="77777777" w:rsidR="00F317F9" w:rsidRDefault="00F317F9" w:rsidP="00F317F9">
      <w:r>
        <w:t>Secțiunea 2 oferă o bază teoretică solidă, prezentând neuroscience design-ul, procesele cognitive implicate în deciziile de achiziție și elementele de design vizual care influențează deciziile utilizatorilor.</w:t>
      </w:r>
    </w:p>
    <w:p w14:paraId="77F240D5" w14:textId="77777777" w:rsidR="00F317F9" w:rsidRDefault="00F317F9" w:rsidP="00F317F9"/>
    <w:p w14:paraId="23AE1E2C" w14:textId="77777777" w:rsidR="00F317F9" w:rsidRDefault="00F317F9" w:rsidP="00F317F9">
      <w:r>
        <w:t>Secțiunea 3 analizează datele colectate și procesele cognitive și neurologice implicate în deciziile de achiziție, cu ajutorul instrumentelor de monitorizare a activității cerebrale, precum eyetracking și heatmaps, pentru a obține concluzii clare și bazate pe date.</w:t>
      </w:r>
    </w:p>
    <w:p w14:paraId="69C83BF3" w14:textId="77777777" w:rsidR="00F317F9" w:rsidRDefault="00F317F9" w:rsidP="00F317F9"/>
    <w:p w14:paraId="41B0BB6F" w14:textId="77777777" w:rsidR="00F317F9" w:rsidRDefault="00F317F9" w:rsidP="00F317F9">
      <w:r>
        <w:t>În secțiunea 4, se propun soluții concrete pentru îmbunătățirea aspectelor vizuale și a experienței utilizatorilor pe site-ul web al salonului de înfrumusețare, bazate pe datele colectate în analiza anterioară.</w:t>
      </w:r>
    </w:p>
    <w:p w14:paraId="34136937" w14:textId="77777777" w:rsidR="00F317F9" w:rsidRDefault="00F317F9" w:rsidP="00F317F9"/>
    <w:p w14:paraId="22C8C669" w14:textId="67B83F4A" w:rsidR="00F317F9" w:rsidRPr="00F317F9" w:rsidRDefault="00F317F9" w:rsidP="00F317F9">
      <w:r>
        <w:t>În secțiunea 5, se prezintă concluziile și direcțiile de cercetare viitoare în domeniul neuroscience design și a proceselor cognitive, inclusiv importanța acestor cercetări pentru creșterea vânzărilor și fidelizarea clienților.</w:t>
      </w:r>
    </w:p>
    <w:p w14:paraId="26374836" w14:textId="77777777" w:rsidR="00AA1F27" w:rsidRDefault="00AA1F27"/>
    <w:p w14:paraId="32A8D939" w14:textId="3D734907" w:rsidR="00D03BE7" w:rsidRPr="00D03BE7" w:rsidRDefault="00D03BE7" w:rsidP="000E260C"/>
    <w:sectPr w:rsidR="00D03BE7" w:rsidRPr="00D03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F0E"/>
    <w:multiLevelType w:val="multilevel"/>
    <w:tmpl w:val="14403834"/>
    <w:lvl w:ilvl="0">
      <w:start w:val="1"/>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2377A0C"/>
    <w:multiLevelType w:val="multilevel"/>
    <w:tmpl w:val="C0B680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3274DE8"/>
    <w:multiLevelType w:val="hybridMultilevel"/>
    <w:tmpl w:val="CAE2B832"/>
    <w:lvl w:ilvl="0" w:tplc="22D249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557D3"/>
    <w:multiLevelType w:val="hybridMultilevel"/>
    <w:tmpl w:val="AC1A06A4"/>
    <w:lvl w:ilvl="0" w:tplc="1C402A4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8745691"/>
    <w:multiLevelType w:val="multilevel"/>
    <w:tmpl w:val="6FE645E0"/>
    <w:lvl w:ilvl="0">
      <w:start w:val="1"/>
      <w:numFmt w:val="decimal"/>
      <w:lvlText w:val="%1."/>
      <w:lvlJc w:val="left"/>
      <w:pPr>
        <w:ind w:left="480" w:hanging="480"/>
      </w:pPr>
      <w:rPr>
        <w:rFonts w:hint="default"/>
      </w:rPr>
    </w:lvl>
    <w:lvl w:ilvl="1">
      <w:start w:val="5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EF67E04"/>
    <w:multiLevelType w:val="multilevel"/>
    <w:tmpl w:val="776AC1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1B3604D"/>
    <w:multiLevelType w:val="hybridMultilevel"/>
    <w:tmpl w:val="2860496C"/>
    <w:lvl w:ilvl="0" w:tplc="E31C3B4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860998">
    <w:abstractNumId w:val="2"/>
  </w:num>
  <w:num w:numId="2" w16cid:durableId="1422140801">
    <w:abstractNumId w:val="5"/>
  </w:num>
  <w:num w:numId="3" w16cid:durableId="328797517">
    <w:abstractNumId w:val="4"/>
  </w:num>
  <w:num w:numId="4" w16cid:durableId="1345008885">
    <w:abstractNumId w:val="0"/>
  </w:num>
  <w:num w:numId="5" w16cid:durableId="1727609448">
    <w:abstractNumId w:val="6"/>
  </w:num>
  <w:num w:numId="6" w16cid:durableId="133331770">
    <w:abstractNumId w:val="1"/>
  </w:num>
  <w:num w:numId="7" w16cid:durableId="729966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D4"/>
    <w:rsid w:val="00030231"/>
    <w:rsid w:val="000E260C"/>
    <w:rsid w:val="001306E5"/>
    <w:rsid w:val="001A47F6"/>
    <w:rsid w:val="002C1963"/>
    <w:rsid w:val="00472FFF"/>
    <w:rsid w:val="00625C25"/>
    <w:rsid w:val="0095041E"/>
    <w:rsid w:val="00AA1F27"/>
    <w:rsid w:val="00AB01D4"/>
    <w:rsid w:val="00D012D9"/>
    <w:rsid w:val="00D03BE7"/>
    <w:rsid w:val="00F3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B44D"/>
  <w15:chartTrackingRefBased/>
  <w15:docId w15:val="{A77AE172-4C4C-4399-9419-3824585E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130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0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D4"/>
    <w:pPr>
      <w:ind w:left="720"/>
      <w:contextualSpacing/>
    </w:pPr>
  </w:style>
  <w:style w:type="character" w:customStyle="1" w:styleId="Heading1Char">
    <w:name w:val="Heading 1 Char"/>
    <w:basedOn w:val="DefaultParagraphFont"/>
    <w:link w:val="Heading1"/>
    <w:uiPriority w:val="9"/>
    <w:rsid w:val="001306E5"/>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semiHidden/>
    <w:rsid w:val="001306E5"/>
    <w:rPr>
      <w:rFonts w:asciiTheme="majorHAnsi" w:eastAsiaTheme="majorEastAsia" w:hAnsiTheme="majorHAnsi" w:cstheme="majorBidi"/>
      <w:color w:val="2F5496" w:themeColor="accent1" w:themeShade="BF"/>
      <w:sz w:val="26"/>
      <w:szCs w:val="26"/>
      <w:lang w:val="ro-RO"/>
    </w:rPr>
  </w:style>
  <w:style w:type="paragraph" w:styleId="TOCHeading">
    <w:name w:val="TOC Heading"/>
    <w:basedOn w:val="Heading1"/>
    <w:next w:val="Normal"/>
    <w:uiPriority w:val="39"/>
    <w:unhideWhenUsed/>
    <w:qFormat/>
    <w:rsid w:val="001306E5"/>
    <w:pPr>
      <w:outlineLvl w:val="9"/>
    </w:pPr>
    <w:rPr>
      <w:lang w:val="en-US"/>
    </w:rPr>
  </w:style>
  <w:style w:type="paragraph" w:styleId="TOC1">
    <w:name w:val="toc 1"/>
    <w:basedOn w:val="Normal"/>
    <w:next w:val="Normal"/>
    <w:autoRedefine/>
    <w:uiPriority w:val="39"/>
    <w:unhideWhenUsed/>
    <w:rsid w:val="001306E5"/>
    <w:pPr>
      <w:spacing w:after="100"/>
    </w:pPr>
  </w:style>
  <w:style w:type="paragraph" w:styleId="TOC2">
    <w:name w:val="toc 2"/>
    <w:basedOn w:val="Normal"/>
    <w:next w:val="Normal"/>
    <w:autoRedefine/>
    <w:uiPriority w:val="39"/>
    <w:unhideWhenUsed/>
    <w:rsid w:val="001306E5"/>
    <w:pPr>
      <w:spacing w:after="100"/>
      <w:ind w:left="240"/>
    </w:pPr>
  </w:style>
  <w:style w:type="character" w:styleId="Hyperlink">
    <w:name w:val="Hyperlink"/>
    <w:basedOn w:val="DefaultParagraphFont"/>
    <w:uiPriority w:val="99"/>
    <w:unhideWhenUsed/>
    <w:rsid w:val="001306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568031">
      <w:bodyDiv w:val="1"/>
      <w:marLeft w:val="0"/>
      <w:marRight w:val="0"/>
      <w:marTop w:val="0"/>
      <w:marBottom w:val="0"/>
      <w:divBdr>
        <w:top w:val="none" w:sz="0" w:space="0" w:color="auto"/>
        <w:left w:val="none" w:sz="0" w:space="0" w:color="auto"/>
        <w:bottom w:val="none" w:sz="0" w:space="0" w:color="auto"/>
        <w:right w:val="none" w:sz="0" w:space="0" w:color="auto"/>
      </w:divBdr>
    </w:div>
    <w:div w:id="1084835546">
      <w:bodyDiv w:val="1"/>
      <w:marLeft w:val="0"/>
      <w:marRight w:val="0"/>
      <w:marTop w:val="0"/>
      <w:marBottom w:val="0"/>
      <w:divBdr>
        <w:top w:val="none" w:sz="0" w:space="0" w:color="auto"/>
        <w:left w:val="none" w:sz="0" w:space="0" w:color="auto"/>
        <w:bottom w:val="none" w:sz="0" w:space="0" w:color="auto"/>
        <w:right w:val="none" w:sz="0" w:space="0" w:color="auto"/>
      </w:divBdr>
    </w:div>
    <w:div w:id="1497262088">
      <w:bodyDiv w:val="1"/>
      <w:marLeft w:val="0"/>
      <w:marRight w:val="0"/>
      <w:marTop w:val="0"/>
      <w:marBottom w:val="0"/>
      <w:divBdr>
        <w:top w:val="none" w:sz="0" w:space="0" w:color="auto"/>
        <w:left w:val="none" w:sz="0" w:space="0" w:color="auto"/>
        <w:bottom w:val="none" w:sz="0" w:space="0" w:color="auto"/>
        <w:right w:val="none" w:sz="0" w:space="0" w:color="auto"/>
      </w:divBdr>
    </w:div>
    <w:div w:id="16283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F662F-FEF6-4B5D-A18F-696FE7A1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Dogaru</dc:creator>
  <cp:keywords/>
  <dc:description/>
  <cp:lastModifiedBy>Madalina Dogaru</cp:lastModifiedBy>
  <cp:revision>2</cp:revision>
  <dcterms:created xsi:type="dcterms:W3CDTF">2023-05-03T13:22:00Z</dcterms:created>
  <dcterms:modified xsi:type="dcterms:W3CDTF">2023-05-03T16:01:00Z</dcterms:modified>
</cp:coreProperties>
</file>