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5tysoerpulyd" w:id="0"/>
      <w:bookmarkEnd w:id="0"/>
      <w:r w:rsidDel="00000000" w:rsidR="00000000" w:rsidRPr="00000000">
        <w:rPr>
          <w:b w:val="1"/>
          <w:rtl w:val="0"/>
        </w:rPr>
        <w:t xml:space="preserve">Technical Report</w:t>
      </w:r>
      <w:r w:rsidDel="00000000" w:rsidR="00000000" w:rsidRPr="00000000">
        <w:rPr>
          <w:b w:val="1"/>
          <w:sz w:val="46"/>
          <w:szCs w:val="46"/>
          <w:rtl w:val="0"/>
        </w:rPr>
        <w:t xml:space="preserve">: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Sambandha </w:t>
      </w:r>
      <w:r w:rsidDel="00000000" w:rsidR="00000000" w:rsidRPr="00000000">
        <w:rPr>
          <w:b w:val="1"/>
          <w:sz w:val="36"/>
          <w:szCs w:val="36"/>
          <w:rtl w:val="0"/>
        </w:rPr>
        <w:t xml:space="preserve">Multi-messenger Correlator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1emu68fek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submission presents a sophisticated multi-messenger astronomical event correlation system - </w:t>
      </w:r>
      <w:r w:rsidDel="00000000" w:rsidR="00000000" w:rsidRPr="00000000">
        <w:rPr>
          <w:b w:val="1"/>
          <w:rtl w:val="0"/>
        </w:rPr>
        <w:t xml:space="preserve">Sambandha </w:t>
      </w:r>
      <w:r w:rsidDel="00000000" w:rsidR="00000000" w:rsidRPr="00000000">
        <w:rPr>
          <w:rtl w:val="0"/>
        </w:rPr>
        <w:t xml:space="preserve">that efficiently matches events across different detection modalities (</w:t>
      </w:r>
      <w:r w:rsidDel="00000000" w:rsidR="00000000" w:rsidRPr="00000000">
        <w:rPr>
          <w:b w:val="1"/>
          <w:rtl w:val="0"/>
        </w:rPr>
        <w:t xml:space="preserve">gravitational waves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gamma-ray bursts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neutrinos</w:t>
      </w:r>
      <w:r w:rsidDel="00000000" w:rsidR="00000000" w:rsidRPr="00000000">
        <w:rPr>
          <w:rtl w:val="0"/>
        </w:rPr>
        <w:t xml:space="preserve">, etc.) using advanced </w:t>
      </w:r>
      <w:r w:rsidDel="00000000" w:rsidR="00000000" w:rsidRPr="00000000">
        <w:rPr>
          <w:b w:val="1"/>
          <w:rtl w:val="0"/>
        </w:rPr>
        <w:t xml:space="preserve">spatial-temporal indexing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adaptive scoring algorithms.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4493f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vercel link :</w:t>
      </w: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4493f8"/>
            <w:sz w:val="24"/>
            <w:szCs w:val="24"/>
            <w:u w:val="single"/>
            <w:rtl w:val="0"/>
          </w:rPr>
          <w:t xml:space="preserve">https://space-landing1.vercel.app/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4493f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server git repo :</w:t>
      </w: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4493f8"/>
            <w:sz w:val="24"/>
            <w:szCs w:val="24"/>
            <w:u w:val="single"/>
            <w:rtl w:val="0"/>
          </w:rPr>
          <w:t xml:space="preserve">https://github.com/madanVedansh21/kd-tree_-ctrl-hack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server git repo :</w:t>
      </w: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4493f8"/>
            <w:sz w:val="24"/>
            <w:szCs w:val="24"/>
            <w:u w:val="single"/>
            <w:rtl w:val="0"/>
          </w:rPr>
          <w:t xml:space="preserve">https://github.com/madanVedansh21/space-landing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oiyc8z3o1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Technical Innovations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wmpillj7w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Scalable Data Processing Architecture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Intelligent Column Detection:</w:t>
      </w:r>
      <w:r w:rsidDel="00000000" w:rsidR="00000000" w:rsidRPr="00000000">
        <w:rPr>
          <w:rtl w:val="0"/>
        </w:rPr>
        <w:t xml:space="preserve"> Automatically maps variable </w:t>
      </w:r>
      <w:r w:rsidDel="00000000" w:rsidR="00000000" w:rsidRPr="00000000">
        <w:rPr>
          <w:b w:val="1"/>
          <w:rtl w:val="0"/>
        </w:rPr>
        <w:t xml:space="preserve">CSV formats</w:t>
      </w:r>
      <w:r w:rsidDel="00000000" w:rsidR="00000000" w:rsidRPr="00000000">
        <w:rPr>
          <w:rtl w:val="0"/>
        </w:rPr>
        <w:t xml:space="preserve"> to standardized schema using flexible column name matching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Robust Data Cleaning: </w:t>
      </w:r>
      <w:r w:rsidDel="00000000" w:rsidR="00000000" w:rsidRPr="00000000">
        <w:rPr>
          <w:rtl w:val="0"/>
        </w:rPr>
        <w:t xml:space="preserve">Handles missing data gracefully with </w:t>
      </w:r>
      <w:r w:rsidDel="00000000" w:rsidR="00000000" w:rsidRPr="00000000">
        <w:rPr>
          <w:b w:val="1"/>
          <w:rtl w:val="0"/>
        </w:rPr>
        <w:t xml:space="preserve">timezone-aware temporal processing </w:t>
      </w:r>
      <w:r w:rsidDel="00000000" w:rsidR="00000000" w:rsidRPr="00000000">
        <w:rPr>
          <w:rtl w:val="0"/>
        </w:rPr>
        <w:t xml:space="preserve">and comprehensive data validation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Dynamic Schema Adaptation</w:t>
      </w:r>
      <w:r w:rsidDel="00000000" w:rsidR="00000000" w:rsidRPr="00000000">
        <w:rPr>
          <w:rtl w:val="0"/>
        </w:rPr>
        <w:t xml:space="preserve">: Supports diverse input formats while maintaining consistent internal representation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zmq7lmyu8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High-Performance Matching Engine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KD-Tree Spatial Indexing</w:t>
      </w:r>
      <w:r w:rsidDel="00000000" w:rsidR="00000000" w:rsidRPr="00000000">
        <w:rPr>
          <w:rtl w:val="0"/>
        </w:rPr>
        <w:t xml:space="preserve">: Implements efficient spherical coordinate matching using </w:t>
      </w:r>
      <w:r w:rsidDel="00000000" w:rsidR="00000000" w:rsidRPr="00000000">
        <w:rPr>
          <w:b w:val="1"/>
          <w:rtl w:val="0"/>
        </w:rPr>
        <w:t xml:space="preserve">3D Cartesian conversion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chord distance calculations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Binary Search Temporal Queries</w:t>
      </w:r>
      <w:r w:rsidDel="00000000" w:rsidR="00000000" w:rsidRPr="00000000">
        <w:rPr>
          <w:rtl w:val="0"/>
        </w:rPr>
        <w:t xml:space="preserve">: Utilizes sorted time arrays for O(log N) temporal candidate selection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Dual-Stage Filtering</w:t>
      </w:r>
      <w:r w:rsidDel="00000000" w:rsidR="00000000" w:rsidRPr="00000000">
        <w:rPr>
          <w:rtl w:val="0"/>
        </w:rPr>
        <w:t xml:space="preserve">: Combines spatial and temporal pruning to</w:t>
      </w:r>
      <w:r w:rsidDel="00000000" w:rsidR="00000000" w:rsidRPr="00000000">
        <w:rPr>
          <w:b w:val="1"/>
          <w:rtl w:val="0"/>
        </w:rPr>
        <w:t xml:space="preserve"> minimize computational complexity from O(N²) to near-linear scaling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o0ehm014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Adaptive Correlation Scoring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Multi-Component Analysis</w:t>
      </w:r>
      <w:r w:rsidDel="00000000" w:rsidR="00000000" w:rsidRPr="00000000">
        <w:rPr>
          <w:rtl w:val="0"/>
        </w:rPr>
        <w:t xml:space="preserve">: Evaluates temporal, spatial, and signal significance components with exponential decay functions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Dynamic Weight Normalization</w:t>
      </w:r>
      <w:r w:rsidDel="00000000" w:rsidR="00000000" w:rsidRPr="00000000">
        <w:rPr>
          <w:rtl w:val="0"/>
        </w:rPr>
        <w:t xml:space="preserve">: Automatically adjusts scoring weights based on available data components. Formula used:</w:t>
      </w:r>
      <w:r w:rsidDel="00000000" w:rsidR="00000000" w:rsidRPr="00000000">
        <w:rPr>
          <w:b w:val="1"/>
          <w:rtl w:val="0"/>
        </w:rPr>
        <w:t xml:space="preserve">normalized_weight[component] = weight[component] / sum(weights[available_components])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Reliability Assessment</w:t>
      </w:r>
      <w:r w:rsidDel="00000000" w:rsidR="00000000" w:rsidRPr="00000000">
        <w:rPr>
          <w:rtl w:val="0"/>
        </w:rPr>
        <w:t xml:space="preserve">: Incorporates data completeness into confidence calculations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Missing Data Estimation</w:t>
      </w:r>
      <w:r w:rsidDel="00000000" w:rsidR="00000000" w:rsidRPr="00000000">
        <w:rPr>
          <w:rtl w:val="0"/>
        </w:rPr>
        <w:t xml:space="preserve">: Provides intelligent fallback calculations when primary metrics are unavailable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k6u236u29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Astrophysical Modeling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Angular Separation Calculations</w:t>
      </w:r>
      <w:r w:rsidDel="00000000" w:rsidR="00000000" w:rsidRPr="00000000">
        <w:rPr>
          <w:rtl w:val="0"/>
        </w:rPr>
        <w:t xml:space="preserve">: Precise spherical geometry computations with error circle overlap detection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 Strength Normalization: Z-score</w:t>
      </w:r>
      <w:r w:rsidDel="00000000" w:rsidR="00000000" w:rsidRPr="00000000">
        <w:rPr>
          <w:rtl w:val="0"/>
        </w:rPr>
        <w:t xml:space="preserve"> based significance assessment across heterogeneous datasets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Position Error Estimation:</w:t>
      </w:r>
      <w:r w:rsidDel="00000000" w:rsidR="00000000" w:rsidRPr="00000000">
        <w:rPr>
          <w:rtl w:val="0"/>
        </w:rPr>
        <w:t xml:space="preserve"> Dataset-specific error modeling for incomplete positional data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i3jtkntskyok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Performance Characteristics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Efficient cross-dataset correlation discovery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Scalable to large astronomical survey datasets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Configurable temporal and spatial search windows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Comprehensive output with schema-compliant CSV export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Detailed statistical analysis and quality metrics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ce-landing1.vercel.app/" TargetMode="External"/><Relationship Id="rId7" Type="http://schemas.openxmlformats.org/officeDocument/2006/relationships/hyperlink" Target="https://github.com/madanVedansh21/kd-tree_-ctrl-hack" TargetMode="External"/><Relationship Id="rId8" Type="http://schemas.openxmlformats.org/officeDocument/2006/relationships/hyperlink" Target="https://github.com/madanVedansh21/space-la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