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4B2E83"/>
          <w:sz w:val="56"/>
        </w:rPr>
        <w:t>Buddhism Philosophy</w:t>
      </w:r>
    </w:p>
    <w:p>
      <w:pPr>
        <w:jc w:val="center"/>
      </w:pPr>
      <w:r>
        <w:rPr>
          <w:i/>
          <w:color w:val="7B3F00"/>
          <w:sz w:val="32"/>
        </w:rPr>
        <w:t>A Comprehensive Exploration</w:t>
      </w:r>
    </w:p>
    <w:p/>
    <w:p/>
    <w:p>
      <w:pPr>
        <w:jc w:val="center"/>
      </w:pPr>
      <w:r>
        <w:rPr>
          <w:color w:val="555555"/>
          <w:sz w:val="24"/>
        </w:rPr>
        <w:t>An In-Depth Study of Buddhist Thought, Practice, and Wisdom</w:t>
      </w:r>
    </w:p>
    <w:p>
      <w:r>
        <w:br w:type="page"/>
      </w:r>
    </w:p>
    <w:p>
      <w:pPr>
        <w:pStyle w:val="Heading1"/>
        <w:jc w:val="left"/>
      </w:pPr>
      <w:r>
        <w:rPr>
          <w:color w:val="4B2E83"/>
          <w:sz w:val="36"/>
        </w:rPr>
        <w:t>Table of Contents</w:t>
      </w:r>
    </w:p>
    <w:p>
      <w:pPr>
        <w:spacing w:after="80"/>
      </w:pPr>
      <w:r>
        <w:rPr>
          <w:sz w:val="22"/>
        </w:rPr>
        <w:t xml:space="preserve">  1.  Introduction to Buddhism</w:t>
      </w:r>
    </w:p>
    <w:p>
      <w:pPr>
        <w:spacing w:after="80"/>
      </w:pPr>
      <w:r>
        <w:rPr>
          <w:sz w:val="22"/>
        </w:rPr>
        <w:t xml:space="preserve">  2.  Historical Background and the Life of the Buddha</w:t>
      </w:r>
    </w:p>
    <w:p>
      <w:pPr>
        <w:spacing w:after="80"/>
      </w:pPr>
      <w:r>
        <w:rPr>
          <w:sz w:val="22"/>
        </w:rPr>
        <w:t xml:space="preserve">  3.  Core Philosophical Concepts</w:t>
      </w:r>
    </w:p>
    <w:p>
      <w:pPr>
        <w:spacing w:after="80"/>
      </w:pPr>
      <w:r>
        <w:rPr>
          <w:sz w:val="22"/>
        </w:rPr>
        <w:t xml:space="preserve">  4.  The Four Noble Truths</w:t>
      </w:r>
    </w:p>
    <w:p>
      <w:pPr>
        <w:spacing w:after="80"/>
      </w:pPr>
      <w:r>
        <w:rPr>
          <w:sz w:val="22"/>
        </w:rPr>
        <w:t xml:space="preserve">  5.  The Noble Eightfold Path</w:t>
      </w:r>
    </w:p>
    <w:p>
      <w:pPr>
        <w:spacing w:after="80"/>
      </w:pPr>
      <w:r>
        <w:rPr>
          <w:sz w:val="22"/>
        </w:rPr>
        <w:t xml:space="preserve">  6.  The Three Marks of Existence</w:t>
      </w:r>
    </w:p>
    <w:p>
      <w:pPr>
        <w:spacing w:after="80"/>
      </w:pPr>
      <w:r>
        <w:rPr>
          <w:sz w:val="22"/>
        </w:rPr>
        <w:t xml:space="preserve">  7.  Karma, Rebirth, and Liberation</w:t>
      </w:r>
    </w:p>
    <w:p>
      <w:pPr>
        <w:spacing w:after="80"/>
      </w:pPr>
      <w:r>
        <w:rPr>
          <w:sz w:val="22"/>
        </w:rPr>
        <w:t xml:space="preserve">  8.  Major Schools of Buddhist Philosophy</w:t>
      </w:r>
    </w:p>
    <w:p>
      <w:pPr>
        <w:spacing w:after="80"/>
      </w:pPr>
      <w:r>
        <w:rPr>
          <w:sz w:val="22"/>
        </w:rPr>
        <w:t xml:space="preserve">  9.  Ethics, Meditation, and Wisdom</w:t>
      </w:r>
    </w:p>
    <w:p>
      <w:pPr>
        <w:spacing w:after="80"/>
      </w:pPr>
      <w:r>
        <w:rPr>
          <w:sz w:val="22"/>
        </w:rPr>
        <w:t xml:space="preserve">  10.  Buddhism in the Modern World</w:t>
      </w:r>
    </w:p>
    <w:p>
      <w:pPr>
        <w:spacing w:after="80"/>
      </w:pPr>
      <w:r>
        <w:rPr>
          <w:sz w:val="22"/>
        </w:rPr>
        <w:t xml:space="preserve">  11.  Conclusion</w:t>
      </w:r>
    </w:p>
    <w:p>
      <w:r>
        <w:br w:type="page"/>
      </w:r>
    </w:p>
    <w:p>
      <w:pPr>
        <w:pStyle w:val="Heading1"/>
        <w:jc w:val="left"/>
      </w:pPr>
      <w:r>
        <w:rPr>
          <w:color w:val="4B2E83"/>
          <w:sz w:val="36"/>
        </w:rPr>
        <w:t>1. Introduction to Buddhism</w:t>
      </w:r>
    </w:p>
    <w:p>
      <w:pPr>
        <w:spacing w:after="120" w:before="40" w:line="320" w:lineRule="exact"/>
      </w:pPr>
      <w:r>
        <w:rPr>
          <w:b w:val="0"/>
          <w:i w:val="0"/>
          <w:sz w:val="22"/>
        </w:rPr>
        <w:t>Buddhism is one of the world's oldest and most widely practised spiritual traditions, with an estimated 500 to 600 million adherents across Asia, Europe, and the Americas. Founded in the 5th-4th century BCE in the northeastern Indian subcontinent, Buddhism traces its origins to the life and teachings of Siddhartha Gautama, who is revered as the 'Awakened One' -- the Buddha.</w:t>
      </w:r>
    </w:p>
    <w:p>
      <w:pPr>
        <w:spacing w:after="120" w:before="40" w:line="320" w:lineRule="exact"/>
      </w:pPr>
      <w:r>
        <w:rPr>
          <w:b w:val="0"/>
          <w:i w:val="0"/>
          <w:sz w:val="22"/>
        </w:rPr>
        <w:t>At its heart, Buddhism is a philosophy of liberation. Unlike many religious systems that centre on devotion to an external creator god, Buddhist philosophy focuses on the direct investigation of mind and experience, the cultivation of wisdom (prajna), ethical conduct (sila), and mental discipline (samadhi) as the path toward the cessation of suffering and the attainment of Nirvana -- a state of complete peace, freedom, and enlightenment.</w:t>
      </w:r>
    </w:p>
    <w:p>
      <w:pPr>
        <w:spacing w:after="120" w:before="40" w:line="320" w:lineRule="exact"/>
      </w:pPr>
      <w:r>
        <w:rPr>
          <w:b w:val="0"/>
          <w:i w:val="0"/>
          <w:sz w:val="22"/>
        </w:rPr>
        <w:t>Buddhism does not demand blind faith. The Buddha encouraged his followers to test his teachings through personal experience, advising: 'Do not accept anything on mere tradition ... Do not accept anything on the grounds that it is found in our sacred scriptures. But when you know for yourselves: these things are beneficial, blameless, praised by the wise, and lead to happiness -- then you should accept and practise them.' (Kalama Sutta, AN 3.65)</w:t>
      </w:r>
    </w:p>
    <w:p>
      <w:pPr>
        <w:spacing w:after="120" w:before="40" w:line="320" w:lineRule="exact"/>
      </w:pPr>
      <w:r>
        <w:rPr>
          <w:b w:val="0"/>
          <w:i w:val="0"/>
          <w:sz w:val="22"/>
        </w:rPr>
        <w:t>This empirical, experiential orientation gives Buddhism a distinctive character among world philosophies. It is simultaneously a religion, a psychology, an ethics, and a metaphysics -- a complete framework for understanding reality and transforming the human mind.</w:t>
      </w:r>
    </w:p>
    <w:p>
      <w:r>
        <w:br w:type="page"/>
      </w:r>
    </w:p>
    <w:p>
      <w:pPr>
        <w:pStyle w:val="Heading1"/>
        <w:jc w:val="left"/>
      </w:pPr>
      <w:r>
        <w:rPr>
          <w:color w:val="4B2E83"/>
          <w:sz w:val="36"/>
        </w:rPr>
        <w:t>2. Historical Background and the Life of the Buddha</w:t>
      </w:r>
    </w:p>
    <w:p>
      <w:pPr>
        <w:spacing w:after="120" w:before="40" w:line="320" w:lineRule="exact"/>
      </w:pPr>
      <w:r>
        <w:rPr>
          <w:b w:val="0"/>
          <w:i w:val="0"/>
          <w:sz w:val="22"/>
        </w:rPr>
        <w:t>Siddhartha Gautama was born around 563 BCE (some scholars suggest 480 BCE) in Lumbini, in present-day Nepal, into the Shakya clan of the warrior-noble (kshatriya) caste. According to traditional accounts, his father, King Suddhodana, raised him in luxury and shielded him from the realities of human suffering.</w:t>
      </w:r>
    </w:p>
    <w:p>
      <w:pPr>
        <w:pStyle w:val="Heading2"/>
        <w:jc w:val="left"/>
      </w:pPr>
      <w:r>
        <w:rPr>
          <w:color w:val="7B3F00"/>
          <w:sz w:val="28"/>
        </w:rPr>
        <w:t>The Four Sights</w:t>
      </w:r>
    </w:p>
    <w:p>
      <w:pPr>
        <w:spacing w:after="120" w:before="40" w:line="320" w:lineRule="exact"/>
      </w:pPr>
      <w:r>
        <w:rPr>
          <w:b w:val="0"/>
          <w:i w:val="0"/>
          <w:sz w:val="22"/>
        </w:rPr>
        <w:t>The pivotal turning point came when the young prince ventured outside the palace walls and encountered what Buddhist tradition calls the 'Four Sights': an old man, a sick person, a corpse, and a wandering ascetic. These encounters forced Siddhartha to confront the universal realities of aging, illness, and death, and inspired him to seek a way beyond suffering.</w:t>
      </w:r>
    </w:p>
    <w:p>
      <w:pPr>
        <w:pStyle w:val="Heading2"/>
        <w:jc w:val="left"/>
      </w:pPr>
      <w:r>
        <w:rPr>
          <w:color w:val="7B3F00"/>
          <w:sz w:val="28"/>
        </w:rPr>
        <w:t>The Great Renunciation and Spiritual Seeking</w:t>
      </w:r>
    </w:p>
    <w:p>
      <w:pPr>
        <w:spacing w:after="120" w:before="40" w:line="320" w:lineRule="exact"/>
      </w:pPr>
      <w:r>
        <w:rPr>
          <w:b w:val="0"/>
          <w:i w:val="0"/>
          <w:sz w:val="22"/>
        </w:rPr>
        <w:t>At the age of 29, Siddhartha abandoned his palace, his wife Yashodhara, and his infant son Rahula to embark on a spiritual quest. He studied under two renowned meditation masters, Alara Kalama and Uddaka Ramaputta, mastering their meditation systems but finding them insufficient for complete liberation.</w:t>
      </w:r>
    </w:p>
    <w:p>
      <w:pPr>
        <w:spacing w:after="120" w:before="40" w:line="320" w:lineRule="exact"/>
      </w:pPr>
      <w:r>
        <w:rPr>
          <w:b w:val="0"/>
          <w:i w:val="0"/>
          <w:sz w:val="22"/>
        </w:rPr>
        <w:t>He then joined a group of five ascetics and practised extreme austerity for six years -- fasting, breath-holding, and severe self-mortification -- until he nearly died. Realising that neither sensual indulgence nor extreme asceticism led to enlightenment, he chose the Middle Way: a balanced path between extremes.</w:t>
      </w:r>
    </w:p>
    <w:p>
      <w:pPr>
        <w:pStyle w:val="Heading2"/>
        <w:jc w:val="left"/>
      </w:pPr>
      <w:r>
        <w:rPr>
          <w:color w:val="7B3F00"/>
          <w:sz w:val="28"/>
        </w:rPr>
        <w:t>Enlightenment at Bodh Gaya</w:t>
      </w:r>
    </w:p>
    <w:p>
      <w:pPr>
        <w:spacing w:after="120" w:before="40" w:line="320" w:lineRule="exact"/>
      </w:pPr>
      <w:r>
        <w:rPr>
          <w:b w:val="0"/>
          <w:i w:val="0"/>
          <w:sz w:val="22"/>
        </w:rPr>
        <w:t>At approximately 35 years of age, Siddhartha sat beneath a Bodhi tree (Ficus religiosa) in Bodh Gaya, India, and vowed not to rise until he attained enlightenment. After a night of deep meditation, he attained Bodhi (awakening), becoming the Buddha -- the Enlightened One. He is said to have gained insight into the nature of suffering, its causes, and the path to its cessation, along with direct experiential knowledge of dependent origination and the liberation of mind.</w:t>
      </w:r>
    </w:p>
    <w:p>
      <w:pPr>
        <w:pStyle w:val="Heading2"/>
        <w:jc w:val="left"/>
      </w:pPr>
      <w:r>
        <w:rPr>
          <w:color w:val="7B3F00"/>
          <w:sz w:val="28"/>
        </w:rPr>
        <w:t>The Teaching Years</w:t>
      </w:r>
    </w:p>
    <w:p>
      <w:pPr>
        <w:spacing w:after="120" w:before="40" w:line="320" w:lineRule="exact"/>
      </w:pPr>
      <w:r>
        <w:rPr>
          <w:b w:val="0"/>
          <w:i w:val="0"/>
          <w:sz w:val="22"/>
        </w:rPr>
        <w:t>For the next 45 years, the Buddha travelled throughout the Gangetic plains of northern India, teaching his Dhamma (the Truth, the Law) to people of all social backgrounds -- kings, merchants, outcasts, and scholars alike. He established the Sangha (monastic community) and left a vast body of teachings recorded in the Pali Canon and Sanskrit texts. He passed away (attained Parinirvana) around 483 BCE at Kushinagar, at the age of approximately 80.</w:t>
      </w:r>
    </w:p>
    <w:p>
      <w:r>
        <w:br w:type="page"/>
      </w:r>
    </w:p>
    <w:p>
      <w:pPr>
        <w:pStyle w:val="Heading1"/>
        <w:jc w:val="left"/>
      </w:pPr>
      <w:r>
        <w:rPr>
          <w:color w:val="4B2E83"/>
          <w:sz w:val="36"/>
        </w:rPr>
        <w:t>3. Core Philosophical Concepts</w:t>
      </w:r>
    </w:p>
    <w:p>
      <w:pPr>
        <w:spacing w:after="120" w:before="40" w:line="320" w:lineRule="exact"/>
      </w:pPr>
      <w:r>
        <w:rPr>
          <w:b w:val="0"/>
          <w:i w:val="0"/>
          <w:sz w:val="22"/>
        </w:rPr>
        <w:t>Buddhist philosophy is built on several interlocking doctrines that together provide a coherent account of reality, the nature of the self, and the path to freedom.</w:t>
      </w:r>
    </w:p>
    <w:p>
      <w:pPr>
        <w:pStyle w:val="Heading2"/>
        <w:jc w:val="left"/>
      </w:pPr>
      <w:r>
        <w:rPr>
          <w:color w:val="7B3F00"/>
          <w:sz w:val="28"/>
        </w:rPr>
        <w:t>Dependent Origination (Pratityasamutpada)</w:t>
      </w:r>
    </w:p>
    <w:p>
      <w:pPr>
        <w:spacing w:after="120" w:before="40" w:line="320" w:lineRule="exact"/>
      </w:pPr>
      <w:r>
        <w:rPr>
          <w:b w:val="0"/>
          <w:i w:val="0"/>
          <w:sz w:val="22"/>
        </w:rPr>
        <w:t>Perhaps the most fundamental philosophical principle in Buddhism, dependent origination (pratityasamutpada) holds that all phenomena arise in dependence on conditions: 'When this is, that is; from the arising of this comes the arising of that; when this is not, that is not; from the cessation of this comes the cessation of that.' This teaching rejects both absolute existence and absolute non-existence, asserting instead that everything exists in a web of mutually conditioning relationships.</w:t>
      </w:r>
    </w:p>
    <w:p>
      <w:pPr>
        <w:spacing w:after="120" w:before="40" w:line="320" w:lineRule="exact"/>
      </w:pPr>
      <w:r>
        <w:rPr>
          <w:b w:val="0"/>
          <w:i w:val="0"/>
          <w:sz w:val="22"/>
        </w:rPr>
        <w:t>The classical formulation identifies twelve links (nidanas) in the chain of dependent origination: (1) Ignorance, (2) Volitional formations, (3) Consciousness, (4) Name-and-form, (5) Six sense bases, (6) Contact, (7) Feeling, (8) Craving, (9) Clinging, (10) Becoming, (11) Birth, and (12) Old age and death. This cycle, known as the Wheel of Life (Bhavachakra), explains how suffering perpetuates itself through ignorance and craving.</w:t>
      </w:r>
    </w:p>
    <w:p>
      <w:pPr>
        <w:pStyle w:val="Heading2"/>
        <w:jc w:val="left"/>
      </w:pPr>
      <w:r>
        <w:rPr>
          <w:color w:val="7B3F00"/>
          <w:sz w:val="28"/>
        </w:rPr>
        <w:t>Emptiness (Sunyata)</w:t>
      </w:r>
    </w:p>
    <w:p>
      <w:pPr>
        <w:spacing w:after="120" w:before="40" w:line="320" w:lineRule="exact"/>
      </w:pPr>
      <w:r>
        <w:rPr>
          <w:b w:val="0"/>
          <w:i w:val="0"/>
          <w:sz w:val="22"/>
        </w:rPr>
        <w:t>Developed extensively in the Madhyamaka school by Nagarjuna (c. 2nd century CE), sunyata or emptiness does not mean nothingness. Rather, it means that all phenomena are 'empty' of inherent, independent, self-sufficient existence. They exist only relationally, conventionally, and dependently. Understanding emptiness dissolves the conceptual grasping that underlies suffering.</w:t>
      </w:r>
    </w:p>
    <w:p>
      <w:pPr>
        <w:pStyle w:val="Heading2"/>
        <w:jc w:val="left"/>
      </w:pPr>
      <w:r>
        <w:rPr>
          <w:color w:val="7B3F00"/>
          <w:sz w:val="28"/>
        </w:rPr>
        <w:t>Mind-Only (Vijnanavada/Yogacara)</w:t>
      </w:r>
    </w:p>
    <w:p>
      <w:pPr>
        <w:spacing w:after="120" w:before="40" w:line="320" w:lineRule="exact"/>
      </w:pPr>
      <w:r>
        <w:rPr>
          <w:b w:val="0"/>
          <w:i w:val="0"/>
          <w:sz w:val="22"/>
        </w:rPr>
        <w:t>The Yogacara school, founded by Asanga and Vasubandhu (4th-5th century CE), advances the doctrine that external phenomena are ultimately representations of mind. It introduces the concept of alayavijnana -- the storehouse consciousness -- as the repository of karmic seeds. This 'mind-only' philosophy has deep parallels with modern cognitive and phenomenological philosophy.</w:t>
      </w:r>
    </w:p>
    <w:p>
      <w:r>
        <w:br w:type="page"/>
      </w:r>
    </w:p>
    <w:p>
      <w:pPr>
        <w:pStyle w:val="Heading1"/>
        <w:jc w:val="left"/>
      </w:pPr>
      <w:r>
        <w:rPr>
          <w:color w:val="4B2E83"/>
          <w:sz w:val="36"/>
        </w:rPr>
        <w:t>4. The Four Noble Truths (Catvari Aryasatyani)</w:t>
      </w:r>
    </w:p>
    <w:p>
      <w:pPr>
        <w:spacing w:after="120" w:before="40" w:line="320" w:lineRule="exact"/>
      </w:pPr>
      <w:r>
        <w:rPr>
          <w:b w:val="0"/>
          <w:i w:val="0"/>
          <w:sz w:val="22"/>
        </w:rPr>
        <w:t>The Four Noble Truths constitute the Buddha's first and most foundational teaching, delivered in the Deer Park at Sarnath shortly after his enlightenment. They provide both a diagnosis of the human condition and a prescription for its cure, analogous to ancient Indian medical practice.</w:t>
      </w:r>
    </w:p>
    <w:p>
      <w:pPr>
        <w:pStyle w:val="Heading2"/>
        <w:jc w:val="left"/>
      </w:pPr>
      <w:r>
        <w:rPr>
          <w:color w:val="7B3F00"/>
          <w:sz w:val="28"/>
        </w:rPr>
        <w:t>First Noble Truth: Dukkha (Suffering/Unsatisfactoriness)</w:t>
      </w:r>
    </w:p>
    <w:p>
      <w:pPr>
        <w:spacing w:after="120" w:before="40" w:line="320" w:lineRule="exact"/>
      </w:pPr>
      <w:r>
        <w:rPr>
          <w:b w:val="0"/>
          <w:i w:val="0"/>
          <w:sz w:val="22"/>
        </w:rPr>
        <w:t>The first truth acknowledges that life as ordinarily experienced is characterized by dukkha -- a Pali term often translated as 'suffering' but more precisely meaning unsatisfactoriness, dis-ease, or pervasive imperfection. Dukkha is classified in three types:</w:t>
      </w:r>
    </w:p>
    <w:p>
      <w:pPr>
        <w:pStyle w:val="ListBullet"/>
        <w:spacing w:after="80"/>
      </w:pPr>
      <w:r>
        <w:rPr>
          <w:sz w:val="22"/>
        </w:rPr>
        <w:t>Dukkha-dukkha: obvious suffering -- physical pain, grief, illness, death</w:t>
      </w:r>
    </w:p>
    <w:p>
      <w:pPr>
        <w:pStyle w:val="ListBullet"/>
        <w:spacing w:after="80"/>
      </w:pPr>
      <w:r>
        <w:rPr>
          <w:sz w:val="22"/>
        </w:rPr>
        <w:t>Viparinama-dukkha: suffering due to change -- even pleasures are impermanent</w:t>
      </w:r>
    </w:p>
    <w:p>
      <w:pPr>
        <w:pStyle w:val="ListBullet"/>
        <w:spacing w:after="80"/>
      </w:pPr>
      <w:r>
        <w:rPr>
          <w:sz w:val="22"/>
        </w:rPr>
        <w:t>Sankhara-dukkha: existential suffering -- the subtle unsatisfactoriness inherent in conditioned existence</w:t>
      </w:r>
    </w:p>
    <w:p>
      <w:pPr>
        <w:pStyle w:val="Heading2"/>
        <w:jc w:val="left"/>
      </w:pPr>
      <w:r>
        <w:rPr>
          <w:color w:val="7B3F00"/>
          <w:sz w:val="28"/>
        </w:rPr>
        <w:t>Second Noble Truth: Samudaya (Origin of Suffering)</w:t>
      </w:r>
    </w:p>
    <w:p>
      <w:pPr>
        <w:spacing w:after="120" w:before="40" w:line="320" w:lineRule="exact"/>
      </w:pPr>
      <w:r>
        <w:rPr>
          <w:b w:val="0"/>
          <w:i w:val="0"/>
          <w:sz w:val="22"/>
        </w:rPr>
        <w:t>The second truth identifies tanha (craving, thirst) as the primary cause of suffering. Tanha operates in three modes: craving for sensual pleasures (kama-tanha), craving for existence (bhava-tanha), and craving for non-existence or annihilation (vibhava-tanha). Rooted in avidya (ignorance of reality), craving generates clinging (upadana) and thereby perpetuates the cycle of rebirth and suffering.</w:t>
      </w:r>
    </w:p>
    <w:p>
      <w:pPr>
        <w:pStyle w:val="Heading2"/>
        <w:jc w:val="left"/>
      </w:pPr>
      <w:r>
        <w:rPr>
          <w:color w:val="7B3F00"/>
          <w:sz w:val="28"/>
        </w:rPr>
        <w:t>Third Noble Truth: Nirodha (Cessation of Suffering)</w:t>
      </w:r>
    </w:p>
    <w:p>
      <w:pPr>
        <w:spacing w:after="120" w:before="40" w:line="320" w:lineRule="exact"/>
      </w:pPr>
      <w:r>
        <w:rPr>
          <w:b w:val="0"/>
          <w:i w:val="0"/>
          <w:sz w:val="22"/>
        </w:rPr>
        <w:t>The third truth declares that suffering can be ended through the complete cessation of craving. This state of liberation is called Nirvana (Sanskrit) or Nibbana (Pali) -- literally 'blowing out' the fires of greed, hatred, and delusion. Nirvana is not annihilation but the profound peace and freedom that results when the conditioned processes underlying suffering are extinguished. The fully enlightened one (arahant) who attains nirvana is said to be free from all future rebirth.</w:t>
      </w:r>
    </w:p>
    <w:p>
      <w:pPr>
        <w:pStyle w:val="Heading2"/>
        <w:jc w:val="left"/>
      </w:pPr>
      <w:r>
        <w:rPr>
          <w:color w:val="7B3F00"/>
          <w:sz w:val="28"/>
        </w:rPr>
        <w:t>Fourth Noble Truth: Magga (The Path to Cessation)</w:t>
      </w:r>
    </w:p>
    <w:p>
      <w:pPr>
        <w:spacing w:after="120" w:before="40" w:line="320" w:lineRule="exact"/>
      </w:pPr>
      <w:r>
        <w:rPr>
          <w:b w:val="0"/>
          <w:i w:val="0"/>
          <w:sz w:val="22"/>
        </w:rPr>
        <w:t>The fourth truth prescribes the Noble Eightfold Path as the practical means to liberation. The Buddha describes it as the Middle Way -- neither the extreme of sensual indulgence nor the extreme of self-mortification. It is elaborated in detail in the following chapter.</w:t>
      </w:r>
    </w:p>
    <w:p>
      <w:r>
        <w:br w:type="page"/>
      </w:r>
    </w:p>
    <w:p>
      <w:pPr>
        <w:pStyle w:val="Heading1"/>
        <w:jc w:val="left"/>
      </w:pPr>
      <w:r>
        <w:rPr>
          <w:color w:val="4B2E83"/>
          <w:sz w:val="36"/>
        </w:rPr>
        <w:t>5. The Noble Eightfold Path (Arya Ashtanga Marga)</w:t>
      </w:r>
    </w:p>
    <w:p>
      <w:pPr>
        <w:spacing w:after="120" w:before="40" w:line="320" w:lineRule="exact"/>
      </w:pPr>
      <w:r>
        <w:rPr>
          <w:b w:val="0"/>
          <w:i w:val="0"/>
          <w:sz w:val="22"/>
        </w:rPr>
        <w:t>The Noble Eightfold Path is the Buddhist roadmap for ethical, mental, and wisdom development. Its eight factors are traditionally grouped under three headings: Wisdom (prajna), Ethical Conduct (sila), and Mental Discipline (samadhi). The path is not a linear sequence but an integrated, mutually supporting practice.</w:t>
      </w:r>
    </w:p>
    <w:p>
      <w:pPr>
        <w:pStyle w:val="Heading2"/>
        <w:jc w:val="left"/>
      </w:pPr>
      <w:r>
        <w:rPr>
          <w:color w:val="7B3F00"/>
          <w:sz w:val="28"/>
        </w:rPr>
        <w:t>Wisdom (Prajna)</w:t>
      </w:r>
    </w:p>
    <w:p>
      <w:pPr>
        <w:pStyle w:val="ListBullet"/>
        <w:spacing w:after="80"/>
      </w:pPr>
      <w:r>
        <w:rPr>
          <w:sz w:val="22"/>
        </w:rPr>
        <w:t>Right View (Samma Ditthi): Understanding the Four Noble Truths, the nature of karma, and the reality of dependent origination. It is the intellectual foundation of the path, though it must ultimately be transformed into direct experiential insight.</w:t>
      </w:r>
    </w:p>
    <w:p>
      <w:pPr>
        <w:pStyle w:val="ListBullet"/>
        <w:spacing w:after="80"/>
      </w:pPr>
      <w:r>
        <w:rPr>
          <w:sz w:val="22"/>
        </w:rPr>
        <w:t>Right Intention (Samma Sankappa): Cultivating intentions of renunciation (giving up sensual craving), goodwill (metta -- loving-kindness toward all beings), and harmlessness (karuna -- compassion, the resolve to do no harm).</w:t>
      </w:r>
    </w:p>
    <w:p>
      <w:pPr>
        <w:pStyle w:val="Heading2"/>
        <w:jc w:val="left"/>
      </w:pPr>
      <w:r>
        <w:rPr>
          <w:color w:val="7B3F00"/>
          <w:sz w:val="28"/>
        </w:rPr>
        <w:t>Ethical Conduct (Sila)</w:t>
      </w:r>
    </w:p>
    <w:p>
      <w:pPr>
        <w:pStyle w:val="ListBullet"/>
        <w:spacing w:after="80"/>
      </w:pPr>
      <w:r>
        <w:rPr>
          <w:sz w:val="22"/>
        </w:rPr>
        <w:t>Right Speech (Samma Vaca): Abstaining from lying, divisive speech, harsh speech, and idle chatter. Speaking truth, gently, helpfully, and at the right time.</w:t>
      </w:r>
    </w:p>
    <w:p>
      <w:pPr>
        <w:pStyle w:val="ListBullet"/>
        <w:spacing w:after="80"/>
      </w:pPr>
      <w:r>
        <w:rPr>
          <w:sz w:val="22"/>
        </w:rPr>
        <w:t>Right Action (Samma Kammanta): Abstaining from killing, stealing, and sexual misconduct. Acting with non-violence, honesty, and integrity.</w:t>
      </w:r>
    </w:p>
    <w:p>
      <w:pPr>
        <w:pStyle w:val="ListBullet"/>
        <w:spacing w:after="80"/>
      </w:pPr>
      <w:r>
        <w:rPr>
          <w:sz w:val="22"/>
        </w:rPr>
        <w:t>Right Livelihood (Samma Ajiva): Earning one's living in ways that do not harm or exploit others -- avoiding trades in weapons, living beings, meat, intoxicants, or poisons.</w:t>
      </w:r>
    </w:p>
    <w:p>
      <w:pPr>
        <w:pStyle w:val="Heading2"/>
        <w:jc w:val="left"/>
      </w:pPr>
      <w:r>
        <w:rPr>
          <w:color w:val="7B3F00"/>
          <w:sz w:val="28"/>
        </w:rPr>
        <w:t>Mental Discipline (Samadhi)</w:t>
      </w:r>
    </w:p>
    <w:p>
      <w:pPr>
        <w:pStyle w:val="ListBullet"/>
        <w:spacing w:after="80"/>
      </w:pPr>
      <w:r>
        <w:rPr>
          <w:sz w:val="22"/>
        </w:rPr>
        <w:t>Right Effort (Samma Vayama): The four right efforts -- preventing unwholesome states from arising, abandoning those that have arisen, cultivating wholesome states, and maintaining those that have arisen.</w:t>
      </w:r>
    </w:p>
    <w:p>
      <w:pPr>
        <w:pStyle w:val="ListBullet"/>
        <w:spacing w:after="80"/>
      </w:pPr>
      <w:r>
        <w:rPr>
          <w:sz w:val="22"/>
        </w:rPr>
        <w:t>Right Mindfulness (Samma Sati): Sustained, clear, non-judgmental awareness of body, feelings, mind-states, and mental phenomena. The Satipatthana Sutta describes mindfulness practice in detail. This is the heart of Buddhist meditation.</w:t>
      </w:r>
    </w:p>
    <w:p>
      <w:pPr>
        <w:pStyle w:val="ListBullet"/>
        <w:spacing w:after="80"/>
      </w:pPr>
      <w:r>
        <w:rPr>
          <w:sz w:val="22"/>
        </w:rPr>
        <w:t>Right Concentration (Samma Samadhi): The development of single-pointed mental focus through the four jhanas (meditative absorptions), leading to profound stillness, clarity, and the insight that enables liberation.</w:t>
      </w:r>
    </w:p>
    <w:p>
      <w:r>
        <w:br w:type="page"/>
      </w:r>
    </w:p>
    <w:p>
      <w:pPr>
        <w:pStyle w:val="Heading1"/>
        <w:jc w:val="left"/>
      </w:pPr>
      <w:r>
        <w:rPr>
          <w:color w:val="4B2E83"/>
          <w:sz w:val="36"/>
        </w:rPr>
        <w:t>6. The Three Marks of Existence (Tilakkhana)</w:t>
      </w:r>
    </w:p>
    <w:p>
      <w:pPr>
        <w:spacing w:after="120" w:before="40" w:line="320" w:lineRule="exact"/>
      </w:pPr>
      <w:r>
        <w:rPr>
          <w:b w:val="0"/>
          <w:i w:val="0"/>
          <w:sz w:val="22"/>
        </w:rPr>
        <w:t>The Three Marks of Existence are universal characteristics that the Buddha identified in all conditioned phenomena. Insight into these marks is considered essential for liberating wisdom.</w:t>
      </w:r>
    </w:p>
    <w:p>
      <w:pPr>
        <w:pStyle w:val="Heading2"/>
        <w:jc w:val="left"/>
      </w:pPr>
      <w:r>
        <w:rPr>
          <w:color w:val="7B3F00"/>
          <w:sz w:val="28"/>
        </w:rPr>
        <w:t>Impermanence (Anicca)</w:t>
      </w:r>
    </w:p>
    <w:p>
      <w:pPr>
        <w:spacing w:after="120" w:before="40" w:line="320" w:lineRule="exact"/>
      </w:pPr>
      <w:r>
        <w:rPr>
          <w:b w:val="0"/>
          <w:i w:val="0"/>
          <w:sz w:val="22"/>
        </w:rPr>
        <w:t>All conditioned phenomena -- physical forms, feelings, perceptions, mental formations, and consciousness -- are impermanent. They arise, persist for a time, and pass away. This applies not only to gross physical changes (the changing seasons, aging bodies) but to the most subtle mental events (each moment of consciousness arising and ceasing). Clinging to impermanent things as if they were permanent is identified as a root cause of suffering.</w:t>
      </w:r>
    </w:p>
    <w:p>
      <w:pPr>
        <w:spacing w:after="120" w:before="40" w:line="320" w:lineRule="exact"/>
      </w:pPr>
      <w:r>
        <w:rPr>
          <w:b w:val="0"/>
          <w:i w:val="0"/>
          <w:sz w:val="22"/>
        </w:rPr>
        <w:t>Buddhist philosophy distinguishes between momentary impermanence (each thought-moment arising and ceasing) and serial impermanence (the sequential changes in longer-lived processes). The Abhidharma schools analysed experience into discrete, momentary events (dharmas), each lasting only a fraction of a second.</w:t>
      </w:r>
    </w:p>
    <w:p>
      <w:pPr>
        <w:pStyle w:val="Heading2"/>
        <w:jc w:val="left"/>
      </w:pPr>
      <w:r>
        <w:rPr>
          <w:color w:val="7B3F00"/>
          <w:sz w:val="28"/>
        </w:rPr>
        <w:t>Unsatisfactoriness (Dukkha)</w:t>
      </w:r>
    </w:p>
    <w:p>
      <w:pPr>
        <w:spacing w:after="120" w:before="40" w:line="320" w:lineRule="exact"/>
      </w:pPr>
      <w:r>
        <w:rPr>
          <w:b w:val="0"/>
          <w:i w:val="0"/>
          <w:sz w:val="22"/>
        </w:rPr>
        <w:t>As discussed in the context of the First Noble Truth, dukkha pervades conditioned existence. Because things are impermanent and beyond our ultimate control, they cannot provide lasting satisfaction. Even the most exquisite pleasures are tinged with the subtle unsatisfactoriness of knowing they will end.</w:t>
      </w:r>
    </w:p>
    <w:p>
      <w:pPr>
        <w:pStyle w:val="Heading2"/>
        <w:jc w:val="left"/>
      </w:pPr>
      <w:r>
        <w:rPr>
          <w:color w:val="7B3F00"/>
          <w:sz w:val="28"/>
        </w:rPr>
        <w:t>Non-Self (Anatta)</w:t>
      </w:r>
    </w:p>
    <w:p>
      <w:pPr>
        <w:spacing w:after="120" w:before="40" w:line="320" w:lineRule="exact"/>
      </w:pPr>
      <w:r>
        <w:rPr>
          <w:b w:val="0"/>
          <w:i w:val="0"/>
          <w:sz w:val="22"/>
        </w:rPr>
        <w:t>Perhaps the most philosophically radical of the three marks, anatta (Pali) or anatman (Sanskrit) asserts that there is no permanent, unchanging, independent self or soul (atman). Buddhism analyses the person into five aggregates (skandhas): form (rupa), feeling (vedana), perception (samjna), mental formations (samskara), and consciousness (vijnana). There is no 'self' to be found among or behind these aggregates -- only a dynamic, interdependent process.</w:t>
      </w:r>
    </w:p>
    <w:p>
      <w:pPr>
        <w:spacing w:after="120" w:before="40" w:line="320" w:lineRule="exact"/>
      </w:pPr>
      <w:r>
        <w:rPr>
          <w:b w:val="0"/>
          <w:i w:val="0"/>
          <w:sz w:val="22"/>
        </w:rPr>
        <w:t>This teaching directly contradicts the Brahmanical concept of the eternal atman, and has profound implications: if there is no fixed self, then there is nothing to cling to, nothing that can be permanently harmed, and no fundamental distinction between 'self' and 'other' -- a foundation for boundless compassion.</w:t>
      </w:r>
    </w:p>
    <w:p>
      <w:r>
        <w:br w:type="page"/>
      </w:r>
    </w:p>
    <w:p>
      <w:pPr>
        <w:pStyle w:val="Heading1"/>
        <w:jc w:val="left"/>
      </w:pPr>
      <w:r>
        <w:rPr>
          <w:color w:val="4B2E83"/>
          <w:sz w:val="36"/>
        </w:rPr>
        <w:t>7. Karma, Rebirth, and Liberation</w:t>
      </w:r>
    </w:p>
    <w:p>
      <w:pPr>
        <w:pStyle w:val="Heading2"/>
        <w:jc w:val="left"/>
      </w:pPr>
      <w:r>
        <w:rPr>
          <w:color w:val="7B3F00"/>
          <w:sz w:val="28"/>
        </w:rPr>
        <w:t>Karma</w:t>
      </w:r>
    </w:p>
    <w:p>
      <w:pPr>
        <w:spacing w:after="120" w:before="40" w:line="320" w:lineRule="exact"/>
      </w:pPr>
      <w:r>
        <w:rPr>
          <w:b w:val="0"/>
          <w:i w:val="0"/>
          <w:sz w:val="22"/>
        </w:rPr>
        <w:t>The Sanskrit word karma means 'action' or 'deed.' In Buddhist philosophy, karma specifically refers to intentional actions -- mental, verbal, and physical -- that have moral consequences. The Buddha defined karma as intention: 'It is volition (cetana) that I call karma; for having willed, one acts through body, speech, or mind.' (AN 6.63)</w:t>
      </w:r>
    </w:p>
    <w:p>
      <w:pPr>
        <w:spacing w:after="120" w:before="40" w:line="320" w:lineRule="exact"/>
      </w:pPr>
      <w:r>
        <w:rPr>
          <w:b w:val="0"/>
          <w:i w:val="0"/>
          <w:sz w:val="22"/>
        </w:rPr>
        <w:t>Karma operates through a natural law of cause and effect: wholesome (kusala) actions rooted in generosity, compassion, and wisdom tend to produce pleasant results; unwholesome (akusala) actions rooted in greed, hatred, and delusion tend to produce unpleasant results. Karma is not predestination or fatalism -- it is one among many causal factors, and new karma can always be created.</w:t>
      </w:r>
    </w:p>
    <w:p>
      <w:pPr>
        <w:pStyle w:val="Heading2"/>
        <w:jc w:val="left"/>
      </w:pPr>
      <w:r>
        <w:rPr>
          <w:color w:val="7B3F00"/>
          <w:sz w:val="28"/>
        </w:rPr>
        <w:t>Rebirth (Samsara)</w:t>
      </w:r>
    </w:p>
    <w:p>
      <w:pPr>
        <w:spacing w:after="120" w:before="40" w:line="320" w:lineRule="exact"/>
      </w:pPr>
      <w:r>
        <w:rPr>
          <w:b w:val="0"/>
          <w:i w:val="0"/>
          <w:sz w:val="22"/>
        </w:rPr>
        <w:t>Buddhism teaches that unenlightened beings undergo a continuous cycle of death and rebirth known as samsara (literally 'wandering on'). The force that drives rebirth is the momentum of karma and the underlying tendencies of craving and ignorance. Buddhist cosmology describes multiple realms of existence: heavenly realms (deva), human realm, animal realm, hungry-ghost realm (preta), and hell realms -- each corresponding to different qualities of karma.</w:t>
      </w:r>
    </w:p>
    <w:p>
      <w:pPr>
        <w:spacing w:after="120" w:before="40" w:line="320" w:lineRule="exact"/>
      </w:pPr>
      <w:r>
        <w:rPr>
          <w:b w:val="0"/>
          <w:i w:val="0"/>
          <w:sz w:val="22"/>
        </w:rPr>
        <w:t>An important philosophical nuance: Buddhism denies a permanent soul that transmigrates between lives. Instead, what continues is a causal stream of consciousness, comparable to how a flame passes from one candle to another -- the same flame? A different flame? Neither exactly. The aggregates dissolve at death, but the karmic momentum generates a new stream of consciousness.</w:t>
      </w:r>
    </w:p>
    <w:p>
      <w:pPr>
        <w:pStyle w:val="Heading2"/>
        <w:jc w:val="left"/>
      </w:pPr>
      <w:r>
        <w:rPr>
          <w:color w:val="7B3F00"/>
          <w:sz w:val="28"/>
        </w:rPr>
        <w:t>Nirvana and Liberation</w:t>
      </w:r>
    </w:p>
    <w:p>
      <w:pPr>
        <w:spacing w:after="120" w:before="40" w:line="320" w:lineRule="exact"/>
      </w:pPr>
      <w:r>
        <w:rPr>
          <w:b w:val="0"/>
          <w:i w:val="0"/>
          <w:sz w:val="22"/>
        </w:rPr>
        <w:t>Liberation from samsara is achieved through the complete uprooting of the three 'poisons' (klesas): greed (lobha), hatred (dvesha), and delusion (moha). This liberation is called Nirvana -- the 'blowing out' of the fires of passion. The liberated being is called an arahant in Theravada tradition or a bodhisattva/Buddha in Mahayana tradition.</w:t>
      </w:r>
    </w:p>
    <w:p>
      <w:pPr>
        <w:spacing w:after="120" w:before="40" w:line="320" w:lineRule="exact"/>
      </w:pPr>
      <w:r>
        <w:rPr>
          <w:b w:val="0"/>
          <w:i w:val="0"/>
          <w:sz w:val="22"/>
        </w:rPr>
        <w:t>Mahayana Buddhism distinguishes between the personal liberation of the arahant and the complete Buddhahood of one who achieves full enlightenment while dedicating themselves to liberating all sentient beings. The bodhisattva ideal -- remaining in the cycle of rebirth out of compassion for others -- is central to Mahayana ethics.</w:t>
      </w:r>
    </w:p>
    <w:p>
      <w:r>
        <w:br w:type="page"/>
      </w:r>
    </w:p>
    <w:p>
      <w:pPr>
        <w:pStyle w:val="Heading1"/>
        <w:jc w:val="left"/>
      </w:pPr>
      <w:r>
        <w:rPr>
          <w:color w:val="4B2E83"/>
          <w:sz w:val="36"/>
        </w:rPr>
        <w:t>8. Major Schools of Buddhist Philosophy</w:t>
      </w:r>
    </w:p>
    <w:p>
      <w:pPr>
        <w:spacing w:after="120" w:before="40" w:line="320" w:lineRule="exact"/>
      </w:pPr>
      <w:r>
        <w:rPr>
          <w:b w:val="0"/>
          <w:i w:val="0"/>
          <w:sz w:val="22"/>
        </w:rPr>
        <w:t>Over its 2,500-year history, Buddhism has given rise to a rich diversity of schools and traditions, each interpreting the core teachings with different emphases.</w:t>
      </w:r>
    </w:p>
    <w:p>
      <w:pPr>
        <w:pStyle w:val="Heading2"/>
        <w:jc w:val="left"/>
      </w:pPr>
      <w:r>
        <w:rPr>
          <w:color w:val="7B3F00"/>
          <w:sz w:val="28"/>
        </w:rPr>
        <w:t>Theravada ('Teaching of the Elders')</w:t>
      </w:r>
    </w:p>
    <w:p>
      <w:pPr>
        <w:spacing w:after="120" w:before="40" w:line="320" w:lineRule="exact"/>
      </w:pPr>
      <w:r>
        <w:rPr>
          <w:b w:val="0"/>
          <w:i w:val="0"/>
          <w:sz w:val="22"/>
        </w:rPr>
        <w:t>The oldest surviving Buddhist school, Theravada preserves its scriptures in the Pali language (the Pali Canon or Tipitaka). Dominant in Sri Lanka, Thailand, Myanmar, Cambodia, and Laos, Theravada emphasises individual liberation through the arahant ideal, strict monastic discipline (Vinaya), and analytical meditation including vipassana (insight meditation).</w:t>
      </w:r>
    </w:p>
    <w:p>
      <w:pPr>
        <w:pStyle w:val="Heading2"/>
        <w:jc w:val="left"/>
      </w:pPr>
      <w:r>
        <w:rPr>
          <w:color w:val="7B3F00"/>
          <w:sz w:val="28"/>
        </w:rPr>
        <w:t>Mahayana ('Great Vehicle')</w:t>
      </w:r>
    </w:p>
    <w:p>
      <w:pPr>
        <w:spacing w:after="120" w:before="40" w:line="320" w:lineRule="exact"/>
      </w:pPr>
      <w:r>
        <w:rPr>
          <w:b w:val="0"/>
          <w:i w:val="0"/>
          <w:sz w:val="22"/>
        </w:rPr>
        <w:t>Emerging in India around the 1st century BCE to 1st century CE, Mahayana broadened the scope of Buddhist practice to include lay practitioners and introduced the bodhisattva ideal -- the vow to attain complete Buddhahood for the benefit of all sentient beings. Key Mahayana philosophies include Madhyamaka (Nagarjuna's philosophy of emptiness) and Yogacara (Asanga and Vasubandhu's mind-only school). Mahayana spread throughout China, Japan, Korea, Vietnam, and Tibet.</w:t>
      </w:r>
    </w:p>
    <w:p>
      <w:pPr>
        <w:pStyle w:val="Heading2"/>
        <w:jc w:val="left"/>
      </w:pPr>
      <w:r>
        <w:rPr>
          <w:color w:val="7B3F00"/>
          <w:sz w:val="28"/>
        </w:rPr>
        <w:t>Vajrayana ('Diamond Vehicle')</w:t>
      </w:r>
    </w:p>
    <w:p>
      <w:pPr>
        <w:spacing w:after="120" w:before="40" w:line="320" w:lineRule="exact"/>
      </w:pPr>
      <w:r>
        <w:rPr>
          <w:b w:val="0"/>
          <w:i w:val="0"/>
          <w:sz w:val="22"/>
        </w:rPr>
        <w:t>Vajrayana, also known as Tantric Buddhism, developed in India (c. 6th-7th century CE) and is now best known through Tibetan Buddhism. It incorporates the Mahayana philosophical foundation with esoteric ritual practices, deity yoga, mantra, mudra, and complex visualisation techniques aimed at achieving enlightenment within a single lifetime. The Dalai Lama lineage is the most internationally recognised representative of this tradition.</w:t>
      </w:r>
    </w:p>
    <w:p>
      <w:pPr>
        <w:pStyle w:val="Heading2"/>
        <w:jc w:val="left"/>
      </w:pPr>
      <w:r>
        <w:rPr>
          <w:color w:val="7B3F00"/>
          <w:sz w:val="28"/>
        </w:rPr>
        <w:t>Zen / Chan Buddhism</w:t>
      </w:r>
    </w:p>
    <w:p>
      <w:pPr>
        <w:spacing w:after="120" w:before="40" w:line="320" w:lineRule="exact"/>
      </w:pPr>
      <w:r>
        <w:rPr>
          <w:b w:val="0"/>
          <w:i w:val="0"/>
          <w:sz w:val="22"/>
        </w:rPr>
        <w:t>Zen (Japanese; Chan in Chinese) emphasises direct experience of awakening (satori/kensho) through meditation, particularly sitting meditation (zazen) and sometimes through paradoxical dialogues (koans) that short-circuit conceptual thinking. Founded legendarily by Bodhidharma (c. 5th-6th century CE), Zen spread from China to Japan, Korea, and Vietnam and emphasises the direct transmission of awakening 'from mind to mind, outside the scriptures.'</w:t>
      </w:r>
    </w:p>
    <w:p>
      <w:pPr>
        <w:pStyle w:val="Heading2"/>
        <w:jc w:val="left"/>
      </w:pPr>
      <w:r>
        <w:rPr>
          <w:color w:val="7B3F00"/>
          <w:sz w:val="28"/>
        </w:rPr>
        <w:t>Pure Land Buddhism</w:t>
      </w:r>
    </w:p>
    <w:p>
      <w:pPr>
        <w:spacing w:after="120" w:before="40" w:line="320" w:lineRule="exact"/>
      </w:pPr>
      <w:r>
        <w:rPr>
          <w:b w:val="0"/>
          <w:i w:val="0"/>
          <w:sz w:val="22"/>
        </w:rPr>
        <w:t>Pure Land Buddhism focuses on devotion to Amitabha Buddha (Amida in Japanese), whose vow to save all beings who sincerely call upon his name enables rebirth in a 'Pure Land' -- a realm highly conducive to achieving enlightenment. Pure Land became the most widely practised form of Buddhism in East Asia, emphasising faith (shraddha) alongside practice.</w:t>
      </w:r>
    </w:p>
    <w:p>
      <w:r>
        <w:br w:type="page"/>
      </w:r>
    </w:p>
    <w:p>
      <w:pPr>
        <w:pStyle w:val="Heading1"/>
        <w:jc w:val="left"/>
      </w:pPr>
      <w:r>
        <w:rPr>
          <w:color w:val="4B2E83"/>
          <w:sz w:val="36"/>
        </w:rPr>
        <w:t>9. Ethics, Meditation, and Wisdom</w:t>
      </w:r>
    </w:p>
    <w:p>
      <w:pPr>
        <w:spacing w:after="120" w:before="40" w:line="320" w:lineRule="exact"/>
      </w:pPr>
      <w:r>
        <w:rPr>
          <w:b w:val="0"/>
          <w:i w:val="0"/>
          <w:sz w:val="22"/>
        </w:rPr>
        <w:t>The Three Trainings -- sila (ethics), samadhi (meditation/mental discipline), and prajna (wisdom) -- form the core of Buddhist practice in all traditions.</w:t>
      </w:r>
    </w:p>
    <w:p>
      <w:pPr>
        <w:pStyle w:val="Heading2"/>
        <w:jc w:val="left"/>
      </w:pPr>
      <w:r>
        <w:rPr>
          <w:color w:val="7B3F00"/>
          <w:sz w:val="28"/>
        </w:rPr>
        <w:t>Buddhist Ethics (Sila)</w:t>
      </w:r>
    </w:p>
    <w:p>
      <w:pPr>
        <w:spacing w:after="120" w:before="40" w:line="320" w:lineRule="exact"/>
      </w:pPr>
      <w:r>
        <w:rPr>
          <w:b w:val="0"/>
          <w:i w:val="0"/>
          <w:sz w:val="22"/>
        </w:rPr>
        <w:t>Buddhist ethics is rooted in the principle of ahimsa (non-harm) and the cultivation of positive qualities such as metta (loving-kindness), karuna (compassion), mudita (sympathetic joy), and upekkha (equanimity) -- known collectively as the Four Brahmaviharas or 'Divine Abodes.'</w:t>
      </w:r>
    </w:p>
    <w:p>
      <w:pPr>
        <w:spacing w:after="120" w:before="40" w:line="320" w:lineRule="exact"/>
      </w:pPr>
      <w:r>
        <w:rPr>
          <w:b w:val="0"/>
          <w:i w:val="0"/>
          <w:sz w:val="22"/>
        </w:rPr>
        <w:t>The Five Precepts (Panca-sila) are the basic ethical guidelines for lay practitioners:</w:t>
      </w:r>
    </w:p>
    <w:p>
      <w:pPr>
        <w:pStyle w:val="ListBullet"/>
        <w:spacing w:after="80"/>
      </w:pPr>
      <w:r>
        <w:rPr>
          <w:sz w:val="22"/>
        </w:rPr>
        <w:t>Abstaining from taking life</w:t>
      </w:r>
    </w:p>
    <w:p>
      <w:pPr>
        <w:pStyle w:val="ListBullet"/>
        <w:spacing w:after="80"/>
      </w:pPr>
      <w:r>
        <w:rPr>
          <w:sz w:val="22"/>
        </w:rPr>
        <w:t>Abstaining from taking what is not given</w:t>
      </w:r>
    </w:p>
    <w:p>
      <w:pPr>
        <w:pStyle w:val="ListBullet"/>
        <w:spacing w:after="80"/>
      </w:pPr>
      <w:r>
        <w:rPr>
          <w:sz w:val="22"/>
        </w:rPr>
        <w:t>Abstaining from sexual misconduct</w:t>
      </w:r>
    </w:p>
    <w:p>
      <w:pPr>
        <w:pStyle w:val="ListBullet"/>
        <w:spacing w:after="80"/>
      </w:pPr>
      <w:r>
        <w:rPr>
          <w:sz w:val="22"/>
        </w:rPr>
        <w:t>Abstaining from false speech</w:t>
      </w:r>
    </w:p>
    <w:p>
      <w:pPr>
        <w:pStyle w:val="ListBullet"/>
        <w:spacing w:after="80"/>
      </w:pPr>
      <w:r>
        <w:rPr>
          <w:sz w:val="22"/>
        </w:rPr>
        <w:t>Abstaining from intoxicants that cloud the mind</w:t>
      </w:r>
    </w:p>
    <w:p>
      <w:pPr>
        <w:spacing w:after="120" w:before="40" w:line="320" w:lineRule="exact"/>
      </w:pPr>
      <w:r>
        <w:rPr>
          <w:b w:val="0"/>
          <w:i w:val="0"/>
          <w:sz w:val="22"/>
        </w:rPr>
        <w:t>Monks and nuns observe a much more extensive code of conduct described in the Vinaya Pitaka. The Bodhisattva's ethical vision extends to a universal commitment to the welfare of all sentient beings -- the Bodhisattva Vow.</w:t>
      </w:r>
    </w:p>
    <w:p>
      <w:pPr>
        <w:pStyle w:val="Heading2"/>
        <w:jc w:val="left"/>
      </w:pPr>
      <w:r>
        <w:rPr>
          <w:color w:val="7B3F00"/>
          <w:sz w:val="28"/>
        </w:rPr>
        <w:t>Meditation (Bhavana)</w:t>
      </w:r>
    </w:p>
    <w:p>
      <w:pPr>
        <w:spacing w:after="120" w:before="40" w:line="320" w:lineRule="exact"/>
      </w:pPr>
      <w:r>
        <w:rPr>
          <w:b w:val="0"/>
          <w:i w:val="0"/>
          <w:sz w:val="22"/>
        </w:rPr>
        <w:t>Buddhist meditation encompasses two main types: samatha (calm-abiding, concentration practice) and vipassana (insight meditation). Samatha practice develops one-pointed concentration and meditative absorptions (jhanas) that purify the mind and provide the stillness needed for insight. Vipassana practice involves careful, sustained observation of the arising and passing of phenomena -- physical sensations, thoughts, feelings, perceptions -- directly revealing impermanence, unsatisfactoriness, and non-self.</w:t>
      </w:r>
    </w:p>
    <w:p>
      <w:pPr>
        <w:spacing w:after="120" w:before="40" w:line="320" w:lineRule="exact"/>
      </w:pPr>
      <w:r>
        <w:rPr>
          <w:b w:val="0"/>
          <w:i w:val="0"/>
          <w:sz w:val="22"/>
        </w:rPr>
        <w:t>Tibetan Buddhist traditions add an elaborate system of deity yoga, visualisation, and energy-channel practices (tummo, dzogchen, mahamudra) that aim to transform ordinary experience into the recognition of the enlightened nature of mind. Zen adds the koan practice and shikantaza ('just sitting') as direct pointers to awakening.</w:t>
      </w:r>
    </w:p>
    <w:p>
      <w:pPr>
        <w:pStyle w:val="Heading2"/>
        <w:jc w:val="left"/>
      </w:pPr>
      <w:r>
        <w:rPr>
          <w:color w:val="7B3F00"/>
          <w:sz w:val="28"/>
        </w:rPr>
        <w:t>Wisdom (Prajna)</w:t>
      </w:r>
    </w:p>
    <w:p>
      <w:pPr>
        <w:spacing w:after="120" w:before="40" w:line="320" w:lineRule="exact"/>
      </w:pPr>
      <w:r>
        <w:rPr>
          <w:b w:val="0"/>
          <w:i w:val="0"/>
          <w:sz w:val="22"/>
        </w:rPr>
        <w:t>In Buddhism, wisdom is not merely intellectual knowledge but a direct, non-conceptual insight into the nature of reality. The two levels of truth (samvrti-satya, conventional truth, and paramartha-satya, ultimate truth) are central to Madhyamaka philosophy. Conventional truth is the level of everyday experience and language; ultimate truth is the direct realisation of emptiness (sunyata). Liberating wisdom arises when insight directly penetrates the three marks of existence, especially non-self and emptiness, cutting through the conceptual overlays and habitual patterns that generate suffering.</w:t>
      </w:r>
    </w:p>
    <w:p>
      <w:r>
        <w:br w:type="page"/>
      </w:r>
    </w:p>
    <w:p>
      <w:pPr>
        <w:pStyle w:val="Heading1"/>
        <w:jc w:val="left"/>
      </w:pPr>
      <w:r>
        <w:rPr>
          <w:color w:val="4B2E83"/>
          <w:sz w:val="36"/>
        </w:rPr>
        <w:t>10. Buddhism in the Modern World</w:t>
      </w:r>
    </w:p>
    <w:p>
      <w:pPr>
        <w:spacing w:after="120" w:before="40" w:line="320" w:lineRule="exact"/>
      </w:pPr>
      <w:r>
        <w:rPr>
          <w:b w:val="0"/>
          <w:i w:val="0"/>
          <w:sz w:val="22"/>
        </w:rPr>
        <w:t>Buddhism has undergone remarkable transformations in the modern era, engaging with science, psychology, social activism, and global culture in unprecedented ways.</w:t>
      </w:r>
    </w:p>
    <w:p>
      <w:pPr>
        <w:pStyle w:val="Heading2"/>
        <w:jc w:val="left"/>
      </w:pPr>
      <w:r>
        <w:rPr>
          <w:color w:val="7B3F00"/>
          <w:sz w:val="28"/>
        </w:rPr>
        <w:t>Buddhism and Science</w:t>
      </w:r>
    </w:p>
    <w:p>
      <w:pPr>
        <w:spacing w:after="120" w:before="40" w:line="320" w:lineRule="exact"/>
      </w:pPr>
      <w:r>
        <w:rPr>
          <w:b w:val="0"/>
          <w:i w:val="0"/>
          <w:sz w:val="22"/>
        </w:rPr>
        <w:t>The Dalai Lama has championed dialogue between Buddhism and modern science, particularly cognitive neuroscience. Researchers at Harvard, MIT, and other institutions have studied the neurological effects of Buddhist meditation, finding evidence for neuroplasticity, reduced stress reactivity, enhanced attention, and increased cortical thickness in long-term meditators. The Mind and Life Institute (founded 1987) continues this dialogue.</w:t>
      </w:r>
    </w:p>
    <w:p>
      <w:pPr>
        <w:spacing w:after="120" w:before="40" w:line="320" w:lineRule="exact"/>
      </w:pPr>
      <w:r>
        <w:rPr>
          <w:b w:val="0"/>
          <w:i w:val="0"/>
          <w:sz w:val="22"/>
        </w:rPr>
        <w:t>Buddhist philosophy of mind, particularly its detailed phenomenological analysis of consciousness, has attracted philosophical interest in the context of the 'hard problem of consciousness.' Thinkers like Francisco Varela, Evan Thompson, and Eleanor Rosch have explored the convergence between Buddhist phenomenology and enactive cognitive science in the landmark work 'The Embodied Mind' (1991).</w:t>
      </w:r>
    </w:p>
    <w:p>
      <w:pPr>
        <w:pStyle w:val="Heading2"/>
        <w:jc w:val="left"/>
      </w:pPr>
      <w:r>
        <w:rPr>
          <w:color w:val="7B3F00"/>
          <w:sz w:val="28"/>
        </w:rPr>
        <w:t>Engaged Buddhism</w:t>
      </w:r>
    </w:p>
    <w:p>
      <w:pPr>
        <w:spacing w:after="120" w:before="40" w:line="320" w:lineRule="exact"/>
      </w:pPr>
      <w:r>
        <w:rPr>
          <w:b w:val="0"/>
          <w:i w:val="0"/>
          <w:sz w:val="22"/>
        </w:rPr>
        <w:t>Thich Nhat Hanh coined the term 'Engaged Buddhism' to describe applying Buddhist teachings to social, political, and environmental challenges. Drawing on the bodhisattva ideal and the principle of inter-being (interbeing) -- the recognition of radical interdependence -- Engaged Buddhism addresses issues including war, poverty, environmental destruction, and social inequality. Organisations like the Buddhist Peace Fellowship and the International Network of Engaged Buddhists embody this vision globally.</w:t>
      </w:r>
    </w:p>
    <w:p>
      <w:pPr>
        <w:pStyle w:val="Heading2"/>
        <w:jc w:val="left"/>
      </w:pPr>
      <w:r>
        <w:rPr>
          <w:color w:val="7B3F00"/>
          <w:sz w:val="28"/>
        </w:rPr>
        <w:t>Mindfulness Movement</w:t>
      </w:r>
    </w:p>
    <w:p>
      <w:pPr>
        <w:spacing w:after="120" w:before="40" w:line="320" w:lineRule="exact"/>
      </w:pPr>
      <w:r>
        <w:rPr>
          <w:b w:val="0"/>
          <w:i w:val="0"/>
          <w:sz w:val="22"/>
        </w:rPr>
        <w:t>Jon Kabat-Zinn's development of Mindfulness-Based Stress Reduction (MBSR) at the University of Massachusetts Medical School in 1979 brought Buddhist mindfulness practices into mainstream healthcare. Mindfulness-Based Cognitive Therapy (MBCT), Acceptance and Commitment Therapy (ACT), and Dialectical Behaviour Therapy (DBT) all draw on Buddhist insights. Today, mindfulness is practised in hospitals, schools, corporations, prisons, and military contexts worldwide.</w:t>
      </w:r>
    </w:p>
    <w:p>
      <w:pPr>
        <w:pStyle w:val="Heading2"/>
        <w:jc w:val="left"/>
      </w:pPr>
      <w:r>
        <w:rPr>
          <w:color w:val="7B3F00"/>
          <w:sz w:val="28"/>
        </w:rPr>
        <w:t>Buddhism and Environmental Ethics</w:t>
      </w:r>
    </w:p>
    <w:p>
      <w:pPr>
        <w:spacing w:after="120" w:before="40" w:line="320" w:lineRule="exact"/>
      </w:pPr>
      <w:r>
        <w:rPr>
          <w:b w:val="0"/>
          <w:i w:val="0"/>
          <w:sz w:val="22"/>
        </w:rPr>
        <w:t>The Buddhist principle of interdependence (pratityasamutpada) offers powerful grounds for environmental ethics: all beings and ecosystems are mutually interconnected; harm to any part reverberates through the whole. Buddhist environmental movements have emerged across Asia and the West, including eco-monasteries, forest conservation projects in Thailand, and the declaration by the Tibetan government-in-exile of Tibet as a 'Zone of Peace.'</w:t>
      </w:r>
    </w:p>
    <w:p>
      <w:r>
        <w:br w:type="page"/>
      </w:r>
    </w:p>
    <w:p>
      <w:pPr>
        <w:pStyle w:val="Heading1"/>
        <w:jc w:val="left"/>
      </w:pPr>
      <w:r>
        <w:rPr>
          <w:color w:val="4B2E83"/>
          <w:sz w:val="36"/>
        </w:rPr>
        <w:t>11. Conclusion</w:t>
      </w:r>
    </w:p>
    <w:p>
      <w:pPr>
        <w:spacing w:after="120" w:before="40" w:line="320" w:lineRule="exact"/>
      </w:pPr>
      <w:r>
        <w:rPr>
          <w:b w:val="0"/>
          <w:i w:val="0"/>
          <w:sz w:val="22"/>
        </w:rPr>
        <w:t>Buddhist philosophy presents a profound and internally consistent vision of reality, the human condition, and the path to freedom. Its central insights -- the universality of suffering, the interdependent and impermanent nature of all phenomena, the absence of a fixed self, and the possibility of complete liberation through disciplined practice -- have resonated with thinkers across cultures and centuries.</w:t>
      </w:r>
    </w:p>
    <w:p>
      <w:pPr>
        <w:spacing w:after="120" w:before="40" w:line="320" w:lineRule="exact"/>
      </w:pPr>
      <w:r>
        <w:rPr>
          <w:b w:val="0"/>
          <w:i w:val="0"/>
          <w:sz w:val="22"/>
        </w:rPr>
        <w:t>What distinguishes Buddhism is not only the depth of its philosophical analysis but its practical orientation: every doctrine is ultimately in service of liberation. The Buddha described himself not as a metaphysician but as a physician, offering a diagnosis of suffering and a medicine for its cure. In this sense, Buddhism remains as relevant today as it was 2,500 years ago.</w:t>
      </w:r>
    </w:p>
    <w:p>
      <w:pPr>
        <w:spacing w:after="120" w:before="40" w:line="320" w:lineRule="exact"/>
      </w:pPr>
      <w:r>
        <w:rPr>
          <w:b w:val="0"/>
          <w:i w:val="0"/>
          <w:sz w:val="22"/>
        </w:rPr>
        <w:t>Whether one approaches it as a religion, a philosophy, a psychology, or a contemplative practice, Buddhism offers an extraordinarily rich tradition of inquiry and transformation. Its invitation is simple and radical: to look directly at experience, to see things as they are, and to discover -- through sustained practice -- the boundless peace and wisdom that the Buddha called Nirvana.</w:t>
      </w:r>
    </w:p>
    <w:p>
      <w:pPr>
        <w:spacing w:after="120" w:before="40" w:line="320" w:lineRule="exact"/>
      </w:pPr>
      <w:r>
        <w:rPr>
          <w:b w:val="0"/>
          <w:i w:val="0"/>
          <w:sz w:val="22"/>
        </w:rPr>
        <w:t>As the Buddha said in his final words: 'All conditioned things are impermanent. Work out your salvation with diligence.' (Mahaparinibbana Sutta, DN 16)</w:t>
      </w:r>
    </w:p>
    <w:p/>
    <w:p>
      <w:pPr>
        <w:spacing w:after="120" w:before="40" w:line="320" w:lineRule="exact"/>
      </w:pPr>
      <w:r>
        <w:rPr>
          <w:b w:val="0"/>
          <w:i/>
          <w:sz w:val="22"/>
        </w:rPr>
        <w:t>--</w:t>
      </w:r>
    </w:p>
    <w:p>
      <w:r>
        <w:br w:type="page"/>
      </w:r>
    </w:p>
    <w:p>
      <w:pPr>
        <w:pStyle w:val="Heading1"/>
        <w:jc w:val="left"/>
      </w:pPr>
      <w:r>
        <w:rPr>
          <w:color w:val="4B2E83"/>
          <w:sz w:val="36"/>
        </w:rPr>
        <w:t>Further Reading</w:t>
      </w:r>
    </w:p>
    <w:p>
      <w:pPr>
        <w:pStyle w:val="ListBullet"/>
        <w:spacing w:after="80"/>
      </w:pPr>
      <w:r>
        <w:rPr>
          <w:sz w:val="22"/>
        </w:rPr>
        <w:t>Bhikkhu Bodhi (trans.), In the Buddha's Words: An Anthology from the Pali Canon (2005)</w:t>
      </w:r>
    </w:p>
    <w:p>
      <w:pPr>
        <w:pStyle w:val="ListBullet"/>
        <w:spacing w:after="80"/>
      </w:pPr>
      <w:r>
        <w:rPr>
          <w:sz w:val="22"/>
        </w:rPr>
        <w:t>Thich Nhat Hanh, The Heart of the Buddha's Teaching (1998)</w:t>
      </w:r>
    </w:p>
    <w:p>
      <w:pPr>
        <w:pStyle w:val="ListBullet"/>
        <w:spacing w:after="80"/>
      </w:pPr>
      <w:r>
        <w:rPr>
          <w:sz w:val="22"/>
        </w:rPr>
        <w:t>Walpola Rahula, What the Buddha Taught (1959)</w:t>
      </w:r>
    </w:p>
    <w:p>
      <w:pPr>
        <w:pStyle w:val="ListBullet"/>
        <w:spacing w:after="80"/>
      </w:pPr>
      <w:r>
        <w:rPr>
          <w:sz w:val="22"/>
        </w:rPr>
        <w:t>Nagarjuna (trans. Jay Garfield), The Fundamental Wisdom of the Middle Way (1995)</w:t>
      </w:r>
    </w:p>
    <w:p>
      <w:pPr>
        <w:pStyle w:val="ListBullet"/>
        <w:spacing w:after="80"/>
      </w:pPr>
      <w:r>
        <w:rPr>
          <w:sz w:val="22"/>
        </w:rPr>
        <w:t>His Holiness the Dalai Lama, The Universe in a Single Atom (2005)</w:t>
      </w:r>
    </w:p>
    <w:p>
      <w:pPr>
        <w:pStyle w:val="ListBullet"/>
        <w:spacing w:after="80"/>
      </w:pPr>
      <w:r>
        <w:rPr>
          <w:sz w:val="22"/>
        </w:rPr>
        <w:t>Francisco Varela, Evan Thompson, Eleanor Rosch, The Embodied Mind (1991)</w:t>
      </w:r>
    </w:p>
    <w:p>
      <w:pPr>
        <w:pStyle w:val="ListBullet"/>
        <w:spacing w:after="80"/>
      </w:pPr>
      <w:r>
        <w:rPr>
          <w:sz w:val="22"/>
        </w:rPr>
        <w:t>Bhikkhu Analayo, Satipatthana: The Direct Path to Realization (2003)</w:t>
      </w:r>
    </w:p>
    <w:p>
      <w:pPr>
        <w:pStyle w:val="ListBullet"/>
        <w:spacing w:after="80"/>
      </w:pPr>
      <w:r>
        <w:rPr>
          <w:sz w:val="22"/>
        </w:rPr>
        <w:t>Paul Williams, Buddhist Thought: A Complete Introduction to the Indian Tradition (2000)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