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6 — Révision Semestre 1</w:t>
      </w:r>
    </w:p>
    <w:p>
      <w:pPr>
        <w:spacing w:after="80"/>
        <w:jc w:val="center"/>
      </w:pPr>
      <w:r>
        <w:rPr>
          <w:b w:val="0"/>
          <w:sz w:val="20"/>
        </w:rPr>
        <w:t>Module TIC · Université de Mostaganem · ENS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TIC 01 — Définitions · TIC 02 — Hardware/Software · TIC 03 — Windows</w:t>
      </w:r>
    </w:p>
    <w:p>
      <w:pPr>
        <w:spacing w:after="20"/>
        <w:jc w:val="left"/>
      </w:pPr>
      <w:r>
        <w:rPr>
          <w:b/>
          <w:sz w:val="21"/>
        </w:rPr>
        <w:t>Q1. 1. Que signifie l'acronyme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Traitement Intégral des Connaissances</w:t>
      </w:r>
    </w:p>
    <w:p>
      <w:pPr>
        <w:spacing w:after="0"/>
        <w:jc w:val="left"/>
      </w:pPr>
      <w:r>
        <w:rPr>
          <w:b w:val="0"/>
          <w:sz w:val="20"/>
        </w:rPr>
        <w:t xml:space="preserve">    B) Technologies de l'Information et de la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Techniques d'Informatique et de Connectivité</w:t>
      </w:r>
    </w:p>
    <w:p>
      <w:pPr>
        <w:spacing w:after="0"/>
        <w:jc w:val="left"/>
      </w:pPr>
      <w:r>
        <w:rPr>
          <w:b w:val="0"/>
          <w:sz w:val="20"/>
        </w:rPr>
        <w:t xml:space="preserve">    D) Transmission d'Informations numériques et Communication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Dans l'architecture de Von Neumann, quel composant exécute les instructions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mémoire vive (RAM)</w:t>
      </w:r>
    </w:p>
    <w:p>
      <w:pPr>
        <w:spacing w:after="0"/>
        <w:jc w:val="left"/>
      </w:pPr>
      <w:r>
        <w:rPr>
          <w:b w:val="0"/>
          <w:sz w:val="20"/>
        </w:rPr>
        <w:t xml:space="preserve">    B) Le processeur (CPU)</w:t>
      </w:r>
    </w:p>
    <w:p>
      <w:pPr>
        <w:spacing w:after="0"/>
        <w:jc w:val="left"/>
      </w:pPr>
      <w:r>
        <w:rPr>
          <w:b w:val="0"/>
          <w:sz w:val="20"/>
        </w:rPr>
        <w:t xml:space="preserve">    C) Le disque dur (SSD/HDD)</w:t>
      </w:r>
    </w:p>
    <w:p>
      <w:pPr>
        <w:spacing w:after="0"/>
        <w:jc w:val="left"/>
      </w:pPr>
      <w:r>
        <w:rPr>
          <w:b w:val="0"/>
          <w:sz w:val="20"/>
        </w:rPr>
        <w:t xml:space="preserve">    D) La carte mère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raccourci clavier permet d'ouvrir l'Explorateur de fichiers sous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E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 + E</w:t>
      </w:r>
    </w:p>
    <w:p>
      <w:pPr>
        <w:spacing w:after="0"/>
        <w:jc w:val="left"/>
      </w:pPr>
      <w:r>
        <w:rPr>
          <w:b w:val="0"/>
          <w:sz w:val="20"/>
        </w:rPr>
        <w:t xml:space="preserve">    C) Alt + E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Shift + 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Laquelle de ces affirmations distingue correctement donnée, information et connaissance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donnée est un fait brut contextualisé, une information est un ensemble de faits, la connaissance est l'interprétation</w:t>
      </w:r>
    </w:p>
    <w:p>
      <w:pPr>
        <w:spacing w:after="0"/>
        <w:jc w:val="left"/>
      </w:pPr>
      <w:r>
        <w:rPr>
          <w:b w:val="0"/>
          <w:sz w:val="20"/>
        </w:rPr>
        <w:t xml:space="preserve">    B) Une donnée est un fait brut non contextualisé, une information est une donnée mise en contexte, la connaissance est l'interprétation assimilée</w:t>
      </w:r>
    </w:p>
    <w:p>
      <w:pPr>
        <w:spacing w:after="0"/>
        <w:jc w:val="left"/>
      </w:pPr>
      <w:r>
        <w:rPr>
          <w:b w:val="0"/>
          <w:sz w:val="20"/>
        </w:rPr>
        <w:t xml:space="preserve">    C) Les trois termes sont synonymes</w:t>
      </w:r>
    </w:p>
    <w:p>
      <w:pPr>
        <w:spacing w:after="0"/>
        <w:jc w:val="left"/>
      </w:pPr>
      <w:r>
        <w:rPr>
          <w:b w:val="0"/>
          <w:sz w:val="20"/>
        </w:rPr>
        <w:t xml:space="preserve">    D) La connaissance précède l'information dans le processus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Lequel de ces éléments est un composant matériel (hardware)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Microsoft Word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 11</w:t>
      </w:r>
    </w:p>
    <w:p>
      <w:pPr>
        <w:spacing w:after="0"/>
        <w:jc w:val="left"/>
      </w:pPr>
      <w:r>
        <w:rPr>
          <w:b w:val="0"/>
          <w:sz w:val="20"/>
        </w:rPr>
        <w:t xml:space="preserve">    C) Le processeur (CPU)</w:t>
      </w:r>
    </w:p>
    <w:p>
      <w:pPr>
        <w:spacing w:after="0"/>
        <w:jc w:val="left"/>
      </w:pPr>
      <w:r>
        <w:rPr>
          <w:b w:val="0"/>
          <w:sz w:val="20"/>
        </w:rPr>
        <w:t xml:space="preserve">    D) Le navigateur Chrome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TIC 01 — Dimensions · TIC 02 — CPU, RAM, SSD · TIC 03 — Extensions</w:t>
      </w:r>
    </w:p>
    <w:p>
      <w:pPr>
        <w:spacing w:after="20"/>
        <w:jc w:val="left"/>
      </w:pPr>
      <w:r>
        <w:rPr>
          <w:b/>
          <w:sz w:val="21"/>
        </w:rPr>
        <w:t>Q6. 6. Les trois dimensions des TIC sont : technique, information et communication.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La RAM est une mémoire de stockage permanent qui conserve les données même après l'extinction de l'ordinateur.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L'extension .docx correspond à un fichier Microsoft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SSD (Solid State Drive) est plus rapide que le HDD (Hard Disk Drive) car il utilise des puces mémoire sans pièces mobiles.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Les TIC regroupent uniquement l'informatique et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TIC 01 — Fonctions TIC · TIC 02 — Composants · TIC 03 — Extensions Windows</w:t>
      </w:r>
    </w:p>
    <w:p>
      <w:pPr>
        <w:spacing w:after="20"/>
        <w:jc w:val="left"/>
      </w:pPr>
      <w:r>
        <w:rPr>
          <w:b/>
          <w:sz w:val="21"/>
        </w:rPr>
        <w:t>Q11. 11. Quelles sont les trois fonctions principales des TIC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Traitement</w:t>
      </w:r>
    </w:p>
    <w:p>
      <w:pPr>
        <w:spacing w:after="0"/>
        <w:jc w:val="left"/>
      </w:pPr>
      <w:r>
        <w:rPr>
          <w:b w:val="0"/>
          <w:sz w:val="20"/>
        </w:rPr>
        <w:t xml:space="preserve">    ☐ B) Transmission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Sauvegarde</w:t>
      </w:r>
    </w:p>
    <w:p>
      <w:pPr>
        <w:spacing w:after="0"/>
        <w:jc w:val="left"/>
      </w:pPr>
      <w:r>
        <w:rPr>
          <w:b w:val="0"/>
          <w:sz w:val="20"/>
        </w:rPr>
        <w:t xml:space="preserve">    ☐ D) Stockage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Parmi les éléments suivants, lesquels sont des composants matériels (hardware) d'un ordinateur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Processeur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Windows 11</w:t>
      </w:r>
    </w:p>
    <w:p>
      <w:pPr>
        <w:spacing w:after="0"/>
        <w:jc w:val="left"/>
      </w:pPr>
      <w:r>
        <w:rPr>
          <w:b w:val="0"/>
          <w:sz w:val="20"/>
        </w:rPr>
        <w:t xml:space="preserve">    ☐ C) Mémoire vive (RAM)</w:t>
      </w:r>
    </w:p>
    <w:p>
      <w:pPr>
        <w:spacing w:after="0"/>
        <w:jc w:val="left"/>
      </w:pPr>
      <w:r>
        <w:rPr>
          <w:b w:val="0"/>
          <w:sz w:val="20"/>
        </w:rPr>
        <w:t xml:space="preserve">    ☐ D) Carte graphique (GPU)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Parmi les extensions suivantes, lesquelles sont des extensions de fichiers reconnues sous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.docx (Word)</w:t>
      </w:r>
    </w:p>
    <w:p>
      <w:pPr>
        <w:spacing w:after="0"/>
        <w:jc w:val="left"/>
      </w:pPr>
      <w:r>
        <w:rPr>
          <w:b w:val="0"/>
          <w:sz w:val="20"/>
        </w:rPr>
        <w:t xml:space="preserve">    ☐ B) .xlsx (Excel)</w:t>
      </w:r>
    </w:p>
    <w:p>
      <w:pPr>
        <w:spacing w:after="0"/>
        <w:jc w:val="left"/>
      </w:pPr>
      <w:r>
        <w:rPr>
          <w:b w:val="0"/>
          <w:sz w:val="20"/>
        </w:rPr>
        <w:t xml:space="preserve">    ☐ C) .png (image)</w:t>
      </w:r>
    </w:p>
    <w:p>
      <w:pPr>
        <w:spacing w:after="0"/>
        <w:jc w:val="left"/>
      </w:pPr>
      <w:r>
        <w:rPr>
          <w:b w:val="0"/>
          <w:sz w:val="20"/>
        </w:rPr>
        <w:t xml:space="preserve">    ☐ D) .syswin (système)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TIC 02 — Architecture Von Neumann · TIC 03 — Windows</w:t>
      </w:r>
    </w:p>
    <w:p>
      <w:pPr>
        <w:spacing w:after="20"/>
        <w:jc w:val="left"/>
      </w:pPr>
      <w:r>
        <w:rPr>
          <w:b/>
          <w:sz w:val="21"/>
        </w:rPr>
        <w:t>Q14. 14. L'architecture de l'ordinateur moderne est basée sur le modèle de __________, qui sépare l'unité centrale et les périphériques.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Von Neumann</w:t>
      </w:r>
    </w:p>
    <w:p>
      <w:pPr>
        <w:spacing w:after="0"/>
        <w:jc w:val="left"/>
      </w:pPr>
      <w:r>
        <w:rPr>
          <w:b w:val="0"/>
          <w:sz w:val="19"/>
        </w:rPr>
        <w:t xml:space="preserve">    • Turing</w:t>
      </w:r>
    </w:p>
    <w:p>
      <w:pPr>
        <w:spacing w:after="0"/>
        <w:jc w:val="left"/>
      </w:pPr>
      <w:r>
        <w:rPr>
          <w:b w:val="0"/>
          <w:sz w:val="19"/>
        </w:rPr>
        <w:t xml:space="preserve">    • Pascal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Sous Windows, le raccourci __________ permet de verrouiller l'ordinateur immédiatement.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Windows + L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Alt + Suppr</w:t>
      </w:r>
    </w:p>
    <w:p>
      <w:pPr>
        <w:spacing w:after="0"/>
        <w:jc w:val="left"/>
      </w:pPr>
      <w:r>
        <w:rPr>
          <w:b w:val="0"/>
          <w:sz w:val="19"/>
        </w:rPr>
        <w:t xml:space="preserve">    • Windows + D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TIC 01 — Concepts · TIC 02 — Composants · TIC 03 — Windows</w:t>
      </w:r>
    </w:p>
    <w:p>
      <w:pPr>
        <w:spacing w:after="20"/>
        <w:jc w:val="left"/>
      </w:pPr>
      <w:r>
        <w:rPr>
          <w:b/>
          <w:sz w:val="21"/>
        </w:rPr>
        <w:t>Q16. 16. Associez chaque dimension des TIC à son exemple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technique  —————→  PC, smartphone, serveur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information  —————→  Texte, image, son, vidéo</w:t>
      </w:r>
    </w:p>
    <w:p>
      <w:pPr>
        <w:spacing w:after="0"/>
        <w:jc w:val="left"/>
      </w:pPr>
      <w:r>
        <w:rPr>
          <w:b w:val="0"/>
          <w:sz w:val="19"/>
        </w:rPr>
        <w:t xml:space="preserve">    Dimension communication  —————→  Courriel, forum, visioconférence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Associez chaque composant à sa catégorie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Processeur (CPU)  —————→  Composant matériel (hardware)</w:t>
      </w:r>
    </w:p>
    <w:p>
      <w:pPr>
        <w:spacing w:after="0"/>
        <w:jc w:val="left"/>
      </w:pPr>
      <w:r>
        <w:rPr>
          <w:b w:val="0"/>
          <w:sz w:val="19"/>
        </w:rPr>
        <w:t xml:space="preserve">    Microsoft Word  —————→  Logiciel d'application</w:t>
      </w:r>
    </w:p>
    <w:p>
      <w:pPr>
        <w:spacing w:after="0"/>
        <w:jc w:val="left"/>
      </w:pPr>
      <w:r>
        <w:rPr>
          <w:b w:val="0"/>
          <w:sz w:val="19"/>
        </w:rPr>
        <w:t xml:space="preserve">    Windows 11  —————→  Système d'exploitation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Associez chaque unité à son type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Go (Gigaoctet)  —————→  Unité de capacité de stockage</w:t>
      </w:r>
    </w:p>
    <w:p>
      <w:pPr>
        <w:spacing w:after="0"/>
        <w:jc w:val="left"/>
      </w:pPr>
      <w:r>
        <w:rPr>
          <w:b w:val="0"/>
          <w:sz w:val="19"/>
        </w:rPr>
        <w:t xml:space="preserve">    GHz (Gigahertz)  —————→  Unité de fréquence du processeur</w:t>
      </w:r>
    </w:p>
    <w:p>
      <w:pPr>
        <w:spacing w:after="0"/>
        <w:jc w:val="left"/>
      </w:pPr>
      <w:r>
        <w:rPr>
          <w:b w:val="0"/>
          <w:sz w:val="19"/>
        </w:rPr>
        <w:t xml:space="preserve">    Mo (Mégaoctet)  —————→  Unité de capacité de la RAM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Associez chaque extension Windows à son type de fichier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.exe  —————→  Programme exécutable</w:t>
      </w:r>
    </w:p>
    <w:p>
      <w:pPr>
        <w:spacing w:after="0"/>
        <w:jc w:val="left"/>
      </w:pPr>
      <w:r>
        <w:rPr>
          <w:b w:val="0"/>
          <w:sz w:val="19"/>
        </w:rPr>
        <w:t xml:space="preserve">    .pdf  —————→  Document Portable</w:t>
      </w:r>
    </w:p>
    <w:p>
      <w:pPr>
        <w:spacing w:after="0"/>
        <w:jc w:val="left"/>
      </w:pPr>
      <w:r>
        <w:rPr>
          <w:b w:val="0"/>
          <w:sz w:val="19"/>
        </w:rPr>
        <w:t xml:space="preserve">    .mp3  —————→  Fichier audio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Associez chaque raccourci Windows à sa fonction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C  —————→  Copier</w:t>
      </w:r>
    </w:p>
    <w:p>
      <w:pPr>
        <w:spacing w:after="0"/>
        <w:jc w:val="left"/>
      </w:pPr>
      <w:r>
        <w:rPr>
          <w:b w:val="0"/>
          <w:sz w:val="19"/>
        </w:rPr>
        <w:t xml:space="preserve">    Ctrl + V  —————→  Coller</w:t>
      </w:r>
    </w:p>
    <w:p>
      <w:pPr>
        <w:spacing w:after="0"/>
        <w:jc w:val="left"/>
      </w:pPr>
      <w:r>
        <w:rPr>
          <w:b w:val="0"/>
          <w:sz w:val="19"/>
        </w:rPr>
        <w:t xml:space="preserve">    Ctrl + Z  —————→  Annuler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La numérisation d'un document papier en PDF via un scanner : quelle transformation élémentaire effectue-t-on réellement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Conversion analogique → numérique (échantillonnage + quantification)</w:t>
      </w:r>
    </w:p>
    <w:p>
      <w:pPr>
        <w:spacing w:after="0"/>
        <w:jc w:val="left"/>
      </w:pPr>
      <w:r>
        <w:rPr>
          <w:b w:val="0"/>
          <w:sz w:val="20"/>
        </w:rPr>
        <w:t xml:space="preserve">    B) Expansion du réseau</w:t>
      </w:r>
    </w:p>
    <w:p>
      <w:pPr>
        <w:spacing w:after="0"/>
        <w:jc w:val="left"/>
      </w:pPr>
      <w:r>
        <w:rPr>
          <w:b w:val="0"/>
          <w:sz w:val="20"/>
        </w:rPr>
        <w:t xml:space="preserve">    C) Compilation binaire</w:t>
      </w:r>
    </w:p>
    <w:p>
      <w:pPr>
        <w:spacing w:after="0"/>
        <w:jc w:val="left"/>
      </w:pPr>
      <w:r>
        <w:rPr>
          <w:b w:val="0"/>
          <w:sz w:val="20"/>
        </w:rPr>
        <w:t xml:space="preserve">    D) Encapsulation SNMP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Entre un octet, un mot de 16 bits et une adresse mémoire, quelle relation est exacte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1 mot de 16 bits = 2 octets (si octet = 8 bits)</w:t>
      </w:r>
    </w:p>
    <w:p>
      <w:pPr>
        <w:spacing w:after="0"/>
        <w:jc w:val="left"/>
      </w:pPr>
      <w:r>
        <w:rPr>
          <w:b w:val="0"/>
          <w:sz w:val="20"/>
        </w:rPr>
        <w:t xml:space="preserve">    B) 1 octet = 2 mots</w:t>
      </w:r>
    </w:p>
    <w:p>
      <w:pPr>
        <w:spacing w:after="0"/>
        <w:jc w:val="left"/>
      </w:pPr>
      <w:r>
        <w:rPr>
          <w:b w:val="0"/>
          <w:sz w:val="20"/>
        </w:rPr>
        <w:t xml:space="preserve">    C) Une adresse = toujours 4 octets</w:t>
      </w:r>
    </w:p>
    <w:p>
      <w:pPr>
        <w:spacing w:after="0"/>
        <w:jc w:val="left"/>
      </w:pPr>
      <w:r>
        <w:rPr>
          <w:b w:val="0"/>
          <w:sz w:val="20"/>
        </w:rPr>
        <w:t xml:space="preserve">    D) Aucune relation n'existe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Quelle est la différence entre 'mémoire ROM' et 'mémoire RAM' en termes de conservation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RAM est volatile, la ROM conserve son contenu sans alimentation</w:t>
      </w:r>
    </w:p>
    <w:p>
      <w:pPr>
        <w:spacing w:after="0"/>
        <w:jc w:val="left"/>
      </w:pPr>
      <w:r>
        <w:rPr>
          <w:b w:val="0"/>
          <w:sz w:val="20"/>
        </w:rPr>
        <w:t xml:space="preserve">    B) La ROM est plus rapide que la RAM</w:t>
      </w:r>
    </w:p>
    <w:p>
      <w:pPr>
        <w:spacing w:after="0"/>
        <w:jc w:val="left"/>
      </w:pPr>
      <w:r>
        <w:rPr>
          <w:b w:val="0"/>
          <w:sz w:val="20"/>
        </w:rPr>
        <w:t xml:space="preserve">    C) La RAM est en lecture seule</w:t>
      </w:r>
    </w:p>
    <w:p>
      <w:pPr>
        <w:spacing w:after="0"/>
        <w:jc w:val="left"/>
      </w:pPr>
      <w:r>
        <w:rPr>
          <w:b w:val="0"/>
          <w:sz w:val="20"/>
        </w:rPr>
        <w:t xml:space="preserve">    D) La ROM est volatile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Pourquoi Windows affiche-t-il 'Démarrage sûr' même après un plantage ? Vous redémarrez : que fait exactement le BIOS/UEFI d'abord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POST (Power-On Self-Test) vérifie le matériel essentiel puis charge le bootloader</w:t>
      </w:r>
    </w:p>
    <w:p>
      <w:pPr>
        <w:spacing w:after="0"/>
        <w:jc w:val="left"/>
      </w:pPr>
      <w:r>
        <w:rPr>
          <w:b w:val="0"/>
          <w:sz w:val="20"/>
        </w:rPr>
        <w:t xml:space="preserve">    B) Il efface le registre</w:t>
      </w:r>
    </w:p>
    <w:p>
      <w:pPr>
        <w:spacing w:after="0"/>
        <w:jc w:val="left"/>
      </w:pPr>
      <w:r>
        <w:rPr>
          <w:b w:val="0"/>
          <w:sz w:val="20"/>
        </w:rPr>
        <w:t xml:space="preserve">    C) Il défragmente le disque</w:t>
      </w:r>
    </w:p>
    <w:p>
      <w:pPr>
        <w:spacing w:after="0"/>
        <w:jc w:val="left"/>
      </w:pPr>
      <w:r>
        <w:rPr>
          <w:b w:val="0"/>
          <w:sz w:val="20"/>
        </w:rPr>
        <w:t xml:space="preserve">    D) Il met à jour le firmware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Quelle était la durée exacte de vie annoncée d'ARPANET avant sa décommission 31 ans plus tard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Il a fonctionné de 1969 à 1990 (environ 21 ans)</w:t>
      </w:r>
    </w:p>
    <w:p>
      <w:pPr>
        <w:spacing w:after="0"/>
        <w:jc w:val="left"/>
      </w:pPr>
      <w:r>
        <w:rPr>
          <w:b w:val="0"/>
          <w:sz w:val="20"/>
        </w:rPr>
        <w:t xml:space="preserve">    B) De 1950 à 2020</w:t>
      </w:r>
    </w:p>
    <w:p>
      <w:pPr>
        <w:spacing w:after="0"/>
        <w:jc w:val="left"/>
      </w:pPr>
      <w:r>
        <w:rPr>
          <w:b w:val="0"/>
          <w:sz w:val="20"/>
        </w:rPr>
        <w:t xml:space="preserve">    C) De 1980 à 2000</w:t>
      </w:r>
    </w:p>
    <w:p>
      <w:pPr>
        <w:spacing w:after="0"/>
        <w:jc w:val="left"/>
      </w:pPr>
      <w:r>
        <w:rPr>
          <w:b w:val="0"/>
          <w:sz w:val="20"/>
        </w:rPr>
        <w:t xml:space="preserve">    D) Il n'existe plus depuis 1975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