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4"/>
              </w:rPr>
              <w:t>Ecole Normale Supérieure de Mostaganem</w:t>
            </w:r>
          </w:p>
        </w:tc>
        <w:tc>
          <w:tcPr>
            <w:tcW w:type="dxa" w:w="3324"/>
            <w:vMerge w:val="restart"/>
          </w:tcPr>
          <w:p>
            <w:pPr>
              <w:jc w:val="center"/>
            </w:pPr>
            <w:r/>
            <w:r>
              <w:rPr>
                <w:b/>
                <w:sz w:val="26"/>
              </w:rPr>
              <w:t>ICT Module</w:t>
              <w:br/>
              <w:t>Exam N° 8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Department: Languages</w:t>
              <w:br/>
              <w:t>Academic year: 2025/2026</w:t>
            </w:r>
          </w:p>
        </w:tc>
      </w:tr>
      <w:tr>
        <w:tc>
          <w:tcPr>
            <w:tcW w:type="dxa" w:w="3324"/>
            <w:vMerge/>
          </w:tcPr>
          <w:p/>
        </w:tc>
        <w:tc>
          <w:tcPr>
            <w:tcW w:type="dxa" w:w="3324"/>
            <w:vMerge/>
          </w:tcPr>
          <w:p/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Semester: S1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Subject: Computer Science (ICT)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/>
                <w:sz w:val="24"/>
              </w:rPr>
              <w:t>Exam N° 8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Duration: 1h30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  <w:t>Teacher: Mr. BELACEL Madani</w:t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2"/>
              </w:rPr>
            </w:r>
          </w:p>
        </w:tc>
        <w:tc>
          <w:tcPr>
            <w:tcW w:type="dxa" w:w="3324"/>
          </w:tcPr>
          <w:p>
            <w:pPr>
              <w:jc w:val="center"/>
            </w:pPr>
            <w:r/>
            <w:r>
              <w:rPr>
                <w:b w:val="0"/>
                <w:sz w:val="20"/>
              </w:rPr>
              <w:t>Licence 1 / Licence 2 / Master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8" w:color="1A5C33" w:space="0"/>
          <w:left w:val="single" w:sz="8" w:color="1A5C33" w:space="0"/>
          <w:bottom w:val="single" w:sz="8" w:color="1A5C33" w:space="0"/>
          <w:right w:val="single" w:sz="8" w:color="1A5C33" w:space="0"/>
          <w:insideH w:val="single" w:sz="8" w:color="1A5C33" w:space="0"/>
          <w:insideV w:val="single" w:sz="8" w:color="1A5C33" w:space="0"/>
        </w:tblBorders>
      </w:tblPr>
      <w:tblGrid>
        <w:gridCol w:w="4986"/>
        <w:gridCol w:w="4986"/>
      </w:tblGrid>
      <w:tr>
        <w:tc>
          <w:tcPr>
            <w:tcW w:type="dxa" w:w="4986"/>
          </w:tcPr>
          <w:p>
            <w:r/>
            <w:r>
              <w:rPr>
                <w:b w:val="0"/>
                <w:sz w:val="22"/>
              </w:rPr>
              <w:t>Name &amp; First name: …………………………………………………</w:t>
            </w:r>
          </w:p>
        </w:tc>
        <w:tc>
          <w:tcPr>
            <w:tcW w:type="dxa" w:w="4986"/>
          </w:tcPr>
          <w:p>
            <w:pPr>
              <w:jc w:val="center"/>
            </w:pPr>
            <w:r/>
            <w:r>
              <w:rPr>
                <w:b/>
                <w:sz w:val="22"/>
              </w:rPr>
              <w:t>Mark: ………… / 20</w:t>
            </w:r>
          </w:p>
        </w:tc>
      </w:tr>
    </w:tbl>
    <w:p/>
    <w:p>
      <w:pPr>
        <w:spacing w:after="40"/>
        <w:jc w:val="center"/>
      </w:pPr>
      <w:r>
        <w:rPr>
          <w:b/>
          <w:sz w:val="30"/>
        </w:rPr>
        <w:t>Exam 8 — Mock Exam Semester 1</w:t>
      </w:r>
    </w:p>
    <w:p>
      <w:pPr>
        <w:spacing w:after="80"/>
        <w:jc w:val="center"/>
      </w:pPr>
      <w:r>
        <w:rPr>
          <w:b w:val="0"/>
          <w:sz w:val="20"/>
        </w:rPr>
        <w:t>ICT Module · Semester 1 · Academic year 2026-2027</w:t>
      </w:r>
    </w:p>
    <w:p>
      <w:pPr>
        <w:spacing w:after="80"/>
        <w:jc w:val="center"/>
      </w:pPr>
      <w:r>
        <w:rPr>
          <w:b w:val="0"/>
          <w:sz w:val="20"/>
        </w:rPr>
        <w:t>Duration: 1h30 — Total: 30 points (converted to a mark /20)</w:t>
      </w:r>
    </w:p>
    <w:p>
      <w:pPr>
        <w:spacing w:after="80"/>
        <w:jc w:val="left"/>
      </w:pPr>
      <w:r>
        <w:rPr>
          <w:b w:val="0"/>
          <w:sz w:val="20"/>
        </w:rPr>
        <w:t>General instructions:</w:t>
      </w:r>
    </w:p>
    <w:p>
      <w:pPr>
        <w:spacing w:after="80"/>
        <w:jc w:val="left"/>
      </w:pPr>
      <w:r>
        <w:rPr>
          <w:b w:val="0"/>
          <w:sz w:val="20"/>
        </w:rPr>
        <w:t>• All the questions are compulsory. The marking scheme is shown in parentheses.</w:t>
      </w:r>
    </w:p>
    <w:p>
      <w:pPr>
        <w:spacing w:after="80"/>
        <w:jc w:val="left"/>
      </w:pPr>
      <w:r>
        <w:rPr>
          <w:b w:val="0"/>
          <w:sz w:val="20"/>
        </w:rPr>
        <w:t>• Exercise 1 (MCQ): tick the letter of the correct answer (only one answer).</w:t>
      </w:r>
    </w:p>
    <w:p>
      <w:pPr>
        <w:spacing w:after="80"/>
        <w:jc w:val="left"/>
      </w:pPr>
      <w:r>
        <w:rPr>
          <w:b w:val="0"/>
          <w:sz w:val="20"/>
        </w:rPr>
        <w:t>• Exercise 2: circle True or False.</w:t>
      </w:r>
    </w:p>
    <w:p>
      <w:pPr>
        <w:spacing w:after="80"/>
        <w:jc w:val="left"/>
      </w:pPr>
      <w:r>
        <w:rPr>
          <w:b w:val="0"/>
          <w:sz w:val="20"/>
        </w:rPr>
        <w:t>• Exercise 3: tick all the correct answers (several are possible).</w:t>
      </w:r>
    </w:p>
    <w:p>
      <w:pPr>
        <w:spacing w:after="80"/>
        <w:jc w:val="left"/>
      </w:pPr>
      <w:r>
        <w:rPr>
          <w:b w:val="0"/>
          <w:sz w:val="20"/>
        </w:rPr>
        <w:t>• Exercise 4: write the missing word in the space provided.</w:t>
      </w:r>
    </w:p>
    <w:p>
      <w:pPr>
        <w:spacing w:after="80"/>
        <w:jc w:val="left"/>
      </w:pPr>
      <w:r>
        <w:rPr>
          <w:b w:val="0"/>
          <w:sz w:val="20"/>
        </w:rPr>
        <w:t>• Exercise 5 (Matching): link each term on the left to its counterpart on the right.</w:t>
      </w:r>
    </w:p>
    <w:p>
      <w:pPr>
        <w:spacing w:after="80"/>
        <w:jc w:val="left"/>
      </w:pPr>
      <w:r>
        <w:rPr>
          <w:b w:val="0"/>
          <w:sz w:val="20"/>
        </w:rPr>
        <w:t>• Exercise 6 (Advanced questions): answer on the lines provided.</w:t>
      </w:r>
    </w:p>
    <w:p/>
    <w:p>
      <w:pPr>
        <w:spacing w:after="20"/>
        <w:jc w:val="left"/>
      </w:pPr>
      <w:r>
        <w:rPr>
          <w:b/>
          <w:sz w:val="24"/>
        </w:rPr>
        <w:t>Exercise 1 Multiple Choice Questions (MCQ)</w:t>
      </w:r>
    </w:p>
    <w:p>
      <w:pPr>
        <w:spacing w:after="60"/>
        <w:jc w:val="left"/>
      </w:pPr>
      <w:r>
        <w:rPr>
          <w:b w:val="0"/>
          <w:sz w:val="18"/>
        </w:rPr>
        <w:t>All chapters — ICT 01 to 05</w:t>
      </w:r>
    </w:p>
    <w:p>
      <w:pPr>
        <w:spacing w:after="20"/>
        <w:jc w:val="left"/>
      </w:pPr>
      <w:r>
        <w:rPr>
          <w:b/>
          <w:sz w:val="21"/>
        </w:rPr>
        <w:t>Q1. 1. Which computer architecture model separates the central processing unit (CPU) from memory?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client-server model</w:t>
      </w:r>
    </w:p>
    <w:p>
      <w:pPr>
        <w:spacing w:after="0"/>
        <w:jc w:val="left"/>
      </w:pPr>
      <w:r>
        <w:rPr>
          <w:b w:val="0"/>
          <w:sz w:val="20"/>
        </w:rPr>
        <w:t xml:space="preserve">    B) The Von Neumann architecture</w:t>
      </w:r>
    </w:p>
    <w:p>
      <w:pPr>
        <w:spacing w:after="0"/>
        <w:jc w:val="left"/>
      </w:pPr>
      <w:r>
        <w:rPr>
          <w:b w:val="0"/>
          <w:sz w:val="20"/>
        </w:rPr>
        <w:t xml:space="preserve">    C) The cloud model</w:t>
      </w:r>
    </w:p>
    <w:p>
      <w:pPr>
        <w:spacing w:after="0"/>
        <w:jc w:val="left"/>
      </w:pPr>
      <w:r>
        <w:rPr>
          <w:b w:val="0"/>
          <w:sz w:val="20"/>
        </w:rPr>
        <w:t xml:space="preserve">    D) The distributed architecture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Q2. 2. In Windows, which extension denotes a Word document?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.xlsx</w:t>
      </w:r>
    </w:p>
    <w:p>
      <w:pPr>
        <w:spacing w:after="0"/>
        <w:jc w:val="left"/>
      </w:pPr>
      <w:r>
        <w:rPr>
          <w:b w:val="0"/>
          <w:sz w:val="20"/>
        </w:rPr>
        <w:t xml:space="preserve">    B) .pptx</w:t>
      </w:r>
    </w:p>
    <w:p>
      <w:pPr>
        <w:spacing w:after="0"/>
        <w:jc w:val="left"/>
      </w:pPr>
      <w:r>
        <w:rPr>
          <w:b w:val="0"/>
          <w:sz w:val="20"/>
        </w:rPr>
        <w:t xml:space="preserve">    C) .docx</w:t>
      </w:r>
    </w:p>
    <w:p>
      <w:pPr>
        <w:spacing w:after="0"/>
        <w:jc w:val="left"/>
      </w:pPr>
      <w:r>
        <w:rPr>
          <w:b w:val="0"/>
          <w:sz w:val="20"/>
        </w:rPr>
        <w:t xml:space="preserve">    D) .pdf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Q3. 3. What is the main purpose of an Excel spreadsheet?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Create multimedia presentations</w:t>
      </w:r>
    </w:p>
    <w:p>
      <w:pPr>
        <w:spacing w:after="0"/>
        <w:jc w:val="left"/>
      </w:pPr>
      <w:r>
        <w:rPr>
          <w:b w:val="0"/>
          <w:sz w:val="20"/>
        </w:rPr>
        <w:t xml:space="preserve">    B) Process data using formulas and functions</w:t>
      </w:r>
    </w:p>
    <w:p>
      <w:pPr>
        <w:spacing w:after="0"/>
        <w:jc w:val="left"/>
      </w:pPr>
      <w:r>
        <w:rPr>
          <w:b w:val="0"/>
          <w:sz w:val="20"/>
        </w:rPr>
        <w:t xml:space="preserve">    C) Write long documents with page layout</w:t>
      </w:r>
    </w:p>
    <w:p>
      <w:pPr>
        <w:spacing w:after="0"/>
        <w:jc w:val="left"/>
      </w:pPr>
      <w:r>
        <w:rPr>
          <w:b w:val="0"/>
          <w:sz w:val="20"/>
        </w:rPr>
        <w:t xml:space="preserve">    D) Browse the Internet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Q4. 4. Which keyboard shortcut undoes the last action in Word?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Ctrl + S</w:t>
      </w:r>
    </w:p>
    <w:p>
      <w:pPr>
        <w:spacing w:after="0"/>
        <w:jc w:val="left"/>
      </w:pPr>
      <w:r>
        <w:rPr>
          <w:b w:val="0"/>
          <w:sz w:val="20"/>
        </w:rPr>
        <w:t xml:space="preserve">    B) Ctrl + Z</w:t>
      </w:r>
    </w:p>
    <w:p>
      <w:pPr>
        <w:spacing w:after="0"/>
        <w:jc w:val="left"/>
      </w:pPr>
      <w:r>
        <w:rPr>
          <w:b w:val="0"/>
          <w:sz w:val="20"/>
        </w:rPr>
        <w:t xml:space="preserve">    C) Ctrl + Y</w:t>
      </w:r>
    </w:p>
    <w:p>
      <w:pPr>
        <w:spacing w:after="0"/>
        <w:jc w:val="left"/>
      </w:pPr>
      <w:r>
        <w:rPr>
          <w:b w:val="0"/>
          <w:sz w:val="20"/>
        </w:rPr>
        <w:t xml:space="preserve">    D) Ctrl + A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Q5. 5. Which hardware component allows data to be stored permanently?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RAM</w:t>
      </w:r>
    </w:p>
    <w:p>
      <w:pPr>
        <w:spacing w:after="0"/>
        <w:jc w:val="left"/>
      </w:pPr>
      <w:r>
        <w:rPr>
          <w:b w:val="0"/>
          <w:sz w:val="20"/>
        </w:rPr>
        <w:t xml:space="preserve">    B) The processor</w:t>
      </w:r>
    </w:p>
    <w:p>
      <w:pPr>
        <w:spacing w:after="0"/>
        <w:jc w:val="left"/>
      </w:pPr>
      <w:r>
        <w:rPr>
          <w:b w:val="0"/>
          <w:sz w:val="20"/>
        </w:rPr>
        <w:t xml:space="preserve">    C) The hard drive or SSD</w:t>
      </w:r>
    </w:p>
    <w:p>
      <w:pPr>
        <w:spacing w:after="0"/>
        <w:jc w:val="left"/>
      </w:pPr>
      <w:r>
        <w:rPr>
          <w:b w:val="0"/>
          <w:sz w:val="20"/>
        </w:rPr>
        <w:t xml:space="preserve">    D) The graphics card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2 True or False</w:t>
      </w:r>
    </w:p>
    <w:p>
      <w:pPr>
        <w:spacing w:after="60"/>
        <w:jc w:val="left"/>
      </w:pPr>
      <w:r>
        <w:rPr>
          <w:b w:val="0"/>
          <w:sz w:val="18"/>
        </w:rPr>
        <w:t>All chapters — ICT 01 to 05</w:t>
      </w:r>
    </w:p>
    <w:p>
      <w:pPr>
        <w:spacing w:after="20"/>
        <w:jc w:val="left"/>
      </w:pPr>
      <w:r>
        <w:rPr>
          <w:b/>
          <w:sz w:val="21"/>
        </w:rPr>
        <w:t>Q6. 6. Software refers to the physical part of a computer.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Q7. 7. In Word, styles allow consistent formatting to be applied to the entire document.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Q8. 8. The Excel formula =SOMME(A1:A5) adds the values of cells A1 through A5.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Q9. 9. The "communication" dimension of ICT solely encompasses social networks.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Q10. 10. The Ctrl + Shift + F3 shortcut in Word inserts the source library.  (1 pt)</w:t>
      </w:r>
    </w:p>
    <w:p>
      <w:pPr>
        <w:spacing w:after="40"/>
        <w:jc w:val="left"/>
      </w:pPr>
      <w:r>
        <w:rPr>
          <w:b w:val="0"/>
          <w:sz w:val="20"/>
        </w:rPr>
        <w:t xml:space="preserve">    ☐ True          ☐ False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3 Multiple Selection Questions</w:t>
      </w:r>
    </w:p>
    <w:p>
      <w:pPr>
        <w:spacing w:after="60"/>
        <w:jc w:val="left"/>
      </w:pPr>
      <w:r>
        <w:rPr>
          <w:b w:val="0"/>
          <w:sz w:val="18"/>
        </w:rPr>
        <w:t>All chapters — ICT 01 to 05</w:t>
      </w:r>
    </w:p>
    <w:p>
      <w:pPr>
        <w:spacing w:after="20"/>
        <w:jc w:val="left"/>
      </w:pPr>
      <w:r>
        <w:rPr>
          <w:b/>
          <w:sz w:val="21"/>
        </w:rPr>
        <w:t>Q11. 11. Among the following items, which ones are hardware components?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Processor (CPU)</w:t>
      </w:r>
    </w:p>
    <w:p>
      <w:pPr>
        <w:spacing w:after="0"/>
        <w:jc w:val="left"/>
      </w:pPr>
      <w:r>
        <w:rPr>
          <w:b w:val="0"/>
          <w:sz w:val="20"/>
        </w:rPr>
        <w:t xml:space="preserve">    ☐ B) Windows operating system</w:t>
      </w:r>
    </w:p>
    <w:p>
      <w:pPr>
        <w:spacing w:after="0"/>
        <w:jc w:val="left"/>
      </w:pPr>
      <w:r>
        <w:rPr>
          <w:b w:val="0"/>
          <w:sz w:val="20"/>
        </w:rPr>
        <w:t xml:space="preserve">    ☐ C) Keyboard</w:t>
      </w:r>
    </w:p>
    <w:p>
      <w:pPr>
        <w:spacing w:after="0"/>
        <w:jc w:val="left"/>
      </w:pPr>
      <w:r>
        <w:rPr>
          <w:b w:val="0"/>
          <w:sz w:val="20"/>
        </w:rPr>
        <w:t xml:space="preserve">    ☐ D) Screen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Q12. 12. Among the following extensions, which ones belong to Microsoft Office?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.docx</w:t>
      </w:r>
    </w:p>
    <w:p>
      <w:pPr>
        <w:spacing w:after="0"/>
        <w:jc w:val="left"/>
      </w:pPr>
      <w:r>
        <w:rPr>
          <w:b w:val="0"/>
          <w:sz w:val="20"/>
        </w:rPr>
        <w:t xml:space="preserve">    ☐ B) .xlsx</w:t>
      </w:r>
    </w:p>
    <w:p>
      <w:pPr>
        <w:spacing w:after="0"/>
        <w:jc w:val="left"/>
      </w:pPr>
      <w:r>
        <w:rPr>
          <w:b w:val="0"/>
          <w:sz w:val="20"/>
        </w:rPr>
        <w:t xml:space="preserve">    ☐ C) .pptx</w:t>
      </w:r>
    </w:p>
    <w:p>
      <w:pPr>
        <w:spacing w:after="0"/>
        <w:jc w:val="left"/>
      </w:pPr>
      <w:r>
        <w:rPr>
          <w:b w:val="0"/>
          <w:sz w:val="20"/>
        </w:rPr>
        <w:t xml:space="preserve">    ☐ D) .odt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Q13. 13. Which are common Excel functions used to compute statistics?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☐ A) MOYENNE()</w:t>
      </w:r>
    </w:p>
    <w:p>
      <w:pPr>
        <w:spacing w:after="0"/>
        <w:jc w:val="left"/>
      </w:pPr>
      <w:r>
        <w:rPr>
          <w:b w:val="0"/>
          <w:sz w:val="20"/>
        </w:rPr>
        <w:t xml:space="preserve">    ☐ B) NB()</w:t>
      </w:r>
    </w:p>
    <w:p>
      <w:pPr>
        <w:spacing w:after="0"/>
        <w:jc w:val="left"/>
      </w:pPr>
      <w:r>
        <w:rPr>
          <w:b w:val="0"/>
          <w:sz w:val="20"/>
        </w:rPr>
        <w:t xml:space="preserve">    ☐ C) REMPLACER()</w:t>
      </w:r>
    </w:p>
    <w:p>
      <w:pPr>
        <w:spacing w:after="0"/>
        <w:jc w:val="left"/>
      </w:pPr>
      <w:r>
        <w:rPr>
          <w:b w:val="0"/>
          <w:sz w:val="20"/>
        </w:rPr>
        <w:t xml:space="preserve">    ☐ D) MAX()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4 Fill-in-the-blank Text</w:t>
      </w:r>
    </w:p>
    <w:p>
      <w:pPr>
        <w:spacing w:after="60"/>
        <w:jc w:val="left"/>
      </w:pPr>
      <w:r>
        <w:rPr>
          <w:b w:val="0"/>
          <w:sz w:val="18"/>
        </w:rPr>
        <w:t>All chapters — ICT 01 to 05</w:t>
      </w:r>
    </w:p>
    <w:p>
      <w:pPr>
        <w:spacing w:after="20"/>
        <w:jc w:val="left"/>
      </w:pPr>
      <w:r>
        <w:rPr>
          <w:b/>
          <w:sz w:val="21"/>
        </w:rPr>
        <w:t>Q14. 14. In the Von Neumann model, the three main units are: the central processing unit, memory, and the __________ unit.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of input-output</w:t>
      </w:r>
    </w:p>
    <w:p>
      <w:pPr>
        <w:spacing w:after="0"/>
        <w:jc w:val="left"/>
      </w:pPr>
      <w:r>
        <w:rPr>
          <w:b w:val="0"/>
          <w:sz w:val="19"/>
        </w:rPr>
        <w:t xml:space="preserve">    • graphics</w:t>
      </w:r>
    </w:p>
    <w:p>
      <w:pPr>
        <w:spacing w:after="0"/>
        <w:jc w:val="left"/>
      </w:pPr>
      <w:r>
        <w:rPr>
          <w:b w:val="0"/>
          <w:sz w:val="19"/>
        </w:rPr>
        <w:t xml:space="preserve">    • power supply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Q15. 15. In Excel, to create a chart, you first select the __________, then insert the desired chart type.  (1 pt)</w:t>
      </w:r>
    </w:p>
    <w:p>
      <w:pPr>
        <w:spacing w:after="0"/>
        <w:jc w:val="left"/>
      </w:pPr>
      <w:r>
        <w:rPr>
          <w:b w:val="0"/>
          <w:sz w:val="19"/>
        </w:rPr>
        <w:t xml:space="preserve">    • cells</w:t>
      </w:r>
    </w:p>
    <w:p>
      <w:pPr>
        <w:spacing w:after="0"/>
        <w:jc w:val="left"/>
      </w:pPr>
      <w:r>
        <w:rPr>
          <w:b w:val="0"/>
          <w:sz w:val="19"/>
        </w:rPr>
        <w:t xml:space="preserve">    • data</w:t>
      </w:r>
    </w:p>
    <w:p>
      <w:pPr>
        <w:spacing w:after="0"/>
        <w:jc w:val="left"/>
      </w:pPr>
      <w:r>
        <w:rPr>
          <w:b w:val="0"/>
          <w:sz w:val="19"/>
        </w:rPr>
        <w:t xml:space="preserve">    • sheets</w:t>
      </w:r>
    </w:p>
    <w:p>
      <w:pPr>
        <w:spacing w:after="40"/>
        <w:jc w:val="left"/>
      </w:pPr>
      <w:r>
        <w:rPr>
          <w:b w:val="0"/>
          <w:sz w:val="18"/>
        </w:rPr>
        <w:t xml:space="preserve">    Answer: ……………………………………………………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5 Matching Terms</w:t>
      </w:r>
    </w:p>
    <w:p>
      <w:pPr>
        <w:spacing w:after="60"/>
        <w:jc w:val="left"/>
      </w:pPr>
      <w:r>
        <w:rPr>
          <w:b w:val="0"/>
          <w:sz w:val="18"/>
        </w:rPr>
        <w:t>All chapters — ICT 01 to 05</w:t>
      </w:r>
    </w:p>
    <w:p>
      <w:pPr>
        <w:spacing w:after="20"/>
        <w:jc w:val="left"/>
      </w:pPr>
      <w:r>
        <w:rPr>
          <w:b/>
          <w:sz w:val="21"/>
        </w:rPr>
        <w:t>Q21. 21. Match each keyboard shortcut to its action in Windows: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Ctrl + C  —————→  Copy</w:t>
      </w:r>
    </w:p>
    <w:p>
      <w:pPr>
        <w:spacing w:after="0"/>
        <w:jc w:val="left"/>
      </w:pPr>
      <w:r>
        <w:rPr>
          <w:b w:val="0"/>
          <w:sz w:val="19"/>
        </w:rPr>
        <w:t xml:space="preserve">    Ctrl + V  —————→  Paste</w:t>
      </w:r>
    </w:p>
    <w:p>
      <w:pPr>
        <w:spacing w:after="0"/>
        <w:jc w:val="left"/>
      </w:pPr>
      <w:r>
        <w:rPr>
          <w:b w:val="0"/>
          <w:sz w:val="19"/>
        </w:rPr>
        <w:t xml:space="preserve">    Ctrl + X  —————→  Cut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Q22. 22. Match each hardware component to its function: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Processor (CPU)  —————→  Instruction processing</w:t>
      </w:r>
    </w:p>
    <w:p>
      <w:pPr>
        <w:spacing w:after="0"/>
        <w:jc w:val="left"/>
      </w:pPr>
      <w:r>
        <w:rPr>
          <w:b w:val="0"/>
          <w:sz w:val="19"/>
        </w:rPr>
        <w:t xml:space="preserve">    RAM  —————→  Short-term volatile memory</w:t>
      </w:r>
    </w:p>
    <w:p>
      <w:pPr>
        <w:spacing w:after="0"/>
        <w:jc w:val="left"/>
      </w:pPr>
      <w:r>
        <w:rPr>
          <w:b w:val="0"/>
          <w:sz w:val="19"/>
        </w:rPr>
        <w:t xml:space="preserve">    Hard drive  —————→  Permanent storage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Q23. 23. Match each type of software to its example: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Operating system  —————→  Windows 11</w:t>
      </w:r>
    </w:p>
    <w:p>
      <w:pPr>
        <w:spacing w:after="0"/>
        <w:jc w:val="left"/>
      </w:pPr>
      <w:r>
        <w:rPr>
          <w:b w:val="0"/>
          <w:sz w:val="19"/>
        </w:rPr>
        <w:t xml:space="preserve">    Word processor software  —————→  Microsoft Word</w:t>
      </w:r>
    </w:p>
    <w:p>
      <w:pPr>
        <w:spacing w:after="0"/>
        <w:jc w:val="left"/>
      </w:pPr>
      <w:r>
        <w:rPr>
          <w:b w:val="0"/>
          <w:sz w:val="19"/>
        </w:rPr>
        <w:t xml:space="preserve">    Spreadsheet software  —————→  Microsoft Excel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Q24. 24. Match each Word shortcut to its action: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Ctrl + G  —————→  Align left</w:t>
      </w:r>
    </w:p>
    <w:p>
      <w:pPr>
        <w:spacing w:after="0"/>
        <w:jc w:val="left"/>
      </w:pPr>
      <w:r>
        <w:rPr>
          <w:b w:val="0"/>
          <w:sz w:val="19"/>
        </w:rPr>
        <w:t xml:space="preserve">    Ctrl + E  —————→  Center</w:t>
      </w:r>
    </w:p>
    <w:p>
      <w:pPr>
        <w:spacing w:after="0"/>
        <w:jc w:val="left"/>
      </w:pPr>
      <w:r>
        <w:rPr>
          <w:b w:val="0"/>
          <w:sz w:val="19"/>
        </w:rPr>
        <w:t xml:space="preserve">    Ctrl + D  —————→  Font dialog box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Q25. 25. Match each Excel function to its description:  (2 pts)</w:t>
      </w:r>
    </w:p>
    <w:p>
      <w:pPr>
        <w:spacing w:after="0"/>
        <w:jc w:val="left"/>
      </w:pPr>
      <w:r>
        <w:rPr>
          <w:b w:val="0"/>
          <w:sz w:val="19"/>
        </w:rPr>
        <w:t xml:space="preserve">    =MOYENNE()  —————→  Calculates the average</w:t>
      </w:r>
    </w:p>
    <w:p>
      <w:pPr>
        <w:spacing w:after="0"/>
        <w:jc w:val="left"/>
      </w:pPr>
      <w:r>
        <w:rPr>
          <w:b w:val="0"/>
          <w:sz w:val="19"/>
        </w:rPr>
        <w:t xml:space="preserve">    =NB()  —————→  Counts numeric cells</w:t>
      </w:r>
    </w:p>
    <w:p>
      <w:pPr>
        <w:spacing w:after="0"/>
        <w:jc w:val="left"/>
      </w:pPr>
      <w:r>
        <w:rPr>
          <w:b w:val="0"/>
          <w:sz w:val="19"/>
        </w:rPr>
        <w:t xml:space="preserve">    =SI()  —————→  Tests a condition</w:t>
      </w:r>
    </w:p>
    <w:p>
      <w:pPr>
        <w:spacing w:after="40"/>
      </w:pPr>
    </w:p>
    <w:p>
      <w:r>
        <w:br w:type="page"/>
      </w:r>
    </w:p>
    <w:p>
      <w:pPr>
        <w:spacing w:after="20"/>
        <w:jc w:val="left"/>
      </w:pPr>
      <w:r>
        <w:rPr>
          <w:b/>
          <w:sz w:val="24"/>
        </w:rPr>
        <w:t>Exercise 6 Advanced Questions — Difficult level, in-depth analysis</w:t>
      </w:r>
    </w:p>
    <w:p>
      <w:pPr>
        <w:spacing w:after="60"/>
        <w:jc w:val="left"/>
      </w:pPr>
      <w:r>
        <w:rPr>
          <w:b w:val="0"/>
          <w:sz w:val="18"/>
        </w:rPr>
        <w:t>Complex cases and advanced concepts</w:t>
      </w:r>
    </w:p>
    <w:p>
      <w:pPr>
        <w:spacing w:after="20"/>
        <w:jc w:val="left"/>
      </w:pPr>
      <w:r>
        <w:rPr>
          <w:b/>
          <w:sz w:val="21"/>
        </w:rPr>
        <w:t>Q26. 11. A student stores their data locally, in the cloud, and on a USB drive every week: which backup strategy does this describe?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3-2-1 rule (3 copies, 2 media, 1 offsite)</w:t>
      </w:r>
    </w:p>
    <w:p>
      <w:pPr>
        <w:spacing w:after="0"/>
        <w:jc w:val="left"/>
      </w:pPr>
      <w:r>
        <w:rPr>
          <w:b w:val="0"/>
          <w:sz w:val="20"/>
        </w:rPr>
        <w:t xml:space="preserve">    B) Incremental backup</w:t>
      </w:r>
    </w:p>
    <w:p>
      <w:pPr>
        <w:spacing w:after="0"/>
        <w:jc w:val="left"/>
      </w:pPr>
      <w:r>
        <w:rPr>
          <w:b w:val="0"/>
          <w:sz w:val="20"/>
        </w:rPr>
        <w:t xml:space="preserve">    C) RAID 0</w:t>
      </w:r>
    </w:p>
    <w:p>
      <w:pPr>
        <w:spacing w:after="0"/>
        <w:jc w:val="left"/>
      </w:pPr>
      <w:r>
        <w:rPr>
          <w:b w:val="0"/>
          <w:sz w:val="20"/>
        </w:rPr>
        <w:t xml:space="preserve">    D) System snapshot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Q27. 12. Why does a backup kept ONLY on the internal drive not protect against ransomware?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The ransomware also encrypts the accessible volumes; the copy is compromised</w:t>
      </w:r>
    </w:p>
    <w:p>
      <w:pPr>
        <w:spacing w:after="0"/>
        <w:jc w:val="left"/>
      </w:pPr>
      <w:r>
        <w:rPr>
          <w:b w:val="0"/>
          <w:sz w:val="20"/>
        </w:rPr>
        <w:t xml:space="preserve">    B) Because the internal drive refuses writes</w:t>
      </w:r>
    </w:p>
    <w:p>
      <w:pPr>
        <w:spacing w:after="0"/>
        <w:jc w:val="left"/>
      </w:pPr>
      <w:r>
        <w:rPr>
          <w:b w:val="0"/>
          <w:sz w:val="20"/>
        </w:rPr>
        <w:t xml:space="preserve">    C) Because ransomware only affects the cloud</w:t>
      </w:r>
    </w:p>
    <w:p>
      <w:pPr>
        <w:spacing w:after="0"/>
        <w:jc w:val="left"/>
      </w:pPr>
      <w:r>
        <w:rPr>
          <w:b w:val="0"/>
          <w:sz w:val="20"/>
        </w:rPr>
        <w:t xml:space="preserve">    D) Because the drive is read-only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Q28. 13. What is the real role of the 'Business Continuity Plan' (PRA) after a major disaster?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Restore critical systems within a defined time frame (RTO/RPO) after the failure</w:t>
      </w:r>
    </w:p>
    <w:p>
      <w:pPr>
        <w:spacing w:after="0"/>
        <w:jc w:val="left"/>
      </w:pPr>
      <w:r>
        <w:rPr>
          <w:b w:val="0"/>
          <w:sz w:val="20"/>
        </w:rPr>
        <w:t xml:space="preserve">    B) Prevent any failure</w:t>
      </w:r>
    </w:p>
    <w:p>
      <w:pPr>
        <w:spacing w:after="0"/>
        <w:jc w:val="left"/>
      </w:pPr>
      <w:r>
        <w:rPr>
          <w:b w:val="0"/>
          <w:sz w:val="20"/>
        </w:rPr>
        <w:t xml:space="preserve">    C) Replace the firewall</w:t>
      </w:r>
    </w:p>
    <w:p>
      <w:pPr>
        <w:spacing w:after="0"/>
        <w:jc w:val="left"/>
      </w:pPr>
      <w:r>
        <w:rPr>
          <w:b w:val="0"/>
          <w:sz w:val="20"/>
        </w:rPr>
        <w:t xml:space="preserve">    D) Manage passwords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Q29. 14. What is the difference between DIFFERENTIAL backup and INCREMENTAL backup?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Incremental saves only the changes since the LAST backup (be it incremental); differential from the last full backup</w:t>
      </w:r>
    </w:p>
    <w:p>
      <w:pPr>
        <w:spacing w:after="0"/>
        <w:jc w:val="left"/>
      </w:pPr>
      <w:r>
        <w:rPr>
          <w:b w:val="0"/>
          <w:sz w:val="20"/>
        </w:rPr>
        <w:t xml:space="preserve">    B) Incremental is slower</w:t>
      </w:r>
    </w:p>
    <w:p>
      <w:pPr>
        <w:spacing w:after="0"/>
        <w:jc w:val="left"/>
      </w:pPr>
      <w:r>
        <w:rPr>
          <w:b w:val="0"/>
          <w:sz w:val="20"/>
        </w:rPr>
        <w:t xml:space="preserve">    C) Differential is always smaller</w:t>
      </w:r>
    </w:p>
    <w:p>
      <w:pPr>
        <w:spacing w:after="0"/>
        <w:jc w:val="left"/>
      </w:pPr>
      <w:r>
        <w:rPr>
          <w:b w:val="0"/>
          <w:sz w:val="20"/>
        </w:rPr>
        <w:t xml:space="preserve">    D) They are identical</w:t>
      </w:r>
    </w:p>
    <w:p>
      <w:pPr>
        <w:spacing w:after="40"/>
      </w:pPr>
    </w:p>
    <w:p>
      <w:pPr>
        <w:spacing w:after="20"/>
        <w:jc w:val="left"/>
      </w:pPr>
      <w:r>
        <w:rPr>
          <w:b/>
          <w:sz w:val="21"/>
        </w:rPr>
        <w:t>Q30. 15. A file corrupted by a virus before backup, then restored: why is the restoration ineffective if the backup predates the infection?  (1 pt)</w:t>
      </w:r>
    </w:p>
    <w:p>
      <w:pPr>
        <w:spacing w:after="0"/>
        <w:jc w:val="left"/>
      </w:pPr>
      <w:r>
        <w:rPr>
          <w:b w:val="0"/>
          <w:sz w:val="20"/>
        </w:rPr>
        <w:t xml:space="preserve">    A) Because the backup already contained the healthy version (it predates the infection)</w:t>
      </w:r>
    </w:p>
    <w:p>
      <w:pPr>
        <w:spacing w:after="0"/>
        <w:jc w:val="left"/>
      </w:pPr>
      <w:r>
        <w:rPr>
          <w:b w:val="0"/>
          <w:sz w:val="20"/>
        </w:rPr>
        <w:t xml:space="preserve">    B) Because the virus replicates</w:t>
      </w:r>
    </w:p>
    <w:p>
      <w:pPr>
        <w:spacing w:after="0"/>
        <w:jc w:val="left"/>
      </w:pPr>
      <w:r>
        <w:rPr>
          <w:b w:val="0"/>
          <w:sz w:val="20"/>
        </w:rPr>
        <w:t xml:space="preserve">    C) Because the backup is always empty</w:t>
      </w:r>
    </w:p>
    <w:p>
      <w:pPr>
        <w:spacing w:after="0"/>
        <w:jc w:val="left"/>
      </w:pPr>
      <w:r>
        <w:rPr>
          <w:b w:val="0"/>
          <w:sz w:val="20"/>
        </w:rPr>
        <w:t xml:space="preserve">    D) Because Windows blocks the restoration</w:t>
      </w:r>
    </w:p>
    <w:p>
      <w:pPr>
        <w:spacing w:after="40"/>
      </w:pPr>
    </w:p>
    <w:p>
      <w:r>
        <w:br w:type="page"/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