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D53AE3">
        <w:rPr>
          <w:rFonts w:ascii="Adobe Caslon Pro" w:hAnsi="Adobe Caslon Pro" w:cs="LMRoman12-Bold"/>
          <w:b/>
          <w:bCs/>
          <w:sz w:val="41"/>
          <w:szCs w:val="41"/>
        </w:rPr>
        <w:t>Task 11.5</w:t>
      </w:r>
      <w:r w:rsidR="00167788">
        <w:rPr>
          <w:rFonts w:ascii="Adobe Caslon Pro" w:hAnsi="Adobe Caslon Pro" w:cs="LMRoman12-Bold"/>
          <w:b/>
          <w:bCs/>
          <w:sz w:val="41"/>
          <w:szCs w:val="41"/>
        </w:rPr>
        <w:t>C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33614F" w:rsidRDefault="005973B8" w:rsidP="001A025F">
      <w:pPr>
        <w:tabs>
          <w:tab w:val="center" w:pos="4680"/>
        </w:tabs>
      </w:pPr>
      <w:r>
        <w:lastRenderedPageBreak/>
        <w:t xml:space="preserve"> </w:t>
      </w:r>
    </w:p>
    <w:p w:rsidR="00E853CA" w:rsidRDefault="00E853CA" w:rsidP="001A025F">
      <w:pPr>
        <w:tabs>
          <w:tab w:val="center" w:pos="4680"/>
        </w:tabs>
      </w:pPr>
    </w:p>
    <w:p w:rsidR="00E853CA" w:rsidRDefault="00DF7B79" w:rsidP="001A025F">
      <w:pPr>
        <w:tabs>
          <w:tab w:val="center" w:pos="4680"/>
        </w:tabs>
      </w:pPr>
      <w:r>
        <w:rPr>
          <w:noProof/>
        </w:rPr>
        <w:drawing>
          <wp:inline distT="0" distB="0" distL="0" distR="0" wp14:anchorId="101D5970" wp14:editId="39FD214A">
            <wp:extent cx="5943600" cy="5835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CA" w:rsidRDefault="00DF7B79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7B29DF16" wp14:editId="286FB487">
            <wp:extent cx="5943600" cy="3557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79" w:rsidRDefault="00DF7B79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34F494BB" wp14:editId="7CA03447">
            <wp:extent cx="5943600" cy="472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79" w:rsidRDefault="00DF7B79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5A3D2873" wp14:editId="50B065F6">
            <wp:extent cx="5943600" cy="4839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B79" w:rsidRDefault="00DF7B79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4CF1F888" wp14:editId="60762532">
            <wp:extent cx="594360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79" w:rsidRDefault="00DF7B79" w:rsidP="001A025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2D544750" wp14:editId="199E3E71">
            <wp:extent cx="5943600" cy="447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67788"/>
    <w:rsid w:val="001A025F"/>
    <w:rsid w:val="001A3A3F"/>
    <w:rsid w:val="001F7757"/>
    <w:rsid w:val="00206859"/>
    <w:rsid w:val="0023663C"/>
    <w:rsid w:val="00244A35"/>
    <w:rsid w:val="002518C7"/>
    <w:rsid w:val="00266E87"/>
    <w:rsid w:val="00282A9B"/>
    <w:rsid w:val="002A1B33"/>
    <w:rsid w:val="002C2287"/>
    <w:rsid w:val="002C5F64"/>
    <w:rsid w:val="002D178B"/>
    <w:rsid w:val="002D1FBC"/>
    <w:rsid w:val="002E4545"/>
    <w:rsid w:val="00313DA1"/>
    <w:rsid w:val="0033614F"/>
    <w:rsid w:val="00341AC3"/>
    <w:rsid w:val="003E134E"/>
    <w:rsid w:val="003E5C40"/>
    <w:rsid w:val="0044448C"/>
    <w:rsid w:val="005973B8"/>
    <w:rsid w:val="005F1903"/>
    <w:rsid w:val="006347CB"/>
    <w:rsid w:val="00653DBB"/>
    <w:rsid w:val="006C56D9"/>
    <w:rsid w:val="006E3587"/>
    <w:rsid w:val="00705EBE"/>
    <w:rsid w:val="0073171D"/>
    <w:rsid w:val="0074100D"/>
    <w:rsid w:val="007E6B7B"/>
    <w:rsid w:val="008302BF"/>
    <w:rsid w:val="00867D70"/>
    <w:rsid w:val="00877543"/>
    <w:rsid w:val="00885209"/>
    <w:rsid w:val="008A032A"/>
    <w:rsid w:val="008A149B"/>
    <w:rsid w:val="008B7C6C"/>
    <w:rsid w:val="0092779B"/>
    <w:rsid w:val="00980DFA"/>
    <w:rsid w:val="009B5325"/>
    <w:rsid w:val="009C5572"/>
    <w:rsid w:val="00A03D71"/>
    <w:rsid w:val="00A05FFD"/>
    <w:rsid w:val="00A76C06"/>
    <w:rsid w:val="00A97BE9"/>
    <w:rsid w:val="00AA2B7C"/>
    <w:rsid w:val="00AF58E6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AE3"/>
    <w:rsid w:val="00D53E54"/>
    <w:rsid w:val="00DA697B"/>
    <w:rsid w:val="00DD412A"/>
    <w:rsid w:val="00DE7EA4"/>
    <w:rsid w:val="00DF7B79"/>
    <w:rsid w:val="00E01607"/>
    <w:rsid w:val="00E853CA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112</cp:revision>
  <dcterms:created xsi:type="dcterms:W3CDTF">2019-05-24T06:00:00Z</dcterms:created>
  <dcterms:modified xsi:type="dcterms:W3CDTF">2019-05-30T12:35:00Z</dcterms:modified>
</cp:coreProperties>
</file>