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B2C85">
        <w:rPr>
          <w:rFonts w:ascii="Adobe Caslon Pro" w:hAnsi="Adobe Caslon Pro" w:cs="LMRoman12-Bold"/>
          <w:b/>
          <w:bCs/>
          <w:sz w:val="41"/>
          <w:szCs w:val="41"/>
        </w:rPr>
        <w:t>Task 11.8</w:t>
      </w:r>
      <w:r w:rsidR="0040154C">
        <w:rPr>
          <w:rFonts w:ascii="Adobe Caslon Pro" w:hAnsi="Adobe Caslon Pro" w:cs="LMRoman12-Bold"/>
          <w:b/>
          <w:bCs/>
          <w:sz w:val="41"/>
          <w:szCs w:val="41"/>
        </w:rPr>
        <w:t>VBA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835F7F" wp14:editId="16E256D7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drawing>
          <wp:inline distT="0" distB="0" distL="0" distR="0" wp14:anchorId="00DD1181" wp14:editId="58BAFDEB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D67CD4" wp14:editId="023D9622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598BFCB6" wp14:editId="2D114D1B">
            <wp:extent cx="59436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4E50" w:rsidRDefault="00294E50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62843B" wp14:editId="55A8DFED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B2C85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94E50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0154C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122BC"/>
    <w:rsid w:val="0092779B"/>
    <w:rsid w:val="00980DFA"/>
    <w:rsid w:val="009B5325"/>
    <w:rsid w:val="009C5572"/>
    <w:rsid w:val="00A03D71"/>
    <w:rsid w:val="00A05FFD"/>
    <w:rsid w:val="00A76C06"/>
    <w:rsid w:val="00A97BE9"/>
    <w:rsid w:val="00AA2B7C"/>
    <w:rsid w:val="00AC7D17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AE3"/>
    <w:rsid w:val="00D53E54"/>
    <w:rsid w:val="00DA697B"/>
    <w:rsid w:val="00DD412A"/>
    <w:rsid w:val="00DE7EA4"/>
    <w:rsid w:val="00DF7B79"/>
    <w:rsid w:val="00E01607"/>
    <w:rsid w:val="00E853CA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118</cp:revision>
  <dcterms:created xsi:type="dcterms:W3CDTF">2019-05-24T06:00:00Z</dcterms:created>
  <dcterms:modified xsi:type="dcterms:W3CDTF">2019-05-30T13:00:00Z</dcterms:modified>
</cp:coreProperties>
</file>