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003" w:rsidRPr="00EA3172" w:rsidRDefault="00EA3172" w:rsidP="00EA3172">
      <w:pPr>
        <w:pStyle w:val="Heading1"/>
        <w:rPr>
          <w:rFonts w:ascii="Times New Roman" w:eastAsia="Times New Roman" w:hAnsi="Times New Roman" w:cs="Times New Roman"/>
          <w:i w:val="0"/>
          <w:sz w:val="28"/>
          <w:szCs w:val="24"/>
        </w:rPr>
      </w:pPr>
      <w:r w:rsidRPr="00EA3172">
        <w:rPr>
          <w:rFonts w:ascii="Times New Roman" w:eastAsia="Times New Roman" w:hAnsi="Times New Roman" w:cs="Times New Roman"/>
          <w:i w:val="0"/>
          <w:sz w:val="36"/>
        </w:rPr>
        <w:t xml:space="preserve">Artefact Design &amp; Development </w:t>
      </w:r>
    </w:p>
    <w:p w:rsidR="00D16B64" w:rsidRPr="00EA3172" w:rsidRDefault="007302C1" w:rsidP="00EA3172">
      <w:pPr>
        <w:jc w:val="center"/>
        <w:rPr>
          <w:rFonts w:asciiTheme="majorHAnsi" w:eastAsiaTheme="majorEastAsia" w:hAnsiTheme="majorHAnsi" w:cstheme="majorHAnsi"/>
          <w:b/>
          <w:bCs/>
          <w:i/>
          <w:iCs/>
          <w:sz w:val="36"/>
          <w:szCs w:val="32"/>
        </w:rPr>
      </w:pPr>
      <w:r>
        <w:rPr>
          <w:noProof/>
        </w:rPr>
        <w:drawing>
          <wp:inline distT="0" distB="0" distL="0" distR="0">
            <wp:extent cx="5077164" cy="712624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2 at 9.05.06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332" cy="71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E19" w:rsidRPr="00D16B64">
        <w:rPr>
          <w:rStyle w:val="Heading1Char"/>
          <w:rFonts w:cstheme="majorHAnsi"/>
          <w:i w:val="0"/>
          <w:sz w:val="36"/>
        </w:rPr>
        <w:t>Figure 1 : Artefact Design</w:t>
      </w:r>
    </w:p>
    <w:p w:rsidR="00B66003" w:rsidRPr="00EA3172" w:rsidRDefault="00B66003" w:rsidP="00EA3172">
      <w:pPr>
        <w:pStyle w:val="Heading1"/>
        <w:rPr>
          <w:rFonts w:ascii="Times New Roman" w:hAnsi="Times New Roman" w:cs="Times New Roman"/>
          <w:i w:val="0"/>
          <w:sz w:val="36"/>
        </w:rPr>
      </w:pPr>
      <w:r w:rsidRPr="00EA3172">
        <w:rPr>
          <w:rFonts w:ascii="Times New Roman" w:hAnsi="Times New Roman" w:cs="Times New Roman"/>
          <w:i w:val="0"/>
          <w:sz w:val="36"/>
        </w:rPr>
        <w:lastRenderedPageBreak/>
        <w:t xml:space="preserve">Explanation of Artefact </w:t>
      </w:r>
    </w:p>
    <w:p w:rsidR="00355168" w:rsidRPr="0075033C" w:rsidRDefault="00355168" w:rsidP="0075033C">
      <w:pPr>
        <w:pStyle w:val="NormalWeb"/>
        <w:jc w:val="both"/>
        <w:rPr>
          <w:rFonts w:ascii="Arial" w:hAnsi="Arial" w:cs="Arial"/>
        </w:rPr>
      </w:pPr>
      <w:r w:rsidRPr="0075033C">
        <w:rPr>
          <w:rFonts w:ascii="Arial" w:hAnsi="Arial" w:cs="Arial"/>
        </w:rPr>
        <w:t>Artefact gives the study flow in a planned manner, where each phase is necessary to follow and needs to be followed in order to achieve the research results. In Figure 1 it shows that Crop Production data is taken from the website of Data.gov.in.</w:t>
      </w:r>
    </w:p>
    <w:p w:rsidR="00355168" w:rsidRPr="0075033C" w:rsidRDefault="00355168" w:rsidP="0075033C">
      <w:pPr>
        <w:pStyle w:val="NormalWeb"/>
        <w:jc w:val="both"/>
        <w:rPr>
          <w:rFonts w:ascii="Arial" w:hAnsi="Arial" w:cs="Arial"/>
        </w:rPr>
      </w:pPr>
      <w:r w:rsidRPr="0075033C">
        <w:rPr>
          <w:rFonts w:ascii="Arial" w:hAnsi="Arial" w:cs="Arial"/>
        </w:rPr>
        <w:t xml:space="preserve">In this research data such as Production and Area of a specific year are derived from Crop Data and these variables are used as variables for the Classification of Crop Production and Area of crop region (all production and area for a particular year in different states). </w:t>
      </w:r>
      <w:r w:rsidRPr="0075033C">
        <w:rPr>
          <w:rFonts w:ascii="Arial" w:hAnsi="Arial" w:cs="Arial"/>
          <w:shd w:val="clear" w:color="auto" w:fill="FFFFFF"/>
        </w:rPr>
        <w:t>The data was then pre-processed to remove NA values in the Crop Dataset table as the data was having a lot of problems and then needs to be cleaned, which is done in r studio, after that the cleaned data has been pushed / stored in another table where the data can be used for further analysis.</w:t>
      </w:r>
    </w:p>
    <w:p w:rsidR="00355168" w:rsidRPr="0075033C" w:rsidRDefault="00355168" w:rsidP="0075033C">
      <w:pPr>
        <w:pStyle w:val="NormalWeb"/>
        <w:jc w:val="both"/>
        <w:rPr>
          <w:rFonts w:ascii="Arial" w:hAnsi="Arial" w:cs="Arial"/>
          <w:shd w:val="clear" w:color="auto" w:fill="FFFFFF"/>
        </w:rPr>
      </w:pPr>
      <w:r w:rsidRPr="0075033C">
        <w:rPr>
          <w:rFonts w:ascii="Arial" w:hAnsi="Arial" w:cs="Arial"/>
          <w:shd w:val="clear" w:color="auto" w:fill="FFFFFF"/>
        </w:rPr>
        <w:t xml:space="preserve">R is used to execute various algorithms on the data set in a variety of scenarios, such as running an algorithm on the data set and obtaining the answer from it. Explain the findings and what the outcomes are. Seeking a method for classifying datasets into clusters and predicting clusters and also comparing the two cluster algorithms. </w:t>
      </w:r>
      <w:r w:rsidR="00F848B7">
        <w:rPr>
          <w:rFonts w:ascii="Arial" w:hAnsi="Arial" w:cs="Arial"/>
          <w:shd w:val="clear" w:color="auto" w:fill="FFFFFF"/>
        </w:rPr>
        <w:t xml:space="preserve">Further, after classifying into 3 clusters high, normal and low values, we can know the low production and high production from different states. And also </w:t>
      </w:r>
      <w:r w:rsidRPr="0075033C">
        <w:rPr>
          <w:rFonts w:ascii="Arial" w:hAnsi="Arial" w:cs="Arial"/>
          <w:shd w:val="clear" w:color="auto" w:fill="FFFFFF"/>
        </w:rPr>
        <w:t>Check</w:t>
      </w:r>
      <w:r w:rsidR="00F848B7">
        <w:rPr>
          <w:rFonts w:ascii="Arial" w:hAnsi="Arial" w:cs="Arial"/>
          <w:shd w:val="clear" w:color="auto" w:fill="FFFFFF"/>
        </w:rPr>
        <w:t>ing</w:t>
      </w:r>
      <w:r w:rsidRPr="0075033C">
        <w:rPr>
          <w:rFonts w:ascii="Arial" w:hAnsi="Arial" w:cs="Arial"/>
          <w:shd w:val="clear" w:color="auto" w:fill="FFFFFF"/>
        </w:rPr>
        <w:t xml:space="preserve"> even the accuracy of the 2 models after the classification of the actual dataset that generates the outcome according to the model.</w:t>
      </w:r>
      <w:r w:rsidR="00F848B7">
        <w:rPr>
          <w:rFonts w:ascii="Arial" w:hAnsi="Arial" w:cs="Arial"/>
          <w:shd w:val="clear" w:color="auto" w:fill="FFFFFF"/>
        </w:rPr>
        <w:t xml:space="preserve"> Predicting the classified clustered output to know whether there is a change in the low crop production states and high crop production states. Moreover, checking the output using the graph method and know the comparison between the clusters. Furthermore, comparing the 3 predicted clusters on both the algorithms using accuracy.</w:t>
      </w:r>
    </w:p>
    <w:p w:rsidR="00EF4774" w:rsidRPr="00EA3172" w:rsidRDefault="00EF4774" w:rsidP="00EA3172">
      <w:pPr>
        <w:pStyle w:val="Heading1"/>
        <w:rPr>
          <w:rFonts w:ascii="Times New Roman" w:hAnsi="Times New Roman" w:cs="Times New Roman"/>
          <w:i w:val="0"/>
          <w:sz w:val="36"/>
        </w:rPr>
      </w:pPr>
      <w:r w:rsidRPr="00EA3172">
        <w:rPr>
          <w:rFonts w:ascii="Times New Roman" w:hAnsi="Times New Roman" w:cs="Times New Roman"/>
          <w:i w:val="0"/>
          <w:sz w:val="36"/>
        </w:rPr>
        <w:t xml:space="preserve">Contribution of Artefact in this Research </w:t>
      </w:r>
    </w:p>
    <w:p w:rsidR="00EF4774" w:rsidRPr="00D16B64" w:rsidRDefault="0075033C" w:rsidP="00D16B64">
      <w:pPr>
        <w:jc w:val="both"/>
        <w:rPr>
          <w:rFonts w:ascii="Arial" w:hAnsi="Arial" w:cs="Arial"/>
        </w:rPr>
      </w:pPr>
      <w:r w:rsidRPr="00D16B64">
        <w:rPr>
          <w:rFonts w:ascii="Arial" w:hAnsi="Arial" w:cs="Arial"/>
        </w:rPr>
        <w:t xml:space="preserve">The proposed </w:t>
      </w:r>
      <w:r w:rsidR="00D16B64" w:rsidRPr="00D16B64">
        <w:rPr>
          <w:rFonts w:ascii="Arial" w:hAnsi="Arial" w:cs="Arial"/>
        </w:rPr>
        <w:t>artefact</w:t>
      </w:r>
      <w:r w:rsidRPr="00D16B64">
        <w:rPr>
          <w:rFonts w:ascii="Arial" w:hAnsi="Arial" w:cs="Arial"/>
        </w:rPr>
        <w:t xml:space="preserve"> is unique and needs to be implemented as given, since each step is important and provides value to the research in which it is difficult to achieve the outcome, </w:t>
      </w:r>
      <w:r w:rsidRPr="00D16B64">
        <w:rPr>
          <w:rFonts w:ascii="Arial" w:hAnsi="Arial" w:cs="Arial"/>
        </w:rPr>
        <w:lastRenderedPageBreak/>
        <w:t xml:space="preserve">as shown in the end 2 clustering algorithms are used in R i.e. k means clustering and gaussian mixture </w:t>
      </w:r>
      <w:r w:rsidR="00D16B64" w:rsidRPr="00D16B64">
        <w:rPr>
          <w:rFonts w:ascii="Arial" w:hAnsi="Arial" w:cs="Arial"/>
        </w:rPr>
        <w:t>modelling</w:t>
      </w:r>
      <w:r w:rsidRPr="00D16B64">
        <w:rPr>
          <w:rFonts w:ascii="Arial" w:hAnsi="Arial" w:cs="Arial"/>
        </w:rPr>
        <w:t xml:space="preserve"> needs to be performed and then compared to see which algorithm is best suited for this research.</w:t>
      </w:r>
      <w:r w:rsidR="003C17CE" w:rsidRPr="00D16B64">
        <w:rPr>
          <w:rFonts w:ascii="Arial" w:hAnsi="Arial" w:cs="Arial"/>
        </w:rPr>
        <w:t xml:space="preserve"> </w:t>
      </w:r>
      <w:r w:rsidR="0058059B" w:rsidRPr="0058059B">
        <w:rPr>
          <w:rFonts w:ascii="Arial" w:hAnsi="Arial" w:cs="Arial"/>
        </w:rPr>
        <w:t>Cluster analysis is usually performed to compare cases of groups where grouping composition was not identified before the analysis. Cluster analysis is a technique for grouping in unknown classes of items or objects.  In steps the classification proceeds from the most general to the most unique.</w:t>
      </w:r>
      <w:r w:rsidR="0058059B">
        <w:rPr>
          <w:rFonts w:ascii="Arial" w:hAnsi="Arial" w:cs="Arial"/>
        </w:rPr>
        <w:t xml:space="preserve"> </w:t>
      </w:r>
      <w:r w:rsidR="0058059B" w:rsidRPr="0058059B">
        <w:rPr>
          <w:rFonts w:ascii="Arial" w:hAnsi="Arial" w:cs="Arial"/>
        </w:rPr>
        <w:t>Cluster classification is a simple tool for defining homogeneous sets of objects or clusters. Objects share certain features in a particular cluster, but are rather dissimilar to objects without relating to that cluster.</w:t>
      </w:r>
      <w:r w:rsidR="0058059B">
        <w:rPr>
          <w:rFonts w:ascii="Arial" w:hAnsi="Arial" w:cs="Arial"/>
        </w:rPr>
        <w:t xml:space="preserve"> </w:t>
      </w:r>
      <w:r w:rsidR="003712B3" w:rsidRPr="003712B3">
        <w:rPr>
          <w:rFonts w:ascii="Arial" w:hAnsi="Arial" w:cs="Arial"/>
        </w:rPr>
        <w:t>Today, K-means is a popular machine learning and data mining method. Despite its long history, k-means continues to enjoy widespread importance (Jain 2010); it has been listed among the top 10 algorithms in data mining (Wu et al. 2008). Today, there are several opportunities for ongoing research to promote, strengthen, and further improve k-means.</w:t>
      </w:r>
      <w:r w:rsidR="003712B3">
        <w:rPr>
          <w:rFonts w:ascii="Arial" w:hAnsi="Arial" w:cs="Arial"/>
        </w:rPr>
        <w:t xml:space="preserve"> </w:t>
      </w:r>
      <w:r w:rsidR="003712B3" w:rsidRPr="003712B3">
        <w:rPr>
          <w:rFonts w:ascii="Arial" w:hAnsi="Arial" w:cs="Arial"/>
        </w:rPr>
        <w:t>Since clustering is always at the core of larger data mining activities, new developments in k-means have a strong influence.</w:t>
      </w:r>
      <w:r w:rsidR="003712B3" w:rsidRPr="003712B3">
        <w:t xml:space="preserve"> </w:t>
      </w:r>
      <w:r w:rsidR="001253C3">
        <w:t xml:space="preserve"> </w:t>
      </w:r>
      <w:r w:rsidR="003712B3" w:rsidRPr="003712B3">
        <w:rPr>
          <w:rFonts w:ascii="Arial" w:hAnsi="Arial" w:cs="Arial"/>
        </w:rPr>
        <w:t>A Gaussian Mixing Model (GMM) is a parametric probability density function defined as a weighted sum of Gaussian component densities.</w:t>
      </w:r>
      <w:r w:rsidR="003712B3">
        <w:rPr>
          <w:rFonts w:ascii="Arial" w:hAnsi="Arial" w:cs="Arial"/>
        </w:rPr>
        <w:t xml:space="preserve"> </w:t>
      </w:r>
      <w:r w:rsidR="001253C3" w:rsidRPr="001253C3">
        <w:rPr>
          <w:rFonts w:ascii="Arial" w:hAnsi="Arial" w:cs="Arial"/>
        </w:rPr>
        <w:t xml:space="preserve">A Gaussian mixture model (GMM) is useful for </w:t>
      </w:r>
      <w:r w:rsidR="00856186" w:rsidRPr="001253C3">
        <w:rPr>
          <w:rFonts w:ascii="Arial" w:hAnsi="Arial" w:cs="Arial"/>
        </w:rPr>
        <w:t>analysing</w:t>
      </w:r>
      <w:r w:rsidR="001253C3" w:rsidRPr="001253C3">
        <w:rPr>
          <w:rFonts w:ascii="Arial" w:hAnsi="Arial" w:cs="Arial"/>
        </w:rPr>
        <w:t xml:space="preserve"> data from one or many categories: categories can be different from each other, but data points within the same category can be well-</w:t>
      </w:r>
      <w:r w:rsidR="00856186" w:rsidRPr="001253C3">
        <w:rPr>
          <w:rFonts w:ascii="Arial" w:hAnsi="Arial" w:cs="Arial"/>
        </w:rPr>
        <w:t>modelled</w:t>
      </w:r>
      <w:r w:rsidR="001253C3" w:rsidRPr="001253C3">
        <w:rPr>
          <w:rFonts w:ascii="Arial" w:hAnsi="Arial" w:cs="Arial"/>
        </w:rPr>
        <w:t xml:space="preserve"> by a Gaussian distribution.</w:t>
      </w:r>
      <w:r w:rsidR="001253C3">
        <w:rPr>
          <w:rFonts w:ascii="Arial" w:hAnsi="Arial" w:cs="Arial"/>
        </w:rPr>
        <w:t xml:space="preserve"> </w:t>
      </w:r>
      <w:r w:rsidR="003C17CE" w:rsidRPr="00D16B64">
        <w:rPr>
          <w:rFonts w:ascii="Arial" w:hAnsi="Arial" w:cs="Arial"/>
        </w:rPr>
        <w:t>If only one algorithm is used and no comparison is made with another existing algorithm, the Correct Findings may / may not be obtained and the performance of other specific algorithms may be more / less efficient based on conditions and datasets used. Also the change of dataset even the efficiency is affected. A single change can be a factor to create a large graph deflection which can also cause a major change in performance.</w:t>
      </w:r>
    </w:p>
    <w:p w:rsidR="00EF4774" w:rsidRDefault="00EF4774" w:rsidP="00EF4774">
      <w:pPr>
        <w:pStyle w:val="NormalWeb"/>
      </w:pPr>
    </w:p>
    <w:p w:rsidR="00EF4774" w:rsidRDefault="00EF4774" w:rsidP="00225258">
      <w:pPr>
        <w:pStyle w:val="NormalWeb"/>
      </w:pPr>
    </w:p>
    <w:p w:rsidR="00B66003" w:rsidRDefault="00B66003" w:rsidP="00856186">
      <w:pPr>
        <w:ind w:firstLine="0"/>
      </w:pPr>
      <w:bookmarkStart w:id="0" w:name="_GoBack"/>
      <w:bookmarkEnd w:id="0"/>
    </w:p>
    <w:sectPr w:rsidR="00B66003" w:rsidSect="00E160D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261" w:rsidRDefault="007D2261" w:rsidP="00EA3172">
      <w:pPr>
        <w:spacing w:after="0" w:line="240" w:lineRule="auto"/>
      </w:pPr>
      <w:r>
        <w:separator/>
      </w:r>
    </w:p>
  </w:endnote>
  <w:endnote w:type="continuationSeparator" w:id="0">
    <w:p w:rsidR="007D2261" w:rsidRDefault="007D2261" w:rsidP="00EA3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261" w:rsidRDefault="007D2261" w:rsidP="00EA3172">
      <w:pPr>
        <w:spacing w:after="0" w:line="240" w:lineRule="auto"/>
      </w:pPr>
      <w:r>
        <w:separator/>
      </w:r>
    </w:p>
  </w:footnote>
  <w:footnote w:type="continuationSeparator" w:id="0">
    <w:p w:rsidR="007D2261" w:rsidRDefault="007D2261" w:rsidP="00EA3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172" w:rsidRDefault="00EA3172" w:rsidP="00EA3172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F7"/>
    <w:rsid w:val="001253C3"/>
    <w:rsid w:val="00225258"/>
    <w:rsid w:val="00232682"/>
    <w:rsid w:val="00355168"/>
    <w:rsid w:val="003712B3"/>
    <w:rsid w:val="003C17CE"/>
    <w:rsid w:val="00471336"/>
    <w:rsid w:val="0058059B"/>
    <w:rsid w:val="007302C1"/>
    <w:rsid w:val="0075033C"/>
    <w:rsid w:val="007D2261"/>
    <w:rsid w:val="00856186"/>
    <w:rsid w:val="00B66003"/>
    <w:rsid w:val="00C7680C"/>
    <w:rsid w:val="00C85D1C"/>
    <w:rsid w:val="00D16B64"/>
    <w:rsid w:val="00D76C3F"/>
    <w:rsid w:val="00DB47D9"/>
    <w:rsid w:val="00E160DA"/>
    <w:rsid w:val="00EA3172"/>
    <w:rsid w:val="00EF4774"/>
    <w:rsid w:val="00F34E19"/>
    <w:rsid w:val="00F727F7"/>
    <w:rsid w:val="00F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0B05"/>
  <w15:chartTrackingRefBased/>
  <w15:docId w15:val="{F6981FA9-9ADD-D745-A8AC-54750CF0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B64"/>
  </w:style>
  <w:style w:type="paragraph" w:styleId="Heading1">
    <w:name w:val="heading 1"/>
    <w:basedOn w:val="Normal"/>
    <w:next w:val="Normal"/>
    <w:link w:val="Heading1Char"/>
    <w:uiPriority w:val="9"/>
    <w:qFormat/>
    <w:rsid w:val="00D16B64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64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6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6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6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6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6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6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6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0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16B6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6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6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6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6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6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6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6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B6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B64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16B6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64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6B64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D16B64"/>
    <w:rPr>
      <w:b/>
      <w:bCs/>
      <w:spacing w:val="0"/>
    </w:rPr>
  </w:style>
  <w:style w:type="character" w:styleId="Emphasis">
    <w:name w:val="Emphasis"/>
    <w:uiPriority w:val="20"/>
    <w:qFormat/>
    <w:rsid w:val="00D16B64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D16B64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D16B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B64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16B6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6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6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D16B6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16B6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D16B64"/>
    <w:rPr>
      <w:smallCaps/>
    </w:rPr>
  </w:style>
  <w:style w:type="character" w:styleId="IntenseReference">
    <w:name w:val="Intense Reference"/>
    <w:uiPriority w:val="32"/>
    <w:qFormat/>
    <w:rsid w:val="00D16B64"/>
    <w:rPr>
      <w:b/>
      <w:bCs/>
      <w:smallCaps/>
      <w:color w:val="auto"/>
    </w:rPr>
  </w:style>
  <w:style w:type="character" w:styleId="BookTitle">
    <w:name w:val="Book Title"/>
    <w:uiPriority w:val="33"/>
    <w:qFormat/>
    <w:rsid w:val="00D16B6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B6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3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72"/>
  </w:style>
  <w:style w:type="paragraph" w:styleId="Footer">
    <w:name w:val="footer"/>
    <w:basedOn w:val="Normal"/>
    <w:link w:val="FooterChar"/>
    <w:uiPriority w:val="99"/>
    <w:unhideWhenUsed/>
    <w:rsid w:val="00EA3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5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697</Words>
  <Characters>3389</Characters>
  <Application>Microsoft Office Word</Application>
  <DocSecurity>0</DocSecurity>
  <Lines>57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2020-05-02T18:31:00Z</dcterms:created>
  <dcterms:modified xsi:type="dcterms:W3CDTF">2020-05-04T15:49:00Z</dcterms:modified>
</cp:coreProperties>
</file>