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0E5" w:rsidRPr="00D833CC" w:rsidRDefault="00CB2157" w:rsidP="00CB2157">
      <w:pPr>
        <w:spacing w:after="0" w:line="360" w:lineRule="auto"/>
        <w:jc w:val="center"/>
        <w:rPr>
          <w:rFonts w:ascii="Times New Roman" w:hAnsi="Times New Roman" w:cs="Times New Roman"/>
          <w:b/>
          <w:sz w:val="36"/>
          <w:szCs w:val="28"/>
          <w:u w:val="single"/>
        </w:rPr>
      </w:pPr>
      <w:r w:rsidRPr="00CB2157">
        <w:rPr>
          <w:rFonts w:ascii="Times New Roman" w:hAnsi="Times New Roman" w:cs="Times New Roman"/>
          <w:b/>
          <w:sz w:val="36"/>
          <w:szCs w:val="28"/>
          <w:u w:val="single"/>
        </w:rPr>
        <w:t>Detecting Stress Based on Social Interactions inSocial Networks</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CA70E5" w:rsidRPr="00D617C0" w:rsidRDefault="005F56E7" w:rsidP="005F56E7">
      <w:pPr>
        <w:spacing w:line="360" w:lineRule="auto"/>
        <w:jc w:val="both"/>
        <w:rPr>
          <w:rFonts w:ascii="Times New Roman" w:hAnsi="Times New Roman" w:cs="Times New Roman"/>
          <w:sz w:val="28"/>
          <w:szCs w:val="28"/>
        </w:rPr>
      </w:pPr>
      <w:r w:rsidRPr="005F56E7">
        <w:rPr>
          <w:rFonts w:ascii="Times New Roman" w:hAnsi="Times New Roman" w:cs="Times New Roman"/>
          <w:sz w:val="28"/>
          <w:szCs w:val="28"/>
        </w:rPr>
        <w:t>Psychological stress is threatening people’s health. It is non-trivial to detect stress timely for proactive care. With thepopularity of social media, people are used to sharing their daily activities and interacting with friends on social media platforms,making it feasible to leverage online social network data for stress detection. In this paper, we find that users stress state is closelyrelated to that of his/her friends in social media, and we employ a large-scale dataset from real-world social platforms to systematicallystudy the correlation of users’ stress states and social interactions. We first define a set of stress-related textual, visual, and socialattributes from various aspects, and then propose a novel hybrid model - a factor graph model combined with Convolutional NeuralNetwork to leverage tweet content and social interaction information for stress detection. Experimental results show that the proposedmodel can improve the detection performance by 6-9% in F1-score. By further analyzing the social interaction data, we also discoverseveral intriguing phenomena, i.e. the number of social structures of sparse connections (i.e. with no delta connections) of stressedusers is around 14% higher than that of non-stressed users, indicating that the social structure of stressed users’ friends tend to beless connected and less complicated than that of non-stressed users.</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F808C6" w:rsidRPr="00064AE9" w:rsidRDefault="00F808C6" w:rsidP="00064AE9">
      <w:pPr>
        <w:pStyle w:val="ListParagraph"/>
        <w:numPr>
          <w:ilvl w:val="0"/>
          <w:numId w:val="9"/>
        </w:numPr>
        <w:spacing w:line="360" w:lineRule="auto"/>
        <w:jc w:val="both"/>
        <w:rPr>
          <w:rFonts w:ascii="Times New Roman" w:hAnsi="Times New Roman" w:cs="Times New Roman"/>
          <w:sz w:val="28"/>
          <w:szCs w:val="28"/>
        </w:rPr>
      </w:pPr>
      <w:r w:rsidRPr="00064AE9">
        <w:rPr>
          <w:rFonts w:ascii="Times New Roman" w:hAnsi="Times New Roman" w:cs="Times New Roman"/>
          <w:sz w:val="28"/>
          <w:szCs w:val="28"/>
        </w:rPr>
        <w:t xml:space="preserve">Many studies on social media based emotion analysis are at the tweet level, using text-based linguistic features and classic classification approaches. A system called </w:t>
      </w:r>
      <w:r w:rsidRPr="00064AE9">
        <w:rPr>
          <w:rFonts w:ascii="Times New Roman" w:hAnsi="Times New Roman" w:cs="Times New Roman"/>
          <w:i/>
          <w:iCs/>
          <w:sz w:val="28"/>
          <w:szCs w:val="28"/>
        </w:rPr>
        <w:t>MoodLens</w:t>
      </w:r>
      <w:r w:rsidRPr="00064AE9">
        <w:rPr>
          <w:rFonts w:ascii="Times New Roman" w:hAnsi="Times New Roman" w:cs="Times New Roman"/>
          <w:sz w:val="28"/>
          <w:szCs w:val="28"/>
        </w:rPr>
        <w:t>to perform emotion analysis on the Chinese micro-</w:t>
      </w:r>
      <w:r w:rsidRPr="00064AE9">
        <w:rPr>
          <w:rFonts w:ascii="Times New Roman" w:hAnsi="Times New Roman" w:cs="Times New Roman"/>
          <w:sz w:val="28"/>
          <w:szCs w:val="28"/>
        </w:rPr>
        <w:lastRenderedPageBreak/>
        <w:t xml:space="preserve">blog platform Weibo, classifying the emotion categories into four types, i.e., angry, disgusting, joyful, and sad. </w:t>
      </w:r>
    </w:p>
    <w:p w:rsidR="00CA70E5" w:rsidRPr="00064AE9" w:rsidRDefault="00F808C6" w:rsidP="00064AE9">
      <w:pPr>
        <w:pStyle w:val="ListParagraph"/>
        <w:numPr>
          <w:ilvl w:val="0"/>
          <w:numId w:val="9"/>
        </w:numPr>
        <w:spacing w:line="360" w:lineRule="auto"/>
        <w:jc w:val="both"/>
        <w:rPr>
          <w:rFonts w:ascii="Times New Roman" w:hAnsi="Times New Roman" w:cs="Times New Roman"/>
          <w:sz w:val="28"/>
          <w:szCs w:val="28"/>
        </w:rPr>
      </w:pPr>
      <w:r w:rsidRPr="00064AE9">
        <w:rPr>
          <w:rFonts w:ascii="Times New Roman" w:hAnsi="Times New Roman" w:cs="Times New Roman"/>
          <w:sz w:val="28"/>
          <w:szCs w:val="28"/>
        </w:rPr>
        <w:t>A existing system studied the emotion propagation problem in social networks, and found that anger has a stronger correlation among different users than joy, indicating that negative emotions could spread more quickly and broadly in the network. As stress is mostly considered as a negative emotion, this conclusion can help us in combining the social influence of users for stress detection.</w:t>
      </w:r>
    </w:p>
    <w:p w:rsidR="00F808C6" w:rsidRPr="00D617C0" w:rsidRDefault="00F808C6" w:rsidP="00F808C6">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CA70E5" w:rsidRPr="00AC3F7B" w:rsidRDefault="00CC1619" w:rsidP="00AC3F7B">
      <w:pPr>
        <w:pStyle w:val="ListParagraph"/>
        <w:numPr>
          <w:ilvl w:val="0"/>
          <w:numId w:val="8"/>
        </w:numPr>
        <w:spacing w:line="360" w:lineRule="auto"/>
        <w:jc w:val="both"/>
        <w:rPr>
          <w:rFonts w:ascii="Times New Roman" w:hAnsi="Times New Roman" w:cs="Times New Roman"/>
          <w:sz w:val="28"/>
          <w:szCs w:val="28"/>
        </w:rPr>
      </w:pPr>
      <w:r w:rsidRPr="00AC3F7B">
        <w:rPr>
          <w:rFonts w:ascii="Times New Roman" w:hAnsi="Times New Roman" w:cs="Times New Roman"/>
          <w:sz w:val="28"/>
          <w:szCs w:val="28"/>
        </w:rPr>
        <w:t>Traditional psychological stress detection is mainly based on face-to face interviews, self-report questionnaires or wearable sensors. However, traditional methods are actually reactive, which are usually labor-consuming, time-costing and hysteretic.</w:t>
      </w:r>
    </w:p>
    <w:p w:rsidR="00CC1619" w:rsidRPr="00AC3F7B" w:rsidRDefault="00A57AD7" w:rsidP="00AC3F7B">
      <w:pPr>
        <w:pStyle w:val="ListParagraph"/>
        <w:numPr>
          <w:ilvl w:val="0"/>
          <w:numId w:val="8"/>
        </w:numPr>
        <w:spacing w:line="360" w:lineRule="auto"/>
        <w:jc w:val="both"/>
        <w:rPr>
          <w:rFonts w:ascii="Times New Roman" w:hAnsi="Times New Roman" w:cs="Times New Roman"/>
          <w:sz w:val="28"/>
          <w:szCs w:val="28"/>
        </w:rPr>
      </w:pPr>
      <w:r w:rsidRPr="00AC3F7B">
        <w:rPr>
          <w:rFonts w:ascii="Times New Roman" w:hAnsi="Times New Roman" w:cs="Times New Roman"/>
          <w:sz w:val="28"/>
          <w:szCs w:val="28"/>
        </w:rPr>
        <w:t xml:space="preserve">These </w:t>
      </w:r>
      <w:r w:rsidR="00FB2CE9" w:rsidRPr="00AC3F7B">
        <w:rPr>
          <w:rFonts w:ascii="Times New Roman" w:hAnsi="Times New Roman" w:cs="Times New Roman"/>
          <w:sz w:val="28"/>
          <w:szCs w:val="28"/>
        </w:rPr>
        <w:t>works</w:t>
      </w:r>
      <w:r w:rsidRPr="00AC3F7B">
        <w:rPr>
          <w:rFonts w:ascii="Times New Roman" w:hAnsi="Times New Roman" w:cs="Times New Roman"/>
          <w:sz w:val="28"/>
          <w:szCs w:val="28"/>
        </w:rPr>
        <w:t xml:space="preserve"> mainly leverage the textual contents in social networks. In reality, data in social networks is usually composed of sequential and inter-connected items from diverse sources and modalities, making it be actually cross-media data.</w:t>
      </w:r>
    </w:p>
    <w:p w:rsidR="00EA0974" w:rsidRPr="00AC3F7B" w:rsidRDefault="00EA0974" w:rsidP="00AC3F7B">
      <w:pPr>
        <w:pStyle w:val="ListParagraph"/>
        <w:numPr>
          <w:ilvl w:val="0"/>
          <w:numId w:val="8"/>
        </w:numPr>
        <w:spacing w:line="360" w:lineRule="auto"/>
        <w:jc w:val="both"/>
        <w:rPr>
          <w:rFonts w:ascii="Times New Roman" w:hAnsi="Times New Roman" w:cs="Times New Roman"/>
          <w:sz w:val="28"/>
          <w:szCs w:val="28"/>
        </w:rPr>
      </w:pPr>
      <w:r w:rsidRPr="00AC3F7B">
        <w:rPr>
          <w:rFonts w:ascii="Times New Roman" w:hAnsi="Times New Roman" w:cs="Times New Roman"/>
          <w:sz w:val="28"/>
          <w:szCs w:val="28"/>
        </w:rPr>
        <w:t xml:space="preserve">Though some user-level emotion detection studies have been done, </w:t>
      </w:r>
      <w:r w:rsidRPr="00AC3F7B">
        <w:rPr>
          <w:rFonts w:ascii="Times New Roman" w:hAnsi="Times New Roman" w:cs="Times New Roman"/>
          <w:iCs/>
          <w:sz w:val="28"/>
          <w:szCs w:val="28"/>
        </w:rPr>
        <w:t>the role that social relationships plays in one’s psychological stress states</w:t>
      </w:r>
      <w:r w:rsidRPr="00AC3F7B">
        <w:rPr>
          <w:rFonts w:ascii="Times New Roman" w:hAnsi="Times New Roman" w:cs="Times New Roman"/>
          <w:sz w:val="28"/>
          <w:szCs w:val="28"/>
        </w:rPr>
        <w:t xml:space="preserve">, and </w:t>
      </w:r>
      <w:r w:rsidRPr="00AC3F7B">
        <w:rPr>
          <w:rFonts w:ascii="Times New Roman" w:hAnsi="Times New Roman" w:cs="Times New Roman"/>
          <w:iCs/>
          <w:sz w:val="28"/>
          <w:szCs w:val="28"/>
        </w:rPr>
        <w:t xml:space="preserve">how we can incorporate such information into stress detection </w:t>
      </w:r>
      <w:r w:rsidRPr="00AC3F7B">
        <w:rPr>
          <w:rFonts w:ascii="Times New Roman" w:hAnsi="Times New Roman" w:cs="Times New Roman"/>
          <w:sz w:val="28"/>
          <w:szCs w:val="28"/>
        </w:rPr>
        <w:t>have not been examined yet.</w:t>
      </w:r>
    </w:p>
    <w:p w:rsidR="00D20650" w:rsidRPr="00D20650" w:rsidRDefault="00D20650" w:rsidP="00EA0974">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bookmarkStart w:id="0" w:name="_GoBack"/>
      <w:bookmarkEnd w:id="0"/>
      <w:r w:rsidRPr="00D617C0">
        <w:rPr>
          <w:rFonts w:ascii="Times New Roman" w:hAnsi="Times New Roman" w:cs="Times New Roman"/>
          <w:b/>
          <w:sz w:val="32"/>
          <w:szCs w:val="28"/>
          <w:u w:val="single"/>
        </w:rPr>
        <w:t>PROPOSED SYSTEM:</w:t>
      </w:r>
    </w:p>
    <w:p w:rsidR="00C9412F" w:rsidRPr="003B2BED" w:rsidRDefault="00C9412F" w:rsidP="003B2BED">
      <w:pPr>
        <w:pStyle w:val="ListParagraph"/>
        <w:numPr>
          <w:ilvl w:val="0"/>
          <w:numId w:val="7"/>
        </w:numPr>
        <w:spacing w:line="360" w:lineRule="auto"/>
        <w:jc w:val="both"/>
        <w:rPr>
          <w:rFonts w:ascii="Times New Roman" w:hAnsi="Times New Roman" w:cs="Times New Roman"/>
          <w:sz w:val="28"/>
          <w:szCs w:val="28"/>
        </w:rPr>
      </w:pPr>
      <w:r w:rsidRPr="003B2BED">
        <w:rPr>
          <w:rFonts w:ascii="Times New Roman" w:hAnsi="Times New Roman" w:cs="Times New Roman"/>
          <w:sz w:val="28"/>
          <w:szCs w:val="28"/>
        </w:rPr>
        <w:t xml:space="preserve">Inspired by psychological theories, we first define a set of attributes for stress detection from tweet-level and user-level aspects respectively: 1) </w:t>
      </w:r>
      <w:r w:rsidRPr="003B2BED">
        <w:rPr>
          <w:rFonts w:ascii="Times New Roman" w:hAnsi="Times New Roman" w:cs="Times New Roman"/>
          <w:b/>
          <w:bCs/>
          <w:sz w:val="28"/>
          <w:szCs w:val="28"/>
        </w:rPr>
        <w:t xml:space="preserve">tweet-level attributes </w:t>
      </w:r>
      <w:r w:rsidRPr="003B2BED">
        <w:rPr>
          <w:rFonts w:ascii="Times New Roman" w:hAnsi="Times New Roman" w:cs="Times New Roman"/>
          <w:sz w:val="28"/>
          <w:szCs w:val="28"/>
        </w:rPr>
        <w:t xml:space="preserve">from content of user’s single tweet, and 2) </w:t>
      </w:r>
      <w:r w:rsidRPr="003B2BED">
        <w:rPr>
          <w:rFonts w:ascii="Times New Roman" w:hAnsi="Times New Roman" w:cs="Times New Roman"/>
          <w:b/>
          <w:bCs/>
          <w:sz w:val="28"/>
          <w:szCs w:val="28"/>
        </w:rPr>
        <w:t xml:space="preserve">user-level attributes </w:t>
      </w:r>
      <w:r w:rsidRPr="003B2BED">
        <w:rPr>
          <w:rFonts w:ascii="Times New Roman" w:hAnsi="Times New Roman" w:cs="Times New Roman"/>
          <w:sz w:val="28"/>
          <w:szCs w:val="28"/>
        </w:rPr>
        <w:t xml:space="preserve">from user’s weekly tweets. </w:t>
      </w:r>
    </w:p>
    <w:p w:rsidR="00C9412F" w:rsidRPr="003B2BED" w:rsidRDefault="00C9412F" w:rsidP="003B2BED">
      <w:pPr>
        <w:pStyle w:val="ListParagraph"/>
        <w:numPr>
          <w:ilvl w:val="0"/>
          <w:numId w:val="7"/>
        </w:numPr>
        <w:spacing w:line="360" w:lineRule="auto"/>
        <w:jc w:val="both"/>
        <w:rPr>
          <w:rFonts w:ascii="Times New Roman" w:hAnsi="Times New Roman" w:cs="Times New Roman"/>
          <w:sz w:val="28"/>
          <w:szCs w:val="28"/>
        </w:rPr>
      </w:pPr>
      <w:r w:rsidRPr="003B2BED">
        <w:rPr>
          <w:rFonts w:ascii="Times New Roman" w:hAnsi="Times New Roman" w:cs="Times New Roman"/>
          <w:sz w:val="28"/>
          <w:szCs w:val="28"/>
        </w:rPr>
        <w:t xml:space="preserve">The </w:t>
      </w:r>
      <w:r w:rsidRPr="003B2BED">
        <w:rPr>
          <w:rFonts w:ascii="Times New Roman" w:hAnsi="Times New Roman" w:cs="Times New Roman"/>
          <w:i/>
          <w:iCs/>
          <w:sz w:val="28"/>
          <w:szCs w:val="28"/>
        </w:rPr>
        <w:t xml:space="preserve">tweet-level attributes </w:t>
      </w:r>
      <w:r w:rsidRPr="003B2BED">
        <w:rPr>
          <w:rFonts w:ascii="Times New Roman" w:hAnsi="Times New Roman" w:cs="Times New Roman"/>
          <w:sz w:val="28"/>
          <w:szCs w:val="28"/>
        </w:rPr>
        <w:t xml:space="preserve">are mainly composed of linguistic, visual, and social attention (i.e., being liked, retweeted, or commented) attributes extracted from a single-tweet’s text, image, and attention list. The </w:t>
      </w:r>
      <w:r w:rsidRPr="003B2BED">
        <w:rPr>
          <w:rFonts w:ascii="Times New Roman" w:hAnsi="Times New Roman" w:cs="Times New Roman"/>
          <w:i/>
          <w:iCs/>
          <w:sz w:val="28"/>
          <w:szCs w:val="28"/>
        </w:rPr>
        <w:t xml:space="preserve">user-level attributes </w:t>
      </w:r>
      <w:r w:rsidRPr="003B2BED">
        <w:rPr>
          <w:rFonts w:ascii="Times New Roman" w:hAnsi="Times New Roman" w:cs="Times New Roman"/>
          <w:sz w:val="28"/>
          <w:szCs w:val="28"/>
        </w:rPr>
        <w:t xml:space="preserve">however are composed of: (a) </w:t>
      </w:r>
      <w:r w:rsidRPr="003B2BED">
        <w:rPr>
          <w:rFonts w:ascii="Times New Roman" w:hAnsi="Times New Roman" w:cs="Times New Roman"/>
          <w:i/>
          <w:iCs/>
          <w:sz w:val="28"/>
          <w:szCs w:val="28"/>
        </w:rPr>
        <w:t xml:space="preserve">posting behavior attributes </w:t>
      </w:r>
      <w:r w:rsidRPr="003B2BED">
        <w:rPr>
          <w:rFonts w:ascii="Times New Roman" w:hAnsi="Times New Roman" w:cs="Times New Roman"/>
          <w:sz w:val="28"/>
          <w:szCs w:val="28"/>
        </w:rPr>
        <w:t xml:space="preserve">as summarized from a user’s weekly tweet postings; and (b) </w:t>
      </w:r>
      <w:r w:rsidRPr="003B2BED">
        <w:rPr>
          <w:rFonts w:ascii="Times New Roman" w:hAnsi="Times New Roman" w:cs="Times New Roman"/>
          <w:i/>
          <w:iCs/>
          <w:sz w:val="28"/>
          <w:szCs w:val="28"/>
        </w:rPr>
        <w:t xml:space="preserve">social interaction attributes </w:t>
      </w:r>
      <w:r w:rsidRPr="003B2BED">
        <w:rPr>
          <w:rFonts w:ascii="Times New Roman" w:hAnsi="Times New Roman" w:cs="Times New Roman"/>
          <w:sz w:val="28"/>
          <w:szCs w:val="28"/>
        </w:rPr>
        <w:t xml:space="preserve">extracted from a user’s social interactions with friends. </w:t>
      </w:r>
    </w:p>
    <w:p w:rsidR="00CA70E5" w:rsidRPr="003B2BED" w:rsidRDefault="00C9412F" w:rsidP="003B2BED">
      <w:pPr>
        <w:pStyle w:val="ListParagraph"/>
        <w:numPr>
          <w:ilvl w:val="0"/>
          <w:numId w:val="7"/>
        </w:numPr>
        <w:spacing w:line="360" w:lineRule="auto"/>
        <w:jc w:val="both"/>
        <w:rPr>
          <w:rFonts w:ascii="Times New Roman" w:hAnsi="Times New Roman" w:cs="Times New Roman"/>
          <w:sz w:val="28"/>
          <w:szCs w:val="28"/>
        </w:rPr>
      </w:pPr>
      <w:r w:rsidRPr="003B2BED">
        <w:rPr>
          <w:rFonts w:ascii="Times New Roman" w:hAnsi="Times New Roman" w:cs="Times New Roman"/>
          <w:sz w:val="28"/>
          <w:szCs w:val="28"/>
        </w:rPr>
        <w:t xml:space="preserve">In particular, the </w:t>
      </w:r>
      <w:r w:rsidRPr="003B2BED">
        <w:rPr>
          <w:rFonts w:ascii="Times New Roman" w:hAnsi="Times New Roman" w:cs="Times New Roman"/>
          <w:i/>
          <w:iCs/>
          <w:sz w:val="28"/>
          <w:szCs w:val="28"/>
        </w:rPr>
        <w:t xml:space="preserve">social interaction attributes </w:t>
      </w:r>
      <w:r w:rsidRPr="003B2BED">
        <w:rPr>
          <w:rFonts w:ascii="Times New Roman" w:hAnsi="Times New Roman" w:cs="Times New Roman"/>
          <w:sz w:val="28"/>
          <w:szCs w:val="28"/>
        </w:rPr>
        <w:t xml:space="preserve">can further be broken into: (i) </w:t>
      </w:r>
      <w:r w:rsidRPr="003B2BED">
        <w:rPr>
          <w:rFonts w:ascii="Times New Roman" w:hAnsi="Times New Roman" w:cs="Times New Roman"/>
          <w:i/>
          <w:iCs/>
          <w:sz w:val="28"/>
          <w:szCs w:val="28"/>
        </w:rPr>
        <w:t xml:space="preserve">social interaction content attributes </w:t>
      </w:r>
      <w:r w:rsidRPr="003B2BED">
        <w:rPr>
          <w:rFonts w:ascii="Times New Roman" w:hAnsi="Times New Roman" w:cs="Times New Roman"/>
          <w:sz w:val="28"/>
          <w:szCs w:val="28"/>
        </w:rPr>
        <w:t xml:space="preserve">extracted from the content of users’ social interactions with friends; and (ii) </w:t>
      </w:r>
      <w:r w:rsidRPr="003B2BED">
        <w:rPr>
          <w:rFonts w:ascii="Times New Roman" w:hAnsi="Times New Roman" w:cs="Times New Roman"/>
          <w:i/>
          <w:iCs/>
          <w:sz w:val="28"/>
          <w:szCs w:val="28"/>
        </w:rPr>
        <w:t xml:space="preserve">social interaction structure attributes </w:t>
      </w:r>
      <w:r w:rsidRPr="003B2BED">
        <w:rPr>
          <w:rFonts w:ascii="Times New Roman" w:hAnsi="Times New Roman" w:cs="Times New Roman"/>
          <w:sz w:val="28"/>
          <w:szCs w:val="28"/>
        </w:rPr>
        <w:t>extracted from the structures of users’ social interactions with friends.</w:t>
      </w: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CA70E5" w:rsidRPr="00EA1A22" w:rsidRDefault="000E37B0" w:rsidP="00EA1A22">
      <w:pPr>
        <w:pStyle w:val="ListParagraph"/>
        <w:numPr>
          <w:ilvl w:val="0"/>
          <w:numId w:val="6"/>
        </w:numPr>
        <w:spacing w:line="360" w:lineRule="auto"/>
        <w:jc w:val="both"/>
        <w:rPr>
          <w:rFonts w:ascii="Times New Roman" w:hAnsi="Times New Roman" w:cs="Times New Roman"/>
          <w:sz w:val="28"/>
          <w:szCs w:val="28"/>
        </w:rPr>
      </w:pPr>
      <w:r w:rsidRPr="00EA1A22">
        <w:rPr>
          <w:rFonts w:ascii="Times New Roman" w:hAnsi="Times New Roman" w:cs="Times New Roman"/>
          <w:sz w:val="28"/>
          <w:szCs w:val="28"/>
        </w:rPr>
        <w:t>Experimental results show that by exploiting the users’ social interaction attributes, the proposed model can improve the detection performance (F1-score) by 6-9% over that of the state-of-art methods. This indicates that the proposed attributes can serve as good cues in tackling the data sparsity and ambiguity problem. Moreover, the proposed model can also efficiently combine tweet content and social interaction to enhance the stress detection performance.</w:t>
      </w:r>
    </w:p>
    <w:p w:rsidR="007D0D1C" w:rsidRPr="00EA1A22" w:rsidRDefault="007D0D1C" w:rsidP="00EA1A22">
      <w:pPr>
        <w:pStyle w:val="ListParagraph"/>
        <w:numPr>
          <w:ilvl w:val="0"/>
          <w:numId w:val="6"/>
        </w:numPr>
        <w:spacing w:line="360" w:lineRule="auto"/>
        <w:jc w:val="both"/>
        <w:rPr>
          <w:rFonts w:ascii="Times New Roman" w:hAnsi="Times New Roman" w:cs="Times New Roman"/>
          <w:sz w:val="28"/>
          <w:szCs w:val="28"/>
        </w:rPr>
      </w:pPr>
      <w:r w:rsidRPr="00EA1A22">
        <w:rPr>
          <w:rFonts w:ascii="Times New Roman" w:hAnsi="Times New Roman" w:cs="Times New Roman"/>
          <w:sz w:val="28"/>
          <w:szCs w:val="28"/>
        </w:rPr>
        <w:t xml:space="preserve">Beyond user’s tweeting contents,we analyze the correlation of users’ stress states and theirsocial interactions on the networks, and address the problemfrom the standpoints of: (1) </w:t>
      </w:r>
      <w:r w:rsidRPr="00EA1A22">
        <w:rPr>
          <w:rFonts w:ascii="Times New Roman" w:hAnsi="Times New Roman" w:cs="Times New Roman"/>
          <w:b/>
          <w:bCs/>
          <w:sz w:val="28"/>
          <w:szCs w:val="28"/>
        </w:rPr>
        <w:t>social interaction content</w:t>
      </w:r>
      <w:r w:rsidRPr="00EA1A22">
        <w:rPr>
          <w:rFonts w:ascii="Times New Roman" w:hAnsi="Times New Roman" w:cs="Times New Roman"/>
          <w:sz w:val="28"/>
          <w:szCs w:val="28"/>
        </w:rPr>
        <w:t xml:space="preserve">,by investigating the content differences between stressedand non-stressed users’ social interactions; and (2) </w:t>
      </w:r>
      <w:r w:rsidRPr="00EA1A22">
        <w:rPr>
          <w:rFonts w:ascii="Times New Roman" w:hAnsi="Times New Roman" w:cs="Times New Roman"/>
          <w:b/>
          <w:bCs/>
          <w:sz w:val="28"/>
          <w:szCs w:val="28"/>
        </w:rPr>
        <w:t>socialinteraction structure</w:t>
      </w:r>
      <w:r w:rsidRPr="00EA1A22">
        <w:rPr>
          <w:rFonts w:ascii="Times New Roman" w:hAnsi="Times New Roman" w:cs="Times New Roman"/>
          <w:sz w:val="28"/>
          <w:szCs w:val="28"/>
        </w:rPr>
        <w:t>, by investigating the structure differencesin terms of structural diversity, social influence, andstrong/weak tie.</w:t>
      </w:r>
    </w:p>
    <w:p w:rsidR="00CC4043" w:rsidRPr="00EA1A22" w:rsidRDefault="00FA27CB" w:rsidP="00EA1A22">
      <w:pPr>
        <w:pStyle w:val="ListParagraph"/>
        <w:numPr>
          <w:ilvl w:val="0"/>
          <w:numId w:val="6"/>
        </w:numPr>
        <w:spacing w:line="360" w:lineRule="auto"/>
        <w:jc w:val="both"/>
        <w:rPr>
          <w:rFonts w:ascii="Times New Roman" w:hAnsi="Times New Roman" w:cs="Times New Roman"/>
          <w:sz w:val="28"/>
          <w:szCs w:val="28"/>
        </w:rPr>
      </w:pPr>
      <w:r w:rsidRPr="00EA1A22">
        <w:rPr>
          <w:rFonts w:ascii="Times New Roman" w:hAnsi="Times New Roman" w:cs="Times New Roman"/>
          <w:sz w:val="28"/>
          <w:szCs w:val="28"/>
        </w:rPr>
        <w:t>We build several stressed-twitter-posting datasets by different ground-truth labeling methods from several popular social media platforms and thoroughly evaluate our proposed method on multiple aspects.</w:t>
      </w:r>
    </w:p>
    <w:p w:rsidR="00FA27CB" w:rsidRPr="00EA1A22" w:rsidRDefault="00FA27CB" w:rsidP="00EA1A22">
      <w:pPr>
        <w:pStyle w:val="ListParagraph"/>
        <w:numPr>
          <w:ilvl w:val="0"/>
          <w:numId w:val="6"/>
        </w:numPr>
        <w:spacing w:line="360" w:lineRule="auto"/>
        <w:jc w:val="both"/>
        <w:rPr>
          <w:rFonts w:ascii="Times New Roman" w:hAnsi="Times New Roman" w:cs="Times New Roman"/>
          <w:sz w:val="28"/>
          <w:szCs w:val="28"/>
        </w:rPr>
      </w:pPr>
      <w:r w:rsidRPr="00EA1A22">
        <w:rPr>
          <w:rFonts w:ascii="Times New Roman" w:hAnsi="Times New Roman" w:cs="Times New Roman"/>
          <w:sz w:val="28"/>
          <w:szCs w:val="28"/>
        </w:rPr>
        <w:t>We carry out in-depth studies on a real-world largescale dataset and gain insights on correlations between social interactions and stress, as well as social structures of stressed users.</w:t>
      </w:r>
    </w:p>
    <w:p w:rsidR="005E3798" w:rsidRDefault="005E3798" w:rsidP="00CA70E5">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rsidR="005E3798" w:rsidRPr="005E3798" w:rsidRDefault="001E7A55" w:rsidP="005E3798">
      <w:pPr>
        <w:spacing w:line="360" w:lineRule="auto"/>
        <w:jc w:val="center"/>
        <w:rPr>
          <w:rFonts w:ascii="Times New Roman" w:hAnsi="Times New Roman" w:cs="Times New Roman"/>
          <w:sz w:val="32"/>
          <w:szCs w:val="28"/>
        </w:rPr>
      </w:pPr>
      <w:r>
        <w:rPr>
          <w:rFonts w:ascii="Times New Roman" w:hAnsi="Times New Roman" w:cs="Times New Roman"/>
          <w:noProof/>
          <w:sz w:val="32"/>
          <w:szCs w:val="28"/>
        </w:rPr>
        <w:pict>
          <v:rect id="_x0000_s1044" style="position:absolute;left:0;text-align:left;margin-left:402.75pt;margin-top:33.75pt;width:117.75pt;height:91.5pt;z-index:251666432" fillcolor="#f79646 [3209]" strokecolor="#f2f2f2 [3041]" strokeweight="3pt">
            <v:shadow on="t" type="perspective" color="#974706 [1609]" opacity=".5" offset="1pt" offset2="-1pt"/>
            <v:textbox>
              <w:txbxContent>
                <w:p w:rsidR="00B77342" w:rsidRDefault="001371BF" w:rsidP="00B77342">
                  <w:pPr>
                    <w:jc w:val="center"/>
                    <w:rPr>
                      <w:rFonts w:ascii="Times New Roman" w:hAnsi="Times New Roman" w:cs="Times New Roman"/>
                      <w:b/>
                      <w:sz w:val="24"/>
                      <w:szCs w:val="48"/>
                    </w:rPr>
                  </w:pPr>
                  <w:r>
                    <w:rPr>
                      <w:rFonts w:ascii="Times New Roman" w:hAnsi="Times New Roman" w:cs="Times New Roman"/>
                      <w:b/>
                      <w:sz w:val="24"/>
                      <w:szCs w:val="48"/>
                    </w:rPr>
                    <w:t>User Stress Detection</w:t>
                  </w:r>
                </w:p>
                <w:p w:rsidR="00B77342" w:rsidRPr="00DC64E0" w:rsidRDefault="00B77342" w:rsidP="00B77342">
                  <w:pPr>
                    <w:jc w:val="center"/>
                    <w:rPr>
                      <w:rFonts w:ascii="Times New Roman" w:hAnsi="Times New Roman" w:cs="Times New Roman"/>
                      <w:b/>
                      <w:sz w:val="10"/>
                    </w:rPr>
                  </w:pPr>
                </w:p>
              </w:txbxContent>
            </v:textbox>
          </v:rect>
        </w:pict>
      </w:r>
      <w:r>
        <w:rPr>
          <w:rFonts w:ascii="Times New Roman" w:hAnsi="Times New Roman" w:cs="Times New Roman"/>
          <w:noProof/>
          <w:sz w:val="32"/>
          <w:szCs w:val="28"/>
        </w:rPr>
        <w:pict>
          <v:shapetype id="_x0000_t202" coordsize="21600,21600" o:spt="202" path="m,l,21600r21600,l21600,xe">
            <v:stroke joinstyle="miter"/>
            <v:path gradientshapeok="t" o:connecttype="rect"/>
          </v:shapetype>
          <v:shape id="_x0000_s1040" type="#_x0000_t202" style="position:absolute;left:0;text-align:left;margin-left:117.75pt;margin-top:11.25pt;width:114pt;height:22.5pt;z-index:251662336" stroked="f">
            <v:textbox>
              <w:txbxContent>
                <w:p w:rsidR="00B77342" w:rsidRPr="00CA0849" w:rsidRDefault="00B77342" w:rsidP="00B77342">
                  <w:pPr>
                    <w:jc w:val="center"/>
                    <w:rPr>
                      <w:rFonts w:ascii="Times New Roman" w:hAnsi="Times New Roman" w:cs="Times New Roman"/>
                      <w:sz w:val="24"/>
                    </w:rPr>
                  </w:pPr>
                  <w:r w:rsidRPr="00CA0849">
                    <w:rPr>
                      <w:rFonts w:ascii="Times New Roman" w:hAnsi="Times New Roman" w:cs="Times New Roman"/>
                      <w:sz w:val="24"/>
                    </w:rPr>
                    <w:t>User Login</w:t>
                  </w:r>
                </w:p>
              </w:txbxContent>
            </v:textbox>
          </v:shape>
        </w:pict>
      </w:r>
      <w:r>
        <w:rPr>
          <w:rFonts w:ascii="Times New Roman" w:hAnsi="Times New Roman" w:cs="Times New Roman"/>
          <w:noProof/>
          <w:sz w:val="32"/>
          <w:szCs w:val="28"/>
        </w:rPr>
        <w:pict>
          <v:roundrect id="_x0000_s1037" style="position:absolute;left:0;text-align:left;margin-left:249.75pt;margin-top:27pt;width:117pt;height:93pt;z-index:251659264" arcsize="10923f" fillcolor="#92cddc [1944]" strokecolor="#4bacc6 [3208]" strokeweight="1pt">
            <v:fill color2="#4bacc6 [3208]" focus="50%" type="gradient"/>
            <v:shadow on="t" type="perspective" color="#205867 [1608]" offset="1pt" offset2="-3pt"/>
            <v:textbox style="mso-next-textbox:#_x0000_s1037">
              <w:txbxContent>
                <w:p w:rsidR="00B77342" w:rsidRPr="005024E2" w:rsidRDefault="00B77342" w:rsidP="00B77342">
                  <w:pPr>
                    <w:jc w:val="center"/>
                    <w:rPr>
                      <w:rFonts w:ascii="Times New Roman" w:hAnsi="Times New Roman" w:cs="Times New Roman"/>
                      <w:b/>
                      <w:sz w:val="24"/>
                    </w:rPr>
                  </w:pPr>
                  <w:r w:rsidRPr="005024E2">
                    <w:rPr>
                      <w:rFonts w:ascii="Times New Roman" w:hAnsi="Times New Roman" w:cs="Times New Roman"/>
                      <w:b/>
                      <w:sz w:val="24"/>
                    </w:rPr>
                    <w:t>Social Networking</w:t>
                  </w:r>
                  <w:r>
                    <w:rPr>
                      <w:rFonts w:ascii="Times New Roman" w:hAnsi="Times New Roman" w:cs="Times New Roman"/>
                      <w:b/>
                      <w:sz w:val="24"/>
                    </w:rPr>
                    <w:t xml:space="preserve"> Site</w:t>
                  </w:r>
                </w:p>
              </w:txbxContent>
            </v:textbox>
          </v:roundrect>
        </w:pict>
      </w:r>
    </w:p>
    <w:p w:rsidR="00B77342" w:rsidRDefault="001E7A55" w:rsidP="00C616F2">
      <w:pPr>
        <w:spacing w:after="0" w:line="360" w:lineRule="auto"/>
        <w:rPr>
          <w:rFonts w:ascii="Times New Roman" w:hAnsi="Times New Roman"/>
          <w:b/>
          <w:sz w:val="32"/>
          <w:szCs w:val="28"/>
          <w:u w:val="single"/>
        </w:rPr>
      </w:pPr>
      <w:r>
        <w:rPr>
          <w:rFonts w:ascii="Times New Roman" w:hAnsi="Times New Roman"/>
          <w:b/>
          <w:noProof/>
          <w:sz w:val="32"/>
          <w:szCs w:val="28"/>
          <w:u w:val="single"/>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42" type="#_x0000_t22" style="position:absolute;margin-left:261.75pt;margin-top:115.4pt;width:96.75pt;height:116.25pt;z-index:251664384" fillcolor="#c0504d [3205]" strokecolor="#f2f2f2 [3041]" strokeweight="3pt">
            <v:shadow on="t" type="perspective" color="#622423 [1605]" opacity=".5" offset="1pt" offset2="-1pt"/>
            <v:textbox>
              <w:txbxContent>
                <w:p w:rsidR="00B77342" w:rsidRPr="00213482" w:rsidRDefault="001371BF" w:rsidP="00B77342">
                  <w:pPr>
                    <w:jc w:val="center"/>
                    <w:rPr>
                      <w:b/>
                    </w:rPr>
                  </w:pPr>
                  <w:r>
                    <w:rPr>
                      <w:b/>
                    </w:rPr>
                    <w:t>User Tweet Collection</w:t>
                  </w:r>
                </w:p>
              </w:txbxContent>
            </v:textbox>
          </v:shape>
        </w:pict>
      </w:r>
      <w:r>
        <w:rPr>
          <w:rFonts w:ascii="Times New Roman" w:hAnsi="Times New Roman"/>
          <w:b/>
          <w:noProof/>
          <w:sz w:val="32"/>
          <w:szCs w:val="28"/>
          <w:u w:val="single"/>
        </w:rPr>
        <w:pict>
          <v:shape id="_x0000_s1041" type="#_x0000_t202" style="position:absolute;margin-left:2in;margin-top:78.25pt;width:114pt;height:22.5pt;z-index:251663360" stroked="f">
            <v:textbox>
              <w:txbxContent>
                <w:p w:rsidR="00B77342" w:rsidRPr="00CA0849" w:rsidRDefault="00B77342" w:rsidP="00B77342">
                  <w:pPr>
                    <w:jc w:val="center"/>
                    <w:rPr>
                      <w:rFonts w:ascii="Times New Roman" w:hAnsi="Times New Roman" w:cs="Times New Roman"/>
                      <w:sz w:val="24"/>
                    </w:rPr>
                  </w:pPr>
                  <w:r w:rsidRPr="00CA0849">
                    <w:rPr>
                      <w:rFonts w:ascii="Times New Roman" w:hAnsi="Times New Roman" w:cs="Times New Roman"/>
                      <w:sz w:val="24"/>
                    </w:rPr>
                    <w:t>OSN Activity</w:t>
                  </w:r>
                </w:p>
              </w:txbxContent>
            </v:textbox>
          </v:shape>
        </w:pict>
      </w:r>
      <w:r>
        <w:rPr>
          <w:rFonts w:ascii="Times New Roman" w:hAnsi="Times New Roman"/>
          <w:b/>
          <w:noProof/>
          <w:sz w:val="32"/>
          <w:szCs w:val="28"/>
          <w:u w:val="single"/>
        </w:rPr>
        <w:pict>
          <v:shapetype id="_x0000_t32" coordsize="21600,21600" o:spt="32" o:oned="t" path="m,l21600,21600e" filled="f">
            <v:path arrowok="t" fillok="f" o:connecttype="none"/>
            <o:lock v:ext="edit" shapetype="t"/>
          </v:shapetype>
          <v:shape id="_x0000_s1045" type="#_x0000_t32" style="position:absolute;margin-left:366.75pt;margin-top:61.4pt;width:36pt;height:0;z-index:251667456" o:connectortype="straight">
            <v:stroke startarrow="block" endarrow="block"/>
          </v:shape>
        </w:pict>
      </w:r>
      <w:r>
        <w:rPr>
          <w:rFonts w:ascii="Times New Roman" w:hAnsi="Times New Roman"/>
          <w:b/>
          <w:noProof/>
          <w:sz w:val="32"/>
          <w:szCs w:val="28"/>
          <w:u w:val="single"/>
        </w:rPr>
        <w:pict>
          <v:shape id="_x0000_s1043" type="#_x0000_t32" style="position:absolute;margin-left:310.5pt;margin-top:82.4pt;width:0;height:33pt;z-index:251665408" o:connectortype="straight">
            <v:stroke startarrow="block" endarrow="block"/>
          </v:shape>
        </w:pict>
      </w:r>
      <w:r>
        <w:rPr>
          <w:rFonts w:ascii="Times New Roman" w:hAnsi="Times New Roman"/>
          <w:b/>
          <w:noProof/>
          <w:sz w:val="32"/>
          <w:szCs w:val="28"/>
          <w:u w:val="single"/>
        </w:rPr>
        <w:pict>
          <v:shape id="_x0000_s1039" type="#_x0000_t32" style="position:absolute;margin-left:133.5pt;margin-top:61.4pt;width:116.25pt;height:0;flip:x;z-index:251661312" o:connectortype="straight">
            <v:stroke endarrow="block"/>
          </v:shape>
        </w:pict>
      </w:r>
      <w:r w:rsidR="00B77342" w:rsidRPr="003D5515">
        <w:rPr>
          <w:rFonts w:ascii="Times New Roman" w:hAnsi="Times New Roman" w:cs="Times New Roman"/>
          <w:noProof/>
          <w:sz w:val="32"/>
          <w:szCs w:val="28"/>
          <w:lang w:bidi="hi-IN"/>
        </w:rPr>
        <w:drawing>
          <wp:inline distT="0" distB="0" distL="0" distR="0">
            <wp:extent cx="1866900" cy="1771650"/>
            <wp:effectExtent l="0" t="0" r="0" b="0"/>
            <wp:docPr id="1" name="Picture 1" descr="C:\Program Files\Microsoft Office\MEDIA\CAGCAT10\j029202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icrosoft Office\MEDIA\CAGCAT10\j0292020.wmf"/>
                    <pic:cNvPicPr>
                      <a:picLocks noChangeAspect="1" noChangeArrowheads="1"/>
                    </pic:cNvPicPr>
                  </pic:nvPicPr>
                  <pic:blipFill>
                    <a:blip r:embed="rId7"/>
                    <a:srcRect/>
                    <a:stretch>
                      <a:fillRect/>
                    </a:stretch>
                  </pic:blipFill>
                  <pic:spPr bwMode="auto">
                    <a:xfrm>
                      <a:off x="0" y="0"/>
                      <a:ext cx="1866900" cy="1771650"/>
                    </a:xfrm>
                    <a:prstGeom prst="rect">
                      <a:avLst/>
                    </a:prstGeom>
                    <a:noFill/>
                    <a:ln w="9525">
                      <a:noFill/>
                      <a:miter lim="800000"/>
                      <a:headEnd/>
                      <a:tailEnd/>
                    </a:ln>
                  </pic:spPr>
                </pic:pic>
              </a:graphicData>
            </a:graphic>
          </wp:inline>
        </w:drawing>
      </w:r>
      <w:r>
        <w:rPr>
          <w:rFonts w:ascii="Times New Roman" w:hAnsi="Times New Roman"/>
          <w:b/>
          <w:noProof/>
          <w:sz w:val="32"/>
          <w:szCs w:val="28"/>
          <w:u w:val="single"/>
        </w:rPr>
        <w:pict>
          <v:shape id="_x0000_s1038" type="#_x0000_t32" style="position:absolute;margin-left:117.75pt;margin-top:4.4pt;width:124.5pt;height:0;z-index:251660288;mso-position-horizontal-relative:text;mso-position-vertical-relative:text" o:connectortype="straight">
            <v:stroke endarrow="block"/>
          </v:shape>
        </w:pict>
      </w:r>
    </w:p>
    <w:p w:rsidR="00B77342" w:rsidRDefault="00B77342" w:rsidP="00C616F2">
      <w:pPr>
        <w:spacing w:after="0" w:line="360" w:lineRule="auto"/>
        <w:rPr>
          <w:rFonts w:ascii="Times New Roman" w:hAnsi="Times New Roman"/>
          <w:b/>
          <w:sz w:val="32"/>
          <w:szCs w:val="28"/>
          <w:u w:val="single"/>
        </w:rPr>
      </w:pPr>
    </w:p>
    <w:p w:rsidR="00B77342" w:rsidRDefault="00B77342" w:rsidP="00C616F2">
      <w:pPr>
        <w:spacing w:after="0" w:line="360" w:lineRule="auto"/>
        <w:rPr>
          <w:rFonts w:ascii="Times New Roman" w:hAnsi="Times New Roman"/>
          <w:b/>
          <w:sz w:val="32"/>
          <w:szCs w:val="28"/>
          <w:u w:val="single"/>
        </w:rPr>
      </w:pPr>
    </w:p>
    <w:p w:rsidR="00B77342" w:rsidRDefault="00B77342" w:rsidP="00C616F2">
      <w:pPr>
        <w:spacing w:after="0" w:line="360" w:lineRule="auto"/>
        <w:rPr>
          <w:rFonts w:ascii="Times New Roman" w:hAnsi="Times New Roman"/>
          <w:b/>
          <w:sz w:val="32"/>
          <w:szCs w:val="28"/>
          <w:u w:val="single"/>
        </w:rPr>
      </w:pPr>
    </w:p>
    <w:p w:rsidR="00C616F2" w:rsidRDefault="00C616F2" w:rsidP="00C616F2">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C616F2" w:rsidRDefault="00C616F2" w:rsidP="00C616F2">
      <w:pPr>
        <w:pStyle w:val="BodyTextIndent"/>
        <w:spacing w:after="0" w:line="360" w:lineRule="auto"/>
        <w:ind w:left="0"/>
        <w:jc w:val="both"/>
        <w:rPr>
          <w:b/>
          <w:sz w:val="32"/>
          <w:szCs w:val="28"/>
          <w:u w:val="single"/>
        </w:rPr>
      </w:pPr>
      <w:r>
        <w:rPr>
          <w:b/>
          <w:sz w:val="32"/>
          <w:szCs w:val="28"/>
          <w:u w:val="single"/>
        </w:rPr>
        <w:t>HARDWARE REQUIREMENTS:</w:t>
      </w:r>
    </w:p>
    <w:p w:rsidR="00C616F2" w:rsidRDefault="00C616F2" w:rsidP="00C616F2">
      <w:pPr>
        <w:pStyle w:val="BodyTextIndent"/>
        <w:spacing w:after="0" w:line="360" w:lineRule="auto"/>
        <w:jc w:val="both"/>
        <w:rPr>
          <w:b/>
          <w:sz w:val="28"/>
          <w:szCs w:val="28"/>
        </w:rPr>
      </w:pPr>
    </w:p>
    <w:p w:rsidR="00C616F2" w:rsidRDefault="00C616F2" w:rsidP="00C616F2">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Pentium Dual Core.</w:t>
      </w:r>
    </w:p>
    <w:p w:rsidR="00C616F2" w:rsidRDefault="00C616F2" w:rsidP="00C616F2">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120 GB.</w:t>
      </w:r>
    </w:p>
    <w:p w:rsidR="00C616F2" w:rsidRDefault="00C616F2" w:rsidP="00C616F2">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C616F2" w:rsidRDefault="00C616F2" w:rsidP="00C616F2">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C616F2" w:rsidRDefault="00C616F2" w:rsidP="00C616F2">
      <w:pPr>
        <w:pStyle w:val="BodyTextIndent"/>
        <w:numPr>
          <w:ilvl w:val="0"/>
          <w:numId w:val="5"/>
        </w:numPr>
        <w:autoSpaceDE w:val="0"/>
        <w:autoSpaceDN w:val="0"/>
        <w:adjustRightInd w:val="0"/>
        <w:spacing w:after="0" w:line="360" w:lineRule="auto"/>
        <w:jc w:val="both"/>
        <w:rPr>
          <w:b/>
          <w:bCs/>
          <w:sz w:val="28"/>
          <w:szCs w:val="28"/>
        </w:rPr>
      </w:pPr>
      <w:r>
        <w:rPr>
          <w:sz w:val="28"/>
          <w:szCs w:val="28"/>
          <w:lang w:val="en-GB"/>
        </w:rPr>
        <w:t>Ram</w:t>
      </w:r>
      <w:r w:rsidR="00BE2747">
        <w:rPr>
          <w:sz w:val="28"/>
          <w:szCs w:val="28"/>
          <w:lang w:val="en-GB"/>
        </w:rPr>
        <w:tab/>
      </w:r>
      <w:r w:rsidR="00BE2747">
        <w:rPr>
          <w:sz w:val="28"/>
          <w:szCs w:val="28"/>
          <w:lang w:val="en-GB"/>
        </w:rPr>
        <w:tab/>
      </w:r>
      <w:r w:rsidR="00BE2747">
        <w:rPr>
          <w:sz w:val="28"/>
          <w:szCs w:val="28"/>
          <w:lang w:val="en-GB"/>
        </w:rPr>
        <w:tab/>
      </w:r>
      <w:r w:rsidR="00BE2747">
        <w:rPr>
          <w:sz w:val="28"/>
          <w:szCs w:val="28"/>
          <w:lang w:val="en-GB"/>
        </w:rPr>
        <w:tab/>
        <w:t>:</w:t>
      </w:r>
      <w:r w:rsidR="00BE2747">
        <w:rPr>
          <w:sz w:val="28"/>
          <w:szCs w:val="28"/>
          <w:lang w:val="en-GB"/>
        </w:rPr>
        <w:tab/>
        <w:t>1 GB</w:t>
      </w:r>
    </w:p>
    <w:p w:rsidR="00C616F2" w:rsidRDefault="00C616F2" w:rsidP="00C616F2">
      <w:pPr>
        <w:pStyle w:val="BodyTextIndent"/>
        <w:spacing w:after="0" w:line="360" w:lineRule="auto"/>
        <w:jc w:val="both"/>
        <w:rPr>
          <w:sz w:val="28"/>
          <w:szCs w:val="28"/>
          <w:lang w:val="en-GB"/>
        </w:rPr>
      </w:pPr>
    </w:p>
    <w:p w:rsidR="00C616F2" w:rsidRDefault="00C616F2" w:rsidP="00C616F2">
      <w:pPr>
        <w:pStyle w:val="BodyTextIndent"/>
        <w:spacing w:after="0" w:line="360" w:lineRule="auto"/>
        <w:ind w:left="0"/>
        <w:jc w:val="both"/>
        <w:rPr>
          <w:b/>
          <w:sz w:val="28"/>
          <w:szCs w:val="28"/>
          <w:u w:val="single"/>
        </w:rPr>
      </w:pPr>
      <w:r>
        <w:rPr>
          <w:b/>
          <w:sz w:val="28"/>
          <w:szCs w:val="28"/>
          <w:u w:val="single"/>
        </w:rPr>
        <w:t>SOFTWARE REQUIREMENTS:</w:t>
      </w:r>
    </w:p>
    <w:p w:rsidR="00C616F2" w:rsidRDefault="00C616F2" w:rsidP="00C616F2">
      <w:pPr>
        <w:pStyle w:val="BodyTextIndent"/>
        <w:spacing w:after="0" w:line="360" w:lineRule="auto"/>
        <w:jc w:val="both"/>
        <w:rPr>
          <w:b/>
          <w:sz w:val="28"/>
          <w:szCs w:val="28"/>
        </w:rPr>
      </w:pPr>
    </w:p>
    <w:p w:rsidR="00C616F2" w:rsidRDefault="00C616F2" w:rsidP="00C616F2">
      <w:pPr>
        <w:pStyle w:val="BodyTextIndent"/>
        <w:numPr>
          <w:ilvl w:val="0"/>
          <w:numId w:val="5"/>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Windows 7.</w:t>
      </w:r>
    </w:p>
    <w:p w:rsidR="00C616F2" w:rsidRDefault="00C616F2" w:rsidP="00C616F2">
      <w:pPr>
        <w:pStyle w:val="BodyTextIndent"/>
        <w:numPr>
          <w:ilvl w:val="0"/>
          <w:numId w:val="5"/>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JAVA/J2EE</w:t>
      </w:r>
    </w:p>
    <w:p w:rsidR="00C616F2" w:rsidRDefault="00C616F2" w:rsidP="00C616F2">
      <w:pPr>
        <w:pStyle w:val="BodyTextIndent"/>
        <w:numPr>
          <w:ilvl w:val="0"/>
          <w:numId w:val="5"/>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t>Netbeans 7.2.1</w:t>
      </w:r>
    </w:p>
    <w:p w:rsidR="00C616F2" w:rsidRDefault="00C616F2" w:rsidP="00C616F2">
      <w:pPr>
        <w:pStyle w:val="BodyTextIndent"/>
        <w:numPr>
          <w:ilvl w:val="0"/>
          <w:numId w:val="5"/>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MYSQL</w:t>
      </w:r>
    </w:p>
    <w:p w:rsidR="00795CC2" w:rsidRPr="00481C6D" w:rsidRDefault="00795CC2" w:rsidP="00CA70E5">
      <w:pPr>
        <w:spacing w:line="360" w:lineRule="auto"/>
        <w:jc w:val="both"/>
        <w:rPr>
          <w:rFonts w:ascii="Times New Roman" w:hAnsi="Times New Roman" w:cs="Times New Roman"/>
          <w:sz w:val="28"/>
          <w:szCs w:val="28"/>
        </w:rPr>
      </w:pP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F62E39" w:rsidRDefault="00816819" w:rsidP="00861B5E">
      <w:pPr>
        <w:spacing w:line="360" w:lineRule="auto"/>
        <w:jc w:val="both"/>
      </w:pPr>
      <w:r w:rsidRPr="00816819">
        <w:rPr>
          <w:rFonts w:ascii="Times New Roman" w:hAnsi="Times New Roman" w:cs="Times New Roman"/>
          <w:sz w:val="28"/>
          <w:szCs w:val="28"/>
        </w:rPr>
        <w:t>Huijie Lin, JiaJia, JiezhonQiu, Yongfeng Zhang, LexingXie, Jie Tang, Ling Feng, and Tat-Seng Chua</w:t>
      </w:r>
      <w:r w:rsidR="00AE587D">
        <w:rPr>
          <w:rFonts w:ascii="Times New Roman" w:hAnsi="Times New Roman" w:cs="Times New Roman"/>
          <w:sz w:val="28"/>
          <w:szCs w:val="28"/>
        </w:rPr>
        <w:t>, “</w:t>
      </w:r>
      <w:r w:rsidR="00215517" w:rsidRPr="00215517">
        <w:rPr>
          <w:rFonts w:ascii="Times New Roman" w:hAnsi="Times New Roman" w:cs="Times New Roman"/>
          <w:sz w:val="28"/>
          <w:szCs w:val="28"/>
        </w:rPr>
        <w:t>Detecting Stress Based on Social Interactions inSocial Networks</w:t>
      </w:r>
      <w:r w:rsidR="00215517">
        <w:rPr>
          <w:rFonts w:ascii="Times New Roman" w:hAnsi="Times New Roman" w:cs="Times New Roman"/>
          <w:sz w:val="28"/>
          <w:szCs w:val="28"/>
        </w:rPr>
        <w:t xml:space="preserve">”, </w:t>
      </w:r>
      <w:r w:rsidR="00E6552C" w:rsidRPr="00E87C23">
        <w:rPr>
          <w:rFonts w:ascii="Times New Roman" w:hAnsi="Times New Roman" w:cs="Times New Roman"/>
          <w:b/>
          <w:sz w:val="28"/>
          <w:szCs w:val="28"/>
        </w:rPr>
        <w:t>IEEE Transactions on Knowledge and Data Engineering, 2017</w:t>
      </w:r>
      <w:r w:rsidR="00C47044">
        <w:rPr>
          <w:rFonts w:ascii="Times New Roman" w:hAnsi="Times New Roman" w:cs="Times New Roman"/>
          <w:b/>
          <w:sz w:val="28"/>
          <w:szCs w:val="28"/>
        </w:rPr>
        <w:t>.</w:t>
      </w:r>
    </w:p>
    <w:sectPr w:rsidR="00F62E39" w:rsidSect="007240E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39AF" w:rsidRDefault="002839AF" w:rsidP="00101847">
      <w:pPr>
        <w:spacing w:after="0" w:line="240" w:lineRule="auto"/>
      </w:pPr>
      <w:r>
        <w:separator/>
      </w:r>
    </w:p>
  </w:endnote>
  <w:endnote w:type="continuationSeparator" w:id="1">
    <w:p w:rsidR="002839AF" w:rsidRDefault="002839AF" w:rsidP="001018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39AF" w:rsidRDefault="002839AF" w:rsidP="00101847">
      <w:pPr>
        <w:spacing w:after="0" w:line="240" w:lineRule="auto"/>
      </w:pPr>
      <w:r>
        <w:separator/>
      </w:r>
    </w:p>
  </w:footnote>
  <w:footnote w:type="continuationSeparator" w:id="1">
    <w:p w:rsidR="002839AF" w:rsidRDefault="002839AF" w:rsidP="001018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5219F"/>
    <w:multiLevelType w:val="hybridMultilevel"/>
    <w:tmpl w:val="088884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E7E7F"/>
    <w:multiLevelType w:val="hybridMultilevel"/>
    <w:tmpl w:val="38C2D2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3F1727EB"/>
    <w:multiLevelType w:val="hybridMultilevel"/>
    <w:tmpl w:val="26A27B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985E8E"/>
    <w:multiLevelType w:val="hybridMultilevel"/>
    <w:tmpl w:val="8A1A70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2"/>
  </w:num>
  <w:num w:numId="4">
    <w:abstractNumId w:val="7"/>
  </w:num>
  <w:num w:numId="5">
    <w:abstractNumId w:val="4"/>
  </w:num>
  <w:num w:numId="6">
    <w:abstractNumId w:val="5"/>
  </w:num>
  <w:num w:numId="7">
    <w:abstractNumId w:val="6"/>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useFELayout/>
  </w:compat>
  <w:rsids>
    <w:rsidRoot w:val="00CA70E5"/>
    <w:rsid w:val="00064AE9"/>
    <w:rsid w:val="000E37B0"/>
    <w:rsid w:val="00101847"/>
    <w:rsid w:val="001371BF"/>
    <w:rsid w:val="001E7A55"/>
    <w:rsid w:val="00215517"/>
    <w:rsid w:val="00241278"/>
    <w:rsid w:val="002839AF"/>
    <w:rsid w:val="0033774A"/>
    <w:rsid w:val="003B2BED"/>
    <w:rsid w:val="0045634F"/>
    <w:rsid w:val="00481C6D"/>
    <w:rsid w:val="005E3798"/>
    <w:rsid w:val="005F56E7"/>
    <w:rsid w:val="00711391"/>
    <w:rsid w:val="00795CC2"/>
    <w:rsid w:val="007D0D1C"/>
    <w:rsid w:val="00816819"/>
    <w:rsid w:val="00861B5E"/>
    <w:rsid w:val="008C0D46"/>
    <w:rsid w:val="008D62FC"/>
    <w:rsid w:val="008E475E"/>
    <w:rsid w:val="00971BCF"/>
    <w:rsid w:val="009D3014"/>
    <w:rsid w:val="00A57AD7"/>
    <w:rsid w:val="00A6083F"/>
    <w:rsid w:val="00A60E17"/>
    <w:rsid w:val="00AC3F7B"/>
    <w:rsid w:val="00AE587D"/>
    <w:rsid w:val="00AF439B"/>
    <w:rsid w:val="00B77342"/>
    <w:rsid w:val="00BE2747"/>
    <w:rsid w:val="00C47044"/>
    <w:rsid w:val="00C616F2"/>
    <w:rsid w:val="00C624CA"/>
    <w:rsid w:val="00C9412F"/>
    <w:rsid w:val="00CA70E5"/>
    <w:rsid w:val="00CB2157"/>
    <w:rsid w:val="00CC1619"/>
    <w:rsid w:val="00CC4043"/>
    <w:rsid w:val="00D20650"/>
    <w:rsid w:val="00E57FB2"/>
    <w:rsid w:val="00E6552C"/>
    <w:rsid w:val="00E87C23"/>
    <w:rsid w:val="00EA0974"/>
    <w:rsid w:val="00EA1A22"/>
    <w:rsid w:val="00F2467D"/>
    <w:rsid w:val="00F62E39"/>
    <w:rsid w:val="00F808C6"/>
    <w:rsid w:val="00FA27CB"/>
    <w:rsid w:val="00FB2CE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5" type="connector" idref="#_x0000_s1038"/>
        <o:r id="V:Rule6" type="connector" idref="#_x0000_s1043"/>
        <o:r id="V:Rule7" type="connector" idref="#_x0000_s1039"/>
        <o:r id="V:Rule8"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B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C616F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C616F2"/>
    <w:rPr>
      <w:rFonts w:ascii="Times New Roman" w:eastAsia="Calibri" w:hAnsi="Times New Roman" w:cs="Times New Roman"/>
      <w:sz w:val="24"/>
      <w:szCs w:val="24"/>
    </w:rPr>
  </w:style>
  <w:style w:type="paragraph" w:styleId="ListParagraph">
    <w:name w:val="List Paragraph"/>
    <w:basedOn w:val="Normal"/>
    <w:uiPriority w:val="34"/>
    <w:qFormat/>
    <w:rsid w:val="00EA1A22"/>
    <w:pPr>
      <w:ind w:left="720"/>
      <w:contextualSpacing/>
    </w:pPr>
  </w:style>
  <w:style w:type="paragraph" w:styleId="BalloonText">
    <w:name w:val="Balloon Text"/>
    <w:basedOn w:val="Normal"/>
    <w:link w:val="BalloonTextChar"/>
    <w:uiPriority w:val="99"/>
    <w:semiHidden/>
    <w:unhideWhenUsed/>
    <w:rsid w:val="00B773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342"/>
    <w:rPr>
      <w:rFonts w:ascii="Tahoma" w:hAnsi="Tahoma" w:cs="Tahoma"/>
      <w:sz w:val="16"/>
      <w:szCs w:val="16"/>
    </w:rPr>
  </w:style>
  <w:style w:type="paragraph" w:styleId="Header">
    <w:name w:val="header"/>
    <w:basedOn w:val="Normal"/>
    <w:link w:val="HeaderChar"/>
    <w:uiPriority w:val="99"/>
    <w:unhideWhenUsed/>
    <w:rsid w:val="00101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847"/>
  </w:style>
  <w:style w:type="paragraph" w:styleId="Footer">
    <w:name w:val="footer"/>
    <w:basedOn w:val="Normal"/>
    <w:link w:val="FooterChar"/>
    <w:uiPriority w:val="99"/>
    <w:unhideWhenUsed/>
    <w:rsid w:val="001018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8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887</Words>
  <Characters>5061</Characters>
  <Application>Microsoft Office Word</Application>
  <DocSecurity>0</DocSecurity>
  <Lines>42</Lines>
  <Paragraphs>11</Paragraphs>
  <ScaleCrop>false</ScaleCrop>
  <Company/>
  <LinksUpToDate>false</LinksUpToDate>
  <CharactersWithSpaces>5937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www.jpinfotech.org</dc:title>
  <dc:subject>www.jpinfotech.org</dc:subject>
  <dc:creator>JP INFOTECH</dc:creator>
  <cp:keywords>www.jpinfotech.org</cp:keywords>
  <dc:description>www.jpinfotech.org</dc:description>
  <cp:lastModifiedBy>BDPS</cp:lastModifiedBy>
  <cp:revision>43</cp:revision>
  <dcterms:created xsi:type="dcterms:W3CDTF">2014-07-29T16:10:00Z</dcterms:created>
  <dcterms:modified xsi:type="dcterms:W3CDTF">2017-12-01T09:42:00Z</dcterms:modified>
  <cp:category>www.jpinfotech.org</cp:category>
</cp:coreProperties>
</file>