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5CD" w:rsidRDefault="00F365CD" w:rsidP="00C55F91">
      <w:pPr>
        <w:jc w:val="center"/>
        <w:rPr>
          <w:rFonts w:ascii="Times New Roman" w:hAnsi="Times New Roman" w:cs="Times New Roman"/>
          <w:b/>
          <w:sz w:val="48"/>
          <w:szCs w:val="48"/>
        </w:rPr>
      </w:pPr>
    </w:p>
    <w:p w:rsidR="00F365CD" w:rsidRDefault="00F365CD" w:rsidP="00C55F91">
      <w:pPr>
        <w:jc w:val="center"/>
        <w:rPr>
          <w:rFonts w:ascii="Times New Roman" w:hAnsi="Times New Roman" w:cs="Times New Roman"/>
          <w:b/>
          <w:sz w:val="48"/>
          <w:szCs w:val="48"/>
        </w:rPr>
      </w:pPr>
    </w:p>
    <w:p w:rsidR="00F365CD" w:rsidRDefault="00F365CD" w:rsidP="00C55F91">
      <w:pPr>
        <w:jc w:val="center"/>
        <w:rPr>
          <w:rFonts w:ascii="Times New Roman" w:hAnsi="Times New Roman" w:cs="Times New Roman"/>
          <w:b/>
          <w:sz w:val="48"/>
          <w:szCs w:val="48"/>
        </w:rPr>
      </w:pPr>
    </w:p>
    <w:p w:rsidR="00F365CD" w:rsidRDefault="00F365CD" w:rsidP="00C55F91">
      <w:pPr>
        <w:jc w:val="center"/>
        <w:rPr>
          <w:rFonts w:ascii="Times New Roman" w:hAnsi="Times New Roman" w:cs="Times New Roman"/>
          <w:b/>
          <w:sz w:val="48"/>
          <w:szCs w:val="48"/>
        </w:rPr>
      </w:pPr>
    </w:p>
    <w:p w:rsidR="00F365CD" w:rsidRDefault="00F365CD" w:rsidP="00C55F91">
      <w:pPr>
        <w:jc w:val="center"/>
        <w:rPr>
          <w:rFonts w:ascii="Times New Roman" w:hAnsi="Times New Roman" w:cs="Times New Roman"/>
          <w:b/>
          <w:sz w:val="48"/>
          <w:szCs w:val="48"/>
        </w:rPr>
      </w:pPr>
    </w:p>
    <w:p w:rsidR="00C55F91" w:rsidRPr="00DD73C5" w:rsidRDefault="00C55F91" w:rsidP="00C55F91">
      <w:pPr>
        <w:jc w:val="center"/>
        <w:rPr>
          <w:rFonts w:ascii="Times New Roman" w:hAnsi="Times New Roman" w:cs="Times New Roman"/>
          <w:b/>
          <w:sz w:val="48"/>
          <w:szCs w:val="48"/>
        </w:rPr>
      </w:pPr>
      <w:proofErr w:type="spellStart"/>
      <w:r w:rsidRPr="00DD73C5">
        <w:rPr>
          <w:rFonts w:ascii="Times New Roman" w:hAnsi="Times New Roman" w:cs="Times New Roman"/>
          <w:b/>
          <w:sz w:val="48"/>
          <w:szCs w:val="48"/>
        </w:rPr>
        <w:t>MicroControllers</w:t>
      </w:r>
      <w:proofErr w:type="spellEnd"/>
    </w:p>
    <w:p w:rsidR="00C55F91" w:rsidRPr="00DD73C5" w:rsidRDefault="00C55F91" w:rsidP="00C55F91">
      <w:pPr>
        <w:jc w:val="center"/>
        <w:rPr>
          <w:rFonts w:ascii="Times New Roman" w:hAnsi="Times New Roman" w:cs="Times New Roman"/>
          <w:b/>
          <w:sz w:val="96"/>
          <w:szCs w:val="96"/>
        </w:rPr>
      </w:pPr>
      <w:r>
        <w:rPr>
          <w:rFonts w:ascii="Times New Roman" w:hAnsi="Times New Roman" w:cs="Times New Roman"/>
          <w:b/>
          <w:sz w:val="96"/>
          <w:szCs w:val="96"/>
        </w:rPr>
        <w:t>Lab3</w:t>
      </w:r>
    </w:p>
    <w:p w:rsidR="00C55F91" w:rsidRDefault="00C55F91" w:rsidP="00A77040">
      <w:pPr>
        <w:jc w:val="center"/>
        <w:rPr>
          <w:rFonts w:ascii="Times New Roman" w:hAnsi="Times New Roman" w:cs="Times New Roman"/>
          <w:sz w:val="36"/>
          <w:szCs w:val="36"/>
        </w:rPr>
      </w:pPr>
      <w:r w:rsidRPr="00DD73C5">
        <w:rPr>
          <w:rFonts w:ascii="Times New Roman" w:hAnsi="Times New Roman" w:cs="Times New Roman"/>
          <w:sz w:val="36"/>
          <w:szCs w:val="36"/>
        </w:rPr>
        <w:t>William L. Cole</w:t>
      </w:r>
      <w:r>
        <w:rPr>
          <w:rFonts w:ascii="Times New Roman" w:hAnsi="Times New Roman" w:cs="Times New Roman"/>
          <w:sz w:val="36"/>
          <w:szCs w:val="36"/>
        </w:rPr>
        <w:t xml:space="preserve"> &amp; </w:t>
      </w:r>
      <w:r w:rsidRPr="00DD73C5">
        <w:rPr>
          <w:rFonts w:ascii="Times New Roman" w:hAnsi="Times New Roman" w:cs="Times New Roman"/>
          <w:sz w:val="36"/>
          <w:szCs w:val="36"/>
        </w:rPr>
        <w:t xml:space="preserve">Romeo </w:t>
      </w:r>
      <w:proofErr w:type="spellStart"/>
      <w:r w:rsidRPr="00DD73C5">
        <w:rPr>
          <w:rFonts w:ascii="Times New Roman" w:hAnsi="Times New Roman" w:cs="Times New Roman"/>
          <w:sz w:val="36"/>
          <w:szCs w:val="36"/>
        </w:rPr>
        <w:t>Djeulong</w:t>
      </w:r>
      <w:proofErr w:type="spellEnd"/>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F365CD" w:rsidRDefault="00F365CD" w:rsidP="00EA4CE5">
      <w:pPr>
        <w:rPr>
          <w:rFonts w:ascii="Times New Roman" w:hAnsi="Times New Roman" w:cs="Times New Roman"/>
          <w:b/>
          <w:sz w:val="36"/>
          <w:szCs w:val="36"/>
        </w:rPr>
      </w:pPr>
    </w:p>
    <w:p w:rsidR="00C55F91" w:rsidRPr="00C91AA9" w:rsidRDefault="00EA4CE5" w:rsidP="00EA4CE5">
      <w:pPr>
        <w:rPr>
          <w:rFonts w:ascii="Times New Roman" w:hAnsi="Times New Roman" w:cs="Times New Roman"/>
          <w:b/>
          <w:sz w:val="36"/>
          <w:szCs w:val="36"/>
        </w:rPr>
      </w:pPr>
      <w:bookmarkStart w:id="0" w:name="_GoBack"/>
      <w:bookmarkEnd w:id="0"/>
      <w:r w:rsidRPr="00C91AA9">
        <w:rPr>
          <w:rFonts w:ascii="Times New Roman" w:hAnsi="Times New Roman" w:cs="Times New Roman"/>
          <w:b/>
          <w:sz w:val="36"/>
          <w:szCs w:val="36"/>
        </w:rPr>
        <w:lastRenderedPageBreak/>
        <w:t>Circuitry</w:t>
      </w:r>
    </w:p>
    <w:p w:rsidR="00EA4CE5" w:rsidRPr="00C91AA9" w:rsidRDefault="00C91AA9" w:rsidP="00EA4CE5">
      <w:pPr>
        <w:rPr>
          <w:rFonts w:ascii="Times New Roman" w:hAnsi="Times New Roman" w:cs="Times New Roman"/>
          <w:sz w:val="28"/>
          <w:szCs w:val="28"/>
        </w:rPr>
      </w:pPr>
      <w:r w:rsidRPr="00C91AA9">
        <w:rPr>
          <w:rFonts w:ascii="Times New Roman" w:hAnsi="Times New Roman" w:cs="Times New Roman"/>
          <w:sz w:val="28"/>
          <w:szCs w:val="28"/>
        </w:rPr>
        <w:t>Red LED to PB0 (Task 1)</w:t>
      </w:r>
    </w:p>
    <w:p w:rsidR="00C91AA9" w:rsidRDefault="00C91AA9" w:rsidP="00EA4CE5">
      <w:pPr>
        <w:rPr>
          <w:rFonts w:ascii="Times New Roman" w:hAnsi="Times New Roman" w:cs="Times New Roman"/>
          <w:sz w:val="28"/>
          <w:szCs w:val="28"/>
        </w:rPr>
      </w:pPr>
      <w:r w:rsidRPr="00C91AA9">
        <w:rPr>
          <w:rFonts w:ascii="Times New Roman" w:hAnsi="Times New Roman" w:cs="Times New Roman"/>
          <w:sz w:val="28"/>
          <w:szCs w:val="28"/>
        </w:rPr>
        <w:t>Sounder to PB0 (Task 2)</w:t>
      </w:r>
    </w:p>
    <w:p w:rsidR="00C91AA9" w:rsidRDefault="00C91AA9" w:rsidP="00EA4CE5">
      <w:pPr>
        <w:rPr>
          <w:rFonts w:ascii="Times New Roman" w:hAnsi="Times New Roman" w:cs="Times New Roman"/>
          <w:sz w:val="28"/>
          <w:szCs w:val="28"/>
        </w:rPr>
      </w:pPr>
    </w:p>
    <w:p w:rsidR="00C91AA9" w:rsidRPr="00C91AA9" w:rsidRDefault="00C91AA9" w:rsidP="00EA4CE5">
      <w:pPr>
        <w:rPr>
          <w:rFonts w:ascii="Times New Roman" w:hAnsi="Times New Roman" w:cs="Times New Roman"/>
          <w:b/>
          <w:sz w:val="36"/>
          <w:szCs w:val="36"/>
        </w:rPr>
      </w:pPr>
      <w:r w:rsidRPr="00C91AA9">
        <w:rPr>
          <w:rFonts w:ascii="Times New Roman" w:hAnsi="Times New Roman" w:cs="Times New Roman"/>
          <w:b/>
          <w:sz w:val="36"/>
          <w:szCs w:val="36"/>
        </w:rPr>
        <w:t>Program</w:t>
      </w:r>
    </w:p>
    <w:p w:rsidR="00C91AA9" w:rsidRPr="00C91AA9" w:rsidRDefault="00C91AA9" w:rsidP="00EA4CE5">
      <w:pPr>
        <w:rPr>
          <w:rFonts w:ascii="Times New Roman" w:hAnsi="Times New Roman" w:cs="Times New Roman"/>
          <w:i/>
          <w:sz w:val="28"/>
          <w:szCs w:val="28"/>
          <w:u w:val="single"/>
        </w:rPr>
      </w:pPr>
      <w:r w:rsidRPr="00C91AA9">
        <w:rPr>
          <w:rFonts w:ascii="Times New Roman" w:hAnsi="Times New Roman" w:cs="Times New Roman"/>
          <w:i/>
          <w:sz w:val="28"/>
          <w:szCs w:val="28"/>
          <w:u w:val="single"/>
        </w:rPr>
        <w:t>Task1</w:t>
      </w:r>
    </w:p>
    <w:p w:rsidR="00C91AA9" w:rsidRDefault="00C91AA9" w:rsidP="00EA4CE5">
      <w:pPr>
        <w:rPr>
          <w:rFonts w:ascii="Times New Roman" w:hAnsi="Times New Roman" w:cs="Times New Roman"/>
          <w:sz w:val="28"/>
          <w:szCs w:val="28"/>
        </w:rPr>
      </w:pPr>
      <w:r>
        <w:rPr>
          <w:rFonts w:ascii="Times New Roman" w:hAnsi="Times New Roman" w:cs="Times New Roman"/>
          <w:sz w:val="28"/>
          <w:szCs w:val="28"/>
        </w:rPr>
        <w:t>To get a pre</w:t>
      </w:r>
      <w:r w:rsidR="008A580C">
        <w:rPr>
          <w:rFonts w:ascii="Times New Roman" w:hAnsi="Times New Roman" w:cs="Times New Roman"/>
          <w:sz w:val="28"/>
          <w:szCs w:val="28"/>
        </w:rPr>
        <w:t>-</w:t>
      </w:r>
      <w:r>
        <w:rPr>
          <w:rFonts w:ascii="Times New Roman" w:hAnsi="Times New Roman" w:cs="Times New Roman"/>
          <w:sz w:val="28"/>
          <w:szCs w:val="28"/>
        </w:rPr>
        <w:t>scaler of 256, the CS12 bit is set to 1 in TCCR1B.</w:t>
      </w:r>
    </w:p>
    <w:p w:rsidR="008A580C" w:rsidRDefault="008A580C" w:rsidP="008A580C">
      <w:pPr>
        <w:rPr>
          <w:rFonts w:ascii="Times New Roman" w:hAnsi="Times New Roman" w:cs="Times New Roman"/>
          <w:sz w:val="28"/>
          <w:szCs w:val="28"/>
        </w:rPr>
      </w:pPr>
      <w:r>
        <w:rPr>
          <w:rFonts w:ascii="Times New Roman" w:hAnsi="Times New Roman" w:cs="Times New Roman"/>
          <w:sz w:val="28"/>
          <w:szCs w:val="28"/>
        </w:rPr>
        <w:t>To get a cycle of 1 second the light needs to be off for half a second and on for the other half second. In order to get the needed count, the following formula is used:</w:t>
      </w:r>
    </w:p>
    <w:p w:rsidR="008A580C" w:rsidRPr="008A580C" w:rsidRDefault="008A580C" w:rsidP="008A580C">
      <w:pPr>
        <w:jc w:val="center"/>
        <w:rPr>
          <w:rFonts w:ascii="Times New Roman" w:hAnsi="Times New Roman" w:cs="Times New Roman"/>
          <w:i/>
          <w:sz w:val="28"/>
          <w:szCs w:val="28"/>
        </w:rPr>
      </w:pPr>
      <w:r>
        <w:rPr>
          <w:rFonts w:ascii="Times New Roman" w:hAnsi="Times New Roman" w:cs="Times New Roman"/>
          <w:sz w:val="28"/>
          <w:szCs w:val="28"/>
        </w:rPr>
        <w:br/>
      </w:r>
      <m:oMathPara>
        <m:oMath>
          <m:r>
            <w:rPr>
              <w:rFonts w:ascii="Cambria Math" w:hAnsi="Cambria Math" w:cs="Times New Roman"/>
              <w:sz w:val="28"/>
              <w:szCs w:val="28"/>
            </w:rPr>
            <m:t xml:space="preserve">Timer Counter= </m:t>
          </m:r>
          <m:f>
            <m:fPr>
              <m:ctrlPr>
                <w:rPr>
                  <w:rFonts w:ascii="Cambria Math" w:hAnsi="Cambria Math" w:cs="Times New Roman"/>
                  <w:i/>
                  <w:sz w:val="28"/>
                  <w:szCs w:val="28"/>
                </w:rPr>
              </m:ctrlPr>
            </m:fPr>
            <m:num>
              <m:r>
                <w:rPr>
                  <w:rFonts w:ascii="Cambria Math" w:hAnsi="Cambria Math" w:cs="Times New Roman"/>
                  <w:sz w:val="28"/>
                  <w:szCs w:val="28"/>
                </w:rPr>
                <m:t>Required Delay</m:t>
              </m:r>
            </m:num>
            <m:den>
              <m:r>
                <w:rPr>
                  <w:rFonts w:ascii="Cambria Math" w:hAnsi="Cambria Math" w:cs="Times New Roman"/>
                  <w:sz w:val="28"/>
                  <w:szCs w:val="28"/>
                </w:rPr>
                <m:t>Clock Time Period</m:t>
              </m:r>
            </m:den>
          </m:f>
        </m:oMath>
      </m:oMathPara>
    </w:p>
    <w:p w:rsidR="008A580C" w:rsidRPr="004C33E1" w:rsidRDefault="008A580C" w:rsidP="008A580C">
      <w:pPr>
        <w:jc w:val="center"/>
        <w:rPr>
          <w:rFonts w:ascii="Times New Roman" w:eastAsiaTheme="minorEastAsia" w:hAnsi="Times New Roman" w:cs="Times New Roman"/>
          <w:i/>
          <w:sz w:val="28"/>
          <w:szCs w:val="28"/>
        </w:rPr>
      </w:pPr>
      <m:oMathPara>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 xml:space="preserve">0.5 </m:t>
              </m:r>
              <m:r>
                <w:rPr>
                  <w:rFonts w:ascii="Cambria Math" w:hAnsi="Cambria Math" w:cs="Times New Roman"/>
                  <w:sz w:val="28"/>
                  <w:szCs w:val="28"/>
                </w:rPr>
                <m:t>sec</m:t>
              </m:r>
            </m:num>
            <m:den>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31250</m:t>
                  </m:r>
                </m:den>
              </m:f>
              <m:r>
                <w:rPr>
                  <w:rFonts w:ascii="Cambria Math" w:hAnsi="Cambria Math" w:cs="Times New Roman"/>
                  <w:sz w:val="28"/>
                  <w:szCs w:val="28"/>
                </w:rPr>
                <m:t xml:space="preserve"> sec</m:t>
              </m:r>
            </m:den>
          </m:f>
          <m:r>
            <w:rPr>
              <w:rFonts w:ascii="Cambria Math" w:hAnsi="Cambria Math" w:cs="Times New Roman"/>
              <w:sz w:val="28"/>
              <w:szCs w:val="28"/>
            </w:rPr>
            <m:t>= 0.5</m:t>
          </m:r>
          <m:func>
            <m:funcPr>
              <m:ctrlPr>
                <w:rPr>
                  <w:rFonts w:ascii="Cambria Math" w:hAnsi="Cambria Math" w:cs="Times New Roman"/>
                  <w:i/>
                  <w:sz w:val="28"/>
                  <w:szCs w:val="28"/>
                </w:rPr>
              </m:ctrlPr>
            </m:funcPr>
            <m:fName>
              <m:r>
                <m:rPr>
                  <m:sty m:val="p"/>
                </m:rPr>
                <w:rPr>
                  <w:rFonts w:ascii="Cambria Math" w:hAnsi="Cambria Math" w:cs="Times New Roman"/>
                  <w:sz w:val="28"/>
                  <w:szCs w:val="28"/>
                </w:rPr>
                <m:t>sec</m:t>
              </m:r>
            </m:fName>
            <m:e>
              <m:r>
                <w:rPr>
                  <w:rFonts w:ascii="Cambria Math" w:hAnsi="Cambria Math" w:cs="Times New Roman"/>
                  <w:sz w:val="28"/>
                  <w:szCs w:val="28"/>
                </w:rPr>
                <m:t xml:space="preserve"> *31250 </m:t>
              </m:r>
              <m:sSup>
                <m:sSupPr>
                  <m:ctrlPr>
                    <w:rPr>
                      <w:rFonts w:ascii="Cambria Math" w:hAnsi="Cambria Math" w:cs="Times New Roman"/>
                      <w:i/>
                      <w:sz w:val="28"/>
                      <w:szCs w:val="28"/>
                    </w:rPr>
                  </m:ctrlPr>
                </m:sSupPr>
                <m:e>
                  <m:r>
                    <w:rPr>
                      <w:rFonts w:ascii="Cambria Math" w:hAnsi="Cambria Math" w:cs="Times New Roman"/>
                      <w:sz w:val="28"/>
                      <w:szCs w:val="28"/>
                    </w:rPr>
                    <m:t>sec</m:t>
                  </m:r>
                </m:e>
                <m:sup>
                  <m:r>
                    <w:rPr>
                      <w:rFonts w:ascii="Cambria Math" w:hAnsi="Cambria Math" w:cs="Times New Roman"/>
                      <w:sz w:val="28"/>
                      <w:szCs w:val="28"/>
                    </w:rPr>
                    <m:t>-1</m:t>
                  </m:r>
                </m:sup>
              </m:sSup>
              <m:r>
                <w:rPr>
                  <w:rFonts w:ascii="Cambria Math" w:hAnsi="Cambria Math" w:cs="Times New Roman"/>
                  <w:sz w:val="28"/>
                  <w:szCs w:val="28"/>
                </w:rPr>
                <m:t>=15625</m:t>
              </m:r>
            </m:e>
          </m:func>
        </m:oMath>
      </m:oMathPara>
    </w:p>
    <w:p w:rsidR="004C33E1" w:rsidRDefault="004C33E1" w:rsidP="004C33E1">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An if-statement is used to check if the timer count TCNT1 is greater than the specified value of 15625.  Once it has reached this point, the Timer Counter is reset, and the light is toggled using the ‘^=’ operator.</w:t>
      </w:r>
    </w:p>
    <w:p w:rsidR="00A77040" w:rsidRDefault="00A77040" w:rsidP="004C33E1">
      <w:pPr>
        <w:rPr>
          <w:rFonts w:ascii="Times New Roman" w:eastAsiaTheme="minorEastAsia" w:hAnsi="Times New Roman" w:cs="Times New Roman"/>
          <w:sz w:val="28"/>
          <w:szCs w:val="28"/>
        </w:rPr>
      </w:pPr>
    </w:p>
    <w:p w:rsidR="00A77040" w:rsidRPr="00A77040" w:rsidRDefault="00A77040" w:rsidP="004C33E1">
      <w:pPr>
        <w:rPr>
          <w:rFonts w:ascii="Times New Roman" w:eastAsiaTheme="minorEastAsia" w:hAnsi="Times New Roman" w:cs="Times New Roman"/>
          <w:i/>
          <w:sz w:val="28"/>
          <w:szCs w:val="28"/>
          <w:u w:val="single"/>
        </w:rPr>
      </w:pPr>
      <w:r w:rsidRPr="00A77040">
        <w:rPr>
          <w:rFonts w:ascii="Times New Roman" w:eastAsiaTheme="minorEastAsia" w:hAnsi="Times New Roman" w:cs="Times New Roman"/>
          <w:i/>
          <w:sz w:val="28"/>
          <w:szCs w:val="28"/>
          <w:u w:val="single"/>
        </w:rPr>
        <w:t>Task2</w:t>
      </w:r>
    </w:p>
    <w:p w:rsidR="00A77040" w:rsidRDefault="00A77040" w:rsidP="004C33E1">
      <w:pPr>
        <w:rPr>
          <w:rFonts w:ascii="Times New Roman" w:hAnsi="Times New Roman" w:cs="Times New Roman"/>
          <w:sz w:val="28"/>
          <w:szCs w:val="28"/>
        </w:rPr>
      </w:pPr>
      <w:r>
        <w:rPr>
          <w:rFonts w:ascii="Times New Roman" w:hAnsi="Times New Roman" w:cs="Times New Roman"/>
          <w:sz w:val="28"/>
          <w:szCs w:val="28"/>
        </w:rPr>
        <w:t xml:space="preserve">To use a timer without a </w:t>
      </w:r>
      <w:proofErr w:type="spellStart"/>
      <w:r>
        <w:rPr>
          <w:rFonts w:ascii="Times New Roman" w:hAnsi="Times New Roman" w:cs="Times New Roman"/>
          <w:sz w:val="28"/>
          <w:szCs w:val="28"/>
        </w:rPr>
        <w:t>prescaler</w:t>
      </w:r>
      <w:proofErr w:type="spellEnd"/>
      <w:r>
        <w:rPr>
          <w:rFonts w:ascii="Times New Roman" w:hAnsi="Times New Roman" w:cs="Times New Roman"/>
          <w:sz w:val="28"/>
          <w:szCs w:val="28"/>
        </w:rPr>
        <w:t xml:space="preserve"> (or a </w:t>
      </w:r>
      <w:proofErr w:type="spellStart"/>
      <w:r>
        <w:rPr>
          <w:rFonts w:ascii="Times New Roman" w:hAnsi="Times New Roman" w:cs="Times New Roman"/>
          <w:sz w:val="28"/>
          <w:szCs w:val="28"/>
        </w:rPr>
        <w:t>prescaler</w:t>
      </w:r>
      <w:proofErr w:type="spellEnd"/>
      <w:r>
        <w:rPr>
          <w:rFonts w:ascii="Times New Roman" w:hAnsi="Times New Roman" w:cs="Times New Roman"/>
          <w:sz w:val="28"/>
          <w:szCs w:val="28"/>
        </w:rPr>
        <w:t xml:space="preserve"> of 1) CS10 is set to 1 for TCCR1B.</w:t>
      </w:r>
    </w:p>
    <w:p w:rsidR="00546EC7" w:rsidRDefault="00546EC7" w:rsidP="004C33E1">
      <w:pPr>
        <w:rPr>
          <w:rFonts w:ascii="Times New Roman" w:hAnsi="Times New Roman" w:cs="Times New Roman"/>
          <w:sz w:val="28"/>
          <w:szCs w:val="28"/>
        </w:rPr>
      </w:pPr>
      <w:r>
        <w:rPr>
          <w:rFonts w:ascii="Times New Roman" w:hAnsi="Times New Roman" w:cs="Times New Roman"/>
          <w:sz w:val="28"/>
          <w:szCs w:val="28"/>
        </w:rPr>
        <w:t>A frequency of 300 Hz means a period of 1/300 seconds.  A 50% duty cycle requires that period to be divide in half again to 1/600 seconds.</w:t>
      </w:r>
    </w:p>
    <w:p w:rsidR="00546EC7" w:rsidRPr="00546EC7" w:rsidRDefault="00546EC7" w:rsidP="004C33E1">
      <w:pPr>
        <w:rPr>
          <w:rFonts w:ascii="Times New Roman" w:eastAsiaTheme="minorEastAsia" w:hAnsi="Times New Roman" w:cs="Times New Roman"/>
          <w:sz w:val="28"/>
          <w:szCs w:val="28"/>
        </w:rPr>
      </w:pPr>
      <m:oMathPara>
        <m:oMath>
          <m:r>
            <w:rPr>
              <w:rFonts w:ascii="Cambria Math" w:hAnsi="Cambria Math" w:cs="Times New Roman"/>
              <w:sz w:val="28"/>
              <w:szCs w:val="28"/>
            </w:rPr>
            <m:t>8*</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Hz*</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600</m:t>
              </m:r>
            </m:den>
          </m:f>
          <m:func>
            <m:funcPr>
              <m:ctrlPr>
                <w:rPr>
                  <w:rFonts w:ascii="Cambria Math" w:hAnsi="Cambria Math" w:cs="Times New Roman"/>
                  <w:i/>
                  <w:sz w:val="28"/>
                  <w:szCs w:val="28"/>
                </w:rPr>
              </m:ctrlPr>
            </m:funcPr>
            <m:fName>
              <m:r>
                <m:rPr>
                  <m:sty m:val="p"/>
                </m:rPr>
                <w:rPr>
                  <w:rFonts w:ascii="Cambria Math" w:hAnsi="Cambria Math" w:cs="Times New Roman"/>
                  <w:sz w:val="28"/>
                  <w:szCs w:val="28"/>
                </w:rPr>
                <m:t>sec</m:t>
              </m:r>
            </m:fName>
            <m:e>
              <m:r>
                <w:rPr>
                  <w:rFonts w:ascii="Cambria Math" w:hAnsi="Cambria Math" w:cs="Times New Roman"/>
                  <w:sz w:val="28"/>
                  <w:szCs w:val="28"/>
                </w:rPr>
                <m:t>=13,333.33</m:t>
              </m:r>
            </m:e>
          </m:func>
        </m:oMath>
      </m:oMathPara>
    </w:p>
    <w:p w:rsidR="00546EC7" w:rsidRPr="004C33E1" w:rsidRDefault="00546EC7" w:rsidP="004C33E1">
      <w:pPr>
        <w:rPr>
          <w:rFonts w:ascii="Times New Roman" w:hAnsi="Times New Roman" w:cs="Times New Roman"/>
          <w:sz w:val="28"/>
          <w:szCs w:val="28"/>
        </w:rPr>
      </w:pPr>
      <w:r>
        <w:rPr>
          <w:rFonts w:ascii="Times New Roman" w:eastAsiaTheme="minorEastAsia" w:hAnsi="Times New Roman" w:cs="Times New Roman"/>
          <w:sz w:val="28"/>
          <w:szCs w:val="28"/>
        </w:rPr>
        <w:t xml:space="preserve">Just as in Task1, an if-statement checks to see if the Timer reaches a count of 13,333.  Once it has, the Timer is reset, and the </w:t>
      </w:r>
      <w:r w:rsidR="002865F3">
        <w:rPr>
          <w:rFonts w:ascii="Times New Roman" w:eastAsiaTheme="minorEastAsia" w:hAnsi="Times New Roman" w:cs="Times New Roman"/>
          <w:sz w:val="28"/>
          <w:szCs w:val="28"/>
        </w:rPr>
        <w:t>sounder is toggled using the ‘^=’ operator.</w:t>
      </w:r>
    </w:p>
    <w:sectPr w:rsidR="00546EC7" w:rsidRPr="004C3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50"/>
    <w:rsid w:val="00123665"/>
    <w:rsid w:val="002865F3"/>
    <w:rsid w:val="0034175D"/>
    <w:rsid w:val="004C33E1"/>
    <w:rsid w:val="00546EC7"/>
    <w:rsid w:val="008A580C"/>
    <w:rsid w:val="008B7950"/>
    <w:rsid w:val="00A77040"/>
    <w:rsid w:val="00C55F91"/>
    <w:rsid w:val="00C91AA9"/>
    <w:rsid w:val="00EA4CE5"/>
    <w:rsid w:val="00F3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B147A-B607-4A3D-A6FA-075F09DC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F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8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7</cp:revision>
  <dcterms:created xsi:type="dcterms:W3CDTF">2018-11-09T13:40:00Z</dcterms:created>
  <dcterms:modified xsi:type="dcterms:W3CDTF">2018-11-09T17:52:00Z</dcterms:modified>
</cp:coreProperties>
</file>