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jc w:val="right"/>
      </w:pPr>
      <w:r>
        <w:rPr/>
        <w:t xml:space="preserve">May 09, 2019</w:t>
      </w:r>
    </w:p>
    <w:p/>
    <w:p/>
    <w:p>
      <w:pPr>
        <w:pStyle w:val="toNames"/>
      </w:pPr>
      <w:r>
        <w:rPr>
          <w:rStyle w:val="letterToFontStyle"/>
        </w:rPr>
        <w:t xml:space="preserve">
          Josepina A. Ramos
          <w:br/>
          Provincial Director
          <w:br/>
          DILG Pampanga
        </w:t>
      </w:r>
    </w:p>
    <w:p/>
    <w:p>
      <w:pPr>
        <w:pStyle w:val="toNames"/>
      </w:pPr>
      <w:r>
        <w:rPr>
          <w:rStyle w:val="letterToFontStyle"/>
        </w:rPr>
        <w:t xml:space="preserve">Dear Provincial Director Josepina A. Ramos</w:t>
      </w:r>
    </w:p>
    <w:p/>
    <w:p>
      <w:pPr>
        <w:pStyle w:val="textJustify"/>
      </w:pPr>
      <w:r>
        <w:rPr>
          <w:rStyle w:val="letterToFontStyle"/>
        </w:rPr>
        <w:t xml:space="preserve">
                   This is in reference to the GAD Plan and Budget (GPB) FY 2035 of Apalit, Pampanga.  
          <w:br/>
          <w:br/>
                   Please be informed that per review of this Office, the said GPB is aligned with the Provincial priorities/plans.
          <w:br/>
          <w:br/>
                    Following the provisions of Republic Act No. 9710 and its Implementing Rules and Regulations, and PCW-DILG-DBM-NEDA Joint Memorandum Circular Nos. 2013-01 and 2016-01, we are forwarding to your office the GAD Plan and Budget FY 2035 of Apalit, Pampanga for your review and issuance of endorsement to incorporate the said GPB to their Annual Investment Program and Annual Budget.
        </w:t>
      </w:r>
    </w:p>
    <w:p/>
    <w:p/>
    <w:p/>
    <w:p/>
    <w:p>
      <w:pPr>
        <w:jc w:val="right"/>
      </w:pPr>
      <w:r>
        <w:rPr/>
        <w:t xml:space="preserve">Very truly yours,</w:t>
      </w:r>
    </w:p>
    <w:p/>
    <w:p>
      <w:pPr>
        <w:pStyle w:val="signatory"/>
      </w:pPr>
      <w:r>
        <w:rPr>
          <w:rStyle w:val="letterToFontStyle"/>
        </w:rPr>
        <w:t xml:space="preserve">
          Jackie C. Manalon
          <w:br/>
          Provincial Planning and Development Coordinator
          <w:br/>
          Pampanga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oneUserDefinedStyle"/>
    <w:rPr>
      <w:color w:val="black"/>
    </w:rPr>
  </w:style>
  <w:style w:type="paragraph" w:customStyle="1" w:styleId="docsTitle">
    <w:name w:val="docsTitle"/>
    <w:basedOn w:val="Normal"/>
    <w:pPr>
      <w:jc w:val="center"/>
    </w:pPr>
  </w:style>
  <w:style w:type="character">
    <w:name w:val="letterToFontStyle"/>
    <w:rPr>
      <w:color w:val="black"/>
    </w:rPr>
  </w:style>
  <w:style w:type="paragraph" w:customStyle="1" w:styleId="toNames">
    <w:name w:val="toNames"/>
    <w:basedOn w:val="Normal"/>
    <w:pPr>
      <w:jc w:val="left"/>
      <w:spacing w:after="0" w:line="240" w:lineRule="auto"/>
    </w:pPr>
  </w:style>
  <w:style w:type="paragraph" w:customStyle="1" w:styleId="textJustify">
    <w:name w:val="textJustify"/>
    <w:basedOn w:val="Normal"/>
    <w:pPr>
      <w:jc w:val="both"/>
      <w:spacing w:after="0" w:line="312" w:lineRule="auto"/>
    </w:pPr>
  </w:style>
  <w:style w:type="paragraph" w:customStyle="1" w:styleId="signatory">
    <w:name w:val="signatory"/>
    <w:basedOn w:val="Normal"/>
    <w:pPr>
      <w:jc w:val="right"/>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2019-11-25T07:54:28+01:00</dcterms:created>
  <dcterms:modified xsi:type="dcterms:W3CDTF">2019-11-25T07:54:28+01:00</dcterms:modified>
</cp:coreProperties>
</file>

<file path=docProps/custom.xml><?xml version="1.0" encoding="utf-8"?>
<Properties xmlns="http://schemas.openxmlformats.org/officeDocument/2006/custom-properties" xmlns:vt="http://schemas.openxmlformats.org/officeDocument/2006/docPropsVTypes"/>
</file>