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5F77" w14:textId="5F4D36FD" w:rsidR="00EC10CB" w:rsidRDefault="00646DB0">
      <w:r>
        <w:t>Metadata</w:t>
      </w:r>
    </w:p>
    <w:p w14:paraId="5C2F2442" w14:textId="2CA2923F" w:rsidR="00646DB0" w:rsidRDefault="00646DB0">
      <w:pPr>
        <w:rPr>
          <w:u w:val="single"/>
        </w:rPr>
      </w:pPr>
      <w:r w:rsidRPr="00646DB0">
        <w:rPr>
          <w:u w:val="single"/>
        </w:rPr>
        <w:t>Atrazine</w:t>
      </w:r>
    </w:p>
    <w:p w14:paraId="395E18DB" w14:textId="00B942A7" w:rsidR="00646DB0" w:rsidRDefault="00646DB0">
      <w:r>
        <w:t xml:space="preserve">We lost tow samples due to bad quality of sequencing reads. These samples are: </w:t>
      </w:r>
    </w:p>
    <w:p w14:paraId="7E4D0722" w14:textId="4D241DD9" w:rsidR="00646DB0" w:rsidRDefault="00646DB0" w:rsidP="00646DB0">
      <w:pPr>
        <w:pStyle w:val="ListParagraph"/>
        <w:numPr>
          <w:ilvl w:val="0"/>
          <w:numId w:val="1"/>
        </w:numPr>
      </w:pPr>
      <w:r>
        <w:t>One replicates for DM1900 on day 2 exposure to atrazine.</w:t>
      </w:r>
    </w:p>
    <w:p w14:paraId="52CF19E3" w14:textId="1789DE6E" w:rsidR="00646DB0" w:rsidRPr="00646DB0" w:rsidRDefault="00646DB0" w:rsidP="00646DB0">
      <w:pPr>
        <w:pStyle w:val="ListParagraph"/>
        <w:numPr>
          <w:ilvl w:val="0"/>
          <w:numId w:val="1"/>
        </w:numPr>
      </w:pPr>
      <w:r>
        <w:t>One replicate of DM1960 on day 1 exposure to water (control).</w:t>
      </w:r>
    </w:p>
    <w:sectPr w:rsidR="00646DB0" w:rsidRPr="0064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5EC7"/>
    <w:multiLevelType w:val="hybridMultilevel"/>
    <w:tmpl w:val="564AB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0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B0"/>
    <w:rsid w:val="00646DB0"/>
    <w:rsid w:val="00AB25EC"/>
    <w:rsid w:val="00EC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65DE"/>
  <w15:chartTrackingRefBased/>
  <w15:docId w15:val="{3841B2EE-EF22-4F6D-A81E-CEDC341E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Abdullahi (PhD Biosciences FT)</dc:creator>
  <cp:keywords/>
  <dc:description/>
  <cp:lastModifiedBy>Muhammad Abdullahi (PhD Biosciences FT)</cp:lastModifiedBy>
  <cp:revision>2</cp:revision>
  <dcterms:created xsi:type="dcterms:W3CDTF">2023-02-23T12:36:00Z</dcterms:created>
  <dcterms:modified xsi:type="dcterms:W3CDTF">2023-02-23T12:41:00Z</dcterms:modified>
</cp:coreProperties>
</file>