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8E" w:rsidRPr="001C7711" w:rsidRDefault="00400F04" w:rsidP="00D80390">
      <w:pPr>
        <w:pStyle w:val="1"/>
      </w:pPr>
      <w:r>
        <w:t>Кваки сидят на лугу</w:t>
      </w:r>
    </w:p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Введение</w:t>
      </w:r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Исследовательская часть</w:t>
      </w:r>
      <w:r w:rsidR="001C7711">
        <w:t xml:space="preserve"> </w:t>
      </w:r>
      <w:r w:rsidR="001C7711" w:rsidRPr="001C7711">
        <w:t>(</w:t>
      </w:r>
      <w:r w:rsidR="00D80390">
        <w:rPr>
          <w:lang w:val="en-US"/>
        </w:rPr>
        <w:t>dev</w:t>
      </w:r>
      <w:r w:rsidR="00D80390" w:rsidRPr="00D80390">
        <w:t xml:space="preserve"> </w:t>
      </w:r>
      <w:r w:rsidR="00D80390">
        <w:rPr>
          <w:lang w:val="en-US"/>
        </w:rPr>
        <w:t>version</w:t>
      </w:r>
      <w:r w:rsidR="00D80390" w:rsidRPr="00D80390">
        <w:t xml:space="preserve"> </w:t>
      </w:r>
      <w:r w:rsidR="00D80390">
        <w:rPr>
          <w:lang w:val="en-US"/>
        </w:rPr>
        <w:t>on</w:t>
      </w:r>
      <w:r w:rsidR="00D80390" w:rsidRPr="00D80390">
        <w:t xml:space="preserve">: </w:t>
      </w:r>
      <w:hyperlink r:id="rId8" w:history="1">
        <w:r w:rsidR="001C7711" w:rsidRPr="001C7711">
          <w:rPr>
            <w:rStyle w:val="a4"/>
            <w:color w:val="365F91" w:themeColor="accent1" w:themeShade="BF"/>
            <w:u w:val="none"/>
          </w:rPr>
          <w:t>http://piratepad.net/FNPY42yCxx</w:t>
        </w:r>
      </w:hyperlink>
      <w:r w:rsidR="001C7711" w:rsidRPr="001C7711">
        <w:t>)</w:t>
      </w:r>
    </w:p>
    <w:p w:rsidR="001C7711" w:rsidRPr="001C7711" w:rsidRDefault="001C7711" w:rsidP="00402B5D">
      <w:pPr>
        <w:pStyle w:val="2"/>
        <w:numPr>
          <w:ilvl w:val="1"/>
          <w:numId w:val="8"/>
        </w:numPr>
      </w:pPr>
      <w:r>
        <w:t>Введение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</w:rPr>
        <w:instrText xml:space="preserve"> REF _Ref272667166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470F3E">
        <w:t>ICQ</w:t>
      </w:r>
      <w:r>
        <w:rPr>
          <w:rFonts w:eastAsia="Times New Roman"/>
        </w:rPr>
        <w:fldChar w:fldCharType="end"/>
      </w:r>
    </w:p>
    <w:p w:rsidR="001C7711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CC2B5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Проведем обзорный анализ перечисленных выше реализаций.</w:t>
      </w:r>
    </w:p>
    <w:p w:rsidR="001C7711" w:rsidRPr="00470F3E" w:rsidRDefault="001C7711" w:rsidP="00402B5D">
      <w:pPr>
        <w:pStyle w:val="2"/>
        <w:numPr>
          <w:ilvl w:val="1"/>
          <w:numId w:val="8"/>
        </w:numPr>
      </w:pPr>
      <w:r w:rsidRPr="00470F3E">
        <w:rPr>
          <w:szCs w:val="24"/>
        </w:rPr>
        <w:lastRenderedPageBreak/>
        <w:t>Анализ</w:t>
      </w:r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0" w:name="_Ref272667166"/>
      <w:r w:rsidRPr="00470F3E">
        <w:t>ICQ</w:t>
      </w:r>
      <w:bookmarkEnd w:id="0"/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" w:name="_Ref272667246"/>
      <w:r w:rsidRPr="001C7711">
        <w:rPr>
          <w:rFonts w:eastAsia="Times New Roman"/>
        </w:rPr>
        <w:t>Windows Live Messenger</w:t>
      </w:r>
      <w:bookmarkEnd w:id="1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2" w:name="_Ref272667275"/>
      <w:r w:rsidRPr="001C7711">
        <w:rPr>
          <w:rFonts w:eastAsia="Times New Roman"/>
        </w:rPr>
        <w:lastRenderedPageBreak/>
        <w:t>Skype</w:t>
      </w:r>
      <w:bookmarkEnd w:id="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-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3" w:name="_Ref272667287"/>
      <w:r w:rsidRPr="001C7711">
        <w:rPr>
          <w:rFonts w:eastAsia="Times New Roman"/>
        </w:rPr>
        <w:t>Google Talk</w:t>
      </w:r>
      <w:bookmarkEnd w:id="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4" w:name="_Ref272667306"/>
      <w:r w:rsidRPr="001C7711">
        <w:rPr>
          <w:rFonts w:eastAsia="Times New Roman"/>
        </w:rPr>
        <w:t>IRC</w:t>
      </w:r>
      <w:bookmarkEnd w:id="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lastRenderedPageBreak/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="00E3185F">
        <w:rPr>
          <w:rStyle w:val="a7"/>
          <w:rFonts w:eastAsia="Times New Roman"/>
          <w:b/>
          <w:bCs/>
        </w:rPr>
        <w:footnoteReference w:id="3"/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470F3E" w:rsidRDefault="00470F3E" w:rsidP="00470F3E">
      <w:pPr>
        <w:pStyle w:val="3"/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323"/>
      <w:r w:rsidRPr="001C7711">
        <w:rPr>
          <w:rFonts w:eastAsia="Times New Roman"/>
        </w:rPr>
        <w:t>Веб-чаты</w:t>
      </w:r>
      <w:bookmarkEnd w:id="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</w:t>
      </w:r>
      <w:r w:rsidRPr="001C7711">
        <w:rPr>
          <w:rFonts w:eastAsia="Times New Roman"/>
        </w:rPr>
        <w:lastRenderedPageBreak/>
        <w:t>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1C7711" w:rsidP="00470F3E">
      <w:pPr>
        <w:rPr>
          <w:rFonts w:eastAsia="Times New Roman"/>
          <w:sz w:val="24"/>
          <w:szCs w:val="24"/>
        </w:rPr>
      </w:pP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r w:rsidRPr="001C7711">
        <w:rPr>
          <w:rFonts w:eastAsia="Times New Roman"/>
        </w:rPr>
        <w:t>Результаты обзорного анализа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передача изображений, нарисованных пользователем в программе-клиенте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полновесные приложения, устанавливаемые на компьютер пользователя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</w:p>
    <w:p w:rsidR="001C7711" w:rsidRPr="001C7711" w:rsidRDefault="001C7711" w:rsidP="00470F3E">
      <w:pPr>
        <w:rPr>
          <w:rFonts w:eastAsia="Times New Roman"/>
          <w:sz w:val="24"/>
          <w:szCs w:val="24"/>
        </w:rPr>
      </w:pP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r w:rsidRPr="001C7711">
        <w:rPr>
          <w:rFonts w:eastAsia="Times New Roman"/>
        </w:rPr>
        <w:t>Вывод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передача личных сообщений в дополнение к групповому общению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данной системой и не имеют аккаунтов.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оправданное ограничениями технологий связи. </w:t>
      </w:r>
      <w:r w:rsidRPr="00470F3E">
        <w:rPr>
          <w:rFonts w:eastAsia="Times New Roman"/>
          <w:i/>
          <w:iCs/>
        </w:rPr>
        <w:t>Наткнуться на такое ограничение достаточно неприятно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Pr="001C7711">
        <w:rPr>
          <w:rFonts w:eastAsia="Times New Roman"/>
          <w:b/>
          <w:bCs/>
        </w:rPr>
        <w:t>WebSockets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</w:t>
      </w:r>
      <w:r w:rsidRPr="001C7711">
        <w:rPr>
          <w:rFonts w:eastAsia="Times New Roman"/>
        </w:rPr>
        <w:lastRenderedPageBreak/>
        <w:t xml:space="preserve">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WebSockets</w:t>
      </w:r>
      <w:r w:rsidRPr="001C7711">
        <w:rPr>
          <w:rFonts w:eastAsia="Times New Roman"/>
        </w:rPr>
        <w:t xml:space="preserve"> 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клиентской программы ему удобнее - веб-клиент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 - веб-клиент и обычное настольное приложение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Конструкторская часть</w:t>
      </w:r>
    </w:p>
    <w:p w:rsidR="00342107" w:rsidRPr="001C7711" w:rsidRDefault="00342107" w:rsidP="00470F3E"/>
    <w:p w:rsidR="00342107" w:rsidRPr="001C7711" w:rsidRDefault="00342107" w:rsidP="00470F3E"/>
    <w:p w:rsidR="00342107" w:rsidRPr="001C7711" w:rsidRDefault="00342107" w:rsidP="00470F3E"/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Технологическая часть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Заключение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Приложение А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Список литературы</w:t>
      </w:r>
    </w:p>
    <w:sectPr w:rsidR="005E4D8E" w:rsidRPr="001C7711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DE" w:rsidRDefault="000F48DE" w:rsidP="00D80390">
      <w:pPr>
        <w:spacing w:after="0" w:line="240" w:lineRule="auto"/>
      </w:pPr>
      <w:r>
        <w:separator/>
      </w:r>
    </w:p>
  </w:endnote>
  <w:endnote w:type="continuationSeparator" w:id="1">
    <w:p w:rsidR="000F48DE" w:rsidRDefault="000F48DE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DE" w:rsidRDefault="000F48DE" w:rsidP="00D80390">
      <w:pPr>
        <w:spacing w:after="0" w:line="240" w:lineRule="auto"/>
      </w:pPr>
      <w:r>
        <w:separator/>
      </w:r>
    </w:p>
  </w:footnote>
  <w:footnote w:type="continuationSeparator" w:id="1">
    <w:p w:rsidR="000F48DE" w:rsidRDefault="000F48DE" w:rsidP="00D80390">
      <w:pPr>
        <w:spacing w:after="0" w:line="240" w:lineRule="auto"/>
      </w:pPr>
      <w:r>
        <w:continuationSeparator/>
      </w:r>
    </w:p>
  </w:footnote>
  <w:footnote w:id="2">
    <w:p w:rsidR="00D80390" w:rsidRPr="00D80390" w:rsidRDefault="00D80390">
      <w:pPr>
        <w:pStyle w:val="a5"/>
      </w:pPr>
      <w:r>
        <w:rPr>
          <w:rStyle w:val="a7"/>
        </w:rPr>
        <w:footnoteRef/>
      </w:r>
      <w:r>
        <w:t xml:space="preserve"> </w:t>
      </w:r>
      <w:r w:rsidR="00E3185F">
        <w:t>И</w:t>
      </w:r>
      <w:r w:rsidRPr="001C7711">
        <w:rPr>
          <w:rFonts w:eastAsia="Times New Roman"/>
        </w:rPr>
        <w:t xml:space="preserve">сточник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3">
    <w:p w:rsidR="00E3185F" w:rsidRPr="00E3185F" w:rsidRDefault="00E3185F">
      <w:pPr>
        <w:pStyle w:val="a5"/>
      </w:pPr>
      <w:r>
        <w:rPr>
          <w:rStyle w:val="a7"/>
        </w:rPr>
        <w:footnoteRef/>
      </w:r>
      <w:r>
        <w:t xml:space="preserve"> Подробнее на </w:t>
      </w:r>
      <w:hyperlink r:id="rId1" w:history="1">
        <w:r w:rsidRPr="001C7711">
          <w:rPr>
            <w:rFonts w:eastAsia="Times New Roman"/>
            <w:color w:val="0000FF"/>
            <w:u w:val="single"/>
          </w:rPr>
          <w:t>http://tools.ietf.org/html/rfc1459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F48DE"/>
    <w:rsid w:val="001B0ECE"/>
    <w:rsid w:val="001C7711"/>
    <w:rsid w:val="001E030D"/>
    <w:rsid w:val="00342107"/>
    <w:rsid w:val="00400F04"/>
    <w:rsid w:val="00402B5D"/>
    <w:rsid w:val="00470F3E"/>
    <w:rsid w:val="004B1F06"/>
    <w:rsid w:val="005E4D8E"/>
    <w:rsid w:val="0072109A"/>
    <w:rsid w:val="007C02C1"/>
    <w:rsid w:val="00877EE7"/>
    <w:rsid w:val="00A02FC9"/>
    <w:rsid w:val="00C03A43"/>
    <w:rsid w:val="00CC2605"/>
    <w:rsid w:val="00CC2B5A"/>
    <w:rsid w:val="00D80390"/>
    <w:rsid w:val="00E3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71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ratepad.net/FNPY42yC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ools.ietf.org/html/rfc1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9F65-9C41-485A-8C82-FFB26974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10</cp:revision>
  <dcterms:created xsi:type="dcterms:W3CDTF">2010-09-13T06:11:00Z</dcterms:created>
  <dcterms:modified xsi:type="dcterms:W3CDTF">2010-09-19T10:58:00Z</dcterms:modified>
</cp:coreProperties>
</file>