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01B" w:rsidRDefault="00FF1CAB" w:rsidP="00FF1CAB">
      <w:proofErr w:type="gramStart"/>
      <w:r w:rsidRPr="00FF1CAB">
        <w:rPr>
          <w:rFonts w:ascii="Nirmala UI" w:hAnsi="Nirmala UI" w:cs="Nirmala UI"/>
        </w:rPr>
        <w:t>মহাকাশ</w:t>
      </w:r>
      <w:r w:rsidRPr="00FF1CAB">
        <w:t xml:space="preserve"> </w:t>
      </w:r>
      <w:r w:rsidRPr="00FF1CAB">
        <w:rPr>
          <w:rFonts w:ascii="Nirmala UI" w:hAnsi="Nirmala UI" w:cs="Nirmala UI"/>
        </w:rPr>
        <w:t>কী</w:t>
      </w:r>
      <w:r w:rsidRPr="00FF1CAB">
        <w:t>?</w:t>
      </w:r>
      <w:proofErr w:type="gramEnd"/>
    </w:p>
    <w:p w:rsidR="00FF1CAB" w:rsidRDefault="00FF1CAB" w:rsidP="00FF1CAB">
      <w:r>
        <w:t>.</w:t>
      </w:r>
    </w:p>
    <w:p w:rsidR="00FF1CAB" w:rsidRDefault="00FF1CAB" w:rsidP="00FF1CAB">
      <w:r>
        <w:t>.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gramStart"/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আমাদের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টানে।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রহস্য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লুকিয়ে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এখানে।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কোথা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কীভাবে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উদ্ভব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?</w:t>
      </w:r>
      <w:proofErr w:type="gramEnd"/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রাতের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আকাশে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কীভাবে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উল্কাবৃষ্টি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হ্যালির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ধূমকেতু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প্রতি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৭৬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বছর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একবার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সূর্যকে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ঘুরে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যায়।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সুপারনোভার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মধ্যে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লুকিয়ে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অজানা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রহস্য।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এসব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জানার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আমাদের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সবার।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পৃথিবী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৫০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আলোকবর্ষ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কোনো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আমাদের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চেয়েও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বুদ্ধিমান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কোনো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সমাজের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সদস্যরা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হয়তো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মুহূর্তে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বিশেষ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ধরনের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অ্যান্টেনা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লাগিয়ে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সুচিত্রা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উত্তমের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i/>
          <w:iCs/>
          <w:color w:val="333333"/>
          <w:sz w:val="23"/>
          <w:szCs w:val="23"/>
        </w:rPr>
        <w:t>হারানো</w:t>
      </w:r>
      <w:r w:rsidRPr="00FF1CAB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i/>
          <w:iCs/>
          <w:color w:val="333333"/>
          <w:sz w:val="23"/>
          <w:szCs w:val="23"/>
        </w:rPr>
        <w:t>সুর</w:t>
      </w:r>
      <w:r w:rsidRPr="00FF1CAB">
        <w:rPr>
          <w:rFonts w:ascii="Georgia" w:eastAsia="Times New Roman" w:hAnsi="Georgia" w:cs="Georgia"/>
          <w:i/>
          <w:iCs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ছবিতে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‘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তুমি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আমার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...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’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গানটি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শুনছে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!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ভাবতে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অবাক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লাগে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কিন্তু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এটা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সম্ভব।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কারণ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১৯৬৪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রূপমহল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সিনেমা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ঠিক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গানের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দৃশ্যটি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রোমাঞ্চিত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করেছিল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আলোকতরঙ্গরূপে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অবিরাম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চলতে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চলতে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৫০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বছরে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সেখানে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পৌঁছেছে।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gramStart"/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আলোকবর্ষ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?</w:t>
      </w:r>
      <w:proofErr w:type="gramEnd"/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আলোকতরঙ্গ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কোনো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শূন্য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মাধ্যমে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বছরে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সেটাই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আলোকবর্ষ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দূরত্ব।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প্রতি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সেকেন্ডে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তিন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লাখ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কিলোমিটার।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অর্থাৎ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সেকেন্ডে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বিষুবরেখা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বরাবর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পৃথিবীকে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সাড়ে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সাতবার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চক্কর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দিয়ে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আসতে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পারে।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গতিতে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বছরে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সাড়ে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ট্রিলিয়ন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কিলোমিটার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দূরত্ব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অতিক্রম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৯৫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১১টি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শূন্য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সংখ্যাটি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পাওয়া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যাবে।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এটাই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আলোকবর্ষ।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বিশাল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দূরত্ব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সম্পর্কে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ধারণা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আমরা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সূর্যের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দূরত্বের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সঙ্গে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তুলনা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দেখতে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পারি।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পৃথিবী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সূর্য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১৫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কোটি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কিলোমিটার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সূর্যের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আসতে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লাগে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মিনিট।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মহাজাগতিক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পৃথিবী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সূর্যের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দূরত্ব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মাত্র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মিনিট।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৩২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হাজার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গুণ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দূরত্বকে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আমরা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বলতে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পারি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আলোকবর্ষ।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রকম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আলোকবর্ষ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রয়েছে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সূর্যের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আমাদের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সবচেয়ে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কাছের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প্রক্সিমা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সেনটওরি।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নীহারিকাগুলো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আলোকবর্ষ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দিয়ে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মহাজাগতিক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দূরত্ব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প্রকাশ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</w:p>
    <w:p w:rsidR="00FF1CAB" w:rsidRPr="00FF1CAB" w:rsidRDefault="00FF1CAB" w:rsidP="00FF1CAB">
      <w:pPr>
        <w:spacing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734050" cy="5467350"/>
            <wp:effectExtent l="0" t="0" r="0" b="0"/>
            <wp:docPr id="3" name="Picture 3" descr="https://qph.c7.quoracdn.net/main-qimg-d4781c0aa58c9f9711b15b40c7b1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c7.quoracdn.net/main-qimg-d4781c0aa58c9f9711b15b40c7b159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AB" w:rsidRPr="00FF1CAB" w:rsidRDefault="00FF1CAB" w:rsidP="00FF1CAB">
      <w:pPr>
        <w:spacing w:line="240" w:lineRule="auto"/>
        <w:rPr>
          <w:rFonts w:ascii="Georgia" w:eastAsia="Times New Roman" w:hAnsi="Georgia" w:cs="Times New Roman"/>
          <w:color w:val="666666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666666"/>
          <w:sz w:val="23"/>
          <w:szCs w:val="23"/>
        </w:rPr>
        <w:t>সূর্য</w:t>
      </w:r>
      <w:r w:rsidRPr="00FF1CAB">
        <w:rPr>
          <w:rFonts w:ascii="Georgia" w:eastAsia="Times New Roman" w:hAnsi="Georgia" w:cs="Times New Roman"/>
          <w:color w:val="666666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666666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666666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666666"/>
          <w:sz w:val="23"/>
          <w:szCs w:val="23"/>
        </w:rPr>
        <w:t>পৃথিবীতে</w:t>
      </w:r>
      <w:r w:rsidRPr="00FF1CAB">
        <w:rPr>
          <w:rFonts w:ascii="Georgia" w:eastAsia="Times New Roman" w:hAnsi="Georgia" w:cs="Times New Roman"/>
          <w:color w:val="666666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666666"/>
          <w:sz w:val="23"/>
          <w:szCs w:val="23"/>
        </w:rPr>
        <w:t>আলো</w:t>
      </w:r>
      <w:r w:rsidRPr="00FF1CAB">
        <w:rPr>
          <w:rFonts w:ascii="Georgia" w:eastAsia="Times New Roman" w:hAnsi="Georgia" w:cs="Times New Roman"/>
          <w:color w:val="666666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666666"/>
          <w:sz w:val="23"/>
          <w:szCs w:val="23"/>
        </w:rPr>
        <w:t>এসে</w:t>
      </w:r>
      <w:r w:rsidRPr="00FF1CAB">
        <w:rPr>
          <w:rFonts w:ascii="Georgia" w:eastAsia="Times New Roman" w:hAnsi="Georgia" w:cs="Times New Roman"/>
          <w:color w:val="666666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666666"/>
          <w:sz w:val="23"/>
          <w:szCs w:val="23"/>
        </w:rPr>
        <w:t>পৌছাতে</w:t>
      </w:r>
      <w:r w:rsidRPr="00FF1CAB">
        <w:rPr>
          <w:rFonts w:ascii="Georgia" w:eastAsia="Times New Roman" w:hAnsi="Georgia" w:cs="Times New Roman"/>
          <w:color w:val="666666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666666"/>
          <w:sz w:val="23"/>
          <w:szCs w:val="23"/>
        </w:rPr>
        <w:t>লাগে</w:t>
      </w:r>
      <w:r w:rsidRPr="00FF1CAB">
        <w:rPr>
          <w:rFonts w:ascii="Georgia" w:eastAsia="Times New Roman" w:hAnsi="Georgia" w:cs="Times New Roman"/>
          <w:color w:val="666666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666666"/>
          <w:sz w:val="23"/>
          <w:szCs w:val="23"/>
        </w:rPr>
        <w:t>প্রায়</w:t>
      </w:r>
      <w:r w:rsidRPr="00FF1CAB">
        <w:rPr>
          <w:rFonts w:ascii="Georgia" w:eastAsia="Times New Roman" w:hAnsi="Georgia" w:cs="Times New Roman"/>
          <w:color w:val="666666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666666"/>
          <w:sz w:val="23"/>
          <w:szCs w:val="23"/>
        </w:rPr>
        <w:t>আট</w:t>
      </w:r>
      <w:r w:rsidRPr="00FF1CAB">
        <w:rPr>
          <w:rFonts w:ascii="Georgia" w:eastAsia="Times New Roman" w:hAnsi="Georgia" w:cs="Times New Roman"/>
          <w:color w:val="666666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666666"/>
          <w:sz w:val="23"/>
          <w:szCs w:val="23"/>
        </w:rPr>
        <w:t>মিনিট</w:t>
      </w:r>
      <w:r w:rsidRPr="00FF1CAB">
        <w:rPr>
          <w:rFonts w:ascii="Georgia" w:eastAsia="Times New Roman" w:hAnsi="Georgia" w:cs="Georgia"/>
          <w:color w:val="666666"/>
          <w:sz w:val="23"/>
          <w:szCs w:val="23"/>
        </w:rPr>
        <w:t>…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মহাকাশবিজ্ঞানীরা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বলেন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পৌনে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চৌদ্দ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কোটি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বছর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আগে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‘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বিগ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ব্যাং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’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মহাবিস্ফোরণের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মধ্য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দিয়ে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আমাদের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মহাবিশ্বের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সূচনা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ঘটেছিল।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মহাবিশ্ব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সম্প্রসারিত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চলেছে।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বিগ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ব্যাং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নিয়ে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রয়েছে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আমাদের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অনেক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প্রশ্ন।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মহাবিস্ফোরণ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মহাশূন্যেই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ঘটেছিল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? </w:t>
      </w:r>
      <w:proofErr w:type="gramStart"/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আমরা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যখন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বলি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মহাশূন্য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সম্প্রসারিত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হচ্ছে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সেটা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কোথায়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হচ্ছে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?</w:t>
      </w:r>
      <w:proofErr w:type="gramEnd"/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gramStart"/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মানে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মহাশূন্যের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বাইরে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আরও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কিছু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শূন্য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জায়গা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নাকি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?</w:t>
      </w:r>
      <w:proofErr w:type="gramEnd"/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gramStart"/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সম্প্রসারিত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কোথায়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?</w:t>
      </w:r>
      <w:proofErr w:type="gramEnd"/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বিগ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ব্যাংয়ের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শুরুতে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কী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ছিল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জানার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মহাজাগতিক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বিকাশপ্রক্রিয়া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ওয়াইন্ড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পৌনে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চৌদ্দ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কোটি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বছর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আগে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ফিরে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গেলে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আমরা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বিন্দুতে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পৌঁছাব।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দেখা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সেখানে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মহাশূন্য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কিছু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নেই।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যেমন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বেলুন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ফোলানোর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আগে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গায়ে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ঘেঁষাঘেঁষি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কালির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কয়েকটি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ফোঁটা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দিলে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বিন্দুর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মতো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দেখাবে।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বেলুনটি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ফোলাতে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শুরু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সেই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বিন্দুগুলো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ক্রমে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বড়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অপরের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যেতে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থাকবে।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মহাশূন্যে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নীহারিকা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ছায়াপথ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প্রভৃতির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সৃষ্টি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বিকাশ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এভাবেই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চলেছে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বিজ্ঞানীরা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বলছেন।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lastRenderedPageBreak/>
        <w:t>এসব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জটিল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প্রশ্ন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নিয়ে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বিজ্ঞানীদের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গবেষণা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অব্যাহত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রয়েছে।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২০১১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পদার্থবিজ্ঞানে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পুরস্কারপ্রাপ্ত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পার্লমুটার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ব্রায়ান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স্মিড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অ্যাডাম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রিয়েস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সুপারনোভা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নিয়ে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গবেষণা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করছিলেন।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তাঁরা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লক্ষ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করলেন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বিস্ফোরিত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কোনো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সুপারনোভা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ঝলক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আসতে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আগের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হিসাব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অনুযায়ী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লাগার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কথা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এখন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চেয়ে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বেশি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লাগছে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অনেকটা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হালকা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আসছে।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তাঁরা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বললেন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মহাবিশ্ব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শুধু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সম্প্রসারিতই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হচ্ছে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সম্প্রসারণ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ঘটছে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গতিতে।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মহাবিশ্বের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কোথাও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বিশাল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আকারের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প্রচণ্ড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বিস্ফোরণকে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সুপারনোভা।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ফলে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এমনকি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হাজারটি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সূর্যের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আলোর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বিকিরণ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পারে।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সুপারনোভা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নিয়ে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গবেষণা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বিজ্ঞানীরা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অনেক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রহস্যের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সমাধান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করছেন।</w:t>
      </w:r>
    </w:p>
    <w:p w:rsidR="00FF1CAB" w:rsidRPr="00FF1CAB" w:rsidRDefault="00FF1CAB" w:rsidP="00FF1CAB">
      <w:pPr>
        <w:spacing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333333"/>
          <w:sz w:val="23"/>
          <w:szCs w:val="23"/>
        </w:rPr>
        <w:drawing>
          <wp:inline distT="0" distB="0" distL="0" distR="0">
            <wp:extent cx="5734050" cy="4305300"/>
            <wp:effectExtent l="0" t="0" r="0" b="0"/>
            <wp:docPr id="2" name="Picture 2" descr="https://qph.c7.quoracdn.net/main-qimg-3710e0582251067b2d5484814465f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ph.c7.quoracdn.net/main-qimg-3710e0582251067b2d5484814465fed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AB" w:rsidRPr="00FF1CAB" w:rsidRDefault="00FF1CAB" w:rsidP="00FF1CAB">
      <w:pPr>
        <w:spacing w:line="240" w:lineRule="auto"/>
        <w:rPr>
          <w:rFonts w:ascii="Georgia" w:eastAsia="Times New Roman" w:hAnsi="Georgia" w:cs="Times New Roman"/>
          <w:color w:val="666666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666666"/>
          <w:sz w:val="23"/>
          <w:szCs w:val="23"/>
        </w:rPr>
        <w:t>সুপারনোভা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মহাশূন্যে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প্রতিনিয়ত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জন্ম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নিচ্ছে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নতুন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নতুন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আবার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অন্যদিকে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কিছু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মৃত্যুও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ঘটছে।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মহাশূন্যের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কোথাও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সঞ্চিত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মহাজাগতিক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বস্ত্তকণা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গ্যাসের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মেঘ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জন্ম।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মেঘমালা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ভেতরের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বস্ত্তকণার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মাধ্যাকর্ষণ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প্রভাবে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সংকুচিত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থাকে।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প্রচণ্ড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তাপ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সৃষ্টি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কয়েক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কোটি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সেন্টিগ্রেড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তাপমাত্রায়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পারমাণবিক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বিক্রিয়া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ঘটতে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থাকে।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ফলে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অণু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অণু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জন্ম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নেয়।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প্রক্রিয়ায়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শক্তি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বেরোয়।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একদিকে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শক্তির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প্রভাবে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মহাজাগতিক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মেঘের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প্রসারণ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অন্যদিকে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মাধ্যাকর্ষণ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শক্তি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টেনে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সীমার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মধ্যে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রাখতে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চায়।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একসময়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ভারসাম্য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প্রতিষ্ঠিত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এটাই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তারা।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ভেতর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হাইড্রোজেন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অণু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পুড়ে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lastRenderedPageBreak/>
        <w:t>হিলিয়ামে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পরিণত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একসময়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জ্বালানি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শেষ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গেলে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মৃত্যু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ঘটে।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মহাবিস্ময়।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জ্যোতির্বিজ্ঞানীদের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গবেষণায়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অনেক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নতুন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তথ্য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বেরিয়ে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আসছে।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এসব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জানা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খুব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দরকার।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কারণ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আমরা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তো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নিজেদের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একটু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এগিয়ে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রাখতে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চাই।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মহাকাশ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বলতে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সাধারণভাবে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মাথার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উপরকার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অনন্ত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আকাশ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বোঝানো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হলেও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বস্তুত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পৃথিবীর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বায়ুমণ্ডলসমৃদ্ধ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আকাশকে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পৃথিবীর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আকাশ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বলা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পৃথিবীর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প্রেক্ষাপটে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হলো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পৃথিবীর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বায়ুমণ্ডলের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বাইরের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অনন্ত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স্থান।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আকাশসীমায়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অতি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অল্প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ঘনত্বের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বস্তু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বিদ্যমান।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অর্থাৎ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শূন্য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মহাশূন্য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পুরোপুরি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ফাঁকা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প্রধানত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অতি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অল্প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পরিমাণ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হাইড্রোজেন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প্লাজমা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তড়িৎচুম্বকীয়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বিকিরণ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চৌম্বক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ক্ষেত্র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নিউট্রিনো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শূন্যে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অবস্থান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তাত্ত্বিকভাবে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কৃষ্ণবস্তু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কৃষ্ণশক্তি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বিদ্যমান।মহাশূন্য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এমন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অনেক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কিছু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মানুষ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এখনও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কল্পনা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পারেনি।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রকেটের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পূর্বে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সর্বোচ্চ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পরিচিতির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অভিমুখে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ছিল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১৯৪০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দশকের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 </w:t>
      </w:r>
      <w:hyperlink r:id="rId8" w:tgtFrame="_blank" w:history="1"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পারিস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বন্দুকের</w:t>
        </w:r>
      </w:hyperlink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গুলি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যেটা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প্রকার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জার্মান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দূরগামী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 </w:t>
      </w:r>
      <w:hyperlink r:id="rId9" w:tgtFrame="_blank" w:history="1"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সিয়েজ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ইঞ্জিন</w:t>
        </w:r>
      </w:hyperlink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এটি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 </w:t>
      </w:r>
      <w:hyperlink r:id="rId10" w:tgtFrame="_blank" w:history="1"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প্রথম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বিশ্বযুদ্ধের</w:t>
        </w:r>
      </w:hyperlink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অন্তত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৪০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কিমি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.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উচ্চতায়ে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পৌঁছেছিল।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জার্মান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বিজ্ঞানিরা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দ্বিতীয়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বিশ্বযুদ্ধের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রকেট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পরীক্ষার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মাধমে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কৃত্রিম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বস্তুকে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মহকাশে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পাঠানোর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প্দক্ষেপ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প্রথমবারের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মতো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পরবর্তীতে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১৯৪২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৩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অক্টোবর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 </w:t>
      </w:r>
      <w:hyperlink r:id="rId11" w:tgtFrame="_blank" w:history="1"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এ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>-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৪</w:t>
        </w:r>
      </w:hyperlink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পাঠাইয়।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মাধ্যমে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 </w:t>
      </w:r>
      <w:hyperlink r:id="rId12" w:tgtFrame="_blank" w:history="1"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এ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>-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৪</w:t>
        </w:r>
      </w:hyperlink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মানুষের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তৈরি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বস্তুতে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পরিণত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যুদ্ধের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যুক্তরাষ্ট্র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জার্মান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বিজ্ঞানীদের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আধৃত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রকেট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সামরিক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বেসামরিক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প্রোগ্রামে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গবেষণায়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ব্যবহার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করেন।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যুক্তরাষ্ট্র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১৯৪৬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রকেট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দ্বারা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মহাজাগতিক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বিকিরণ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পরিক্ষার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মাধ্যমে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বৈজ্ঞানিক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গবেষণা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বছর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পরবর্তীতে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আমেরিকানরা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রকেট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ব্যবহার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প্রথমবার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পৃথিবীর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ছবি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তোলা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১৯৪৭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কিছু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মাছির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মাধ্যমে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প্রাণী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পরীক্ষা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১৯৪৭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শুরু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সোভিয়েত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জার্মান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সাহায্যে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উপ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কাক্ষিক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রকেট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নিজেস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বৈকল্পিক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 </w:t>
      </w:r>
      <w:hyperlink r:id="rId13" w:tgtFrame="_blank" w:history="1"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আর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>-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১</w:t>
        </w:r>
      </w:hyperlink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রকেট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পাঠায়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যেটার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কিছু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ফ্লাইটে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বিকিরণ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প্রাণী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গবেষণা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অন্তর্ভুক্ত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ছিল।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সকল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উপ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কাক্ষিক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পরিক্ষা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নিরিক্ষা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খুব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অল্প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অনুমদন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করায়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কার্যকারিতা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সীমাবদ্ধ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যায়।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বায়ূমন্ডলের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স্তরগুলো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নজরে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দেখে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নেয়া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যাক।</w:t>
      </w:r>
    </w:p>
    <w:p w:rsidR="00FF1CAB" w:rsidRPr="00FF1CAB" w:rsidRDefault="00FF1CAB" w:rsidP="00FF1CAB">
      <w:pPr>
        <w:spacing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1619250" cy="9525000"/>
            <wp:effectExtent l="0" t="0" r="0" b="0"/>
            <wp:docPr id="1" name="Picture 1" descr="https://qph.c7.quoracdn.net/main-qimg-d2aad281ea8d0a05836700037fe3c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ph.c7.quoracdn.net/main-qimg-d2aad281ea8d0a05836700037fe3c2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lastRenderedPageBreak/>
        <w:t>মহাশূন্য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সুপ্রাচীনকাল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মানুষের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কৌতূহলের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বিষয়।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প্রত্যেক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সভ্যতা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মানুষ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সবসময়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কৌতূহলের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দৃষ্টিতে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দেখেছে।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প্রাচীন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সভ্যতা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সমূহ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মানুষেরা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মহাশূন্যের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ব্যাপারে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নানা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কাল্পনিক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ব্যাখ্যা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দিত।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যথাঃ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হাতির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উপর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উল্টানো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থালা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বিশাল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চাদর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পবিত্র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আত্মা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দেবতাদের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বাসস্থান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ইত্যাদি।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প্রাচীন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রোমান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মিশরীও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বেবিলনীয়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ভারতীয়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চীনা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মায়া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ইত্যাদি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সভ্যতা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মহাশূন্যকে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ভিন্ন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ভিন্ন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ভাবে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পর্যবেক্ষণ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করেছেন।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কিন্তু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সকল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সভ্যতাই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বিজ্ঞানের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বিষয়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হিসেবে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বেশি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করেছিলো।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প্রাচীনকালের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মহাকাশ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আবিষ্কার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পর্যবেক্ষণ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প্রাচীন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রোমানরা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প্রাচীন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জ্যোতির্বিজ্ঞান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পর্যবেক্ষণের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ক্ষেত্রে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সবচেয়ে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বড়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ভুমিকা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পালন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করেছে।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প্রাচীন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গ্রীসে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দর্শনশাস্ত্রের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অন্তর্ভুক্ত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হয়েছিল।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তারা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 </w:t>
      </w:r>
      <w:hyperlink r:id="rId15" w:tgtFrame="_blank" w:history="1"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ন</w:t>
        </w:r>
      </w:hyperlink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ক্ষত্র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সমূহকে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অপরের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সাথে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সংযুক্ত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নানা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রুপ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দিয়েছিল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এগুলোর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অধিকাংশের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নাম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রোমান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দেবতাদের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নামে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রাখা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এখনও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বিজ্ঞানী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পর্যবেক্ষণকারীদের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নানা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ভাবে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সাহায্য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করছে।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চাঁদ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খালি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চোখে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দৃশ্যমান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গ্রহগুলোর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গতিপথও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অন্তর্ভুক্ত।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প্রাচীন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অন্যান্য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সভ্যতা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সমূহ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মাধ্যমে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রাশিচক্র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আবিষ্কার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নক্ষত্র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চাঁদ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ধুমকেতু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ইত্যাদি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প্রাচীনকাল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পর্যবেক্ষণ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আসছে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মানুষ।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ঋতুর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পরিবর্তন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দিন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রাত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নক্ষত্রের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স্থান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পরিবর্তন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পরবর্তীতে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প্রমাণিত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)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ইত্যাদির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হিসাব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গাণিতিক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ব্যাখ্যার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সাহায্যে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সুপ্রাচীনকাল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প্রাচীনকালে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অনেক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সমৃদ্ধি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লাভ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করে।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মধ্যযুগের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মহাকাশ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আবিষ্কার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পর্যবেক্ষণ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মধ্যযুগে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দূরবীক্ষণ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যন্ত্রর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আবিষ্কারের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ফলে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ব্যাপক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প্রসার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ঘটে।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হান্স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লিপারশে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(Hans Lippershey)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জাকারিয়াস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জেন্সেন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(Zacharias Janssen)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নির্মিত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দূরবীক্ষণ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যন্ত্র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আরও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উন্নত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তুলেন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গ্যালিলিও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গ্যালিলি।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গ্যালিলি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দুরবিনের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মাধ্যমে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বৃহস্পতি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উপগ্রহ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শনি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বলয়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পর্যবেক্ষণ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করতেপেরেছিলেন।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১৬১১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ইয়োহানেস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কেপলার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দূরবীক্ষণ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যন্ত্র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নির্মাণ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দ্বারা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জ্যোতির্বিজ্ঞানএনতুন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যুগের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সূচনা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বুধগ্রহ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শুক্রগ্রহ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মঙ্গলগ্রহ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বৃহস্পতিগ্রহ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শনিগ্রহ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অগণিত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নক্ষত্র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ধূমকেতুপর্যবেক্ষণ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আবিষ্কার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মধ্যযুগের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শেষ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পর্যায়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ইউরেনাস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নেপচুন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প্লুটো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আরও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অনেক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নক্ষত্র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ধূমকেতু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আবিষ্কার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পর্যবেক্ষণ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অনুসরণ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মধ্যযুগের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শেষ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পর্যায়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পদার্থ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রাসায়ন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গণিত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ব্যাপক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ভাবে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ব্যবহার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জ্যোতিষশাস্ত্রে।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মহাজাগতিক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গঠন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আকার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আকৃতি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বায়ু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মণ্ডল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গ্যাসীয়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পদার্থ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সমূহ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),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কক্ষ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পথ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আহ্নিক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গতি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বার্ষিক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গতি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ইত্যাদি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নির্ণয়র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এসব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শাস্ত্রের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ব্যাপক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ব্যবহার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শুরুহয়।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আগে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শুধু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গনিতশাস্ত্র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ব্যবহার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হত।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আধুনিক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জ্যোতির্বিজ্ঞান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(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মহাকাশ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আবিষ্কার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পর্যবেক্ষণ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):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১৯৬৯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খ্রীস্টাব্দের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১৬ই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জুলাই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জ্যোতির্বিজ্ঞান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আবিষ্কারের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ইতিহাসে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সর্ববৃহৎ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অভিযান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মনুষ্যবাহী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মহাকাশযান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অ্যাপোলো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১১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জুলাই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চাঁদে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অবতরণ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অভিযানে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অংশনেন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দলপ্রধান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নীল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আর্মস্ট্রং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চালক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মাইকেল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কলিন্স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এডুইন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অল্ড্রিন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জুনিয়র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কমান্ড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মডিউল।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পরবর্তীতে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আবিষ্কার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হয়েছে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প্লুটো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অন্যান্য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বামন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নেহারিকা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ধূমকেতু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কৃষ্ণগহ্বর।বিজ্ঞান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অত্যাধুনিক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প্রযুক্তি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কাজে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লাগিয়ে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তৈরি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হয়েছে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শক্তিশালী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কৃত্রিম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উপগ্রহ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দূরবীক্ষণ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যন্ত্র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ইত্যাদি।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যথাঃ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হাবল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টেলিস্কোপ।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আধুনিক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জ্যোতির্বিজ্ঞান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মহাবিশ্বকে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দূরবীক্ষণ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যন্ত্র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ছাড়া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আমাদের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চোখের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সামনে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তুলে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ধরেছে।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আধুনিক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জ্যোতির্বিজ্ঞান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বেশ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কয়েকজন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বিজ্ঞানীর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কারনে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পরিপূর্ণতা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লাভ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করেছে।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মদ্ধে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আন্নি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জাম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কেনন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(Annie Jump Cannon),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মারিয়া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lastRenderedPageBreak/>
        <w:t>মিশেল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(Maria Mitchell),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ডব্লীউ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থমবারগ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(C.W. Tombaugh)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হানরিটা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সোয়ান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লেভিট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(Henrietta Swan Leavitt)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প্রমুখ।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প্রথম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মানব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উড্ডয়ন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সফল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মানব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মহাকাশযাত্রা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১৯৬১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১২ই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এপ্রিলে।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ভস্টক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পূর্ব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)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২৭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বছর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বয়স্ক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রাশিয়ান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মহাকাশচারী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ইউরি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গ্যাগারিনকে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নিয়ে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মহাকাশযানটি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ঘন্টা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৪৮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মিনিট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ধরে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পৃথিবীর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চারদিকে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একবার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আবর্তন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ভস্টক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মাসের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মধ্যে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মার্কিন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যুক্তরাষ্ট্র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প্রথমবার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অ্যালান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শেপার্ডকেমারকিউরি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রেডস্টোনের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উপকাক্ষিক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যাত্রায়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পাঠায়।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১৯৬২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ফেব্রুয়ারীতে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গ্লেন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মারকিউরি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অ্যাটলাস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৬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পৃথিবীকে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আবর্তনের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মাধ্যমে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মার্কিন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যুক্তরাষ্ট্র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কাক্ষিক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যাত্রা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অর্জন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ভ্যালেন্তিনা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তেরেসকোভা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নারী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হিসেবে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১৯৬৩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১৬ই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জুনে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ভস্টক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পৃথিবীকে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৪৮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আবর্তন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করেন।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ভস্টক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পাঠানোর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৪২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বছর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২০০৩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১৫ই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অক্টোবরে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ইয়াং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লিওয়েই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শনযউ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৫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নৌকা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৫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)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মহাকাশযানের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যাত্রার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মাধ্যমে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চীন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প্রথমবার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মানুষ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পাঠায়।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প্রথম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গ্রহসংক্রান্ত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গবেষণা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১৯৫৭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লুনা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কৃত্রিম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বস্তু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নভঃস্থিত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গঠনে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পাঠানো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নভঃস্থিত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গঠনের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উপর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স্বয়ংক্রিয়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অবতরন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ঘটে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১৯৬৬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লুনা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মাধ্যমে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দ্বারা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সঞ্চালিত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লুনা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চাঁদের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কৃত্রিম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উপগ্রহ।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১৯৬৯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২০ই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জুলাই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মাসে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অ্যাপোলো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১১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দ্বারা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নভঃস্থিত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গঠনে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প্রথমবার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মনুষ্যবাহী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অবতরন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ঘটে।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সফল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আন্তঃগ্র্রহীয়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মিশন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ছিল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মারিনার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শুক্র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কাছে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যাওয়া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৩৪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,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০০০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কিমি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.)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গ্রহগুলোর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মধ্যে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মঙ্গলে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১৯৬৫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মারিনার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৪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দ্বারা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প্রথমবার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উড়া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হয়েছে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১৯৭৩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বৃহস্পতি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মারিনের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পায়োনীয়ার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দ্বারা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১৯৭৪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বুধগ্রহে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মারিনার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দ্বারা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১৯৭৯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শনিগ্রহে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পায়োনীয়ার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১১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দ্বারা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১৯৮৬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ইউরেনাসের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ভয়েজার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দ্বারা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১৯৮৯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নেপচুনে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ভয়েজার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দ্বারা।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২০১৫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বামন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সিরিসএবং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প্লুটো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যথাক্রমে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ডন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নিউ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হরাইজন্স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অতিক্রম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আন্তঃগ্র্রহীয়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মিশন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খুব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কাছাকাছি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গিয়ে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তথ্য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প্রেরন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মধ্যে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১৯৭০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ভেনেরা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৭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ছিল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)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২৩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মিনিটের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পৃথিবীকে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তথ্য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ফেরত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দেয়।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১৯৭৫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ভেনেরা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প্রথমবার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পৃষ্ঠ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ছবি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পাঠায়।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১৯৭১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 </w:t>
      </w:r>
      <w:hyperlink r:id="rId16" w:tgtFrame="_blank" w:history="1"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মারস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৩</w:t>
        </w:r>
      </w:hyperlink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মিশন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সবপ্রথম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ভালভাবে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অবতরণ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মাধ্যমে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২০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সেকেন্ডের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তথ্য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দেয়।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পরবর্তীতে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ব্যাপ্তিকাল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বৃদ্ধি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পাওয়ার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দক্ষতা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অর্জন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মধ্যে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 </w:t>
      </w:r>
      <w:hyperlink r:id="rId17" w:tgtFrame="_blank" w:history="1"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ভাইকিং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১</w:t>
        </w:r>
      </w:hyperlink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মঙ্গলের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পৃষ্ঠে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১৯৭৫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১৯৮২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পর্যন্ত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৬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বছরের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বেশি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গবেষণা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Georgia"/>
          <w:color w:val="333333"/>
          <w:sz w:val="23"/>
          <w:szCs w:val="23"/>
        </w:rPr>
        <w:t> </w:t>
      </w:r>
      <w:hyperlink r:id="rId18" w:tgtFrame="_blank" w:history="1"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ভেনেরা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>-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১৩</w:t>
        </w:r>
      </w:hyperlink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দ্বারা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১৯৮২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বুধের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উপরিভাগ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যোগাযোগ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স্থাপন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সোভিয়েতের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সবচেয়ে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বড়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পৃষ্ঠের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মিশন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ছিল।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মহাকাশের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উপাদানসমূহ</w:t>
      </w:r>
      <w:r w:rsidRPr="00FF1CAB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FF1CAB" w:rsidRPr="00FF1CAB" w:rsidRDefault="00FF1CAB" w:rsidP="00FF1CA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প্রাথমিক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বিবেচনায়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মহাকাশূন্যে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পদার্থ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প্রতিপদার্থ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রয়েছে।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তবে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বিশদ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বিবেচনায়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মহাকাশূন্যের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উপাদানসমূহ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হলো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:</w:t>
      </w:r>
    </w:p>
    <w:p w:rsidR="00FF1CAB" w:rsidRPr="00FF1CAB" w:rsidRDefault="00FF1CAB" w:rsidP="00FF1CAB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তেজস্ক্রীয়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পদার্থ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যেমন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: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তারকা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তারা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সূর্য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ধূমকেতু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)</w:t>
      </w:r>
    </w:p>
    <w:p w:rsidR="00FF1CAB" w:rsidRPr="00FF1CAB" w:rsidRDefault="00FF1CAB" w:rsidP="00FF1CAB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অতেজষ্ক্রীয়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পদার্থ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যেমন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: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উপগ্রহ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বামন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গ্রহ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উল্কা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)</w:t>
      </w:r>
    </w:p>
    <w:p w:rsidR="00FF1CAB" w:rsidRPr="00FF1CAB" w:rsidRDefault="00FF1CAB" w:rsidP="00FF1CAB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গ্যাসীয়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পদার্থ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যেমন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: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হাইড্রোজেন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হিলিয়াম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নাইট্রোজেন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সালফার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ইত্যাদি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)</w:t>
      </w:r>
    </w:p>
    <w:p w:rsidR="00FF1CAB" w:rsidRPr="00FF1CAB" w:rsidRDefault="00FF1CAB" w:rsidP="00FF1CAB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প্রতিপদার্থ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যেমন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: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এন্টিপ্রোটন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FF1CAB">
        <w:rPr>
          <w:rFonts w:ascii="Nirmala UI" w:eastAsia="Times New Roman" w:hAnsi="Nirmala UI" w:cs="Nirmala UI"/>
          <w:color w:val="333333"/>
          <w:sz w:val="23"/>
          <w:szCs w:val="23"/>
        </w:rPr>
        <w:t>এন্টিইলেক্ট্রন</w:t>
      </w:r>
      <w:r w:rsidRPr="00FF1CAB">
        <w:rPr>
          <w:rFonts w:ascii="Georgia" w:eastAsia="Times New Roman" w:hAnsi="Georgia" w:cs="Times New Roman"/>
          <w:color w:val="333333"/>
          <w:sz w:val="23"/>
          <w:szCs w:val="23"/>
        </w:rPr>
        <w:t>)</w:t>
      </w:r>
    </w:p>
    <w:p w:rsidR="00FF1CAB" w:rsidRPr="00FF1CAB" w:rsidRDefault="00FF1CAB" w:rsidP="00FF1CA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CA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111pt;height:1.5pt" o:hrpct="0" o:hrstd="t" o:hrnoshade="t" o:hr="t" fillcolor="#333" stroked="f"/>
        </w:pict>
      </w:r>
    </w:p>
    <w:p w:rsidR="00FF1CAB" w:rsidRPr="00FF1CAB" w:rsidRDefault="00FF1CAB" w:rsidP="00FF1CAB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19" w:tgtFrame="_blank" w:history="1"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মহাকাশ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থেকে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পৃথিবীতে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ভেসে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আসছে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অজানা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সংকেত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! |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কালের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কণ্ঠ</w:t>
        </w:r>
      </w:hyperlink>
    </w:p>
    <w:p w:rsidR="00FF1CAB" w:rsidRPr="00FF1CAB" w:rsidRDefault="00FF1CAB" w:rsidP="00FF1CAB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20" w:tgtFrame="_blank" w:history="1"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(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মহাকাশ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এর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কিছু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তথ্য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) -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কালের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সময়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এর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বাংলা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ব্লগ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।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bangla blog |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সামহোয়্যার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ইন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ব্লগ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-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বাঁধ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ভাঙ্গার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আওয়াজ</w:t>
        </w:r>
      </w:hyperlink>
    </w:p>
    <w:p w:rsidR="00FF1CAB" w:rsidRPr="00FF1CAB" w:rsidRDefault="00FF1CAB" w:rsidP="00FF1CAB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21" w:tgtFrame="_blank" w:history="1"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  <w:u w:val="single"/>
          </w:rPr>
          <w:t>মহাকাশ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  <w:u w:val="single"/>
          </w:rPr>
          <w:t>সম্পর্কে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  <w:u w:val="single"/>
          </w:rPr>
          <w:t>১০টি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  <w:u w:val="single"/>
          </w:rPr>
          <w:t>অবাক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  <w:u w:val="single"/>
          </w:rPr>
          <w:t>করা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  <w:u w:val="single"/>
          </w:rPr>
          <w:t>তথ্য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  <w:u w:val="single"/>
          </w:rPr>
          <w:t>যা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  <w:u w:val="single"/>
          </w:rPr>
          <w:t>আপনি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  <w:u w:val="single"/>
          </w:rPr>
          <w:t>জানেন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  <w:u w:val="single"/>
          </w:rPr>
          <w:t>না</w:t>
        </w:r>
      </w:hyperlink>
    </w:p>
    <w:p w:rsidR="00FF1CAB" w:rsidRPr="00FF1CAB" w:rsidRDefault="00FF1CAB" w:rsidP="00FF1CAB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22" w:tgtFrame="_blank" w:history="1"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মহাকাশ</w:t>
        </w:r>
        <w:r w:rsidRPr="00FF1CAB">
          <w:rPr>
            <w:rFonts w:ascii="Georgia" w:eastAsia="Times New Roman" w:hAnsi="Georgia" w:cs="Times New Roman"/>
            <w:color w:val="2B6DAD"/>
            <w:sz w:val="23"/>
            <w:szCs w:val="23"/>
          </w:rPr>
          <w:t xml:space="preserve"> </w:t>
        </w:r>
        <w:r w:rsidRPr="00FF1CAB">
          <w:rPr>
            <w:rFonts w:ascii="Nirmala UI" w:eastAsia="Times New Roman" w:hAnsi="Nirmala UI" w:cs="Nirmala UI"/>
            <w:color w:val="2B6DAD"/>
            <w:sz w:val="23"/>
            <w:szCs w:val="23"/>
          </w:rPr>
          <w:t>অনুসন্ধান</w:t>
        </w:r>
      </w:hyperlink>
    </w:p>
    <w:p w:rsidR="00FF1CAB" w:rsidRDefault="00FF1CAB" w:rsidP="00FF1CAB">
      <w:bookmarkStart w:id="0" w:name="_GoBack"/>
      <w:bookmarkEnd w:id="0"/>
    </w:p>
    <w:sectPr w:rsidR="00FF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A671E"/>
    <w:multiLevelType w:val="multilevel"/>
    <w:tmpl w:val="818C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5E6EC4"/>
    <w:multiLevelType w:val="multilevel"/>
    <w:tmpl w:val="6608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CAB"/>
    <w:rsid w:val="00F2101B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FF1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FF1CAB"/>
  </w:style>
  <w:style w:type="character" w:styleId="Hyperlink">
    <w:name w:val="Hyperlink"/>
    <w:basedOn w:val="DefaultParagraphFont"/>
    <w:uiPriority w:val="99"/>
    <w:semiHidden/>
    <w:unhideWhenUsed/>
    <w:rsid w:val="00FF1C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FF1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FF1CAB"/>
  </w:style>
  <w:style w:type="character" w:styleId="Hyperlink">
    <w:name w:val="Hyperlink"/>
    <w:basedOn w:val="DefaultParagraphFont"/>
    <w:uiPriority w:val="99"/>
    <w:semiHidden/>
    <w:unhideWhenUsed/>
    <w:rsid w:val="00FF1C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9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  <w:div w:id="927346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0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  <w:div w:id="1265378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.wikipedia.org/w/index.php?action=edit&amp;redlink=1&amp;title=%E0%A6%AA%E0%A6%BE%E0%A6%B0%E0%A6%BF%E0%A6%B8_%E0%A6%AC%E0%A6%A8%E0%A7%8D%E0%A6%A6%E0%A7%81%E0%A6%95%E0%A7%87%E0%A6%B0" TargetMode="External"/><Relationship Id="rId13" Type="http://schemas.openxmlformats.org/officeDocument/2006/relationships/hyperlink" Target="https://bn.wikipedia.org/w/index.php?action=edit&amp;redlink=1&amp;title=%E0%A6%86%E0%A6%B0-%E0%A7%A7" TargetMode="External"/><Relationship Id="rId18" Type="http://schemas.openxmlformats.org/officeDocument/2006/relationships/hyperlink" Target="https://bn.wikipedia.org/w/index.php?action=edit&amp;redlink=1&amp;title=%E0%A6%AD%E0%A7%87%E0%A6%A8%E0%A7%87%E0%A6%B0%E0%A6%BE-%E0%A7%A7%E0%A7%A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bela.in/technology/10-things-you-do-not-know-about-space-dgtl-1.396317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bn.wikipedia.org/w/index.php?action=edit&amp;redlink=1&amp;title=%E0%A6%8F-%E0%A7%AA" TargetMode="External"/><Relationship Id="rId17" Type="http://schemas.openxmlformats.org/officeDocument/2006/relationships/hyperlink" Target="https://bn.wikipedia.org/w/index.php?action=edit&amp;redlink=1&amp;title=%E0%A6%AD%E0%A6%BE%E0%A6%87%E0%A6%95%E0%A6%BF%E0%A6%82_%E0%A7%A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n.wikipedia.org/w/index.php?action=edit&amp;redlink=1&amp;title=%E0%A6%AE%E0%A6%BE%E0%A6%B0%E0%A6%B8_%E0%A7%A9" TargetMode="External"/><Relationship Id="rId20" Type="http://schemas.openxmlformats.org/officeDocument/2006/relationships/hyperlink" Target="https://www.somewhereinblog.net/blog/JUWEL777/3001987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bn.wikipedia.org/w/index.php?action=edit&amp;redlink=1&amp;title=%E0%A6%8F-%E0%A7%A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n.wikipedia.org/wiki/%E0%A6%A8%E0%A6%95%E0%A7%8D%E0%A6%B7%E0%A6%A4%E0%A7%8D%E0%A6%B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n.wikipedia.org/wiki/%E0%A6%AA%E0%A7%8D%E0%A6%B0%E0%A6%A5%E0%A6%AE_%E0%A6%AC%E0%A6%BF%E0%A6%B6%E0%A7%8D%E0%A6%AC%E0%A6%AF%E0%A7%81%E0%A6%A6%E0%A7%8D%E0%A6%A7" TargetMode="External"/><Relationship Id="rId19" Type="http://schemas.openxmlformats.org/officeDocument/2006/relationships/hyperlink" Target="https://www.kalerkantho.com/online/miscellaneous/2017/07/18/5207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n.wikipedia.org/w/index.php?action=edit&amp;redlink=1&amp;title=%E0%A6%B8%E0%A6%BF%E0%A6%AF%E0%A6%BC%E0%A7%87%E0%A6%9C_%E0%A6%87%E0%A6%9E%E0%A7%8D%E0%A6%9C%E0%A6%BF%E0%A6%A8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bn.wikipedia.org/wiki/%E0%A6%AE%E0%A6%B9%E0%A6%BE%E0%A6%95%E0%A6%BE%E0%A6%B6_%E0%A6%85%E0%A6%A8%E0%A7%81%E0%A6%B8%E0%A6%A8%E0%A7%8D%E0%A6%A7%E0%A6%BE%E0%A6%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junayeD</dc:creator>
  <cp:lastModifiedBy>junayeD</cp:lastModifiedBy>
  <cp:revision>1</cp:revision>
  <dcterms:created xsi:type="dcterms:W3CDTF">2019-03-25T18:25:00Z</dcterms:created>
  <dcterms:modified xsi:type="dcterms:W3CDTF">2019-03-25T18:27:00Z</dcterms:modified>
</cp:coreProperties>
</file>