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31493956"/>
        <w:docPartObj>
          <w:docPartGallery w:val="Cover Pages"/>
          <w:docPartUnique/>
        </w:docPartObj>
      </w:sdtPr>
      <w:sdtEndPr/>
      <w:sdtContent>
        <w:p w:rsidR="0091211A" w:rsidRDefault="0091211A"/>
        <w:p w:rsidR="0091211A" w:rsidRDefault="0091211A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1211A" w:rsidRDefault="0047474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1211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Data mining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1211A" w:rsidRDefault="00E0719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1211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Data mining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211A" w:rsidRDefault="0091211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91211A" w:rsidRDefault="0091211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211A" w:rsidRPr="0091211A" w:rsidRDefault="0091211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91211A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Alicja Czajkowska</w:t>
                                </w:r>
                              </w:p>
                              <w:p w:rsidR="0091211A" w:rsidRDefault="0091211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91211A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magda leszczynska</w:t>
                                </w:r>
                              </w:p>
                              <w:p w:rsidR="0091211A" w:rsidRPr="0091211A" w:rsidRDefault="0091211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Paulina Luty</w:t>
                                </w:r>
                              </w:p>
                              <w:p w:rsidR="0091211A" w:rsidRPr="0091211A" w:rsidRDefault="0091211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91211A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Anna S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kowron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:rsidR="0091211A" w:rsidRPr="0091211A" w:rsidRDefault="0091211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 w:rsidRPr="0091211A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  <w:t>Alicja Czajkowska</w:t>
                          </w:r>
                        </w:p>
                        <w:p w:rsidR="0091211A" w:rsidRDefault="0091211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 w:rsidRPr="0091211A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  <w:t>magda leszczynska</w:t>
                          </w:r>
                        </w:p>
                        <w:p w:rsidR="0091211A" w:rsidRPr="0091211A" w:rsidRDefault="0091211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  <w:t>Paulina Luty</w:t>
                          </w:r>
                        </w:p>
                        <w:p w:rsidR="0091211A" w:rsidRPr="0091211A" w:rsidRDefault="0091211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 w:rsidRPr="0091211A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  <w:t>Anna S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  <w:t>kowron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211A" w:rsidRDefault="0091211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IE"/>
                                  </w:rPr>
                                  <w:t>HDSDA</w:t>
                                </w:r>
                              </w:p>
                              <w:p w:rsidR="0091211A" w:rsidRPr="0091211A" w:rsidRDefault="0091211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IE"/>
                                  </w:rPr>
                                  <w:t>SEP2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91211A" w:rsidRDefault="0091211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n-IE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IE"/>
                            </w:rPr>
                            <w:t>HDSDA</w:t>
                          </w:r>
                        </w:p>
                        <w:p w:rsidR="0091211A" w:rsidRPr="0091211A" w:rsidRDefault="0091211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n-IE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IE"/>
                            </w:rPr>
                            <w:t>SEP2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10037" w:rsidRDefault="00D10037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20299171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211A" w:rsidRDefault="0091211A">
          <w:pPr>
            <w:pStyle w:val="TOCHeading"/>
          </w:pPr>
          <w:r>
            <w:t>Contents</w:t>
          </w:r>
        </w:p>
        <w:p w:rsidR="00850018" w:rsidRDefault="009121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29353" w:history="1">
            <w:r w:rsidR="00850018" w:rsidRPr="00146413">
              <w:rPr>
                <w:rStyle w:val="Hyperlink"/>
                <w:b/>
                <w:noProof/>
              </w:rPr>
              <w:t>Problem Statement</w:t>
            </w:r>
            <w:r w:rsidR="00850018">
              <w:rPr>
                <w:noProof/>
                <w:webHidden/>
              </w:rPr>
              <w:tab/>
            </w:r>
            <w:r w:rsidR="00850018">
              <w:rPr>
                <w:noProof/>
                <w:webHidden/>
              </w:rPr>
              <w:fldChar w:fldCharType="begin"/>
            </w:r>
            <w:r w:rsidR="00850018">
              <w:rPr>
                <w:noProof/>
                <w:webHidden/>
              </w:rPr>
              <w:instrText xml:space="preserve"> PAGEREF _Toc511629353 \h </w:instrText>
            </w:r>
            <w:r w:rsidR="00850018">
              <w:rPr>
                <w:noProof/>
                <w:webHidden/>
              </w:rPr>
            </w:r>
            <w:r w:rsidR="00850018">
              <w:rPr>
                <w:noProof/>
                <w:webHidden/>
              </w:rPr>
              <w:fldChar w:fldCharType="separate"/>
            </w:r>
            <w:r w:rsidR="00850018">
              <w:rPr>
                <w:noProof/>
                <w:webHidden/>
              </w:rPr>
              <w:t>2</w:t>
            </w:r>
            <w:r w:rsidR="00850018">
              <w:rPr>
                <w:noProof/>
                <w:webHidden/>
              </w:rPr>
              <w:fldChar w:fldCharType="end"/>
            </w:r>
          </w:hyperlink>
        </w:p>
        <w:p w:rsidR="00850018" w:rsidRDefault="008500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54" w:history="1">
            <w:r w:rsidRPr="00146413">
              <w:rPr>
                <w:rStyle w:val="Hyperlink"/>
                <w:b/>
                <w:noProof/>
              </w:rPr>
              <w:t>Data set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_Toc511629354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018" w:rsidRDefault="008500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55" w:history="1">
            <w:r w:rsidRPr="00146413">
              <w:rPr>
                <w:rStyle w:val="Hyperlink"/>
                <w:b/>
                <w:noProof/>
              </w:rPr>
              <w:t>Tools, Data pre-processing and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_Toc511629355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018" w:rsidRDefault="008500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56" w:history="1">
            <w:r w:rsidRPr="00146413">
              <w:rPr>
                <w:rStyle w:val="Hyperlink"/>
                <w:b/>
                <w:noProof/>
              </w:rPr>
              <w:t>Models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_Toc511629356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018" w:rsidRDefault="008500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57" w:history="1">
            <w:r w:rsidRPr="00146413">
              <w:rPr>
                <w:rStyle w:val="Hyperlink"/>
                <w:b/>
                <w:noProof/>
              </w:rPr>
              <w:t>Construction of data mining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_Toc511629357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018" w:rsidRDefault="008500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58" w:history="1">
            <w:r w:rsidRPr="00146413">
              <w:rPr>
                <w:rStyle w:val="Hyperlink"/>
                <w:b/>
                <w:noProof/>
              </w:rPr>
              <w:t>Decision</w:t>
            </w:r>
            <w:r w:rsidRPr="00146413">
              <w:rPr>
                <w:rStyle w:val="Hyperlink"/>
                <w:noProof/>
              </w:rPr>
              <w:t xml:space="preserve"> </w:t>
            </w:r>
            <w:r w:rsidRPr="00146413">
              <w:rPr>
                <w:rStyle w:val="Hyperlink"/>
                <w:b/>
                <w:noProof/>
              </w:rPr>
              <w:t>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_Toc511629358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018" w:rsidRDefault="008500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59" w:history="1">
            <w:r w:rsidRPr="00146413">
              <w:rPr>
                <w:rStyle w:val="Hyperlink"/>
                <w:b/>
                <w:noProof/>
              </w:rPr>
              <w:t>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_Toc511629359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018" w:rsidRDefault="008500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60" w:history="1">
            <w:r w:rsidRPr="00146413">
              <w:rPr>
                <w:rStyle w:val="Hyperlink"/>
                <w:b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_Toc511629360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018" w:rsidRDefault="008500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61" w:history="1">
            <w:r w:rsidRPr="00146413">
              <w:rPr>
                <w:rStyle w:val="Hyperlink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_Toc511629361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11A" w:rsidRDefault="0091211A">
          <w:r>
            <w:rPr>
              <w:b/>
              <w:bCs/>
              <w:noProof/>
            </w:rPr>
            <w:fldChar w:fldCharType="end"/>
          </w:r>
        </w:p>
      </w:sdtContent>
    </w:sdt>
    <w:p w:rsidR="0091211A" w:rsidRDefault="0091211A">
      <w:r>
        <w:br w:type="page"/>
      </w:r>
    </w:p>
    <w:p w:rsidR="0091211A" w:rsidRDefault="0091211A" w:rsidP="00DC3E2B">
      <w:pPr>
        <w:pStyle w:val="Heading1"/>
        <w:rPr>
          <w:b/>
          <w:color w:val="auto"/>
          <w:sz w:val="28"/>
          <w:szCs w:val="28"/>
        </w:rPr>
      </w:pPr>
      <w:bookmarkStart w:id="0" w:name="_Toc511629353"/>
      <w:r w:rsidRPr="00DC3E2B">
        <w:rPr>
          <w:b/>
          <w:color w:val="auto"/>
          <w:sz w:val="28"/>
          <w:szCs w:val="28"/>
        </w:rPr>
        <w:lastRenderedPageBreak/>
        <w:t>Problem Statement</w:t>
      </w:r>
      <w:bookmarkEnd w:id="0"/>
    </w:p>
    <w:p w:rsidR="0091211A" w:rsidRDefault="0091211A">
      <w:proofErr w:type="spellStart"/>
      <w:r>
        <w:t>Sdfsdf</w:t>
      </w:r>
      <w:proofErr w:type="spellEnd"/>
    </w:p>
    <w:p w:rsidR="0091211A" w:rsidRPr="00DC3E2B" w:rsidRDefault="0091211A" w:rsidP="00DC3E2B">
      <w:pPr>
        <w:pStyle w:val="Heading1"/>
        <w:rPr>
          <w:b/>
          <w:color w:val="auto"/>
          <w:sz w:val="28"/>
          <w:szCs w:val="28"/>
        </w:rPr>
      </w:pPr>
      <w:bookmarkStart w:id="1" w:name="_Toc511629354"/>
      <w:r w:rsidRPr="00DC3E2B">
        <w:rPr>
          <w:b/>
          <w:color w:val="auto"/>
          <w:sz w:val="28"/>
          <w:szCs w:val="28"/>
        </w:rPr>
        <w:t>Data set description</w:t>
      </w:r>
      <w:bookmarkEnd w:id="1"/>
    </w:p>
    <w:p w:rsidR="00DC3E2B" w:rsidRDefault="00DC3E2B">
      <w:r w:rsidRPr="0040623F">
        <w:t xml:space="preserve">We chose </w:t>
      </w:r>
      <w:r>
        <w:t>“</w:t>
      </w:r>
      <w:r w:rsidR="00966FAF">
        <w:t>Wine quality</w:t>
      </w:r>
      <w:r w:rsidR="00546569">
        <w:t xml:space="preserve"> - white</w:t>
      </w:r>
      <w:hyperlink r:id="rId7" w:history="1"/>
      <w:r>
        <w:t>” as a data set for our project. Data set is available to download as a .</w:t>
      </w:r>
      <w:proofErr w:type="spellStart"/>
      <w:r>
        <w:t>csv</w:t>
      </w:r>
      <w:proofErr w:type="spellEnd"/>
      <w:r>
        <w:t xml:space="preserve"> file on </w:t>
      </w:r>
      <w:hyperlink r:id="rId8" w:history="1">
        <w:r w:rsidRPr="00EA5B7E">
          <w:rPr>
            <w:rStyle w:val="Hyperlink"/>
          </w:rPr>
          <w:t>http://www3.dsi.uminho.pt/pcortez/wine/</w:t>
        </w:r>
      </w:hyperlink>
      <w:r w:rsidR="004E5F72">
        <w:rPr>
          <w:rStyle w:val="Hyperlink"/>
        </w:rPr>
        <w:t xml:space="preserve"> </w:t>
      </w:r>
      <w:r w:rsidR="004E5F72">
        <w:t>[Cortez et al., 2009]</w:t>
      </w:r>
      <w:r w:rsidR="004E5F72">
        <w:rPr>
          <w:rStyle w:val="FootnoteReference"/>
        </w:rPr>
        <w:footnoteReference w:id="1"/>
      </w:r>
      <w:r w:rsidR="00966FAF">
        <w:t xml:space="preserve">. Data set consists of 4899 rows and </w:t>
      </w:r>
      <w:r w:rsidR="00FD2D66">
        <w:t xml:space="preserve">the </w:t>
      </w:r>
      <w:r w:rsidR="00966FAF">
        <w:t xml:space="preserve">following </w:t>
      </w:r>
      <w:r w:rsidR="0077089F">
        <w:t>12</w:t>
      </w:r>
      <w:r w:rsidR="00DC7CD5">
        <w:t xml:space="preserve"> </w:t>
      </w:r>
      <w:r w:rsidR="00966FAF">
        <w:t>columns:</w:t>
      </w:r>
    </w:p>
    <w:tbl>
      <w:tblPr>
        <w:tblW w:w="7543" w:type="dxa"/>
        <w:tblLook w:val="04A0" w:firstRow="1" w:lastRow="0" w:firstColumn="1" w:lastColumn="0" w:noHBand="0" w:noVBand="1"/>
      </w:tblPr>
      <w:tblGrid>
        <w:gridCol w:w="1985"/>
        <w:gridCol w:w="284"/>
        <w:gridCol w:w="1417"/>
        <w:gridCol w:w="284"/>
        <w:gridCol w:w="3574"/>
      </w:tblGrid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fixed acidity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volatile acidity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citric acid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residual sugar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  <w:r w:rsidR="00694FC3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residual sugar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chlorides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free </w:t>
            </w:r>
            <w:proofErr w:type="spellStart"/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sulfur</w:t>
            </w:r>
            <w:proofErr w:type="spellEnd"/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dioxide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total </w:t>
            </w:r>
            <w:proofErr w:type="spellStart"/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sulfur</w:t>
            </w:r>
            <w:proofErr w:type="spellEnd"/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dioxide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density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pH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sulphates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alcohol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quality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741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  <w:r w:rsidR="00694FC3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scale </w:t>
            </w:r>
            <w:r w:rsidR="007413F9">
              <w:rPr>
                <w:rFonts w:ascii="Calibri" w:eastAsia="Times New Roman" w:hAnsi="Calibri" w:cs="Calibri"/>
                <w:color w:val="000000"/>
                <w:lang w:eastAsia="en-IE"/>
              </w:rPr>
              <w:t>0 - 10</w:t>
            </w:r>
          </w:p>
        </w:tc>
      </w:tr>
    </w:tbl>
    <w:p w:rsidR="003917CA" w:rsidRDefault="003917CA" w:rsidP="003917CA"/>
    <w:p w:rsidR="003917CA" w:rsidRPr="003917CA" w:rsidRDefault="008F311C" w:rsidP="003917CA">
      <w:r>
        <w:t>First 11 attributes are the input and 12</w:t>
      </w:r>
      <w:r w:rsidRPr="008F311C">
        <w:rPr>
          <w:vertAlign w:val="superscript"/>
        </w:rPr>
        <w:t>th</w:t>
      </w:r>
      <w:r>
        <w:t xml:space="preserve"> - “quality” is an output attribute. There is no missing attributes.</w:t>
      </w:r>
    </w:p>
    <w:p w:rsidR="0091211A" w:rsidRDefault="00850018" w:rsidP="00DC3E2B">
      <w:pPr>
        <w:pStyle w:val="Heading1"/>
        <w:rPr>
          <w:b/>
          <w:color w:val="auto"/>
          <w:sz w:val="28"/>
          <w:szCs w:val="28"/>
        </w:rPr>
      </w:pPr>
      <w:bookmarkStart w:id="2" w:name="_Toc511629355"/>
      <w:r>
        <w:rPr>
          <w:b/>
          <w:color w:val="auto"/>
          <w:sz w:val="28"/>
          <w:szCs w:val="28"/>
        </w:rPr>
        <w:t xml:space="preserve">Tools, </w:t>
      </w:r>
      <w:r w:rsidR="0091211A" w:rsidRPr="00DC3E2B">
        <w:rPr>
          <w:b/>
          <w:color w:val="auto"/>
          <w:sz w:val="28"/>
          <w:szCs w:val="28"/>
        </w:rPr>
        <w:t>Data pre-processing and formatting</w:t>
      </w:r>
      <w:bookmarkEnd w:id="2"/>
    </w:p>
    <w:p w:rsidR="0091211A" w:rsidRDefault="00850018">
      <w:r>
        <w:t>We will use Excel</w:t>
      </w:r>
      <w:proofErr w:type="gramStart"/>
      <w:r>
        <w:t xml:space="preserve">,  </w:t>
      </w:r>
      <w:proofErr w:type="spellStart"/>
      <w:r>
        <w:t>RapidMiner</w:t>
      </w:r>
      <w:proofErr w:type="spellEnd"/>
      <w:proofErr w:type="gramEnd"/>
      <w:r>
        <w:t>, R and Python in our project.</w:t>
      </w:r>
    </w:p>
    <w:p w:rsidR="00850018" w:rsidRDefault="00850018">
      <w:r>
        <w:t>First, we checked the data set for NANs and duplications.</w:t>
      </w:r>
      <w:bookmarkStart w:id="3" w:name="_GoBack"/>
      <w:bookmarkEnd w:id="3"/>
    </w:p>
    <w:p w:rsidR="00850018" w:rsidRDefault="00850018"/>
    <w:p w:rsidR="00007C0E" w:rsidRDefault="00007C0E" w:rsidP="00007C0E">
      <w:pPr>
        <w:pStyle w:val="Heading1"/>
        <w:rPr>
          <w:b/>
          <w:color w:val="auto"/>
          <w:sz w:val="28"/>
          <w:szCs w:val="28"/>
        </w:rPr>
      </w:pPr>
      <w:bookmarkStart w:id="4" w:name="_Toc511629356"/>
      <w:r w:rsidRPr="00007C0E">
        <w:rPr>
          <w:b/>
          <w:color w:val="auto"/>
          <w:sz w:val="28"/>
          <w:szCs w:val="28"/>
        </w:rPr>
        <w:t>Models used</w:t>
      </w:r>
      <w:bookmarkEnd w:id="4"/>
    </w:p>
    <w:p w:rsidR="0095481E" w:rsidRDefault="00007C0E" w:rsidP="00007C0E">
      <w:r>
        <w:t xml:space="preserve">We will use decision trees, clustering and association models. </w:t>
      </w:r>
    </w:p>
    <w:p w:rsidR="00007C0E" w:rsidRDefault="00007C0E" w:rsidP="00007C0E">
      <w:r>
        <w:t xml:space="preserve">Decision tree is a classification method and is </w:t>
      </w:r>
      <w:r w:rsidR="004D6EAC">
        <w:t xml:space="preserve">also </w:t>
      </w:r>
      <w:r>
        <w:t>a predictive method. Classification method</w:t>
      </w:r>
      <w:r w:rsidR="004A251C">
        <w:t>s</w:t>
      </w:r>
      <w:r>
        <w:t xml:space="preserve"> use existing data to create a model</w:t>
      </w:r>
      <w:r w:rsidR="004A251C">
        <w:t xml:space="preserve"> that will allow to classify new data. In our project we will use decision tree to predict </w:t>
      </w:r>
      <w:proofErr w:type="spellStart"/>
      <w:r w:rsidR="004A251C">
        <w:t>xxxxxx</w:t>
      </w:r>
      <w:proofErr w:type="spellEnd"/>
      <w:r w:rsidR="004A251C">
        <w:t>.</w:t>
      </w:r>
    </w:p>
    <w:p w:rsidR="0095481E" w:rsidRPr="00007C0E" w:rsidRDefault="0095481E" w:rsidP="00007C0E">
      <w:r>
        <w:t>Clustering is a descriptive technique that finds groups of observations (clusters) that share similar characteristics in a data set.</w:t>
      </w:r>
    </w:p>
    <w:p w:rsidR="0091211A" w:rsidRPr="00DC3E2B" w:rsidRDefault="0091211A" w:rsidP="00DC3E2B">
      <w:pPr>
        <w:pStyle w:val="Heading1"/>
        <w:rPr>
          <w:b/>
          <w:color w:val="auto"/>
          <w:sz w:val="28"/>
          <w:szCs w:val="28"/>
        </w:rPr>
      </w:pPr>
      <w:bookmarkStart w:id="5" w:name="_Toc511629357"/>
      <w:r w:rsidRPr="00DC3E2B">
        <w:rPr>
          <w:b/>
          <w:color w:val="auto"/>
          <w:sz w:val="28"/>
          <w:szCs w:val="28"/>
        </w:rPr>
        <w:lastRenderedPageBreak/>
        <w:t>Construction of data mining model</w:t>
      </w:r>
      <w:bookmarkEnd w:id="5"/>
    </w:p>
    <w:p w:rsidR="0091211A" w:rsidRDefault="007413F9">
      <w:proofErr w:type="spellStart"/>
      <w:proofErr w:type="gramStart"/>
      <w:r>
        <w:t>xxxx</w:t>
      </w:r>
      <w:proofErr w:type="spellEnd"/>
      <w:proofErr w:type="gramEnd"/>
    </w:p>
    <w:p w:rsidR="00C12F30" w:rsidRPr="006C1EDD" w:rsidRDefault="006C1EDD" w:rsidP="006C1EDD">
      <w:pPr>
        <w:pStyle w:val="Heading2"/>
        <w:rPr>
          <w:color w:val="auto"/>
          <w:sz w:val="24"/>
          <w:szCs w:val="24"/>
        </w:rPr>
      </w:pPr>
      <w:bookmarkStart w:id="6" w:name="_Toc511629358"/>
      <w:r w:rsidRPr="006C1EDD">
        <w:rPr>
          <w:b/>
          <w:color w:val="auto"/>
          <w:sz w:val="24"/>
          <w:szCs w:val="24"/>
        </w:rPr>
        <w:t>Decision</w:t>
      </w:r>
      <w:r w:rsidRPr="006C1EDD">
        <w:rPr>
          <w:color w:val="auto"/>
          <w:sz w:val="24"/>
          <w:szCs w:val="24"/>
        </w:rPr>
        <w:t xml:space="preserve"> </w:t>
      </w:r>
      <w:r w:rsidRPr="006C1EDD">
        <w:rPr>
          <w:b/>
          <w:color w:val="auto"/>
          <w:sz w:val="24"/>
          <w:szCs w:val="24"/>
        </w:rPr>
        <w:t>Tree</w:t>
      </w:r>
      <w:bookmarkEnd w:id="6"/>
    </w:p>
    <w:p w:rsidR="006C1EDD" w:rsidRDefault="006C1EDD">
      <w:proofErr w:type="gramStart"/>
      <w:r>
        <w:t>xxx</w:t>
      </w:r>
      <w:proofErr w:type="gramEnd"/>
    </w:p>
    <w:p w:rsidR="006C1EDD" w:rsidRPr="006C1EDD" w:rsidRDefault="006C1EDD" w:rsidP="006C1EDD">
      <w:pPr>
        <w:pStyle w:val="Heading2"/>
        <w:rPr>
          <w:b/>
          <w:color w:val="auto"/>
          <w:sz w:val="24"/>
          <w:szCs w:val="24"/>
        </w:rPr>
      </w:pPr>
      <w:bookmarkStart w:id="7" w:name="_Toc511629359"/>
      <w:r w:rsidRPr="006C1EDD">
        <w:rPr>
          <w:b/>
          <w:color w:val="auto"/>
          <w:sz w:val="24"/>
          <w:szCs w:val="24"/>
        </w:rPr>
        <w:t>Clustering</w:t>
      </w:r>
      <w:bookmarkEnd w:id="7"/>
    </w:p>
    <w:p w:rsidR="006C1EDD" w:rsidRDefault="00B9742A">
      <w:r>
        <w:t>X</w:t>
      </w:r>
      <w:r w:rsidR="006C1EDD">
        <w:t>xx</w:t>
      </w:r>
    </w:p>
    <w:p w:rsidR="00B9742A" w:rsidRDefault="00B9742A"/>
    <w:p w:rsidR="00B9742A" w:rsidRPr="00B9742A" w:rsidRDefault="00B9742A" w:rsidP="00B9742A">
      <w:pPr>
        <w:pStyle w:val="Heading1"/>
        <w:rPr>
          <w:b/>
          <w:color w:val="auto"/>
          <w:sz w:val="28"/>
          <w:szCs w:val="28"/>
        </w:rPr>
      </w:pPr>
      <w:bookmarkStart w:id="8" w:name="_Toc511629360"/>
      <w:r w:rsidRPr="00B9742A">
        <w:rPr>
          <w:b/>
          <w:color w:val="auto"/>
          <w:sz w:val="28"/>
          <w:szCs w:val="28"/>
        </w:rPr>
        <w:t>Conclusions</w:t>
      </w:r>
      <w:bookmarkEnd w:id="8"/>
      <w:r w:rsidRPr="00B9742A">
        <w:rPr>
          <w:b/>
          <w:color w:val="auto"/>
          <w:sz w:val="28"/>
          <w:szCs w:val="28"/>
        </w:rPr>
        <w:t xml:space="preserve"> </w:t>
      </w:r>
    </w:p>
    <w:p w:rsidR="00D71B7E" w:rsidRPr="00B9742A" w:rsidRDefault="00D71B7E" w:rsidP="00B9742A">
      <w:pPr>
        <w:pStyle w:val="Heading1"/>
        <w:rPr>
          <w:b/>
          <w:color w:val="auto"/>
          <w:sz w:val="28"/>
          <w:szCs w:val="28"/>
        </w:rPr>
      </w:pPr>
      <w:bookmarkStart w:id="9" w:name="_Toc511629361"/>
      <w:r w:rsidRPr="00B9742A">
        <w:rPr>
          <w:b/>
          <w:color w:val="auto"/>
          <w:sz w:val="28"/>
          <w:szCs w:val="28"/>
        </w:rPr>
        <w:t>References</w:t>
      </w:r>
      <w:bookmarkEnd w:id="9"/>
    </w:p>
    <w:p w:rsidR="00C83C79" w:rsidRPr="00C83C79" w:rsidRDefault="00C83C79" w:rsidP="00C83C79">
      <w:pPr>
        <w:spacing w:before="100" w:beforeAutospacing="1" w:after="100" w:afterAutospacing="1" w:line="240" w:lineRule="auto"/>
      </w:pPr>
      <w:r w:rsidRPr="004E5F72">
        <w:t xml:space="preserve">P. Cortez, A. </w:t>
      </w:r>
      <w:proofErr w:type="spellStart"/>
      <w:r w:rsidRPr="004E5F72">
        <w:t>Cerdeira</w:t>
      </w:r>
      <w:proofErr w:type="spellEnd"/>
      <w:r w:rsidRPr="004E5F72">
        <w:t xml:space="preserve">, F. Almeida, T. Matos and J. Reis. </w:t>
      </w:r>
      <w:proofErr w:type="spellStart"/>
      <w:r w:rsidRPr="004E5F72">
        <w:t>Modeling</w:t>
      </w:r>
      <w:proofErr w:type="spellEnd"/>
      <w:r w:rsidRPr="004E5F72">
        <w:t xml:space="preserve"> wine preferences by data mining from</w:t>
      </w:r>
      <w:r w:rsidR="00C12F30">
        <w:rPr>
          <w:rStyle w:val="FootnoteReference"/>
        </w:rPr>
        <w:footnoteReference w:id="2"/>
      </w:r>
      <w:r w:rsidRPr="004E5F72">
        <w:t xml:space="preserve"> physicochemical properties. In Decision Support Systems, Elsevier, 47(4):547-553, 2009.</w:t>
      </w:r>
    </w:p>
    <w:p w:rsidR="00241B73" w:rsidRDefault="00241B73" w:rsidP="003917CA">
      <w:pPr>
        <w:spacing w:after="0"/>
      </w:pPr>
    </w:p>
    <w:p w:rsidR="00241B73" w:rsidRDefault="00241B73" w:rsidP="003917CA">
      <w:pPr>
        <w:spacing w:after="0"/>
      </w:pPr>
      <w:r>
        <w:t>2. Sources</w:t>
      </w:r>
    </w:p>
    <w:p w:rsidR="00241B73" w:rsidRDefault="00241B73" w:rsidP="003917CA">
      <w:pPr>
        <w:spacing w:after="0"/>
      </w:pPr>
      <w:r>
        <w:t xml:space="preserve">   Created by: Paulo Cortez (Univ. Minho), </w:t>
      </w:r>
      <w:proofErr w:type="spellStart"/>
      <w:r>
        <w:t>António</w:t>
      </w:r>
      <w:proofErr w:type="spellEnd"/>
      <w:r>
        <w:t xml:space="preserve"> </w:t>
      </w:r>
      <w:proofErr w:type="spellStart"/>
      <w:r>
        <w:t>Cerdeira</w:t>
      </w:r>
      <w:proofErr w:type="spellEnd"/>
      <w:r>
        <w:t xml:space="preserve">, Fernando Almeida, </w:t>
      </w:r>
      <w:proofErr w:type="spellStart"/>
      <w:r>
        <w:t>Telmo</w:t>
      </w:r>
      <w:proofErr w:type="spellEnd"/>
      <w:r>
        <w:t xml:space="preserve"> Matos and José Reis (CVRVV) @ 2009</w:t>
      </w:r>
    </w:p>
    <w:p w:rsidR="00241B73" w:rsidRDefault="00241B73" w:rsidP="003917CA">
      <w:pPr>
        <w:spacing w:after="0"/>
      </w:pPr>
      <w:r>
        <w:t xml:space="preserve">   </w:t>
      </w:r>
    </w:p>
    <w:p w:rsidR="00C83C79" w:rsidRDefault="00C83C79" w:rsidP="003917CA">
      <w:pPr>
        <w:spacing w:after="0"/>
      </w:pPr>
    </w:p>
    <w:sectPr w:rsidR="00C83C79" w:rsidSect="0091211A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742" w:rsidRDefault="00474742" w:rsidP="00DC3E2B">
      <w:pPr>
        <w:spacing w:after="0" w:line="240" w:lineRule="auto"/>
      </w:pPr>
      <w:r>
        <w:separator/>
      </w:r>
    </w:p>
  </w:endnote>
  <w:endnote w:type="continuationSeparator" w:id="0">
    <w:p w:rsidR="00474742" w:rsidRDefault="00474742" w:rsidP="00DC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99138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3E2B" w:rsidRDefault="00DC3E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001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C3E2B" w:rsidRDefault="00DC3E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742" w:rsidRDefault="00474742" w:rsidP="00DC3E2B">
      <w:pPr>
        <w:spacing w:after="0" w:line="240" w:lineRule="auto"/>
      </w:pPr>
      <w:r>
        <w:separator/>
      </w:r>
    </w:p>
  </w:footnote>
  <w:footnote w:type="continuationSeparator" w:id="0">
    <w:p w:rsidR="00474742" w:rsidRDefault="00474742" w:rsidP="00DC3E2B">
      <w:pPr>
        <w:spacing w:after="0" w:line="240" w:lineRule="auto"/>
      </w:pPr>
      <w:r>
        <w:continuationSeparator/>
      </w:r>
    </w:p>
  </w:footnote>
  <w:footnote w:id="1">
    <w:p w:rsidR="004E5F72" w:rsidRPr="00C12F30" w:rsidRDefault="004E5F72" w:rsidP="004E5F72">
      <w:pPr>
        <w:spacing w:after="0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 </w:t>
      </w:r>
      <w:r w:rsidRPr="00C12F30">
        <w:rPr>
          <w:sz w:val="20"/>
          <w:szCs w:val="20"/>
        </w:rPr>
        <w:t xml:space="preserve">P. Cortez, A. </w:t>
      </w:r>
      <w:proofErr w:type="spellStart"/>
      <w:r w:rsidRPr="00C12F30">
        <w:rPr>
          <w:sz w:val="20"/>
          <w:szCs w:val="20"/>
        </w:rPr>
        <w:t>Cerdeira</w:t>
      </w:r>
      <w:proofErr w:type="spellEnd"/>
      <w:r w:rsidRPr="00C12F30">
        <w:rPr>
          <w:sz w:val="20"/>
          <w:szCs w:val="20"/>
        </w:rPr>
        <w:t xml:space="preserve">, F. Almeida, T. Matos and J. Reis. </w:t>
      </w:r>
    </w:p>
    <w:p w:rsidR="004E5F72" w:rsidRPr="00C12F30" w:rsidRDefault="004E5F72" w:rsidP="004E5F72">
      <w:pPr>
        <w:spacing w:after="0"/>
        <w:rPr>
          <w:sz w:val="20"/>
          <w:szCs w:val="20"/>
        </w:rPr>
      </w:pPr>
      <w:r w:rsidRPr="00C12F30">
        <w:rPr>
          <w:sz w:val="20"/>
          <w:szCs w:val="20"/>
        </w:rPr>
        <w:t xml:space="preserve">  </w:t>
      </w:r>
      <w:proofErr w:type="spellStart"/>
      <w:r w:rsidRPr="00C12F30">
        <w:rPr>
          <w:sz w:val="20"/>
          <w:szCs w:val="20"/>
        </w:rPr>
        <w:t>Modeling</w:t>
      </w:r>
      <w:proofErr w:type="spellEnd"/>
      <w:r w:rsidRPr="00C12F30">
        <w:rPr>
          <w:sz w:val="20"/>
          <w:szCs w:val="20"/>
        </w:rPr>
        <w:t xml:space="preserve"> wine preferences by data mining from physicochemical properties.</w:t>
      </w:r>
      <w:r w:rsidR="00C12F30">
        <w:rPr>
          <w:sz w:val="20"/>
          <w:szCs w:val="20"/>
        </w:rPr>
        <w:t xml:space="preserve"> </w:t>
      </w:r>
      <w:r w:rsidRPr="00C12F30">
        <w:rPr>
          <w:sz w:val="20"/>
          <w:szCs w:val="20"/>
        </w:rPr>
        <w:t>In Decisi</w:t>
      </w:r>
      <w:r w:rsidR="00C12F30">
        <w:rPr>
          <w:sz w:val="20"/>
          <w:szCs w:val="20"/>
        </w:rPr>
        <w:t xml:space="preserve">on Support Systems&gt;, </w:t>
      </w:r>
      <w:r w:rsidRPr="00C12F30">
        <w:rPr>
          <w:sz w:val="20"/>
          <w:szCs w:val="20"/>
        </w:rPr>
        <w:t>Elsevier, 47(4):547-553. ISSN: 0167-9236. Available at: [@Elsevier] http://dx.doi.org/10.1016/j.dss.2009.05.016                [Pre-press (pdf)] http://www3.dsi.uminho.pt/pcortez/winequality09.pdf  [bib] http://www3.dsi.uminho.pt/pcortez/dss09.bib</w:t>
      </w:r>
    </w:p>
    <w:p w:rsidR="004E5F72" w:rsidRDefault="004E5F72">
      <w:pPr>
        <w:pStyle w:val="FootnoteText"/>
      </w:pPr>
    </w:p>
  </w:footnote>
  <w:footnote w:id="2">
    <w:p w:rsidR="00C12F30" w:rsidRDefault="00C12F30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00"/>
    <w:rsid w:val="00007C0E"/>
    <w:rsid w:val="00241B73"/>
    <w:rsid w:val="003917CA"/>
    <w:rsid w:val="003A2AEF"/>
    <w:rsid w:val="00474742"/>
    <w:rsid w:val="004A251C"/>
    <w:rsid w:val="004D6EAC"/>
    <w:rsid w:val="004E5F72"/>
    <w:rsid w:val="00546569"/>
    <w:rsid w:val="00694FC3"/>
    <w:rsid w:val="006C1EDD"/>
    <w:rsid w:val="007413F9"/>
    <w:rsid w:val="0077089F"/>
    <w:rsid w:val="00850018"/>
    <w:rsid w:val="008E442C"/>
    <w:rsid w:val="008F311C"/>
    <w:rsid w:val="0091211A"/>
    <w:rsid w:val="0095481E"/>
    <w:rsid w:val="00966FAF"/>
    <w:rsid w:val="00B9742A"/>
    <w:rsid w:val="00C12F30"/>
    <w:rsid w:val="00C83C79"/>
    <w:rsid w:val="00C94800"/>
    <w:rsid w:val="00CF76F4"/>
    <w:rsid w:val="00D10037"/>
    <w:rsid w:val="00D71B7E"/>
    <w:rsid w:val="00DC3E2B"/>
    <w:rsid w:val="00DC7CD5"/>
    <w:rsid w:val="00E0719B"/>
    <w:rsid w:val="00FD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5BDD6-4055-4020-B957-BA494739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E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21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211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2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211A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1211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C3E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3E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E2B"/>
  </w:style>
  <w:style w:type="paragraph" w:styleId="Footer">
    <w:name w:val="footer"/>
    <w:basedOn w:val="Normal"/>
    <w:link w:val="FooterChar"/>
    <w:uiPriority w:val="99"/>
    <w:unhideWhenUsed/>
    <w:rsid w:val="00DC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E2B"/>
  </w:style>
  <w:style w:type="paragraph" w:styleId="NormalWeb">
    <w:name w:val="Normal (Web)"/>
    <w:basedOn w:val="Normal"/>
    <w:uiPriority w:val="99"/>
    <w:semiHidden/>
    <w:unhideWhenUsed/>
    <w:rsid w:val="00C83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54656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5F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5F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5F7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C1E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974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3.dsi.uminho.pt/pcortez/wi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gov.ie/dataset/b8e6919f-35ef-4cc8-b694-4cbd5d4e3298/resource/716c8d11-a2b3-4d62-aed3-b12a507c469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5359E75-5AD6-4CB9-9923-5C5A0147D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mining project</vt:lpstr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project</dc:title>
  <dc:subject/>
  <dc:creator>Windows User</dc:creator>
  <cp:keywords/>
  <dc:description/>
  <cp:lastModifiedBy>Windows User</cp:lastModifiedBy>
  <cp:revision>16</cp:revision>
  <dcterms:created xsi:type="dcterms:W3CDTF">2018-04-10T19:28:00Z</dcterms:created>
  <dcterms:modified xsi:type="dcterms:W3CDTF">2018-04-16T07:09:00Z</dcterms:modified>
</cp:coreProperties>
</file>