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A6EBB" w14:textId="7DB520DD" w:rsidR="00B314D5" w:rsidRDefault="00B314D5" w:rsidP="00B314D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14D5">
        <w:rPr>
          <w:rFonts w:ascii="Times New Roman" w:hAnsi="Times New Roman" w:cs="Times New Roman"/>
          <w:b/>
          <w:bCs/>
          <w:sz w:val="24"/>
          <w:szCs w:val="24"/>
        </w:rPr>
        <w:t>N – Carey’s Slough</w:t>
      </w:r>
    </w:p>
    <w:p w14:paraId="28BAB1AD" w14:textId="1D3F0933" w:rsidR="00B314D5" w:rsidRDefault="00B314D5" w:rsidP="00B314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50AAB8" w14:textId="3561F0FE" w:rsidR="00B314D5" w:rsidRDefault="009D7E07" w:rsidP="00B314D5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D7E07">
        <w:rPr>
          <w:rFonts w:ascii="Times New Roman" w:hAnsi="Times New Roman" w:cs="Times New Roman"/>
          <w:sz w:val="24"/>
          <w:szCs w:val="24"/>
          <w:u w:val="single"/>
        </w:rPr>
        <w:t>5/12/2021</w:t>
      </w:r>
    </w:p>
    <w:p w14:paraId="09671ED6" w14:textId="5416B40F" w:rsidR="009D7E07" w:rsidRDefault="009D7E07" w:rsidP="00B314D5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60685C2" w14:textId="0DC5AD1B" w:rsidR="009D7E07" w:rsidRDefault="00DC5347" w:rsidP="00DC534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38E9296" w14:textId="1C3BA274" w:rsidR="00060E6A" w:rsidRDefault="00060E6A" w:rsidP="00DC534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Connected with lower grade than Davis but steady flow – beaver dam ~50 ft into site may cause point of disconnect during low flows</w:t>
      </w:r>
    </w:p>
    <w:p w14:paraId="36D40C64" w14:textId="1D0DEAF9" w:rsidR="00060E6A" w:rsidRDefault="00060E6A" w:rsidP="00DC534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Picture at </w:t>
      </w:r>
      <w:r w:rsidR="005A6A38">
        <w:rPr>
          <w:rFonts w:ascii="Times New Roman" w:hAnsi="Times New Roman" w:cs="Times New Roman"/>
          <w:sz w:val="24"/>
          <w:szCs w:val="24"/>
        </w:rPr>
        <w:t>outlet (</w:t>
      </w:r>
      <w:r w:rsidR="005A6A38" w:rsidRPr="005A6A38">
        <w:rPr>
          <w:rFonts w:ascii="Times New Roman" w:hAnsi="Times New Roman" w:cs="Times New Roman"/>
          <w:sz w:val="24"/>
          <w:szCs w:val="24"/>
        </w:rPr>
        <w:t>48.523950, -122.004019</w:t>
      </w:r>
      <w:r w:rsidR="005A6A38">
        <w:rPr>
          <w:rFonts w:ascii="Times New Roman" w:hAnsi="Times New Roman" w:cs="Times New Roman"/>
          <w:sz w:val="24"/>
          <w:szCs w:val="24"/>
        </w:rPr>
        <w:t>) facing into site</w:t>
      </w:r>
    </w:p>
    <w:p w14:paraId="39FC221B" w14:textId="18B542DF" w:rsidR="00C93644" w:rsidRDefault="00C93644" w:rsidP="00C9364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D32F6A" w14:textId="19112DE2" w:rsidR="00C93644" w:rsidRDefault="00C93644" w:rsidP="00C9364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AD3C17" wp14:editId="03EF9C3C">
            <wp:extent cx="4445000" cy="3333750"/>
            <wp:effectExtent l="0" t="0" r="0" b="0"/>
            <wp:docPr id="1" name="Picture 1" descr="A picture containing outdoor, grass, rive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grass, river, natur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35" cy="333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5D06" w14:textId="6F1201BD" w:rsidR="00DB512D" w:rsidRDefault="00DB512D" w:rsidP="00DB512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0D9A8D2" w14:textId="1D1A1120" w:rsidR="00DB512D" w:rsidRDefault="00DB512D" w:rsidP="00DB512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B512D">
        <w:rPr>
          <w:rFonts w:ascii="Times New Roman" w:hAnsi="Times New Roman" w:cs="Times New Roman"/>
          <w:sz w:val="24"/>
          <w:szCs w:val="24"/>
          <w:u w:val="single"/>
        </w:rPr>
        <w:t>8/18/2021</w:t>
      </w:r>
    </w:p>
    <w:p w14:paraId="0C0FBD43" w14:textId="52DC7580" w:rsidR="00DB512D" w:rsidRDefault="00DB512D" w:rsidP="00DB512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94983F" w14:textId="25B86AEA" w:rsidR="00DB512D" w:rsidRDefault="00DB512D" w:rsidP="00DB512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Still flow in narrow channel along SFEG planting site – outlet of Carey’s Slough</w:t>
      </w:r>
    </w:p>
    <w:p w14:paraId="2EEA5013" w14:textId="63083419" w:rsidR="00DB512D" w:rsidRDefault="00DB512D" w:rsidP="00DB512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Likely connected year-round</w:t>
      </w:r>
      <w:r w:rsidR="001E4B9E">
        <w:rPr>
          <w:rFonts w:ascii="Times New Roman" w:hAnsi="Times New Roman" w:cs="Times New Roman"/>
          <w:sz w:val="24"/>
          <w:szCs w:val="24"/>
        </w:rPr>
        <w:t xml:space="preserve"> more or less</w:t>
      </w:r>
    </w:p>
    <w:p w14:paraId="0A78B82B" w14:textId="12EC029F" w:rsidR="00DB512D" w:rsidRDefault="00DB512D" w:rsidP="00DB512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1CD8B0" w14:textId="1202C897" w:rsidR="00DB512D" w:rsidRDefault="00DB512D" w:rsidP="00DB512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5F1FE2" wp14:editId="755BC272">
            <wp:extent cx="4945380" cy="3709035"/>
            <wp:effectExtent l="0" t="0" r="7620" b="5715"/>
            <wp:docPr id="2" name="Picture 2" descr="A picture containing tree, outdoor, plant, bus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plant, bush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0028" w14:textId="77777777" w:rsidR="00DB512D" w:rsidRDefault="00DB512D" w:rsidP="00DB512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2D52ED" w14:textId="5C3F7949" w:rsidR="00DB512D" w:rsidRDefault="00DB512D" w:rsidP="00DB512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2ADE52" wp14:editId="658DF527">
            <wp:extent cx="4937760" cy="3703320"/>
            <wp:effectExtent l="0" t="0" r="0" b="0"/>
            <wp:docPr id="3" name="Picture 3" descr="A picture containing tree, outdoor, river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outdoor, river, g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536A" w14:textId="3F8EE52E" w:rsidR="00DB512D" w:rsidRPr="00DB512D" w:rsidRDefault="00DB512D" w:rsidP="00DB512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FADE64" wp14:editId="1E328383">
            <wp:extent cx="3255645" cy="4707255"/>
            <wp:effectExtent l="0" t="1905" r="0" b="0"/>
            <wp:docPr id="5" name="Picture 5" descr="A picture containing schematic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5564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12D" w:rsidRPr="00DB5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0357E"/>
    <w:multiLevelType w:val="hybridMultilevel"/>
    <w:tmpl w:val="C2D27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587E31"/>
    <w:multiLevelType w:val="hybridMultilevel"/>
    <w:tmpl w:val="D38C2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D5"/>
    <w:rsid w:val="00060E6A"/>
    <w:rsid w:val="001E4B9E"/>
    <w:rsid w:val="005A6A38"/>
    <w:rsid w:val="009D7E07"/>
    <w:rsid w:val="00B314D5"/>
    <w:rsid w:val="00C93644"/>
    <w:rsid w:val="00DB512D"/>
    <w:rsid w:val="00DC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8F85C"/>
  <w15:chartTrackingRefBased/>
  <w15:docId w15:val="{93CF34B8-1EB0-4682-84F0-3D8D78258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314D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6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7</cp:revision>
  <dcterms:created xsi:type="dcterms:W3CDTF">2021-05-18T23:26:00Z</dcterms:created>
  <dcterms:modified xsi:type="dcterms:W3CDTF">2021-08-23T23:20:00Z</dcterms:modified>
</cp:coreProperties>
</file>