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65FF" w14:textId="77777777" w:rsidR="0025427C" w:rsidRDefault="00000000">
      <w:pPr>
        <w:spacing w:before="1400"/>
        <w:jc w:val="center"/>
        <w:rPr>
          <w:rFonts w:hint="eastAsia"/>
        </w:rPr>
      </w:pPr>
      <w:r>
        <w:rPr>
          <w:b/>
          <w:color w:val="1F4E79"/>
          <w:sz w:val="56"/>
        </w:rPr>
        <w:t>AZURE FIREWALL</w:t>
      </w:r>
      <w:r>
        <w:rPr>
          <w:b/>
          <w:color w:val="1F4E79"/>
          <w:sz w:val="56"/>
        </w:rPr>
        <w:br/>
        <w:t>CENTRALISED EGRESS FILTERING</w:t>
      </w:r>
    </w:p>
    <w:p w14:paraId="2FE4CC44" w14:textId="125DC26A" w:rsidR="0025427C" w:rsidRDefault="00000000">
      <w:pPr>
        <w:jc w:val="center"/>
        <w:rPr>
          <w:rFonts w:hint="eastAsia"/>
        </w:rPr>
      </w:pPr>
      <w:r>
        <w:rPr>
          <w:color w:val="505050"/>
          <w:sz w:val="32"/>
        </w:rPr>
        <w:t>Project Report</w:t>
      </w:r>
    </w:p>
    <w:p w14:paraId="777D245E" w14:textId="77777777" w:rsidR="0025427C" w:rsidRDefault="0025427C">
      <w:pPr>
        <w:rPr>
          <w:rFonts w:hint="eastAsia"/>
        </w:rPr>
      </w:pPr>
    </w:p>
    <w:tbl>
      <w:tblPr>
        <w:tblStyle w:val="TableGrid"/>
        <w:tblW w:w="0" w:type="auto"/>
        <w:jc w:val="center"/>
        <w:tblLook w:val="04A0" w:firstRow="1" w:lastRow="0" w:firstColumn="1" w:lastColumn="0" w:noHBand="0" w:noVBand="1"/>
      </w:tblPr>
      <w:tblGrid>
        <w:gridCol w:w="5112"/>
        <w:gridCol w:w="5112"/>
      </w:tblGrid>
      <w:tr w:rsidR="0025427C" w14:paraId="5AAA5E4E" w14:textId="77777777">
        <w:trPr>
          <w:jc w:val="center"/>
        </w:trPr>
        <w:tc>
          <w:tcPr>
            <w:tcW w:w="5112" w:type="dxa"/>
            <w:shd w:val="clear" w:color="auto" w:fill="D9EAF7"/>
            <w:tcMar>
              <w:top w:w="80" w:type="dxa"/>
              <w:left w:w="100" w:type="dxa"/>
              <w:bottom w:w="80" w:type="dxa"/>
              <w:right w:w="100" w:type="dxa"/>
            </w:tcMar>
          </w:tcPr>
          <w:p w14:paraId="16E917EC" w14:textId="77777777" w:rsidR="0025427C" w:rsidRDefault="00000000">
            <w:pPr>
              <w:rPr>
                <w:rFonts w:hint="eastAsia"/>
              </w:rPr>
            </w:pPr>
            <w:r>
              <w:rPr>
                <w:b/>
              </w:rPr>
              <w:t>Project Number</w:t>
            </w:r>
          </w:p>
        </w:tc>
        <w:tc>
          <w:tcPr>
            <w:tcW w:w="5112" w:type="dxa"/>
            <w:tcMar>
              <w:top w:w="80" w:type="dxa"/>
              <w:left w:w="100" w:type="dxa"/>
              <w:bottom w:w="80" w:type="dxa"/>
              <w:right w:w="100" w:type="dxa"/>
            </w:tcMar>
          </w:tcPr>
          <w:p w14:paraId="07477043" w14:textId="77777777" w:rsidR="0025427C" w:rsidRDefault="00000000">
            <w:pPr>
              <w:rPr>
                <w:rFonts w:hint="eastAsia"/>
              </w:rPr>
            </w:pPr>
            <w:r>
              <w:t>P021</w:t>
            </w:r>
          </w:p>
        </w:tc>
      </w:tr>
      <w:tr w:rsidR="0025427C" w14:paraId="65DACEB5" w14:textId="77777777">
        <w:trPr>
          <w:jc w:val="center"/>
        </w:trPr>
        <w:tc>
          <w:tcPr>
            <w:tcW w:w="5112" w:type="dxa"/>
            <w:shd w:val="clear" w:color="auto" w:fill="D9EAF7"/>
            <w:tcMar>
              <w:top w:w="80" w:type="dxa"/>
              <w:left w:w="100" w:type="dxa"/>
              <w:bottom w:w="80" w:type="dxa"/>
              <w:right w:w="100" w:type="dxa"/>
            </w:tcMar>
          </w:tcPr>
          <w:p w14:paraId="54F0B75E" w14:textId="77777777" w:rsidR="0025427C" w:rsidRDefault="00000000">
            <w:pPr>
              <w:rPr>
                <w:rFonts w:hint="eastAsia"/>
              </w:rPr>
            </w:pPr>
            <w:r>
              <w:rPr>
                <w:b/>
              </w:rPr>
              <w:t>Subject / Course Code</w:t>
            </w:r>
          </w:p>
        </w:tc>
        <w:tc>
          <w:tcPr>
            <w:tcW w:w="5112" w:type="dxa"/>
            <w:tcMar>
              <w:top w:w="80" w:type="dxa"/>
              <w:left w:w="100" w:type="dxa"/>
              <w:bottom w:w="80" w:type="dxa"/>
              <w:right w:w="100" w:type="dxa"/>
            </w:tcMar>
          </w:tcPr>
          <w:p w14:paraId="31B7739B" w14:textId="77777777" w:rsidR="0025427C" w:rsidRDefault="00000000">
            <w:pPr>
              <w:rPr>
                <w:rFonts w:hint="eastAsia"/>
              </w:rPr>
            </w:pPr>
            <w:r>
              <w:t>24CC3046 - Network Security</w:t>
            </w:r>
          </w:p>
        </w:tc>
      </w:tr>
      <w:tr w:rsidR="0025427C" w14:paraId="137F31B0" w14:textId="77777777">
        <w:trPr>
          <w:jc w:val="center"/>
        </w:trPr>
        <w:tc>
          <w:tcPr>
            <w:tcW w:w="5112" w:type="dxa"/>
            <w:shd w:val="clear" w:color="auto" w:fill="D9EAF7"/>
            <w:tcMar>
              <w:top w:w="80" w:type="dxa"/>
              <w:left w:w="100" w:type="dxa"/>
              <w:bottom w:w="80" w:type="dxa"/>
              <w:right w:w="100" w:type="dxa"/>
            </w:tcMar>
          </w:tcPr>
          <w:p w14:paraId="1638E7F3" w14:textId="77777777" w:rsidR="0025427C" w:rsidRDefault="00000000">
            <w:pPr>
              <w:rPr>
                <w:rFonts w:hint="eastAsia"/>
              </w:rPr>
            </w:pPr>
            <w:r>
              <w:rPr>
                <w:b/>
              </w:rPr>
              <w:t>Team Number</w:t>
            </w:r>
          </w:p>
        </w:tc>
        <w:tc>
          <w:tcPr>
            <w:tcW w:w="5112" w:type="dxa"/>
            <w:tcMar>
              <w:top w:w="80" w:type="dxa"/>
              <w:left w:w="100" w:type="dxa"/>
              <w:bottom w:w="80" w:type="dxa"/>
              <w:right w:w="100" w:type="dxa"/>
            </w:tcMar>
          </w:tcPr>
          <w:p w14:paraId="202701DD" w14:textId="77777777" w:rsidR="0025427C" w:rsidRDefault="00000000">
            <w:pPr>
              <w:rPr>
                <w:rFonts w:hint="eastAsia"/>
              </w:rPr>
            </w:pPr>
            <w:r>
              <w:t>T225</w:t>
            </w:r>
          </w:p>
        </w:tc>
      </w:tr>
      <w:tr w:rsidR="0025427C" w14:paraId="58B54F50" w14:textId="77777777">
        <w:trPr>
          <w:jc w:val="center"/>
        </w:trPr>
        <w:tc>
          <w:tcPr>
            <w:tcW w:w="5112" w:type="dxa"/>
            <w:shd w:val="clear" w:color="auto" w:fill="D9EAF7"/>
            <w:tcMar>
              <w:top w:w="80" w:type="dxa"/>
              <w:left w:w="100" w:type="dxa"/>
              <w:bottom w:w="80" w:type="dxa"/>
              <w:right w:w="100" w:type="dxa"/>
            </w:tcMar>
          </w:tcPr>
          <w:p w14:paraId="3B5AC04A" w14:textId="77777777" w:rsidR="0025427C" w:rsidRDefault="00000000">
            <w:pPr>
              <w:rPr>
                <w:rFonts w:hint="eastAsia"/>
              </w:rPr>
            </w:pPr>
            <w:r>
              <w:rPr>
                <w:b/>
              </w:rPr>
              <w:t>Guide</w:t>
            </w:r>
          </w:p>
        </w:tc>
        <w:tc>
          <w:tcPr>
            <w:tcW w:w="5112" w:type="dxa"/>
            <w:tcMar>
              <w:top w:w="80" w:type="dxa"/>
              <w:left w:w="100" w:type="dxa"/>
              <w:bottom w:w="80" w:type="dxa"/>
              <w:right w:w="100" w:type="dxa"/>
            </w:tcMar>
          </w:tcPr>
          <w:p w14:paraId="238FA4E3" w14:textId="77777777" w:rsidR="0025427C" w:rsidRDefault="00000000">
            <w:pPr>
              <w:rPr>
                <w:rFonts w:hint="eastAsia"/>
              </w:rPr>
            </w:pPr>
            <w:r>
              <w:t>Dr P. Lakshmi</w:t>
            </w:r>
          </w:p>
        </w:tc>
      </w:tr>
    </w:tbl>
    <w:p w14:paraId="36CB210F" w14:textId="77777777" w:rsidR="0025427C" w:rsidRDefault="0025427C">
      <w:pPr>
        <w:rPr>
          <w:rFonts w:hint="eastAsia"/>
        </w:rPr>
      </w:pPr>
    </w:p>
    <w:p w14:paraId="29C001E9" w14:textId="77777777" w:rsidR="0025427C" w:rsidRDefault="00000000">
      <w:pPr>
        <w:jc w:val="center"/>
        <w:rPr>
          <w:rFonts w:hint="eastAsia"/>
        </w:rPr>
      </w:pPr>
      <w:r>
        <w:rPr>
          <w:i/>
          <w:color w:val="5A5A5A"/>
          <w:sz w:val="19"/>
        </w:rPr>
        <w:t>Implementation evidence is based on the supplied Azure Portal screenshots and the completed project setup.</w:t>
      </w:r>
    </w:p>
    <w:p w14:paraId="461609BB" w14:textId="77777777" w:rsidR="0025427C" w:rsidRDefault="00000000">
      <w:pPr>
        <w:rPr>
          <w:rFonts w:hint="eastAsia"/>
        </w:rPr>
      </w:pPr>
      <w:r>
        <w:br w:type="page"/>
      </w:r>
    </w:p>
    <w:p w14:paraId="56802CB7" w14:textId="026121E5" w:rsidR="0025427C" w:rsidRDefault="00000000" w:rsidP="000972F0">
      <w:pPr>
        <w:pStyle w:val="Heading1"/>
        <w:tabs>
          <w:tab w:val="left" w:pos="7034"/>
        </w:tabs>
      </w:pPr>
      <w:r>
        <w:rPr>
          <w:color w:val="1F4E79"/>
        </w:rPr>
        <w:lastRenderedPageBreak/>
        <w:t>1. Team Details</w:t>
      </w:r>
      <w:r w:rsidR="000972F0">
        <w:rPr>
          <w:color w:val="1F4E79"/>
        </w:rPr>
        <w:tab/>
      </w:r>
    </w:p>
    <w:p w14:paraId="0E4043E5" w14:textId="77777777" w:rsidR="0025427C" w:rsidRDefault="00000000">
      <w:pPr>
        <w:pStyle w:val="BodyText"/>
        <w:rPr>
          <w:rFonts w:hint="eastAsia"/>
        </w:rPr>
      </w:pPr>
      <w:r>
        <w:t>The project is identified as 24CC3046-P021 under Network Security. The project scenario covers three participating teams (T021, T123 and T225). The implementation described in this report is the T225 deployment and validation setup.</w:t>
      </w:r>
    </w:p>
    <w:tbl>
      <w:tblPr>
        <w:tblStyle w:val="TableGrid"/>
        <w:tblW w:w="0" w:type="auto"/>
        <w:jc w:val="center"/>
        <w:tblLook w:val="04A0" w:firstRow="1" w:lastRow="0" w:firstColumn="1" w:lastColumn="0" w:noHBand="0" w:noVBand="1"/>
      </w:tblPr>
      <w:tblGrid>
        <w:gridCol w:w="2556"/>
        <w:gridCol w:w="2556"/>
        <w:gridCol w:w="2556"/>
        <w:gridCol w:w="2556"/>
      </w:tblGrid>
      <w:tr w:rsidR="0025427C" w14:paraId="15AD0FF5" w14:textId="77777777">
        <w:trPr>
          <w:tblHeader/>
          <w:jc w:val="center"/>
        </w:trPr>
        <w:tc>
          <w:tcPr>
            <w:tcW w:w="2556" w:type="dxa"/>
            <w:shd w:val="clear" w:color="auto" w:fill="1F4E79"/>
            <w:tcMar>
              <w:top w:w="80" w:type="dxa"/>
              <w:left w:w="100" w:type="dxa"/>
              <w:bottom w:w="80" w:type="dxa"/>
              <w:right w:w="100" w:type="dxa"/>
            </w:tcMar>
            <w:vAlign w:val="center"/>
          </w:tcPr>
          <w:p w14:paraId="527972BF" w14:textId="77777777" w:rsidR="0025427C" w:rsidRDefault="00000000">
            <w:pPr>
              <w:jc w:val="center"/>
              <w:rPr>
                <w:rFonts w:hint="eastAsia"/>
              </w:rPr>
            </w:pPr>
            <w:r>
              <w:rPr>
                <w:b/>
                <w:color w:val="FFFFFF"/>
                <w:sz w:val="19"/>
              </w:rPr>
              <w:t>S.No.</w:t>
            </w:r>
          </w:p>
        </w:tc>
        <w:tc>
          <w:tcPr>
            <w:tcW w:w="2556" w:type="dxa"/>
            <w:shd w:val="clear" w:color="auto" w:fill="1F4E79"/>
            <w:tcMar>
              <w:top w:w="80" w:type="dxa"/>
              <w:left w:w="100" w:type="dxa"/>
              <w:bottom w:w="80" w:type="dxa"/>
              <w:right w:w="100" w:type="dxa"/>
            </w:tcMar>
            <w:vAlign w:val="center"/>
          </w:tcPr>
          <w:p w14:paraId="1833D8F7" w14:textId="77777777" w:rsidR="0025427C" w:rsidRDefault="00000000">
            <w:pPr>
              <w:jc w:val="center"/>
              <w:rPr>
                <w:rFonts w:hint="eastAsia"/>
              </w:rPr>
            </w:pPr>
            <w:r>
              <w:rPr>
                <w:b/>
                <w:color w:val="FFFFFF"/>
                <w:sz w:val="19"/>
              </w:rPr>
              <w:t>Student Name</w:t>
            </w:r>
          </w:p>
        </w:tc>
        <w:tc>
          <w:tcPr>
            <w:tcW w:w="2556" w:type="dxa"/>
            <w:shd w:val="clear" w:color="auto" w:fill="1F4E79"/>
            <w:tcMar>
              <w:top w:w="80" w:type="dxa"/>
              <w:left w:w="100" w:type="dxa"/>
              <w:bottom w:w="80" w:type="dxa"/>
              <w:right w:w="100" w:type="dxa"/>
            </w:tcMar>
            <w:vAlign w:val="center"/>
          </w:tcPr>
          <w:p w14:paraId="18172B76" w14:textId="77777777" w:rsidR="0025427C" w:rsidRDefault="00000000">
            <w:pPr>
              <w:jc w:val="center"/>
              <w:rPr>
                <w:rFonts w:hint="eastAsia"/>
              </w:rPr>
            </w:pPr>
            <w:r>
              <w:rPr>
                <w:b/>
                <w:color w:val="FFFFFF"/>
                <w:sz w:val="19"/>
              </w:rPr>
              <w:t>Student ID</w:t>
            </w:r>
          </w:p>
        </w:tc>
        <w:tc>
          <w:tcPr>
            <w:tcW w:w="2556" w:type="dxa"/>
            <w:shd w:val="clear" w:color="auto" w:fill="1F4E79"/>
            <w:tcMar>
              <w:top w:w="80" w:type="dxa"/>
              <w:left w:w="100" w:type="dxa"/>
              <w:bottom w:w="80" w:type="dxa"/>
              <w:right w:w="100" w:type="dxa"/>
            </w:tcMar>
            <w:vAlign w:val="center"/>
          </w:tcPr>
          <w:p w14:paraId="4BEB1C64" w14:textId="77777777" w:rsidR="0025427C" w:rsidRDefault="00000000">
            <w:pPr>
              <w:jc w:val="center"/>
              <w:rPr>
                <w:rFonts w:hint="eastAsia"/>
              </w:rPr>
            </w:pPr>
            <w:r>
              <w:rPr>
                <w:b/>
                <w:color w:val="FFFFFF"/>
                <w:sz w:val="19"/>
              </w:rPr>
              <w:t>Primary Contribution</w:t>
            </w:r>
          </w:p>
        </w:tc>
      </w:tr>
      <w:tr w:rsidR="0025427C" w14:paraId="69D8A199" w14:textId="77777777">
        <w:trPr>
          <w:jc w:val="center"/>
        </w:trPr>
        <w:tc>
          <w:tcPr>
            <w:tcW w:w="2556" w:type="dxa"/>
            <w:tcMar>
              <w:top w:w="80" w:type="dxa"/>
              <w:left w:w="100" w:type="dxa"/>
              <w:bottom w:w="80" w:type="dxa"/>
              <w:right w:w="100" w:type="dxa"/>
            </w:tcMar>
            <w:vAlign w:val="center"/>
          </w:tcPr>
          <w:p w14:paraId="2B49E580" w14:textId="77777777" w:rsidR="0025427C" w:rsidRDefault="00000000">
            <w:pPr>
              <w:rPr>
                <w:rFonts w:hint="eastAsia"/>
              </w:rPr>
            </w:pPr>
            <w:r>
              <w:rPr>
                <w:sz w:val="19"/>
              </w:rPr>
              <w:t>1</w:t>
            </w:r>
          </w:p>
        </w:tc>
        <w:tc>
          <w:tcPr>
            <w:tcW w:w="2556" w:type="dxa"/>
            <w:tcMar>
              <w:top w:w="80" w:type="dxa"/>
              <w:left w:w="100" w:type="dxa"/>
              <w:bottom w:w="80" w:type="dxa"/>
              <w:right w:w="100" w:type="dxa"/>
            </w:tcMar>
            <w:vAlign w:val="center"/>
          </w:tcPr>
          <w:p w14:paraId="4CF61B84" w14:textId="77777777" w:rsidR="0025427C" w:rsidRDefault="00000000">
            <w:pPr>
              <w:rPr>
                <w:rFonts w:hint="eastAsia"/>
              </w:rPr>
            </w:pPr>
            <w:r>
              <w:rPr>
                <w:sz w:val="19"/>
              </w:rPr>
              <w:t>Maddukuri Hema</w:t>
            </w:r>
          </w:p>
        </w:tc>
        <w:tc>
          <w:tcPr>
            <w:tcW w:w="2556" w:type="dxa"/>
            <w:tcMar>
              <w:top w:w="80" w:type="dxa"/>
              <w:left w:w="100" w:type="dxa"/>
              <w:bottom w:w="80" w:type="dxa"/>
              <w:right w:w="100" w:type="dxa"/>
            </w:tcMar>
            <w:vAlign w:val="center"/>
          </w:tcPr>
          <w:p w14:paraId="188A83C0" w14:textId="77777777" w:rsidR="0025427C" w:rsidRDefault="00000000">
            <w:pPr>
              <w:rPr>
                <w:rFonts w:hint="eastAsia"/>
              </w:rPr>
            </w:pPr>
            <w:r>
              <w:rPr>
                <w:sz w:val="19"/>
              </w:rPr>
              <w:t>2400033171</w:t>
            </w:r>
          </w:p>
        </w:tc>
        <w:tc>
          <w:tcPr>
            <w:tcW w:w="2556" w:type="dxa"/>
            <w:tcMar>
              <w:top w:w="80" w:type="dxa"/>
              <w:left w:w="100" w:type="dxa"/>
              <w:bottom w:w="80" w:type="dxa"/>
              <w:right w:w="100" w:type="dxa"/>
            </w:tcMar>
            <w:vAlign w:val="center"/>
          </w:tcPr>
          <w:p w14:paraId="14ED2CB4" w14:textId="77777777" w:rsidR="0025427C" w:rsidRDefault="00000000">
            <w:pPr>
              <w:rPr>
                <w:rFonts w:hint="eastAsia"/>
              </w:rPr>
            </w:pPr>
            <w:r>
              <w:rPr>
                <w:sz w:val="19"/>
              </w:rPr>
              <w:t>Azure networking and workload VM setup</w:t>
            </w:r>
          </w:p>
        </w:tc>
      </w:tr>
      <w:tr w:rsidR="0025427C" w14:paraId="2D1AD87A" w14:textId="77777777">
        <w:trPr>
          <w:jc w:val="center"/>
        </w:trPr>
        <w:tc>
          <w:tcPr>
            <w:tcW w:w="2556" w:type="dxa"/>
            <w:tcMar>
              <w:top w:w="80" w:type="dxa"/>
              <w:left w:w="100" w:type="dxa"/>
              <w:bottom w:w="80" w:type="dxa"/>
              <w:right w:w="100" w:type="dxa"/>
            </w:tcMar>
            <w:vAlign w:val="center"/>
          </w:tcPr>
          <w:p w14:paraId="36BC4ADE" w14:textId="77777777" w:rsidR="0025427C" w:rsidRDefault="00000000">
            <w:pPr>
              <w:rPr>
                <w:rFonts w:hint="eastAsia"/>
              </w:rPr>
            </w:pPr>
            <w:r>
              <w:rPr>
                <w:sz w:val="19"/>
              </w:rPr>
              <w:t>2</w:t>
            </w:r>
          </w:p>
        </w:tc>
        <w:tc>
          <w:tcPr>
            <w:tcW w:w="2556" w:type="dxa"/>
            <w:tcMar>
              <w:top w:w="80" w:type="dxa"/>
              <w:left w:w="100" w:type="dxa"/>
              <w:bottom w:w="80" w:type="dxa"/>
              <w:right w:w="100" w:type="dxa"/>
            </w:tcMar>
            <w:vAlign w:val="center"/>
          </w:tcPr>
          <w:p w14:paraId="7090E9C8" w14:textId="77777777" w:rsidR="0025427C" w:rsidRDefault="00000000">
            <w:pPr>
              <w:rPr>
                <w:rFonts w:hint="eastAsia"/>
              </w:rPr>
            </w:pPr>
            <w:r>
              <w:rPr>
                <w:sz w:val="19"/>
              </w:rPr>
              <w:t>Yanamadala Aditya Swaroop</w:t>
            </w:r>
          </w:p>
        </w:tc>
        <w:tc>
          <w:tcPr>
            <w:tcW w:w="2556" w:type="dxa"/>
            <w:tcMar>
              <w:top w:w="80" w:type="dxa"/>
              <w:left w:w="100" w:type="dxa"/>
              <w:bottom w:w="80" w:type="dxa"/>
              <w:right w:w="100" w:type="dxa"/>
            </w:tcMar>
            <w:vAlign w:val="center"/>
          </w:tcPr>
          <w:p w14:paraId="02659446" w14:textId="77777777" w:rsidR="0025427C" w:rsidRDefault="00000000">
            <w:pPr>
              <w:rPr>
                <w:rFonts w:hint="eastAsia"/>
              </w:rPr>
            </w:pPr>
            <w:r>
              <w:rPr>
                <w:sz w:val="19"/>
              </w:rPr>
              <w:t>2400032999</w:t>
            </w:r>
          </w:p>
        </w:tc>
        <w:tc>
          <w:tcPr>
            <w:tcW w:w="2556" w:type="dxa"/>
            <w:tcMar>
              <w:top w:w="80" w:type="dxa"/>
              <w:left w:w="100" w:type="dxa"/>
              <w:bottom w:w="80" w:type="dxa"/>
              <w:right w:w="100" w:type="dxa"/>
            </w:tcMar>
            <w:vAlign w:val="center"/>
          </w:tcPr>
          <w:p w14:paraId="0DF5E33A" w14:textId="77777777" w:rsidR="0025427C" w:rsidRDefault="00000000">
            <w:pPr>
              <w:rPr>
                <w:rFonts w:hint="eastAsia"/>
              </w:rPr>
            </w:pPr>
            <w:r>
              <w:rPr>
                <w:sz w:val="19"/>
              </w:rPr>
              <w:t>Azure Firewall and FQDN policy configuration</w:t>
            </w:r>
          </w:p>
        </w:tc>
      </w:tr>
      <w:tr w:rsidR="0025427C" w14:paraId="6666DE91" w14:textId="77777777">
        <w:trPr>
          <w:jc w:val="center"/>
        </w:trPr>
        <w:tc>
          <w:tcPr>
            <w:tcW w:w="2556" w:type="dxa"/>
            <w:tcMar>
              <w:top w:w="80" w:type="dxa"/>
              <w:left w:w="100" w:type="dxa"/>
              <w:bottom w:w="80" w:type="dxa"/>
              <w:right w:w="100" w:type="dxa"/>
            </w:tcMar>
            <w:vAlign w:val="center"/>
          </w:tcPr>
          <w:p w14:paraId="79EF97D5" w14:textId="77777777" w:rsidR="0025427C" w:rsidRDefault="00000000">
            <w:pPr>
              <w:rPr>
                <w:rFonts w:hint="eastAsia"/>
              </w:rPr>
            </w:pPr>
            <w:r>
              <w:rPr>
                <w:sz w:val="19"/>
              </w:rPr>
              <w:t>3</w:t>
            </w:r>
          </w:p>
        </w:tc>
        <w:tc>
          <w:tcPr>
            <w:tcW w:w="2556" w:type="dxa"/>
            <w:tcMar>
              <w:top w:w="80" w:type="dxa"/>
              <w:left w:w="100" w:type="dxa"/>
              <w:bottom w:w="80" w:type="dxa"/>
              <w:right w:w="100" w:type="dxa"/>
            </w:tcMar>
            <w:vAlign w:val="center"/>
          </w:tcPr>
          <w:p w14:paraId="77A0CC93" w14:textId="77777777" w:rsidR="0025427C" w:rsidRDefault="00000000">
            <w:pPr>
              <w:rPr>
                <w:rFonts w:hint="eastAsia"/>
              </w:rPr>
            </w:pPr>
            <w:r>
              <w:rPr>
                <w:sz w:val="19"/>
              </w:rPr>
              <w:t>Rachapudi Akhilesh</w:t>
            </w:r>
          </w:p>
        </w:tc>
        <w:tc>
          <w:tcPr>
            <w:tcW w:w="2556" w:type="dxa"/>
            <w:tcMar>
              <w:top w:w="80" w:type="dxa"/>
              <w:left w:w="100" w:type="dxa"/>
              <w:bottom w:w="80" w:type="dxa"/>
              <w:right w:w="100" w:type="dxa"/>
            </w:tcMar>
            <w:vAlign w:val="center"/>
          </w:tcPr>
          <w:p w14:paraId="6ED50987" w14:textId="77777777" w:rsidR="0025427C" w:rsidRDefault="00000000">
            <w:pPr>
              <w:rPr>
                <w:rFonts w:hint="eastAsia"/>
              </w:rPr>
            </w:pPr>
            <w:r>
              <w:rPr>
                <w:sz w:val="19"/>
              </w:rPr>
              <w:t>2400032599</w:t>
            </w:r>
          </w:p>
        </w:tc>
        <w:tc>
          <w:tcPr>
            <w:tcW w:w="2556" w:type="dxa"/>
            <w:tcMar>
              <w:top w:w="80" w:type="dxa"/>
              <w:left w:w="100" w:type="dxa"/>
              <w:bottom w:w="80" w:type="dxa"/>
              <w:right w:w="100" w:type="dxa"/>
            </w:tcMar>
            <w:vAlign w:val="center"/>
          </w:tcPr>
          <w:p w14:paraId="7DDB700F" w14:textId="77777777" w:rsidR="0025427C" w:rsidRDefault="00000000">
            <w:pPr>
              <w:rPr>
                <w:rFonts w:hint="eastAsia"/>
              </w:rPr>
            </w:pPr>
            <w:r>
              <w:rPr>
                <w:sz w:val="19"/>
              </w:rPr>
              <w:t>UDR/routing, testing and documentation</w:t>
            </w:r>
          </w:p>
        </w:tc>
      </w:tr>
    </w:tbl>
    <w:p w14:paraId="137548E7" w14:textId="77777777" w:rsidR="0025427C" w:rsidRDefault="0025427C">
      <w:pPr>
        <w:rPr>
          <w:rFonts w:hint="eastAsia"/>
        </w:rPr>
      </w:pPr>
    </w:p>
    <w:p w14:paraId="157A92CC" w14:textId="77777777" w:rsidR="0025427C" w:rsidRDefault="00000000">
      <w:pPr>
        <w:pStyle w:val="Heading1"/>
      </w:pPr>
      <w:r>
        <w:rPr>
          <w:color w:val="1F4E79"/>
        </w:rPr>
        <w:t>2. Project Overview</w:t>
      </w:r>
    </w:p>
    <w:p w14:paraId="1A5E5D86" w14:textId="77777777" w:rsidR="0025427C" w:rsidRDefault="00000000">
      <w:pPr>
        <w:pStyle w:val="BodyText"/>
        <w:rPr>
          <w:rFonts w:hint="eastAsia"/>
        </w:rPr>
      </w:pPr>
      <w:r>
        <w:t>Azure Firewall Centralised Egress Filtering is a network-security project that controls outbound traffic from Azure workloads. The main design places one Azure Firewall as a central security checkpoint and uses a User Defined Route (UDR) to direct internet-bound traffic to that firewall.</w:t>
      </w:r>
    </w:p>
    <w:p w14:paraId="3136A71C" w14:textId="77777777" w:rsidR="0025427C" w:rsidRDefault="00000000">
      <w:pPr>
        <w:pStyle w:val="Heading2"/>
      </w:pPr>
      <w:r>
        <w:rPr>
          <w:color w:val="373737"/>
        </w:rPr>
        <w:t>Use Cases</w:t>
      </w:r>
    </w:p>
    <w:p w14:paraId="18B5B750" w14:textId="77777777" w:rsidR="0025427C" w:rsidRDefault="00000000">
      <w:pPr>
        <w:pStyle w:val="ListBullet"/>
        <w:rPr>
          <w:rFonts w:hint="eastAsia"/>
        </w:rPr>
      </w:pPr>
      <w:r>
        <w:t>Route all outbound traffic through one firewall.</w:t>
      </w:r>
    </w:p>
    <w:p w14:paraId="0E463F3F" w14:textId="77777777" w:rsidR="0025427C" w:rsidRDefault="00000000">
      <w:pPr>
        <w:pStyle w:val="ListBullet"/>
        <w:rPr>
          <w:rFonts w:hint="eastAsia"/>
        </w:rPr>
      </w:pPr>
      <w:r>
        <w:t>Enforce an FQDN allowlist.</w:t>
      </w:r>
    </w:p>
    <w:p w14:paraId="37F51CCB" w14:textId="77777777" w:rsidR="0025427C" w:rsidRDefault="00000000">
      <w:pPr>
        <w:pStyle w:val="Heading2"/>
      </w:pPr>
      <w:r>
        <w:rPr>
          <w:color w:val="373737"/>
        </w:rPr>
        <w:t>Bottlenecks / Challenges</w:t>
      </w:r>
    </w:p>
    <w:p w14:paraId="515E6778" w14:textId="77777777" w:rsidR="0025427C" w:rsidRDefault="00000000">
      <w:pPr>
        <w:pStyle w:val="ListBullet"/>
        <w:rPr>
          <w:rFonts w:hint="eastAsia"/>
        </w:rPr>
      </w:pPr>
      <w:r>
        <w:t>User-defined route misconfiguration can cause total outbound connectivity loss.</w:t>
      </w:r>
    </w:p>
    <w:p w14:paraId="2DB44AA0" w14:textId="77777777" w:rsidR="0025427C" w:rsidRDefault="00000000">
      <w:pPr>
        <w:pStyle w:val="ListBullet"/>
        <w:rPr>
          <w:rFonts w:hint="eastAsia"/>
        </w:rPr>
      </w:pPr>
      <w:r>
        <w:t>Azure Firewall introduces significant cost even when traffic volume is low.</w:t>
      </w:r>
    </w:p>
    <w:p w14:paraId="789FA268" w14:textId="77777777" w:rsidR="0025427C" w:rsidRDefault="00000000">
      <w:pPr>
        <w:pStyle w:val="ListBullet"/>
        <w:rPr>
          <w:rFonts w:hint="eastAsia"/>
        </w:rPr>
      </w:pPr>
      <w:r>
        <w:t>Subnet, routing and firewall policy settings must work together correctly.</w:t>
      </w:r>
    </w:p>
    <w:p w14:paraId="1F265829" w14:textId="77777777" w:rsidR="0025427C" w:rsidRDefault="00000000">
      <w:pPr>
        <w:pStyle w:val="Heading1"/>
      </w:pPr>
      <w:r>
        <w:rPr>
          <w:color w:val="1F4E79"/>
        </w:rPr>
        <w:t>3. Key Concepts</w:t>
      </w:r>
    </w:p>
    <w:tbl>
      <w:tblPr>
        <w:tblStyle w:val="TableGrid"/>
        <w:tblW w:w="0" w:type="auto"/>
        <w:jc w:val="center"/>
        <w:tblLook w:val="04A0" w:firstRow="1" w:lastRow="0" w:firstColumn="1" w:lastColumn="0" w:noHBand="0" w:noVBand="1"/>
      </w:tblPr>
      <w:tblGrid>
        <w:gridCol w:w="3408"/>
        <w:gridCol w:w="3408"/>
        <w:gridCol w:w="3408"/>
      </w:tblGrid>
      <w:tr w:rsidR="0025427C" w14:paraId="6AC4E84B" w14:textId="77777777">
        <w:trPr>
          <w:tblHeader/>
          <w:jc w:val="center"/>
        </w:trPr>
        <w:tc>
          <w:tcPr>
            <w:tcW w:w="3408" w:type="dxa"/>
            <w:shd w:val="clear" w:color="auto" w:fill="1F4E79"/>
            <w:tcMar>
              <w:top w:w="80" w:type="dxa"/>
              <w:left w:w="100" w:type="dxa"/>
              <w:bottom w:w="80" w:type="dxa"/>
              <w:right w:w="100" w:type="dxa"/>
            </w:tcMar>
            <w:vAlign w:val="center"/>
          </w:tcPr>
          <w:p w14:paraId="1D10D16C" w14:textId="77777777" w:rsidR="0025427C" w:rsidRDefault="00000000">
            <w:pPr>
              <w:jc w:val="center"/>
              <w:rPr>
                <w:rFonts w:hint="eastAsia"/>
              </w:rPr>
            </w:pPr>
            <w:r>
              <w:rPr>
                <w:b/>
                <w:color w:val="FFFFFF"/>
                <w:sz w:val="19"/>
              </w:rPr>
              <w:t>Term</w:t>
            </w:r>
          </w:p>
        </w:tc>
        <w:tc>
          <w:tcPr>
            <w:tcW w:w="3408" w:type="dxa"/>
            <w:shd w:val="clear" w:color="auto" w:fill="1F4E79"/>
            <w:tcMar>
              <w:top w:w="80" w:type="dxa"/>
              <w:left w:w="100" w:type="dxa"/>
              <w:bottom w:w="80" w:type="dxa"/>
              <w:right w:w="100" w:type="dxa"/>
            </w:tcMar>
            <w:vAlign w:val="center"/>
          </w:tcPr>
          <w:p w14:paraId="293EDC60" w14:textId="77777777" w:rsidR="0025427C" w:rsidRDefault="00000000">
            <w:pPr>
              <w:jc w:val="center"/>
              <w:rPr>
                <w:rFonts w:hint="eastAsia"/>
              </w:rPr>
            </w:pPr>
            <w:r>
              <w:rPr>
                <w:b/>
                <w:color w:val="FFFFFF"/>
                <w:sz w:val="19"/>
              </w:rPr>
              <w:t>Meaning</w:t>
            </w:r>
          </w:p>
        </w:tc>
        <w:tc>
          <w:tcPr>
            <w:tcW w:w="3408" w:type="dxa"/>
            <w:shd w:val="clear" w:color="auto" w:fill="1F4E79"/>
            <w:tcMar>
              <w:top w:w="80" w:type="dxa"/>
              <w:left w:w="100" w:type="dxa"/>
              <w:bottom w:w="80" w:type="dxa"/>
              <w:right w:w="100" w:type="dxa"/>
            </w:tcMar>
            <w:vAlign w:val="center"/>
          </w:tcPr>
          <w:p w14:paraId="6B9914EE" w14:textId="77777777" w:rsidR="0025427C" w:rsidRDefault="00000000">
            <w:pPr>
              <w:jc w:val="center"/>
              <w:rPr>
                <w:rFonts w:hint="eastAsia"/>
              </w:rPr>
            </w:pPr>
            <w:r>
              <w:rPr>
                <w:b/>
                <w:color w:val="FFFFFF"/>
                <w:sz w:val="19"/>
              </w:rPr>
              <w:t>Role in this project</w:t>
            </w:r>
          </w:p>
        </w:tc>
      </w:tr>
      <w:tr w:rsidR="0025427C" w14:paraId="62D9156B" w14:textId="77777777">
        <w:trPr>
          <w:jc w:val="center"/>
        </w:trPr>
        <w:tc>
          <w:tcPr>
            <w:tcW w:w="3408" w:type="dxa"/>
            <w:tcMar>
              <w:top w:w="80" w:type="dxa"/>
              <w:left w:w="100" w:type="dxa"/>
              <w:bottom w:w="80" w:type="dxa"/>
              <w:right w:w="100" w:type="dxa"/>
            </w:tcMar>
            <w:vAlign w:val="center"/>
          </w:tcPr>
          <w:p w14:paraId="1F106C93" w14:textId="77777777" w:rsidR="0025427C" w:rsidRDefault="00000000">
            <w:pPr>
              <w:rPr>
                <w:rFonts w:hint="eastAsia"/>
              </w:rPr>
            </w:pPr>
            <w:r>
              <w:rPr>
                <w:sz w:val="19"/>
              </w:rPr>
              <w:t>Egress</w:t>
            </w:r>
          </w:p>
        </w:tc>
        <w:tc>
          <w:tcPr>
            <w:tcW w:w="3408" w:type="dxa"/>
            <w:tcMar>
              <w:top w:w="80" w:type="dxa"/>
              <w:left w:w="100" w:type="dxa"/>
              <w:bottom w:w="80" w:type="dxa"/>
              <w:right w:w="100" w:type="dxa"/>
            </w:tcMar>
            <w:vAlign w:val="center"/>
          </w:tcPr>
          <w:p w14:paraId="54220976" w14:textId="77777777" w:rsidR="0025427C" w:rsidRDefault="00000000">
            <w:pPr>
              <w:rPr>
                <w:rFonts w:hint="eastAsia"/>
              </w:rPr>
            </w:pPr>
            <w:r>
              <w:rPr>
                <w:sz w:val="19"/>
              </w:rPr>
              <w:t>Outgoing network traffic leaving a workload toward an external network or the Internet.</w:t>
            </w:r>
          </w:p>
        </w:tc>
        <w:tc>
          <w:tcPr>
            <w:tcW w:w="3408" w:type="dxa"/>
            <w:tcMar>
              <w:top w:w="80" w:type="dxa"/>
              <w:left w:w="100" w:type="dxa"/>
              <w:bottom w:w="80" w:type="dxa"/>
              <w:right w:w="100" w:type="dxa"/>
            </w:tcMar>
            <w:vAlign w:val="center"/>
          </w:tcPr>
          <w:p w14:paraId="38D1C757" w14:textId="77777777" w:rsidR="0025427C" w:rsidRDefault="00000000">
            <w:pPr>
              <w:rPr>
                <w:rFonts w:hint="eastAsia"/>
              </w:rPr>
            </w:pPr>
            <w:r>
              <w:rPr>
                <w:sz w:val="19"/>
              </w:rPr>
              <w:t>The traffic we want to control.</w:t>
            </w:r>
          </w:p>
        </w:tc>
      </w:tr>
      <w:tr w:rsidR="0025427C" w14:paraId="46BA1A86" w14:textId="77777777">
        <w:trPr>
          <w:jc w:val="center"/>
        </w:trPr>
        <w:tc>
          <w:tcPr>
            <w:tcW w:w="3408" w:type="dxa"/>
            <w:tcMar>
              <w:top w:w="80" w:type="dxa"/>
              <w:left w:w="100" w:type="dxa"/>
              <w:bottom w:w="80" w:type="dxa"/>
              <w:right w:w="100" w:type="dxa"/>
            </w:tcMar>
            <w:vAlign w:val="center"/>
          </w:tcPr>
          <w:p w14:paraId="3D178848" w14:textId="77777777" w:rsidR="0025427C" w:rsidRDefault="00000000">
            <w:pPr>
              <w:rPr>
                <w:rFonts w:hint="eastAsia"/>
              </w:rPr>
            </w:pPr>
            <w:r>
              <w:rPr>
                <w:sz w:val="19"/>
              </w:rPr>
              <w:t>Azure Firewall</w:t>
            </w:r>
          </w:p>
        </w:tc>
        <w:tc>
          <w:tcPr>
            <w:tcW w:w="3408" w:type="dxa"/>
            <w:tcMar>
              <w:top w:w="80" w:type="dxa"/>
              <w:left w:w="100" w:type="dxa"/>
              <w:bottom w:w="80" w:type="dxa"/>
              <w:right w:w="100" w:type="dxa"/>
            </w:tcMar>
            <w:vAlign w:val="center"/>
          </w:tcPr>
          <w:p w14:paraId="4AD406E6" w14:textId="77777777" w:rsidR="0025427C" w:rsidRDefault="00000000">
            <w:pPr>
              <w:rPr>
                <w:rFonts w:hint="eastAsia"/>
              </w:rPr>
            </w:pPr>
            <w:r>
              <w:rPr>
                <w:sz w:val="19"/>
              </w:rPr>
              <w:t>Centralized Azure security service used to inspect and enforce traffic rules.</w:t>
            </w:r>
          </w:p>
        </w:tc>
        <w:tc>
          <w:tcPr>
            <w:tcW w:w="3408" w:type="dxa"/>
            <w:tcMar>
              <w:top w:w="80" w:type="dxa"/>
              <w:left w:w="100" w:type="dxa"/>
              <w:bottom w:w="80" w:type="dxa"/>
              <w:right w:w="100" w:type="dxa"/>
            </w:tcMar>
            <w:vAlign w:val="center"/>
          </w:tcPr>
          <w:p w14:paraId="4319901A" w14:textId="77777777" w:rsidR="0025427C" w:rsidRDefault="00000000">
            <w:pPr>
              <w:rPr>
                <w:rFonts w:hint="eastAsia"/>
              </w:rPr>
            </w:pPr>
            <w:r>
              <w:rPr>
                <w:sz w:val="19"/>
              </w:rPr>
              <w:t>Acts as the common egress security checkpoint.</w:t>
            </w:r>
          </w:p>
        </w:tc>
      </w:tr>
      <w:tr w:rsidR="0025427C" w14:paraId="02423985" w14:textId="77777777">
        <w:trPr>
          <w:jc w:val="center"/>
        </w:trPr>
        <w:tc>
          <w:tcPr>
            <w:tcW w:w="3408" w:type="dxa"/>
            <w:tcMar>
              <w:top w:w="80" w:type="dxa"/>
              <w:left w:w="100" w:type="dxa"/>
              <w:bottom w:w="80" w:type="dxa"/>
              <w:right w:w="100" w:type="dxa"/>
            </w:tcMar>
            <w:vAlign w:val="center"/>
          </w:tcPr>
          <w:p w14:paraId="6C9861CA" w14:textId="77777777" w:rsidR="0025427C" w:rsidRDefault="00000000">
            <w:pPr>
              <w:rPr>
                <w:rFonts w:hint="eastAsia"/>
              </w:rPr>
            </w:pPr>
            <w:r>
              <w:rPr>
                <w:sz w:val="19"/>
              </w:rPr>
              <w:t>VNet</w:t>
            </w:r>
          </w:p>
        </w:tc>
        <w:tc>
          <w:tcPr>
            <w:tcW w:w="3408" w:type="dxa"/>
            <w:tcMar>
              <w:top w:w="80" w:type="dxa"/>
              <w:left w:w="100" w:type="dxa"/>
              <w:bottom w:w="80" w:type="dxa"/>
              <w:right w:w="100" w:type="dxa"/>
            </w:tcMar>
            <w:vAlign w:val="center"/>
          </w:tcPr>
          <w:p w14:paraId="2CEC7DCB" w14:textId="77777777" w:rsidR="0025427C" w:rsidRDefault="00000000">
            <w:pPr>
              <w:rPr>
                <w:rFonts w:hint="eastAsia"/>
              </w:rPr>
            </w:pPr>
            <w:r>
              <w:rPr>
                <w:sz w:val="19"/>
              </w:rPr>
              <w:t>Azure Virtual Network.</w:t>
            </w:r>
          </w:p>
        </w:tc>
        <w:tc>
          <w:tcPr>
            <w:tcW w:w="3408" w:type="dxa"/>
            <w:tcMar>
              <w:top w:w="80" w:type="dxa"/>
              <w:left w:w="100" w:type="dxa"/>
              <w:bottom w:w="80" w:type="dxa"/>
              <w:right w:w="100" w:type="dxa"/>
            </w:tcMar>
            <w:vAlign w:val="center"/>
          </w:tcPr>
          <w:p w14:paraId="07A28E85" w14:textId="77777777" w:rsidR="0025427C" w:rsidRDefault="00000000">
            <w:pPr>
              <w:rPr>
                <w:rFonts w:hint="eastAsia"/>
              </w:rPr>
            </w:pPr>
            <w:r>
              <w:rPr>
                <w:sz w:val="19"/>
              </w:rPr>
              <w:t>Provides the private network containing the firewall and workload subnet.</w:t>
            </w:r>
          </w:p>
        </w:tc>
      </w:tr>
      <w:tr w:rsidR="0025427C" w14:paraId="1F9C5A5D" w14:textId="77777777">
        <w:trPr>
          <w:jc w:val="center"/>
        </w:trPr>
        <w:tc>
          <w:tcPr>
            <w:tcW w:w="3408" w:type="dxa"/>
            <w:tcMar>
              <w:top w:w="80" w:type="dxa"/>
              <w:left w:w="100" w:type="dxa"/>
              <w:bottom w:w="80" w:type="dxa"/>
              <w:right w:w="100" w:type="dxa"/>
            </w:tcMar>
            <w:vAlign w:val="center"/>
          </w:tcPr>
          <w:p w14:paraId="41A55572" w14:textId="77777777" w:rsidR="0025427C" w:rsidRDefault="00000000">
            <w:pPr>
              <w:rPr>
                <w:rFonts w:hint="eastAsia"/>
              </w:rPr>
            </w:pPr>
            <w:r>
              <w:rPr>
                <w:sz w:val="19"/>
              </w:rPr>
              <w:t>Subnet</w:t>
            </w:r>
          </w:p>
        </w:tc>
        <w:tc>
          <w:tcPr>
            <w:tcW w:w="3408" w:type="dxa"/>
            <w:tcMar>
              <w:top w:w="80" w:type="dxa"/>
              <w:left w:w="100" w:type="dxa"/>
              <w:bottom w:w="80" w:type="dxa"/>
              <w:right w:w="100" w:type="dxa"/>
            </w:tcMar>
            <w:vAlign w:val="center"/>
          </w:tcPr>
          <w:p w14:paraId="7ECBBDBF" w14:textId="77777777" w:rsidR="0025427C" w:rsidRDefault="00000000">
            <w:pPr>
              <w:rPr>
                <w:rFonts w:hint="eastAsia"/>
              </w:rPr>
            </w:pPr>
            <w:r>
              <w:rPr>
                <w:sz w:val="19"/>
              </w:rPr>
              <w:t>A smaller address range inside a VNet.</w:t>
            </w:r>
          </w:p>
        </w:tc>
        <w:tc>
          <w:tcPr>
            <w:tcW w:w="3408" w:type="dxa"/>
            <w:tcMar>
              <w:top w:w="80" w:type="dxa"/>
              <w:left w:w="100" w:type="dxa"/>
              <w:bottom w:w="80" w:type="dxa"/>
              <w:right w:w="100" w:type="dxa"/>
            </w:tcMar>
            <w:vAlign w:val="center"/>
          </w:tcPr>
          <w:p w14:paraId="693B363B" w14:textId="77777777" w:rsidR="0025427C" w:rsidRDefault="00000000">
            <w:pPr>
              <w:rPr>
                <w:rFonts w:hint="eastAsia"/>
              </w:rPr>
            </w:pPr>
            <w:r>
              <w:rPr>
                <w:sz w:val="19"/>
              </w:rPr>
              <w:t>Separates firewall and workload resources.</w:t>
            </w:r>
          </w:p>
        </w:tc>
      </w:tr>
      <w:tr w:rsidR="0025427C" w14:paraId="4392B375" w14:textId="77777777">
        <w:trPr>
          <w:jc w:val="center"/>
        </w:trPr>
        <w:tc>
          <w:tcPr>
            <w:tcW w:w="3408" w:type="dxa"/>
            <w:tcMar>
              <w:top w:w="80" w:type="dxa"/>
              <w:left w:w="100" w:type="dxa"/>
              <w:bottom w:w="80" w:type="dxa"/>
              <w:right w:w="100" w:type="dxa"/>
            </w:tcMar>
            <w:vAlign w:val="center"/>
          </w:tcPr>
          <w:p w14:paraId="4C436EF6" w14:textId="77777777" w:rsidR="0025427C" w:rsidRDefault="00000000">
            <w:pPr>
              <w:rPr>
                <w:rFonts w:hint="eastAsia"/>
              </w:rPr>
            </w:pPr>
            <w:r>
              <w:rPr>
                <w:sz w:val="19"/>
              </w:rPr>
              <w:lastRenderedPageBreak/>
              <w:t>UDR</w:t>
            </w:r>
          </w:p>
        </w:tc>
        <w:tc>
          <w:tcPr>
            <w:tcW w:w="3408" w:type="dxa"/>
            <w:tcMar>
              <w:top w:w="80" w:type="dxa"/>
              <w:left w:w="100" w:type="dxa"/>
              <w:bottom w:w="80" w:type="dxa"/>
              <w:right w:w="100" w:type="dxa"/>
            </w:tcMar>
            <w:vAlign w:val="center"/>
          </w:tcPr>
          <w:p w14:paraId="5204B0A7" w14:textId="77777777" w:rsidR="0025427C" w:rsidRDefault="00000000">
            <w:pPr>
              <w:rPr>
                <w:rFonts w:hint="eastAsia"/>
              </w:rPr>
            </w:pPr>
            <w:r>
              <w:rPr>
                <w:sz w:val="19"/>
              </w:rPr>
              <w:t>User Defined Route; a manually defined route.</w:t>
            </w:r>
          </w:p>
        </w:tc>
        <w:tc>
          <w:tcPr>
            <w:tcW w:w="3408" w:type="dxa"/>
            <w:tcMar>
              <w:top w:w="80" w:type="dxa"/>
              <w:left w:w="100" w:type="dxa"/>
              <w:bottom w:w="80" w:type="dxa"/>
              <w:right w:w="100" w:type="dxa"/>
            </w:tcMar>
            <w:vAlign w:val="center"/>
          </w:tcPr>
          <w:p w14:paraId="18F9D5FB" w14:textId="77777777" w:rsidR="0025427C" w:rsidRDefault="00000000">
            <w:pPr>
              <w:rPr>
                <w:rFonts w:hint="eastAsia"/>
              </w:rPr>
            </w:pPr>
            <w:r>
              <w:rPr>
                <w:sz w:val="19"/>
              </w:rPr>
              <w:t>Sends Internet-bound traffic toward the firewall.</w:t>
            </w:r>
          </w:p>
        </w:tc>
      </w:tr>
      <w:tr w:rsidR="0025427C" w14:paraId="51496965" w14:textId="77777777">
        <w:trPr>
          <w:jc w:val="center"/>
        </w:trPr>
        <w:tc>
          <w:tcPr>
            <w:tcW w:w="3408" w:type="dxa"/>
            <w:tcMar>
              <w:top w:w="80" w:type="dxa"/>
              <w:left w:w="100" w:type="dxa"/>
              <w:bottom w:w="80" w:type="dxa"/>
              <w:right w:w="100" w:type="dxa"/>
            </w:tcMar>
            <w:vAlign w:val="center"/>
          </w:tcPr>
          <w:p w14:paraId="6DFB6EF6" w14:textId="77777777" w:rsidR="0025427C" w:rsidRDefault="00000000">
            <w:pPr>
              <w:rPr>
                <w:rFonts w:hint="eastAsia"/>
              </w:rPr>
            </w:pPr>
            <w:r>
              <w:rPr>
                <w:sz w:val="19"/>
              </w:rPr>
              <w:t>FQDN</w:t>
            </w:r>
          </w:p>
        </w:tc>
        <w:tc>
          <w:tcPr>
            <w:tcW w:w="3408" w:type="dxa"/>
            <w:tcMar>
              <w:top w:w="80" w:type="dxa"/>
              <w:left w:w="100" w:type="dxa"/>
              <w:bottom w:w="80" w:type="dxa"/>
              <w:right w:w="100" w:type="dxa"/>
            </w:tcMar>
            <w:vAlign w:val="center"/>
          </w:tcPr>
          <w:p w14:paraId="61DCBCF0" w14:textId="77777777" w:rsidR="0025427C" w:rsidRDefault="00000000">
            <w:pPr>
              <w:rPr>
                <w:rFonts w:hint="eastAsia"/>
              </w:rPr>
            </w:pPr>
            <w:r>
              <w:rPr>
                <w:sz w:val="19"/>
              </w:rPr>
              <w:t>Fully Qualified Domain Name, e.g. www.google.com.</w:t>
            </w:r>
          </w:p>
        </w:tc>
        <w:tc>
          <w:tcPr>
            <w:tcW w:w="3408" w:type="dxa"/>
            <w:tcMar>
              <w:top w:w="80" w:type="dxa"/>
              <w:left w:w="100" w:type="dxa"/>
              <w:bottom w:w="80" w:type="dxa"/>
              <w:right w:w="100" w:type="dxa"/>
            </w:tcMar>
            <w:vAlign w:val="center"/>
          </w:tcPr>
          <w:p w14:paraId="6C4940D7" w14:textId="77777777" w:rsidR="0025427C" w:rsidRDefault="00000000">
            <w:pPr>
              <w:rPr>
                <w:rFonts w:hint="eastAsia"/>
              </w:rPr>
            </w:pPr>
            <w:r>
              <w:rPr>
                <w:sz w:val="19"/>
              </w:rPr>
              <w:t>Identifies approved Internet destinations.</w:t>
            </w:r>
          </w:p>
        </w:tc>
      </w:tr>
      <w:tr w:rsidR="0025427C" w14:paraId="7F0FE5D6" w14:textId="77777777">
        <w:trPr>
          <w:jc w:val="center"/>
        </w:trPr>
        <w:tc>
          <w:tcPr>
            <w:tcW w:w="3408" w:type="dxa"/>
            <w:tcMar>
              <w:top w:w="80" w:type="dxa"/>
              <w:left w:w="100" w:type="dxa"/>
              <w:bottom w:w="80" w:type="dxa"/>
              <w:right w:w="100" w:type="dxa"/>
            </w:tcMar>
            <w:vAlign w:val="center"/>
          </w:tcPr>
          <w:p w14:paraId="085D3A1C" w14:textId="77777777" w:rsidR="0025427C" w:rsidRDefault="00000000">
            <w:pPr>
              <w:rPr>
                <w:rFonts w:hint="eastAsia"/>
              </w:rPr>
            </w:pPr>
            <w:r>
              <w:rPr>
                <w:sz w:val="19"/>
              </w:rPr>
              <w:t>FQDN Allowlist</w:t>
            </w:r>
          </w:p>
        </w:tc>
        <w:tc>
          <w:tcPr>
            <w:tcW w:w="3408" w:type="dxa"/>
            <w:tcMar>
              <w:top w:w="80" w:type="dxa"/>
              <w:left w:w="100" w:type="dxa"/>
              <w:bottom w:w="80" w:type="dxa"/>
              <w:right w:w="100" w:type="dxa"/>
            </w:tcMar>
            <w:vAlign w:val="center"/>
          </w:tcPr>
          <w:p w14:paraId="7B8B05A8" w14:textId="77777777" w:rsidR="0025427C" w:rsidRDefault="00000000">
            <w:pPr>
              <w:rPr>
                <w:rFonts w:hint="eastAsia"/>
              </w:rPr>
            </w:pPr>
            <w:r>
              <w:rPr>
                <w:sz w:val="19"/>
              </w:rPr>
              <w:t>A list of approved domain names.</w:t>
            </w:r>
          </w:p>
        </w:tc>
        <w:tc>
          <w:tcPr>
            <w:tcW w:w="3408" w:type="dxa"/>
            <w:tcMar>
              <w:top w:w="80" w:type="dxa"/>
              <w:left w:w="100" w:type="dxa"/>
              <w:bottom w:w="80" w:type="dxa"/>
              <w:right w:w="100" w:type="dxa"/>
            </w:tcMar>
            <w:vAlign w:val="center"/>
          </w:tcPr>
          <w:p w14:paraId="1F64F4CB" w14:textId="77777777" w:rsidR="0025427C" w:rsidRDefault="00000000">
            <w:pPr>
              <w:rPr>
                <w:rFonts w:hint="eastAsia"/>
              </w:rPr>
            </w:pPr>
            <w:r>
              <w:rPr>
                <w:sz w:val="19"/>
              </w:rPr>
              <w:t>Restricts which external destinations the workload can access.</w:t>
            </w:r>
          </w:p>
        </w:tc>
      </w:tr>
      <w:tr w:rsidR="0025427C" w14:paraId="05A34BB6" w14:textId="77777777">
        <w:trPr>
          <w:jc w:val="center"/>
        </w:trPr>
        <w:tc>
          <w:tcPr>
            <w:tcW w:w="3408" w:type="dxa"/>
            <w:tcMar>
              <w:top w:w="80" w:type="dxa"/>
              <w:left w:w="100" w:type="dxa"/>
              <w:bottom w:w="80" w:type="dxa"/>
              <w:right w:w="100" w:type="dxa"/>
            </w:tcMar>
            <w:vAlign w:val="center"/>
          </w:tcPr>
          <w:p w14:paraId="1FF137A2" w14:textId="77777777" w:rsidR="0025427C" w:rsidRDefault="00000000">
            <w:pPr>
              <w:rPr>
                <w:rFonts w:hint="eastAsia"/>
              </w:rPr>
            </w:pPr>
            <w:r>
              <w:rPr>
                <w:sz w:val="19"/>
              </w:rPr>
              <w:t>HTTPS:443</w:t>
            </w:r>
          </w:p>
        </w:tc>
        <w:tc>
          <w:tcPr>
            <w:tcW w:w="3408" w:type="dxa"/>
            <w:tcMar>
              <w:top w:w="80" w:type="dxa"/>
              <w:left w:w="100" w:type="dxa"/>
              <w:bottom w:w="80" w:type="dxa"/>
              <w:right w:w="100" w:type="dxa"/>
            </w:tcMar>
            <w:vAlign w:val="center"/>
          </w:tcPr>
          <w:p w14:paraId="03F0031E" w14:textId="77777777" w:rsidR="0025427C" w:rsidRDefault="00000000">
            <w:pPr>
              <w:rPr>
                <w:rFonts w:hint="eastAsia"/>
              </w:rPr>
            </w:pPr>
            <w:r>
              <w:rPr>
                <w:sz w:val="19"/>
              </w:rPr>
              <w:t>Secure web traffic on TCP port 443.</w:t>
            </w:r>
          </w:p>
        </w:tc>
        <w:tc>
          <w:tcPr>
            <w:tcW w:w="3408" w:type="dxa"/>
            <w:tcMar>
              <w:top w:w="80" w:type="dxa"/>
              <w:left w:w="100" w:type="dxa"/>
              <w:bottom w:w="80" w:type="dxa"/>
              <w:right w:w="100" w:type="dxa"/>
            </w:tcMar>
            <w:vAlign w:val="center"/>
          </w:tcPr>
          <w:p w14:paraId="29B45165" w14:textId="77777777" w:rsidR="0025427C" w:rsidRDefault="00000000">
            <w:pPr>
              <w:rPr>
                <w:rFonts w:hint="eastAsia"/>
              </w:rPr>
            </w:pPr>
            <w:r>
              <w:rPr>
                <w:sz w:val="19"/>
              </w:rPr>
              <w:t>Protocol used in the application rule tests.</w:t>
            </w:r>
          </w:p>
        </w:tc>
      </w:tr>
    </w:tbl>
    <w:p w14:paraId="649C4B8C" w14:textId="77777777" w:rsidR="0025427C" w:rsidRDefault="0025427C">
      <w:pPr>
        <w:rPr>
          <w:rFonts w:hint="eastAsia"/>
        </w:rPr>
      </w:pPr>
    </w:p>
    <w:p w14:paraId="5B0B302B" w14:textId="77777777" w:rsidR="0025427C" w:rsidRDefault="00000000">
      <w:pPr>
        <w:pStyle w:val="Heading1"/>
      </w:pPr>
      <w:r>
        <w:rPr>
          <w:color w:val="1F4E79"/>
        </w:rPr>
        <w:t>4. Architecture and Traffic Flow</w:t>
      </w:r>
    </w:p>
    <w:p w14:paraId="5743DA8E" w14:textId="77777777" w:rsidR="0025427C" w:rsidRDefault="00000000">
      <w:pPr>
        <w:pStyle w:val="BodyText"/>
        <w:rPr>
          <w:rFonts w:hint="eastAsia"/>
        </w:rPr>
      </w:pPr>
      <w:r>
        <w:t>The working architecture is a centralized egress design. A workload VM is placed in Workload-SN. The subnet is associated with Egress-RouteTable, whose default route points to the Azure Firewall private IP 10.0.0.4. The firewall uses Egress-FW-Policy to evaluate the destination FQDN.</w:t>
      </w:r>
    </w:p>
    <w:p w14:paraId="612459DE" w14:textId="77777777" w:rsidR="0025427C" w:rsidRDefault="00000000">
      <w:pPr>
        <w:shd w:val="clear" w:color="auto" w:fill="F2F2F2"/>
        <w:ind w:left="360" w:right="360"/>
        <w:rPr>
          <w:rFonts w:hint="eastAsia"/>
        </w:rPr>
      </w:pPr>
      <w:r>
        <w:rPr>
          <w:rFonts w:ascii="Consolas" w:hAnsi="Consolas"/>
          <w:color w:val="282828"/>
          <w:sz w:val="19"/>
        </w:rPr>
        <w:t>TEAM / WORKLOAD VM</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WORKLOAD-SN (10.0.2.0/24)</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EGRESS-ROUTETABLE</w:t>
      </w:r>
      <w:r>
        <w:rPr>
          <w:rFonts w:ascii="Consolas" w:hAnsi="Consolas"/>
          <w:color w:val="282828"/>
          <w:sz w:val="19"/>
        </w:rPr>
        <w:br/>
        <w:t>0.0.0.0/0 -&gt; 10.0.0.4</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AZURE FIREWALL (10.0.0.4)</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FQDN APPLICATION RULE</w:t>
      </w:r>
      <w:r>
        <w:rPr>
          <w:rFonts w:ascii="Consolas" w:hAnsi="Consolas"/>
          <w:color w:val="282828"/>
          <w:sz w:val="19"/>
        </w:rPr>
        <w:br/>
        <w:t xml:space="preserve">        |</w:t>
      </w:r>
      <w:r>
        <w:rPr>
          <w:rFonts w:ascii="Consolas" w:hAnsi="Consolas"/>
          <w:color w:val="282828"/>
          <w:sz w:val="19"/>
        </w:rPr>
        <w:br/>
        <w:t xml:space="preserve">        +--&gt; APPROVED DOMAIN -&gt; ALLOW -&gt; INTERNET</w:t>
      </w:r>
      <w:r>
        <w:rPr>
          <w:rFonts w:ascii="Consolas" w:hAnsi="Consolas"/>
          <w:color w:val="282828"/>
          <w:sz w:val="19"/>
        </w:rPr>
        <w:br/>
        <w:t xml:space="preserve">        |</w:t>
      </w:r>
      <w:r>
        <w:rPr>
          <w:rFonts w:ascii="Consolas" w:hAnsi="Consolas"/>
          <w:color w:val="282828"/>
          <w:sz w:val="19"/>
        </w:rPr>
        <w:br/>
        <w:t xml:space="preserve">        +--&gt; UNAPPROVED DOMAIN -&gt; DENY / HTTPS FAILURE</w:t>
      </w:r>
    </w:p>
    <w:p w14:paraId="4A988326" w14:textId="77777777" w:rsidR="0025427C" w:rsidRDefault="00000000">
      <w:pPr>
        <w:pStyle w:val="Heading1"/>
      </w:pPr>
      <w:r>
        <w:rPr>
          <w:color w:val="1F4E79"/>
        </w:rPr>
        <w:t>5. Azure Resources Created</w:t>
      </w:r>
    </w:p>
    <w:tbl>
      <w:tblPr>
        <w:tblStyle w:val="TableGrid"/>
        <w:tblW w:w="0" w:type="auto"/>
        <w:jc w:val="center"/>
        <w:tblLook w:val="04A0" w:firstRow="1" w:lastRow="0" w:firstColumn="1" w:lastColumn="0" w:noHBand="0" w:noVBand="1"/>
      </w:tblPr>
      <w:tblGrid>
        <w:gridCol w:w="3408"/>
        <w:gridCol w:w="3408"/>
        <w:gridCol w:w="3408"/>
      </w:tblGrid>
      <w:tr w:rsidR="0025427C" w14:paraId="2CB1B6DF" w14:textId="77777777">
        <w:trPr>
          <w:tblHeader/>
          <w:jc w:val="center"/>
        </w:trPr>
        <w:tc>
          <w:tcPr>
            <w:tcW w:w="3408" w:type="dxa"/>
            <w:shd w:val="clear" w:color="auto" w:fill="1F4E79"/>
            <w:tcMar>
              <w:top w:w="80" w:type="dxa"/>
              <w:left w:w="100" w:type="dxa"/>
              <w:bottom w:w="80" w:type="dxa"/>
              <w:right w:w="100" w:type="dxa"/>
            </w:tcMar>
            <w:vAlign w:val="center"/>
          </w:tcPr>
          <w:p w14:paraId="57EC190D" w14:textId="77777777" w:rsidR="0025427C" w:rsidRDefault="00000000">
            <w:pPr>
              <w:jc w:val="center"/>
              <w:rPr>
                <w:rFonts w:hint="eastAsia"/>
              </w:rPr>
            </w:pPr>
            <w:r>
              <w:rPr>
                <w:b/>
                <w:color w:val="FFFFFF"/>
                <w:sz w:val="19"/>
              </w:rPr>
              <w:t>Resource</w:t>
            </w:r>
          </w:p>
        </w:tc>
        <w:tc>
          <w:tcPr>
            <w:tcW w:w="3408" w:type="dxa"/>
            <w:shd w:val="clear" w:color="auto" w:fill="1F4E79"/>
            <w:tcMar>
              <w:top w:w="80" w:type="dxa"/>
              <w:left w:w="100" w:type="dxa"/>
              <w:bottom w:w="80" w:type="dxa"/>
              <w:right w:w="100" w:type="dxa"/>
            </w:tcMar>
            <w:vAlign w:val="center"/>
          </w:tcPr>
          <w:p w14:paraId="1789F62B" w14:textId="77777777" w:rsidR="0025427C" w:rsidRDefault="00000000">
            <w:pPr>
              <w:jc w:val="center"/>
              <w:rPr>
                <w:rFonts w:hint="eastAsia"/>
              </w:rPr>
            </w:pPr>
            <w:r>
              <w:rPr>
                <w:b/>
                <w:color w:val="FFFFFF"/>
                <w:sz w:val="19"/>
              </w:rPr>
              <w:t>Configured Value</w:t>
            </w:r>
          </w:p>
        </w:tc>
        <w:tc>
          <w:tcPr>
            <w:tcW w:w="3408" w:type="dxa"/>
            <w:shd w:val="clear" w:color="auto" w:fill="1F4E79"/>
            <w:tcMar>
              <w:top w:w="80" w:type="dxa"/>
              <w:left w:w="100" w:type="dxa"/>
              <w:bottom w:w="80" w:type="dxa"/>
              <w:right w:w="100" w:type="dxa"/>
            </w:tcMar>
            <w:vAlign w:val="center"/>
          </w:tcPr>
          <w:p w14:paraId="22B59F6C" w14:textId="77777777" w:rsidR="0025427C" w:rsidRDefault="00000000">
            <w:pPr>
              <w:jc w:val="center"/>
              <w:rPr>
                <w:rFonts w:hint="eastAsia"/>
              </w:rPr>
            </w:pPr>
            <w:r>
              <w:rPr>
                <w:b/>
                <w:color w:val="FFFFFF"/>
                <w:sz w:val="19"/>
              </w:rPr>
              <w:t>Purpose</w:t>
            </w:r>
          </w:p>
        </w:tc>
      </w:tr>
      <w:tr w:rsidR="0025427C" w14:paraId="26A979C9" w14:textId="77777777">
        <w:trPr>
          <w:jc w:val="center"/>
        </w:trPr>
        <w:tc>
          <w:tcPr>
            <w:tcW w:w="3408" w:type="dxa"/>
            <w:tcMar>
              <w:top w:w="80" w:type="dxa"/>
              <w:left w:w="100" w:type="dxa"/>
              <w:bottom w:w="80" w:type="dxa"/>
              <w:right w:w="100" w:type="dxa"/>
            </w:tcMar>
            <w:vAlign w:val="center"/>
          </w:tcPr>
          <w:p w14:paraId="38C14B2D" w14:textId="77777777" w:rsidR="0025427C" w:rsidRDefault="00000000">
            <w:pPr>
              <w:rPr>
                <w:rFonts w:hint="eastAsia"/>
              </w:rPr>
            </w:pPr>
            <w:r>
              <w:rPr>
                <w:sz w:val="19"/>
              </w:rPr>
              <w:t>Resource Group</w:t>
            </w:r>
          </w:p>
        </w:tc>
        <w:tc>
          <w:tcPr>
            <w:tcW w:w="3408" w:type="dxa"/>
            <w:tcMar>
              <w:top w:w="80" w:type="dxa"/>
              <w:left w:w="100" w:type="dxa"/>
              <w:bottom w:w="80" w:type="dxa"/>
              <w:right w:w="100" w:type="dxa"/>
            </w:tcMar>
            <w:vAlign w:val="center"/>
          </w:tcPr>
          <w:p w14:paraId="6A6DBFBB" w14:textId="77777777" w:rsidR="0025427C" w:rsidRDefault="00000000">
            <w:pPr>
              <w:rPr>
                <w:rFonts w:hint="eastAsia"/>
              </w:rPr>
            </w:pPr>
            <w:r>
              <w:rPr>
                <w:sz w:val="19"/>
              </w:rPr>
              <w:t>RG-Egress-Filtering</w:t>
            </w:r>
          </w:p>
        </w:tc>
        <w:tc>
          <w:tcPr>
            <w:tcW w:w="3408" w:type="dxa"/>
            <w:tcMar>
              <w:top w:w="80" w:type="dxa"/>
              <w:left w:w="100" w:type="dxa"/>
              <w:bottom w:w="80" w:type="dxa"/>
              <w:right w:w="100" w:type="dxa"/>
            </w:tcMar>
            <w:vAlign w:val="center"/>
          </w:tcPr>
          <w:p w14:paraId="0F616697" w14:textId="77777777" w:rsidR="0025427C" w:rsidRDefault="00000000">
            <w:pPr>
              <w:rPr>
                <w:rFonts w:hint="eastAsia"/>
              </w:rPr>
            </w:pPr>
            <w:r>
              <w:rPr>
                <w:sz w:val="19"/>
              </w:rPr>
              <w:t>Holds all project resources.</w:t>
            </w:r>
          </w:p>
        </w:tc>
      </w:tr>
      <w:tr w:rsidR="0025427C" w14:paraId="5EF51B96" w14:textId="77777777">
        <w:trPr>
          <w:jc w:val="center"/>
        </w:trPr>
        <w:tc>
          <w:tcPr>
            <w:tcW w:w="3408" w:type="dxa"/>
            <w:tcMar>
              <w:top w:w="80" w:type="dxa"/>
              <w:left w:w="100" w:type="dxa"/>
              <w:bottom w:w="80" w:type="dxa"/>
              <w:right w:w="100" w:type="dxa"/>
            </w:tcMar>
            <w:vAlign w:val="center"/>
          </w:tcPr>
          <w:p w14:paraId="4EB1E012" w14:textId="77777777" w:rsidR="0025427C" w:rsidRDefault="00000000">
            <w:pPr>
              <w:rPr>
                <w:rFonts w:hint="eastAsia"/>
              </w:rPr>
            </w:pPr>
            <w:r>
              <w:rPr>
                <w:sz w:val="19"/>
              </w:rPr>
              <w:t>VNet</w:t>
            </w:r>
          </w:p>
        </w:tc>
        <w:tc>
          <w:tcPr>
            <w:tcW w:w="3408" w:type="dxa"/>
            <w:tcMar>
              <w:top w:w="80" w:type="dxa"/>
              <w:left w:w="100" w:type="dxa"/>
              <w:bottom w:w="80" w:type="dxa"/>
              <w:right w:w="100" w:type="dxa"/>
            </w:tcMar>
            <w:vAlign w:val="center"/>
          </w:tcPr>
          <w:p w14:paraId="18EDFA64" w14:textId="77777777" w:rsidR="0025427C" w:rsidRDefault="00000000">
            <w:pPr>
              <w:rPr>
                <w:rFonts w:hint="eastAsia"/>
              </w:rPr>
            </w:pPr>
            <w:r>
              <w:rPr>
                <w:sz w:val="19"/>
              </w:rPr>
              <w:t>Egress-VNet - 10.0.0.0/16</w:t>
            </w:r>
          </w:p>
        </w:tc>
        <w:tc>
          <w:tcPr>
            <w:tcW w:w="3408" w:type="dxa"/>
            <w:tcMar>
              <w:top w:w="80" w:type="dxa"/>
              <w:left w:w="100" w:type="dxa"/>
              <w:bottom w:w="80" w:type="dxa"/>
              <w:right w:w="100" w:type="dxa"/>
            </w:tcMar>
            <w:vAlign w:val="center"/>
          </w:tcPr>
          <w:p w14:paraId="7CAB9EB9" w14:textId="77777777" w:rsidR="0025427C" w:rsidRDefault="00000000">
            <w:pPr>
              <w:rPr>
                <w:rFonts w:hint="eastAsia"/>
              </w:rPr>
            </w:pPr>
            <w:r>
              <w:rPr>
                <w:sz w:val="19"/>
              </w:rPr>
              <w:t>Private Azure network.</w:t>
            </w:r>
          </w:p>
        </w:tc>
      </w:tr>
      <w:tr w:rsidR="0025427C" w14:paraId="6DB10A57" w14:textId="77777777">
        <w:trPr>
          <w:jc w:val="center"/>
        </w:trPr>
        <w:tc>
          <w:tcPr>
            <w:tcW w:w="3408" w:type="dxa"/>
            <w:tcMar>
              <w:top w:w="80" w:type="dxa"/>
              <w:left w:w="100" w:type="dxa"/>
              <w:bottom w:w="80" w:type="dxa"/>
              <w:right w:w="100" w:type="dxa"/>
            </w:tcMar>
            <w:vAlign w:val="center"/>
          </w:tcPr>
          <w:p w14:paraId="7C303769" w14:textId="77777777" w:rsidR="0025427C" w:rsidRDefault="00000000">
            <w:pPr>
              <w:rPr>
                <w:rFonts w:hint="eastAsia"/>
              </w:rPr>
            </w:pPr>
            <w:r>
              <w:rPr>
                <w:sz w:val="19"/>
              </w:rPr>
              <w:t>Firewall subnet</w:t>
            </w:r>
          </w:p>
        </w:tc>
        <w:tc>
          <w:tcPr>
            <w:tcW w:w="3408" w:type="dxa"/>
            <w:tcMar>
              <w:top w:w="80" w:type="dxa"/>
              <w:left w:w="100" w:type="dxa"/>
              <w:bottom w:w="80" w:type="dxa"/>
              <w:right w:w="100" w:type="dxa"/>
            </w:tcMar>
            <w:vAlign w:val="center"/>
          </w:tcPr>
          <w:p w14:paraId="60CAA2E4" w14:textId="77777777" w:rsidR="0025427C" w:rsidRDefault="00000000">
            <w:pPr>
              <w:rPr>
                <w:rFonts w:hint="eastAsia"/>
              </w:rPr>
            </w:pPr>
            <w:r>
              <w:rPr>
                <w:sz w:val="19"/>
              </w:rPr>
              <w:t>AzureFirewallSubnet - 10.0.0.0/26</w:t>
            </w:r>
          </w:p>
        </w:tc>
        <w:tc>
          <w:tcPr>
            <w:tcW w:w="3408" w:type="dxa"/>
            <w:tcMar>
              <w:top w:w="80" w:type="dxa"/>
              <w:left w:w="100" w:type="dxa"/>
              <w:bottom w:w="80" w:type="dxa"/>
              <w:right w:w="100" w:type="dxa"/>
            </w:tcMar>
            <w:vAlign w:val="center"/>
          </w:tcPr>
          <w:p w14:paraId="58D7E675" w14:textId="77777777" w:rsidR="0025427C" w:rsidRDefault="00000000">
            <w:pPr>
              <w:rPr>
                <w:rFonts w:hint="eastAsia"/>
              </w:rPr>
            </w:pPr>
            <w:r>
              <w:rPr>
                <w:sz w:val="19"/>
              </w:rPr>
              <w:t>Hosts the Azure Firewall.</w:t>
            </w:r>
          </w:p>
        </w:tc>
      </w:tr>
      <w:tr w:rsidR="0025427C" w14:paraId="3FC64579" w14:textId="77777777">
        <w:trPr>
          <w:jc w:val="center"/>
        </w:trPr>
        <w:tc>
          <w:tcPr>
            <w:tcW w:w="3408" w:type="dxa"/>
            <w:tcMar>
              <w:top w:w="80" w:type="dxa"/>
              <w:left w:w="100" w:type="dxa"/>
              <w:bottom w:w="80" w:type="dxa"/>
              <w:right w:w="100" w:type="dxa"/>
            </w:tcMar>
            <w:vAlign w:val="center"/>
          </w:tcPr>
          <w:p w14:paraId="3BE6A4C4" w14:textId="77777777" w:rsidR="0025427C" w:rsidRDefault="00000000">
            <w:pPr>
              <w:rPr>
                <w:rFonts w:hint="eastAsia"/>
              </w:rPr>
            </w:pPr>
            <w:r>
              <w:rPr>
                <w:sz w:val="19"/>
              </w:rPr>
              <w:t>Management subnet</w:t>
            </w:r>
          </w:p>
        </w:tc>
        <w:tc>
          <w:tcPr>
            <w:tcW w:w="3408" w:type="dxa"/>
            <w:tcMar>
              <w:top w:w="80" w:type="dxa"/>
              <w:left w:w="100" w:type="dxa"/>
              <w:bottom w:w="80" w:type="dxa"/>
              <w:right w:w="100" w:type="dxa"/>
            </w:tcMar>
            <w:vAlign w:val="center"/>
          </w:tcPr>
          <w:p w14:paraId="1A4BC21B" w14:textId="77777777" w:rsidR="0025427C" w:rsidRDefault="00000000">
            <w:pPr>
              <w:rPr>
                <w:rFonts w:hint="eastAsia"/>
              </w:rPr>
            </w:pPr>
            <w:r>
              <w:rPr>
                <w:sz w:val="19"/>
              </w:rPr>
              <w:t>AzureFirewallManagementSubnet - 10.0.1.0/26</w:t>
            </w:r>
          </w:p>
        </w:tc>
        <w:tc>
          <w:tcPr>
            <w:tcW w:w="3408" w:type="dxa"/>
            <w:tcMar>
              <w:top w:w="80" w:type="dxa"/>
              <w:left w:w="100" w:type="dxa"/>
              <w:bottom w:w="80" w:type="dxa"/>
              <w:right w:w="100" w:type="dxa"/>
            </w:tcMar>
            <w:vAlign w:val="center"/>
          </w:tcPr>
          <w:p w14:paraId="6762438C" w14:textId="77777777" w:rsidR="0025427C" w:rsidRDefault="00000000">
            <w:pPr>
              <w:rPr>
                <w:rFonts w:hint="eastAsia"/>
              </w:rPr>
            </w:pPr>
            <w:r>
              <w:rPr>
                <w:sz w:val="19"/>
              </w:rPr>
              <w:t>Firewall management network.</w:t>
            </w:r>
          </w:p>
        </w:tc>
      </w:tr>
      <w:tr w:rsidR="0025427C" w14:paraId="6CB467C4" w14:textId="77777777">
        <w:trPr>
          <w:jc w:val="center"/>
        </w:trPr>
        <w:tc>
          <w:tcPr>
            <w:tcW w:w="3408" w:type="dxa"/>
            <w:tcMar>
              <w:top w:w="80" w:type="dxa"/>
              <w:left w:w="100" w:type="dxa"/>
              <w:bottom w:w="80" w:type="dxa"/>
              <w:right w:w="100" w:type="dxa"/>
            </w:tcMar>
            <w:vAlign w:val="center"/>
          </w:tcPr>
          <w:p w14:paraId="34641736" w14:textId="77777777" w:rsidR="0025427C" w:rsidRDefault="00000000">
            <w:pPr>
              <w:rPr>
                <w:rFonts w:hint="eastAsia"/>
              </w:rPr>
            </w:pPr>
            <w:r>
              <w:rPr>
                <w:sz w:val="19"/>
              </w:rPr>
              <w:t>Workload subnet</w:t>
            </w:r>
          </w:p>
        </w:tc>
        <w:tc>
          <w:tcPr>
            <w:tcW w:w="3408" w:type="dxa"/>
            <w:tcMar>
              <w:top w:w="80" w:type="dxa"/>
              <w:left w:w="100" w:type="dxa"/>
              <w:bottom w:w="80" w:type="dxa"/>
              <w:right w:w="100" w:type="dxa"/>
            </w:tcMar>
            <w:vAlign w:val="center"/>
          </w:tcPr>
          <w:p w14:paraId="7EDB4DCD" w14:textId="77777777" w:rsidR="0025427C" w:rsidRDefault="00000000">
            <w:pPr>
              <w:rPr>
                <w:rFonts w:hint="eastAsia"/>
              </w:rPr>
            </w:pPr>
            <w:r>
              <w:rPr>
                <w:sz w:val="19"/>
              </w:rPr>
              <w:t>Workload-SN - 10.0.2.0/24</w:t>
            </w:r>
          </w:p>
        </w:tc>
        <w:tc>
          <w:tcPr>
            <w:tcW w:w="3408" w:type="dxa"/>
            <w:tcMar>
              <w:top w:w="80" w:type="dxa"/>
              <w:left w:w="100" w:type="dxa"/>
              <w:bottom w:w="80" w:type="dxa"/>
              <w:right w:w="100" w:type="dxa"/>
            </w:tcMar>
            <w:vAlign w:val="center"/>
          </w:tcPr>
          <w:p w14:paraId="3E44B3D9" w14:textId="77777777" w:rsidR="0025427C" w:rsidRDefault="00000000">
            <w:pPr>
              <w:rPr>
                <w:rFonts w:hint="eastAsia"/>
              </w:rPr>
            </w:pPr>
            <w:r>
              <w:rPr>
                <w:sz w:val="19"/>
              </w:rPr>
              <w:t>Hosts the test VM / team workloads.</w:t>
            </w:r>
          </w:p>
        </w:tc>
      </w:tr>
      <w:tr w:rsidR="0025427C" w14:paraId="3627E63C" w14:textId="77777777">
        <w:trPr>
          <w:jc w:val="center"/>
        </w:trPr>
        <w:tc>
          <w:tcPr>
            <w:tcW w:w="3408" w:type="dxa"/>
            <w:tcMar>
              <w:top w:w="80" w:type="dxa"/>
              <w:left w:w="100" w:type="dxa"/>
              <w:bottom w:w="80" w:type="dxa"/>
              <w:right w:w="100" w:type="dxa"/>
            </w:tcMar>
            <w:vAlign w:val="center"/>
          </w:tcPr>
          <w:p w14:paraId="5FFDC589" w14:textId="77777777" w:rsidR="0025427C" w:rsidRDefault="00000000">
            <w:pPr>
              <w:rPr>
                <w:rFonts w:hint="eastAsia"/>
              </w:rPr>
            </w:pPr>
            <w:r>
              <w:rPr>
                <w:sz w:val="19"/>
              </w:rPr>
              <w:lastRenderedPageBreak/>
              <w:t>Azure Firewall</w:t>
            </w:r>
          </w:p>
        </w:tc>
        <w:tc>
          <w:tcPr>
            <w:tcW w:w="3408" w:type="dxa"/>
            <w:tcMar>
              <w:top w:w="80" w:type="dxa"/>
              <w:left w:w="100" w:type="dxa"/>
              <w:bottom w:w="80" w:type="dxa"/>
              <w:right w:w="100" w:type="dxa"/>
            </w:tcMar>
            <w:vAlign w:val="center"/>
          </w:tcPr>
          <w:p w14:paraId="258FF203" w14:textId="77777777" w:rsidR="0025427C" w:rsidRDefault="00000000">
            <w:pPr>
              <w:rPr>
                <w:rFonts w:hint="eastAsia"/>
              </w:rPr>
            </w:pPr>
            <w:r>
              <w:rPr>
                <w:sz w:val="19"/>
              </w:rPr>
              <w:t>Egress-FW - private IP 10.0.0.4</w:t>
            </w:r>
          </w:p>
        </w:tc>
        <w:tc>
          <w:tcPr>
            <w:tcW w:w="3408" w:type="dxa"/>
            <w:tcMar>
              <w:top w:w="80" w:type="dxa"/>
              <w:left w:w="100" w:type="dxa"/>
              <w:bottom w:w="80" w:type="dxa"/>
              <w:right w:w="100" w:type="dxa"/>
            </w:tcMar>
            <w:vAlign w:val="center"/>
          </w:tcPr>
          <w:p w14:paraId="1E441D61" w14:textId="77777777" w:rsidR="0025427C" w:rsidRDefault="00000000">
            <w:pPr>
              <w:rPr>
                <w:rFonts w:hint="eastAsia"/>
              </w:rPr>
            </w:pPr>
            <w:r>
              <w:rPr>
                <w:sz w:val="19"/>
              </w:rPr>
              <w:t>Centralized egress inspection point.</w:t>
            </w:r>
          </w:p>
        </w:tc>
      </w:tr>
      <w:tr w:rsidR="0025427C" w14:paraId="4E66783E" w14:textId="77777777">
        <w:trPr>
          <w:jc w:val="center"/>
        </w:trPr>
        <w:tc>
          <w:tcPr>
            <w:tcW w:w="3408" w:type="dxa"/>
            <w:tcMar>
              <w:top w:w="80" w:type="dxa"/>
              <w:left w:w="100" w:type="dxa"/>
              <w:bottom w:w="80" w:type="dxa"/>
              <w:right w:w="100" w:type="dxa"/>
            </w:tcMar>
            <w:vAlign w:val="center"/>
          </w:tcPr>
          <w:p w14:paraId="33B85707" w14:textId="77777777" w:rsidR="0025427C" w:rsidRDefault="00000000">
            <w:pPr>
              <w:rPr>
                <w:rFonts w:hint="eastAsia"/>
              </w:rPr>
            </w:pPr>
            <w:r>
              <w:rPr>
                <w:sz w:val="19"/>
              </w:rPr>
              <w:t>Firewall Policy</w:t>
            </w:r>
          </w:p>
        </w:tc>
        <w:tc>
          <w:tcPr>
            <w:tcW w:w="3408" w:type="dxa"/>
            <w:tcMar>
              <w:top w:w="80" w:type="dxa"/>
              <w:left w:w="100" w:type="dxa"/>
              <w:bottom w:w="80" w:type="dxa"/>
              <w:right w:w="100" w:type="dxa"/>
            </w:tcMar>
            <w:vAlign w:val="center"/>
          </w:tcPr>
          <w:p w14:paraId="41EF691B" w14:textId="77777777" w:rsidR="0025427C" w:rsidRDefault="00000000">
            <w:pPr>
              <w:rPr>
                <w:rFonts w:hint="eastAsia"/>
              </w:rPr>
            </w:pPr>
            <w:r>
              <w:rPr>
                <w:sz w:val="19"/>
              </w:rPr>
              <w:t>Egress-FW-Policy</w:t>
            </w:r>
          </w:p>
        </w:tc>
        <w:tc>
          <w:tcPr>
            <w:tcW w:w="3408" w:type="dxa"/>
            <w:tcMar>
              <w:top w:w="80" w:type="dxa"/>
              <w:left w:w="100" w:type="dxa"/>
              <w:bottom w:w="80" w:type="dxa"/>
              <w:right w:w="100" w:type="dxa"/>
            </w:tcMar>
            <w:vAlign w:val="center"/>
          </w:tcPr>
          <w:p w14:paraId="18A0082D" w14:textId="77777777" w:rsidR="0025427C" w:rsidRDefault="00000000">
            <w:pPr>
              <w:rPr>
                <w:rFonts w:hint="eastAsia"/>
              </w:rPr>
            </w:pPr>
            <w:r>
              <w:rPr>
                <w:sz w:val="19"/>
              </w:rPr>
              <w:t>Contains application/FQDN rules.</w:t>
            </w:r>
          </w:p>
        </w:tc>
      </w:tr>
      <w:tr w:rsidR="0025427C" w14:paraId="3EFD18EC" w14:textId="77777777">
        <w:trPr>
          <w:jc w:val="center"/>
        </w:trPr>
        <w:tc>
          <w:tcPr>
            <w:tcW w:w="3408" w:type="dxa"/>
            <w:tcMar>
              <w:top w:w="80" w:type="dxa"/>
              <w:left w:w="100" w:type="dxa"/>
              <w:bottom w:w="80" w:type="dxa"/>
              <w:right w:w="100" w:type="dxa"/>
            </w:tcMar>
            <w:vAlign w:val="center"/>
          </w:tcPr>
          <w:p w14:paraId="4C1FD0D1" w14:textId="77777777" w:rsidR="0025427C" w:rsidRDefault="00000000">
            <w:pPr>
              <w:rPr>
                <w:rFonts w:hint="eastAsia"/>
              </w:rPr>
            </w:pPr>
            <w:r>
              <w:rPr>
                <w:sz w:val="19"/>
              </w:rPr>
              <w:t>Route Table</w:t>
            </w:r>
          </w:p>
        </w:tc>
        <w:tc>
          <w:tcPr>
            <w:tcW w:w="3408" w:type="dxa"/>
            <w:tcMar>
              <w:top w:w="80" w:type="dxa"/>
              <w:left w:w="100" w:type="dxa"/>
              <w:bottom w:w="80" w:type="dxa"/>
              <w:right w:w="100" w:type="dxa"/>
            </w:tcMar>
            <w:vAlign w:val="center"/>
          </w:tcPr>
          <w:p w14:paraId="7B9ACA26" w14:textId="77777777" w:rsidR="0025427C" w:rsidRDefault="00000000">
            <w:pPr>
              <w:rPr>
                <w:rFonts w:hint="eastAsia"/>
              </w:rPr>
            </w:pPr>
            <w:r>
              <w:rPr>
                <w:sz w:val="19"/>
              </w:rPr>
              <w:t>Egress-RouteTable</w:t>
            </w:r>
          </w:p>
        </w:tc>
        <w:tc>
          <w:tcPr>
            <w:tcW w:w="3408" w:type="dxa"/>
            <w:tcMar>
              <w:top w:w="80" w:type="dxa"/>
              <w:left w:w="100" w:type="dxa"/>
              <w:bottom w:w="80" w:type="dxa"/>
              <w:right w:w="100" w:type="dxa"/>
            </w:tcMar>
            <w:vAlign w:val="center"/>
          </w:tcPr>
          <w:p w14:paraId="7C4A070B" w14:textId="77777777" w:rsidR="0025427C" w:rsidRDefault="00000000">
            <w:pPr>
              <w:rPr>
                <w:rFonts w:hint="eastAsia"/>
              </w:rPr>
            </w:pPr>
            <w:r>
              <w:rPr>
                <w:sz w:val="19"/>
              </w:rPr>
              <w:t>Contains the default UDR to the firewall.</w:t>
            </w:r>
          </w:p>
        </w:tc>
      </w:tr>
      <w:tr w:rsidR="0025427C" w14:paraId="1370BAFC" w14:textId="77777777">
        <w:trPr>
          <w:jc w:val="center"/>
        </w:trPr>
        <w:tc>
          <w:tcPr>
            <w:tcW w:w="3408" w:type="dxa"/>
            <w:tcMar>
              <w:top w:w="80" w:type="dxa"/>
              <w:left w:w="100" w:type="dxa"/>
              <w:bottom w:w="80" w:type="dxa"/>
              <w:right w:w="100" w:type="dxa"/>
            </w:tcMar>
            <w:vAlign w:val="center"/>
          </w:tcPr>
          <w:p w14:paraId="0EB1ED2E" w14:textId="77777777" w:rsidR="0025427C" w:rsidRDefault="00000000">
            <w:pPr>
              <w:rPr>
                <w:rFonts w:hint="eastAsia"/>
              </w:rPr>
            </w:pPr>
            <w:r>
              <w:rPr>
                <w:sz w:val="19"/>
              </w:rPr>
              <w:t>Test VM</w:t>
            </w:r>
          </w:p>
        </w:tc>
        <w:tc>
          <w:tcPr>
            <w:tcW w:w="3408" w:type="dxa"/>
            <w:tcMar>
              <w:top w:w="80" w:type="dxa"/>
              <w:left w:w="100" w:type="dxa"/>
              <w:bottom w:w="80" w:type="dxa"/>
              <w:right w:w="100" w:type="dxa"/>
            </w:tcMar>
            <w:vAlign w:val="center"/>
          </w:tcPr>
          <w:p w14:paraId="5AE4B036" w14:textId="77777777" w:rsidR="0025427C" w:rsidRDefault="00000000">
            <w:pPr>
              <w:rPr>
                <w:rFonts w:hint="eastAsia"/>
              </w:rPr>
            </w:pPr>
            <w:r>
              <w:rPr>
                <w:sz w:val="19"/>
              </w:rPr>
              <w:t>Egress-Test-VM - private IP 10.0.2.4</w:t>
            </w:r>
          </w:p>
        </w:tc>
        <w:tc>
          <w:tcPr>
            <w:tcW w:w="3408" w:type="dxa"/>
            <w:tcMar>
              <w:top w:w="80" w:type="dxa"/>
              <w:left w:w="100" w:type="dxa"/>
              <w:bottom w:w="80" w:type="dxa"/>
              <w:right w:w="100" w:type="dxa"/>
            </w:tcMar>
            <w:vAlign w:val="center"/>
          </w:tcPr>
          <w:p w14:paraId="1248F1CB" w14:textId="77777777" w:rsidR="0025427C" w:rsidRDefault="00000000">
            <w:pPr>
              <w:rPr>
                <w:rFonts w:hint="eastAsia"/>
              </w:rPr>
            </w:pPr>
            <w:r>
              <w:rPr>
                <w:sz w:val="19"/>
              </w:rPr>
              <w:t>Generates outbound test traffic.</w:t>
            </w:r>
          </w:p>
        </w:tc>
      </w:tr>
    </w:tbl>
    <w:p w14:paraId="66C21EE6" w14:textId="77777777" w:rsidR="0025427C" w:rsidRDefault="0025427C">
      <w:pPr>
        <w:rPr>
          <w:rFonts w:hint="eastAsia"/>
        </w:rPr>
      </w:pPr>
    </w:p>
    <w:p w14:paraId="40285717" w14:textId="77777777" w:rsidR="0025427C" w:rsidRDefault="00000000">
      <w:pPr>
        <w:pStyle w:val="Heading1"/>
      </w:pPr>
      <w:r>
        <w:rPr>
          <w:color w:val="1F4E79"/>
        </w:rPr>
        <w:t>6. Implementation Procedure</w:t>
      </w:r>
    </w:p>
    <w:p w14:paraId="66A1D8A8" w14:textId="77777777" w:rsidR="0025427C" w:rsidRDefault="00000000">
      <w:pPr>
        <w:pStyle w:val="BodyText"/>
        <w:rPr>
          <w:rFonts w:hint="eastAsia"/>
        </w:rPr>
      </w:pPr>
      <w:r>
        <w:t>The following procedure records the implementation sequence used for the T225 project. Values below match the supplied evidence screenshots and the completed Azure setup.</w:t>
      </w:r>
    </w:p>
    <w:p w14:paraId="6A0193EC" w14:textId="77777777" w:rsidR="0025427C" w:rsidRDefault="00000000">
      <w:pPr>
        <w:pStyle w:val="Heading2"/>
      </w:pPr>
      <w:r>
        <w:rPr>
          <w:color w:val="373737"/>
        </w:rPr>
        <w:t>6.1 Create the Resource Group</w:t>
      </w:r>
    </w:p>
    <w:p w14:paraId="5994BE57" w14:textId="77777777" w:rsidR="0025427C" w:rsidRDefault="00000000">
      <w:pPr>
        <w:pStyle w:val="BodyText"/>
        <w:rPr>
          <w:rFonts w:hint="eastAsia"/>
        </w:rPr>
      </w:pPr>
      <w:r>
        <w:t>Create the Azure resource group RG-Egress-Filtering in Central India. All project resources were placed in this resource group.</w:t>
      </w:r>
    </w:p>
    <w:p w14:paraId="3A57083E" w14:textId="77777777" w:rsidR="0025427C" w:rsidRDefault="00000000">
      <w:pPr>
        <w:jc w:val="center"/>
        <w:rPr>
          <w:rFonts w:hint="eastAsia"/>
        </w:rPr>
      </w:pPr>
      <w:r>
        <w:rPr>
          <w:noProof/>
        </w:rPr>
        <w:drawing>
          <wp:inline distT="0" distB="0" distL="0" distR="0" wp14:anchorId="3D45C21E" wp14:editId="3834D895">
            <wp:extent cx="5623560" cy="2636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source-group.png"/>
                    <pic:cNvPicPr/>
                  </pic:nvPicPr>
                  <pic:blipFill>
                    <a:blip r:embed="rId8"/>
                    <a:stretch>
                      <a:fillRect/>
                    </a:stretch>
                  </pic:blipFill>
                  <pic:spPr>
                    <a:xfrm>
                      <a:off x="0" y="0"/>
                      <a:ext cx="5623560" cy="2636044"/>
                    </a:xfrm>
                    <a:prstGeom prst="rect">
                      <a:avLst/>
                    </a:prstGeom>
                  </pic:spPr>
                </pic:pic>
              </a:graphicData>
            </a:graphic>
          </wp:inline>
        </w:drawing>
      </w:r>
    </w:p>
    <w:p w14:paraId="37E3F6EF" w14:textId="77777777" w:rsidR="0025427C" w:rsidRDefault="00000000">
      <w:pPr>
        <w:jc w:val="center"/>
        <w:rPr>
          <w:rFonts w:hint="eastAsia"/>
        </w:rPr>
      </w:pPr>
      <w:r>
        <w:rPr>
          <w:i/>
          <w:color w:val="5A5A5A"/>
          <w:sz w:val="18"/>
        </w:rPr>
        <w:t>Figure 1. Resource group containing the project resources.</w:t>
      </w:r>
    </w:p>
    <w:p w14:paraId="3F850272" w14:textId="77777777" w:rsidR="0025427C" w:rsidRDefault="00000000">
      <w:pPr>
        <w:pStyle w:val="Heading2"/>
      </w:pPr>
      <w:r>
        <w:rPr>
          <w:color w:val="373737"/>
        </w:rPr>
        <w:t>6.2 Create the Virtual Network and Subnets</w:t>
      </w:r>
    </w:p>
    <w:p w14:paraId="6CBB9E29" w14:textId="77777777" w:rsidR="0025427C" w:rsidRDefault="00000000">
      <w:pPr>
        <w:pStyle w:val="BodyText"/>
        <w:rPr>
          <w:rFonts w:hint="eastAsia"/>
        </w:rPr>
      </w:pPr>
      <w:r>
        <w:t>Create Egress-VNet with address space 10.0.0.0/16. Create the three required subnets: AzureFirewallSubnet, AzureFirewallManagementSubnet and Workload-SN.</w:t>
      </w:r>
    </w:p>
    <w:p w14:paraId="74AF876C" w14:textId="77777777" w:rsidR="0025427C" w:rsidRDefault="00000000">
      <w:pPr>
        <w:jc w:val="center"/>
        <w:rPr>
          <w:rFonts w:hint="eastAsia"/>
        </w:rPr>
      </w:pPr>
      <w:r>
        <w:rPr>
          <w:noProof/>
        </w:rPr>
        <w:lastRenderedPageBreak/>
        <w:drawing>
          <wp:inline distT="0" distB="0" distL="0" distR="0" wp14:anchorId="5E65A43E" wp14:editId="7C5ACFBD">
            <wp:extent cx="5623560" cy="2636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net-subnets.png"/>
                    <pic:cNvPicPr/>
                  </pic:nvPicPr>
                  <pic:blipFill>
                    <a:blip r:embed="rId9"/>
                    <a:stretch>
                      <a:fillRect/>
                    </a:stretch>
                  </pic:blipFill>
                  <pic:spPr>
                    <a:xfrm>
                      <a:off x="0" y="0"/>
                      <a:ext cx="5623560" cy="2636044"/>
                    </a:xfrm>
                    <a:prstGeom prst="rect">
                      <a:avLst/>
                    </a:prstGeom>
                  </pic:spPr>
                </pic:pic>
              </a:graphicData>
            </a:graphic>
          </wp:inline>
        </w:drawing>
      </w:r>
    </w:p>
    <w:p w14:paraId="0CEB363F" w14:textId="77777777" w:rsidR="0025427C" w:rsidRDefault="00000000">
      <w:pPr>
        <w:jc w:val="center"/>
        <w:rPr>
          <w:rFonts w:hint="eastAsia"/>
        </w:rPr>
      </w:pPr>
      <w:r>
        <w:rPr>
          <w:i/>
          <w:color w:val="5A5A5A"/>
          <w:sz w:val="18"/>
        </w:rPr>
        <w:t>Figure 2. Egress-VNet with the three subnets.</w:t>
      </w:r>
    </w:p>
    <w:p w14:paraId="368CB3AD" w14:textId="77777777" w:rsidR="0025427C" w:rsidRDefault="00000000">
      <w:pPr>
        <w:pStyle w:val="BodyText"/>
        <w:rPr>
          <w:rFonts w:hint="eastAsia"/>
        </w:rPr>
      </w:pPr>
      <w:r>
        <w:t>The firewall subnet and management subnet are dedicated to the firewall, while Workload-SN is the subnet used by the test workload.</w:t>
      </w:r>
    </w:p>
    <w:p w14:paraId="4ED5D4CE" w14:textId="77777777" w:rsidR="0025427C" w:rsidRDefault="00000000">
      <w:pPr>
        <w:jc w:val="center"/>
        <w:rPr>
          <w:rFonts w:hint="eastAsia"/>
        </w:rPr>
      </w:pPr>
      <w:r>
        <w:rPr>
          <w:noProof/>
        </w:rPr>
        <w:drawing>
          <wp:inline distT="0" distB="0" distL="0" distR="0" wp14:anchorId="42E0711C" wp14:editId="376004EE">
            <wp:extent cx="5623560" cy="2636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net-subnets-detail.png"/>
                    <pic:cNvPicPr/>
                  </pic:nvPicPr>
                  <pic:blipFill>
                    <a:blip r:embed="rId10"/>
                    <a:stretch>
                      <a:fillRect/>
                    </a:stretch>
                  </pic:blipFill>
                  <pic:spPr>
                    <a:xfrm>
                      <a:off x="0" y="0"/>
                      <a:ext cx="5623560" cy="2636044"/>
                    </a:xfrm>
                    <a:prstGeom prst="rect">
                      <a:avLst/>
                    </a:prstGeom>
                  </pic:spPr>
                </pic:pic>
              </a:graphicData>
            </a:graphic>
          </wp:inline>
        </w:drawing>
      </w:r>
    </w:p>
    <w:p w14:paraId="7C51BE52" w14:textId="77777777" w:rsidR="0025427C" w:rsidRDefault="00000000">
      <w:pPr>
        <w:jc w:val="center"/>
        <w:rPr>
          <w:rFonts w:hint="eastAsia"/>
        </w:rPr>
      </w:pPr>
      <w:r>
        <w:rPr>
          <w:i/>
          <w:color w:val="5A5A5A"/>
          <w:sz w:val="18"/>
        </w:rPr>
        <w:t>Figure 3. Detailed subnet configuration for the firewall subnet.</w:t>
      </w:r>
    </w:p>
    <w:p w14:paraId="66FF47AC" w14:textId="77777777" w:rsidR="0025427C" w:rsidRDefault="00000000">
      <w:pPr>
        <w:pStyle w:val="Heading2"/>
      </w:pPr>
      <w:r>
        <w:rPr>
          <w:color w:val="373737"/>
        </w:rPr>
        <w:t>6.3 Deploy Azure Firewall</w:t>
      </w:r>
    </w:p>
    <w:p w14:paraId="6A6D834C" w14:textId="77777777" w:rsidR="0025427C" w:rsidRDefault="00000000">
      <w:pPr>
        <w:pStyle w:val="BodyText"/>
        <w:rPr>
          <w:rFonts w:hint="eastAsia"/>
        </w:rPr>
      </w:pPr>
      <w:r>
        <w:t>Deploy Egress-FW in Central India using the Basic SKU and attach Egress-FW-Policy. The firewall is placed in AzureFirewallSubnet and receives the private IP 10.0.0.4.</w:t>
      </w:r>
    </w:p>
    <w:p w14:paraId="0652F772" w14:textId="77777777" w:rsidR="0025427C" w:rsidRDefault="00000000">
      <w:pPr>
        <w:jc w:val="center"/>
        <w:rPr>
          <w:rFonts w:hint="eastAsia"/>
        </w:rPr>
      </w:pPr>
      <w:r>
        <w:rPr>
          <w:noProof/>
        </w:rPr>
        <w:lastRenderedPageBreak/>
        <w:drawing>
          <wp:inline distT="0" distB="0" distL="0" distR="0" wp14:anchorId="79A9FC6B" wp14:editId="09458C89">
            <wp:extent cx="5623560" cy="26360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zure-firewall.png"/>
                    <pic:cNvPicPr/>
                  </pic:nvPicPr>
                  <pic:blipFill>
                    <a:blip r:embed="rId11"/>
                    <a:stretch>
                      <a:fillRect/>
                    </a:stretch>
                  </pic:blipFill>
                  <pic:spPr>
                    <a:xfrm>
                      <a:off x="0" y="0"/>
                      <a:ext cx="5623560" cy="2636044"/>
                    </a:xfrm>
                    <a:prstGeom prst="rect">
                      <a:avLst/>
                    </a:prstGeom>
                  </pic:spPr>
                </pic:pic>
              </a:graphicData>
            </a:graphic>
          </wp:inline>
        </w:drawing>
      </w:r>
    </w:p>
    <w:p w14:paraId="37EB750E" w14:textId="77777777" w:rsidR="0025427C" w:rsidRDefault="00000000">
      <w:pPr>
        <w:jc w:val="center"/>
        <w:rPr>
          <w:rFonts w:hint="eastAsia"/>
        </w:rPr>
      </w:pPr>
      <w:r>
        <w:rPr>
          <w:i/>
          <w:color w:val="5A5A5A"/>
          <w:sz w:val="18"/>
        </w:rPr>
        <w:t>Figure 4. Azure Firewall overview showing the VNet, firewall subnet, policy and private IP.</w:t>
      </w:r>
    </w:p>
    <w:p w14:paraId="5EF66D1B" w14:textId="77777777" w:rsidR="0025427C" w:rsidRDefault="00000000">
      <w:pPr>
        <w:pStyle w:val="Heading2"/>
      </w:pPr>
      <w:r>
        <w:rPr>
          <w:color w:val="373737"/>
        </w:rPr>
        <w:t>6.4 Create and Configure the Route Table</w:t>
      </w:r>
    </w:p>
    <w:p w14:paraId="2EC4888A" w14:textId="77777777" w:rsidR="0025427C" w:rsidRDefault="00000000">
      <w:pPr>
        <w:pStyle w:val="BodyText"/>
        <w:rPr>
          <w:rFonts w:hint="eastAsia"/>
        </w:rPr>
      </w:pPr>
      <w:r>
        <w:t>Create Egress-RouteTable and add a default route for Internet-bound traffic. The destination is 0.0.0.0/0 and the next hop is the Azure Firewall private IP 10.0.0.4.</w:t>
      </w:r>
    </w:p>
    <w:p w14:paraId="44B6E6E8" w14:textId="77777777" w:rsidR="0025427C" w:rsidRDefault="00000000">
      <w:pPr>
        <w:jc w:val="center"/>
        <w:rPr>
          <w:rFonts w:hint="eastAsia"/>
        </w:rPr>
      </w:pPr>
      <w:r>
        <w:rPr>
          <w:noProof/>
        </w:rPr>
        <w:drawing>
          <wp:inline distT="0" distB="0" distL="0" distR="0" wp14:anchorId="4C2D1A64" wp14:editId="795A5820">
            <wp:extent cx="5623560" cy="26360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oute-table.png"/>
                    <pic:cNvPicPr/>
                  </pic:nvPicPr>
                  <pic:blipFill>
                    <a:blip r:embed="rId12"/>
                    <a:stretch>
                      <a:fillRect/>
                    </a:stretch>
                  </pic:blipFill>
                  <pic:spPr>
                    <a:xfrm>
                      <a:off x="0" y="0"/>
                      <a:ext cx="5623560" cy="2636044"/>
                    </a:xfrm>
                    <a:prstGeom prst="rect">
                      <a:avLst/>
                    </a:prstGeom>
                  </pic:spPr>
                </pic:pic>
              </a:graphicData>
            </a:graphic>
          </wp:inline>
        </w:drawing>
      </w:r>
    </w:p>
    <w:p w14:paraId="37C524C7" w14:textId="77777777" w:rsidR="0025427C" w:rsidRDefault="00000000">
      <w:pPr>
        <w:jc w:val="center"/>
        <w:rPr>
          <w:rFonts w:hint="eastAsia"/>
        </w:rPr>
      </w:pPr>
      <w:r>
        <w:rPr>
          <w:i/>
          <w:color w:val="5A5A5A"/>
          <w:sz w:val="18"/>
        </w:rPr>
        <w:t>Figure 5. Default route: 0.0.0.0/0 -&gt; Virtual appliance -&gt; 10.0.0.4.</w:t>
      </w:r>
    </w:p>
    <w:p w14:paraId="2120BF9C" w14:textId="77777777" w:rsidR="0025427C" w:rsidRDefault="00000000">
      <w:pPr>
        <w:pStyle w:val="Heading2"/>
      </w:pPr>
      <w:r>
        <w:rPr>
          <w:color w:val="373737"/>
        </w:rPr>
        <w:t>6.5 Associate the Route Table with Workload-SN</w:t>
      </w:r>
    </w:p>
    <w:p w14:paraId="00638AEF" w14:textId="77777777" w:rsidR="0025427C" w:rsidRDefault="00000000">
      <w:pPr>
        <w:pStyle w:val="BodyText"/>
        <w:rPr>
          <w:rFonts w:hint="eastAsia"/>
        </w:rPr>
      </w:pPr>
      <w:r>
        <w:t>Associate Egress-RouteTable with Workload-SN. This is the step that applies the default route to the workload subnet.</w:t>
      </w:r>
    </w:p>
    <w:p w14:paraId="05D59C57" w14:textId="77777777" w:rsidR="0025427C" w:rsidRDefault="00000000">
      <w:pPr>
        <w:jc w:val="center"/>
        <w:rPr>
          <w:rFonts w:hint="eastAsia"/>
        </w:rPr>
      </w:pPr>
      <w:r>
        <w:rPr>
          <w:noProof/>
        </w:rPr>
        <w:lastRenderedPageBreak/>
        <w:drawing>
          <wp:inline distT="0" distB="0" distL="0" distR="0" wp14:anchorId="19F3AFC0" wp14:editId="36562514">
            <wp:extent cx="5623221" cy="2667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oute-association.png"/>
                    <pic:cNvPicPr/>
                  </pic:nvPicPr>
                  <pic:blipFill>
                    <a:blip r:embed="rId13"/>
                    <a:stretch>
                      <a:fillRect/>
                    </a:stretch>
                  </pic:blipFill>
                  <pic:spPr>
                    <a:xfrm>
                      <a:off x="0" y="0"/>
                      <a:ext cx="5627704" cy="2669762"/>
                    </a:xfrm>
                    <a:prstGeom prst="rect">
                      <a:avLst/>
                    </a:prstGeom>
                  </pic:spPr>
                </pic:pic>
              </a:graphicData>
            </a:graphic>
          </wp:inline>
        </w:drawing>
      </w:r>
    </w:p>
    <w:p w14:paraId="6EDB5AD8" w14:textId="77777777" w:rsidR="0025427C" w:rsidRDefault="00000000">
      <w:pPr>
        <w:jc w:val="center"/>
        <w:rPr>
          <w:rFonts w:hint="eastAsia"/>
        </w:rPr>
      </w:pPr>
      <w:r>
        <w:rPr>
          <w:i/>
          <w:color w:val="5A5A5A"/>
          <w:sz w:val="18"/>
        </w:rPr>
        <w:t>Figure 6. Egress-RouteTable associated with Workload-SN.</w:t>
      </w:r>
    </w:p>
    <w:p w14:paraId="7039033E" w14:textId="77777777" w:rsidR="0025427C" w:rsidRDefault="00000000">
      <w:pPr>
        <w:pStyle w:val="Heading2"/>
      </w:pPr>
      <w:r>
        <w:rPr>
          <w:color w:val="373737"/>
        </w:rPr>
        <w:t>6.6 Create the FQDN Allowlist</w:t>
      </w:r>
    </w:p>
    <w:p w14:paraId="563E5570" w14:textId="77777777" w:rsidR="0025427C" w:rsidRDefault="00000000">
      <w:pPr>
        <w:pStyle w:val="BodyText"/>
        <w:rPr>
          <w:rFonts w:hint="eastAsia"/>
        </w:rPr>
      </w:pPr>
      <w:r>
        <w:t>In Egress-FW-Policy, create an Application rule collection named Allow-Approved-Websites. For the tested workload, the rule uses source 10.0.2.0/24, HTTPS:443 and approved FQDNs. The supplied evidence includes www.google.com and newerp.kluniversity.in as allowed destinations.</w:t>
      </w:r>
    </w:p>
    <w:p w14:paraId="30608387" w14:textId="77777777" w:rsidR="0025427C" w:rsidRDefault="00000000">
      <w:pPr>
        <w:jc w:val="center"/>
        <w:rPr>
          <w:rFonts w:hint="eastAsia"/>
        </w:rPr>
      </w:pPr>
      <w:r>
        <w:rPr>
          <w:noProof/>
        </w:rPr>
        <w:drawing>
          <wp:inline distT="0" distB="0" distL="0" distR="0" wp14:anchorId="7B44D77F" wp14:editId="1B0C224B">
            <wp:extent cx="5623560" cy="26360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qdn-allowlist.png"/>
                    <pic:cNvPicPr/>
                  </pic:nvPicPr>
                  <pic:blipFill>
                    <a:blip r:embed="rId14"/>
                    <a:stretch>
                      <a:fillRect/>
                    </a:stretch>
                  </pic:blipFill>
                  <pic:spPr>
                    <a:xfrm>
                      <a:off x="0" y="0"/>
                      <a:ext cx="5623560" cy="2636044"/>
                    </a:xfrm>
                    <a:prstGeom prst="rect">
                      <a:avLst/>
                    </a:prstGeom>
                  </pic:spPr>
                </pic:pic>
              </a:graphicData>
            </a:graphic>
          </wp:inline>
        </w:drawing>
      </w:r>
    </w:p>
    <w:p w14:paraId="01A2A3B8" w14:textId="77777777" w:rsidR="0025427C" w:rsidRDefault="00000000">
      <w:pPr>
        <w:jc w:val="center"/>
        <w:rPr>
          <w:rFonts w:hint="eastAsia"/>
        </w:rPr>
      </w:pPr>
      <w:r>
        <w:rPr>
          <w:i/>
          <w:color w:val="5A5A5A"/>
          <w:sz w:val="18"/>
        </w:rPr>
        <w:t>Figure 7. Application rules showing the approved FQDN destinations.</w:t>
      </w:r>
    </w:p>
    <w:p w14:paraId="576F7CDE" w14:textId="77777777" w:rsidR="0025427C" w:rsidRDefault="00000000">
      <w:pPr>
        <w:pStyle w:val="Heading2"/>
      </w:pPr>
      <w:r>
        <w:rPr>
          <w:color w:val="373737"/>
        </w:rPr>
        <w:t>6.7 Create the Test VM</w:t>
      </w:r>
    </w:p>
    <w:p w14:paraId="6B16453C" w14:textId="77777777" w:rsidR="0025427C" w:rsidRDefault="00000000">
      <w:pPr>
        <w:pStyle w:val="BodyText"/>
        <w:rPr>
          <w:rFonts w:hint="eastAsia"/>
        </w:rPr>
      </w:pPr>
      <w:r>
        <w:t>Create Egress-Test-VM in Workload-SN. The validation VM uses private IP 10.0.2.4 and has no public IP. It generates outbound HTTPS traffic for validation.</w:t>
      </w:r>
    </w:p>
    <w:p w14:paraId="506B0C60" w14:textId="77777777" w:rsidR="0025427C" w:rsidRDefault="00000000">
      <w:pPr>
        <w:pStyle w:val="Heading2"/>
      </w:pPr>
      <w:r>
        <w:rPr>
          <w:color w:val="373737"/>
        </w:rPr>
        <w:t>6.8 Generate and Validate Outbound Traffic</w:t>
      </w:r>
    </w:p>
    <w:p w14:paraId="35C6A933" w14:textId="77777777" w:rsidR="0025427C" w:rsidRDefault="00000000">
      <w:pPr>
        <w:pStyle w:val="BodyText"/>
        <w:rPr>
          <w:rFonts w:hint="eastAsia"/>
        </w:rPr>
      </w:pPr>
      <w:r>
        <w:t>Use Azure Run Command on the VM to execute curl requests. This avoids needing inbound SSH access and directly tests the workload from inside the Azure network.</w:t>
      </w:r>
    </w:p>
    <w:p w14:paraId="2155D9B4" w14:textId="77777777" w:rsidR="0025427C" w:rsidRDefault="00000000">
      <w:pPr>
        <w:pStyle w:val="Heading1"/>
      </w:pPr>
      <w:r>
        <w:rPr>
          <w:color w:val="1F4E79"/>
        </w:rPr>
        <w:lastRenderedPageBreak/>
        <w:t>7. Testing and Validation</w:t>
      </w:r>
    </w:p>
    <w:p w14:paraId="758D8F80" w14:textId="77777777" w:rsidR="0025427C" w:rsidRDefault="00000000">
      <w:pPr>
        <w:pStyle w:val="Heading2"/>
      </w:pPr>
      <w:r>
        <w:rPr>
          <w:color w:val="373737"/>
        </w:rPr>
        <w:t>7.1 Approved FQDN Test</w:t>
      </w:r>
    </w:p>
    <w:p w14:paraId="52C71BC8" w14:textId="77777777" w:rsidR="0025427C" w:rsidRDefault="00000000">
      <w:pPr>
        <w:shd w:val="clear" w:color="auto" w:fill="F2F2F2"/>
        <w:ind w:left="360" w:right="360"/>
        <w:rPr>
          <w:rFonts w:hint="eastAsia"/>
        </w:rPr>
      </w:pPr>
      <w:r>
        <w:rPr>
          <w:rFonts w:ascii="Consolas" w:hAnsi="Consolas"/>
          <w:color w:val="282828"/>
          <w:sz w:val="19"/>
        </w:rPr>
        <w:t>curl -Iv --max-time 15 https://www.google.com</w:t>
      </w:r>
    </w:p>
    <w:p w14:paraId="3B81B248" w14:textId="77777777" w:rsidR="0025427C" w:rsidRDefault="00000000">
      <w:pPr>
        <w:pStyle w:val="BodyText"/>
        <w:rPr>
          <w:rFonts w:hint="eastAsia"/>
        </w:rPr>
      </w:pPr>
      <w:r>
        <w:t>The supplied output returned HTTP/2 200. This shows that the approved FQDN could be reached successfully from the workload VM.</w:t>
      </w:r>
    </w:p>
    <w:p w14:paraId="79A139D6" w14:textId="77777777" w:rsidR="0025427C" w:rsidRDefault="00000000">
      <w:pPr>
        <w:jc w:val="center"/>
        <w:rPr>
          <w:rFonts w:hint="eastAsia"/>
        </w:rPr>
      </w:pPr>
      <w:r>
        <w:rPr>
          <w:noProof/>
        </w:rPr>
        <w:drawing>
          <wp:inline distT="0" distB="0" distL="0" distR="0" wp14:anchorId="3B8C542A" wp14:editId="11859C96">
            <wp:extent cx="5623560" cy="26360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oogle-allowed.png"/>
                    <pic:cNvPicPr/>
                  </pic:nvPicPr>
                  <pic:blipFill>
                    <a:blip r:embed="rId15"/>
                    <a:stretch>
                      <a:fillRect/>
                    </a:stretch>
                  </pic:blipFill>
                  <pic:spPr>
                    <a:xfrm>
                      <a:off x="0" y="0"/>
                      <a:ext cx="5623560" cy="2636044"/>
                    </a:xfrm>
                    <a:prstGeom prst="rect">
                      <a:avLst/>
                    </a:prstGeom>
                  </pic:spPr>
                </pic:pic>
              </a:graphicData>
            </a:graphic>
          </wp:inline>
        </w:drawing>
      </w:r>
    </w:p>
    <w:p w14:paraId="3934C419" w14:textId="77777777" w:rsidR="0025427C" w:rsidRDefault="00000000">
      <w:pPr>
        <w:jc w:val="center"/>
        <w:rPr>
          <w:rFonts w:hint="eastAsia"/>
        </w:rPr>
      </w:pPr>
      <w:r>
        <w:rPr>
          <w:i/>
          <w:color w:val="5A5A5A"/>
          <w:sz w:val="18"/>
        </w:rPr>
        <w:t>Figure 8. Run Command output for the approved FQDN test showing HTTP/2 200.</w:t>
      </w:r>
    </w:p>
    <w:p w14:paraId="3853C893" w14:textId="77777777" w:rsidR="0025427C" w:rsidRDefault="00000000">
      <w:pPr>
        <w:pStyle w:val="Heading2"/>
      </w:pPr>
      <w:r>
        <w:rPr>
          <w:color w:val="373737"/>
        </w:rPr>
        <w:t>7.2 Unapproved FQDN Test</w:t>
      </w:r>
    </w:p>
    <w:p w14:paraId="014292E9" w14:textId="77777777" w:rsidR="0025427C" w:rsidRDefault="00000000">
      <w:pPr>
        <w:shd w:val="clear" w:color="auto" w:fill="F2F2F2"/>
        <w:ind w:left="360" w:right="360"/>
        <w:rPr>
          <w:rFonts w:hint="eastAsia"/>
        </w:rPr>
      </w:pPr>
      <w:r>
        <w:rPr>
          <w:rFonts w:ascii="Consolas" w:hAnsi="Consolas"/>
          <w:color w:val="282828"/>
          <w:sz w:val="19"/>
        </w:rPr>
        <w:t>curl -Iv --max-time 15 https://www.microsoft.com</w:t>
      </w:r>
    </w:p>
    <w:p w14:paraId="720AB082" w14:textId="77777777" w:rsidR="0025427C" w:rsidRDefault="00000000">
      <w:pPr>
        <w:pStyle w:val="BodyText"/>
        <w:rPr>
          <w:rFonts w:hint="eastAsia"/>
        </w:rPr>
      </w:pPr>
      <w:r>
        <w:t>The supplied output shows that www.microsoft.com was resolved and a TCP connection to port 443 was established, but the TLS session failed with SSL_ERROR_SYSCALL and curl error 35. The HTTPS request therefore did not complete successfully.</w:t>
      </w:r>
    </w:p>
    <w:p w14:paraId="1F227074" w14:textId="77777777" w:rsidR="0025427C" w:rsidRDefault="00000000">
      <w:pPr>
        <w:jc w:val="center"/>
        <w:rPr>
          <w:rFonts w:hint="eastAsia"/>
        </w:rPr>
      </w:pPr>
      <w:r>
        <w:rPr>
          <w:noProof/>
        </w:rPr>
        <w:drawing>
          <wp:inline distT="0" distB="0" distL="0" distR="0" wp14:anchorId="4DD4EB5A" wp14:editId="7C55B2C2">
            <wp:extent cx="5623560" cy="26360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icrosoft-unapproved.png"/>
                    <pic:cNvPicPr/>
                  </pic:nvPicPr>
                  <pic:blipFill>
                    <a:blip r:embed="rId16"/>
                    <a:stretch>
                      <a:fillRect/>
                    </a:stretch>
                  </pic:blipFill>
                  <pic:spPr>
                    <a:xfrm>
                      <a:off x="0" y="0"/>
                      <a:ext cx="5623560" cy="2636044"/>
                    </a:xfrm>
                    <a:prstGeom prst="rect">
                      <a:avLst/>
                    </a:prstGeom>
                  </pic:spPr>
                </pic:pic>
              </a:graphicData>
            </a:graphic>
          </wp:inline>
        </w:drawing>
      </w:r>
    </w:p>
    <w:p w14:paraId="0740CF83" w14:textId="77777777" w:rsidR="0025427C" w:rsidRDefault="00000000">
      <w:pPr>
        <w:jc w:val="center"/>
        <w:rPr>
          <w:rFonts w:hint="eastAsia"/>
        </w:rPr>
      </w:pPr>
      <w:r>
        <w:rPr>
          <w:i/>
          <w:color w:val="5A5A5A"/>
          <w:sz w:val="18"/>
        </w:rPr>
        <w:t>Figure 9. Run Command output for the unapproved FQDN test showing the TLS failure.</w:t>
      </w:r>
    </w:p>
    <w:p w14:paraId="5C657EFF" w14:textId="77777777" w:rsidR="0025427C" w:rsidRDefault="00000000">
      <w:pPr>
        <w:pStyle w:val="Heading2"/>
      </w:pPr>
      <w:r>
        <w:rPr>
          <w:color w:val="373737"/>
        </w:rPr>
        <w:lastRenderedPageBreak/>
        <w:t>7.3 Validation Summary</w:t>
      </w:r>
    </w:p>
    <w:tbl>
      <w:tblPr>
        <w:tblStyle w:val="TableGrid"/>
        <w:tblW w:w="0" w:type="auto"/>
        <w:jc w:val="center"/>
        <w:tblLook w:val="04A0" w:firstRow="1" w:lastRow="0" w:firstColumn="1" w:lastColumn="0" w:noHBand="0" w:noVBand="1"/>
      </w:tblPr>
      <w:tblGrid>
        <w:gridCol w:w="2556"/>
        <w:gridCol w:w="2556"/>
        <w:gridCol w:w="2556"/>
        <w:gridCol w:w="2556"/>
      </w:tblGrid>
      <w:tr w:rsidR="0025427C" w14:paraId="0B7FC911" w14:textId="77777777">
        <w:trPr>
          <w:tblHeader/>
          <w:jc w:val="center"/>
        </w:trPr>
        <w:tc>
          <w:tcPr>
            <w:tcW w:w="2556" w:type="dxa"/>
            <w:shd w:val="clear" w:color="auto" w:fill="1F4E79"/>
            <w:tcMar>
              <w:top w:w="80" w:type="dxa"/>
              <w:left w:w="100" w:type="dxa"/>
              <w:bottom w:w="80" w:type="dxa"/>
              <w:right w:w="100" w:type="dxa"/>
            </w:tcMar>
            <w:vAlign w:val="center"/>
          </w:tcPr>
          <w:p w14:paraId="3CC5F57F" w14:textId="77777777" w:rsidR="0025427C" w:rsidRDefault="00000000">
            <w:pPr>
              <w:jc w:val="center"/>
              <w:rPr>
                <w:rFonts w:hint="eastAsia"/>
              </w:rPr>
            </w:pPr>
            <w:r>
              <w:rPr>
                <w:b/>
                <w:color w:val="FFFFFF"/>
                <w:sz w:val="19"/>
              </w:rPr>
              <w:t>Test</w:t>
            </w:r>
          </w:p>
        </w:tc>
        <w:tc>
          <w:tcPr>
            <w:tcW w:w="2556" w:type="dxa"/>
            <w:shd w:val="clear" w:color="auto" w:fill="1F4E79"/>
            <w:tcMar>
              <w:top w:w="80" w:type="dxa"/>
              <w:left w:w="100" w:type="dxa"/>
              <w:bottom w:w="80" w:type="dxa"/>
              <w:right w:w="100" w:type="dxa"/>
            </w:tcMar>
            <w:vAlign w:val="center"/>
          </w:tcPr>
          <w:p w14:paraId="1167E274" w14:textId="77777777" w:rsidR="0025427C" w:rsidRDefault="00000000">
            <w:pPr>
              <w:jc w:val="center"/>
              <w:rPr>
                <w:rFonts w:hint="eastAsia"/>
              </w:rPr>
            </w:pPr>
            <w:r>
              <w:rPr>
                <w:b/>
                <w:color w:val="FFFFFF"/>
                <w:sz w:val="19"/>
              </w:rPr>
              <w:t>Configured State</w:t>
            </w:r>
          </w:p>
        </w:tc>
        <w:tc>
          <w:tcPr>
            <w:tcW w:w="2556" w:type="dxa"/>
            <w:shd w:val="clear" w:color="auto" w:fill="1F4E79"/>
            <w:tcMar>
              <w:top w:w="80" w:type="dxa"/>
              <w:left w:w="100" w:type="dxa"/>
              <w:bottom w:w="80" w:type="dxa"/>
              <w:right w:w="100" w:type="dxa"/>
            </w:tcMar>
            <w:vAlign w:val="center"/>
          </w:tcPr>
          <w:p w14:paraId="59674365" w14:textId="77777777" w:rsidR="0025427C" w:rsidRDefault="00000000">
            <w:pPr>
              <w:jc w:val="center"/>
              <w:rPr>
                <w:rFonts w:hint="eastAsia"/>
              </w:rPr>
            </w:pPr>
            <w:r>
              <w:rPr>
                <w:b/>
                <w:color w:val="FFFFFF"/>
                <w:sz w:val="19"/>
              </w:rPr>
              <w:t>Observed Result</w:t>
            </w:r>
          </w:p>
        </w:tc>
        <w:tc>
          <w:tcPr>
            <w:tcW w:w="2556" w:type="dxa"/>
            <w:shd w:val="clear" w:color="auto" w:fill="1F4E79"/>
            <w:tcMar>
              <w:top w:w="80" w:type="dxa"/>
              <w:left w:w="100" w:type="dxa"/>
              <w:bottom w:w="80" w:type="dxa"/>
              <w:right w:w="100" w:type="dxa"/>
            </w:tcMar>
            <w:vAlign w:val="center"/>
          </w:tcPr>
          <w:p w14:paraId="69916FED" w14:textId="77777777" w:rsidR="0025427C" w:rsidRDefault="00000000">
            <w:pPr>
              <w:jc w:val="center"/>
              <w:rPr>
                <w:rFonts w:hint="eastAsia"/>
              </w:rPr>
            </w:pPr>
            <w:r>
              <w:rPr>
                <w:b/>
                <w:color w:val="FFFFFF"/>
                <w:sz w:val="19"/>
              </w:rPr>
              <w:t>Interpretation</w:t>
            </w:r>
          </w:p>
        </w:tc>
      </w:tr>
      <w:tr w:rsidR="0025427C" w14:paraId="0C432B12" w14:textId="77777777">
        <w:trPr>
          <w:jc w:val="center"/>
        </w:trPr>
        <w:tc>
          <w:tcPr>
            <w:tcW w:w="2556" w:type="dxa"/>
            <w:tcMar>
              <w:top w:w="80" w:type="dxa"/>
              <w:left w:w="100" w:type="dxa"/>
              <w:bottom w:w="80" w:type="dxa"/>
              <w:right w:w="100" w:type="dxa"/>
            </w:tcMar>
            <w:vAlign w:val="center"/>
          </w:tcPr>
          <w:p w14:paraId="40514F37" w14:textId="77777777" w:rsidR="0025427C" w:rsidRDefault="00000000">
            <w:pPr>
              <w:rPr>
                <w:rFonts w:hint="eastAsia"/>
              </w:rPr>
            </w:pPr>
            <w:r>
              <w:rPr>
                <w:sz w:val="19"/>
              </w:rPr>
              <w:t>www.google.com</w:t>
            </w:r>
          </w:p>
        </w:tc>
        <w:tc>
          <w:tcPr>
            <w:tcW w:w="2556" w:type="dxa"/>
            <w:tcMar>
              <w:top w:w="80" w:type="dxa"/>
              <w:left w:w="100" w:type="dxa"/>
              <w:bottom w:w="80" w:type="dxa"/>
              <w:right w:w="100" w:type="dxa"/>
            </w:tcMar>
            <w:vAlign w:val="center"/>
          </w:tcPr>
          <w:p w14:paraId="0A58DA1C" w14:textId="77777777" w:rsidR="0025427C" w:rsidRDefault="00000000">
            <w:pPr>
              <w:rPr>
                <w:rFonts w:hint="eastAsia"/>
              </w:rPr>
            </w:pPr>
            <w:r>
              <w:rPr>
                <w:sz w:val="19"/>
              </w:rPr>
              <w:t>Approved FQDN</w:t>
            </w:r>
          </w:p>
        </w:tc>
        <w:tc>
          <w:tcPr>
            <w:tcW w:w="2556" w:type="dxa"/>
            <w:tcMar>
              <w:top w:w="80" w:type="dxa"/>
              <w:left w:w="100" w:type="dxa"/>
              <w:bottom w:w="80" w:type="dxa"/>
              <w:right w:w="100" w:type="dxa"/>
            </w:tcMar>
            <w:vAlign w:val="center"/>
          </w:tcPr>
          <w:p w14:paraId="0DB41195" w14:textId="77777777" w:rsidR="0025427C" w:rsidRDefault="00000000">
            <w:pPr>
              <w:rPr>
                <w:rFonts w:hint="eastAsia"/>
              </w:rPr>
            </w:pPr>
            <w:r>
              <w:rPr>
                <w:sz w:val="19"/>
              </w:rPr>
              <w:t>HTTP/2 200</w:t>
            </w:r>
          </w:p>
        </w:tc>
        <w:tc>
          <w:tcPr>
            <w:tcW w:w="2556" w:type="dxa"/>
            <w:tcMar>
              <w:top w:w="80" w:type="dxa"/>
              <w:left w:w="100" w:type="dxa"/>
              <w:bottom w:w="80" w:type="dxa"/>
              <w:right w:w="100" w:type="dxa"/>
            </w:tcMar>
            <w:vAlign w:val="center"/>
          </w:tcPr>
          <w:p w14:paraId="50133774" w14:textId="77777777" w:rsidR="0025427C" w:rsidRDefault="00000000">
            <w:pPr>
              <w:rPr>
                <w:rFonts w:hint="eastAsia"/>
              </w:rPr>
            </w:pPr>
            <w:r>
              <w:rPr>
                <w:sz w:val="19"/>
              </w:rPr>
              <w:t>Approved destination is reachable.</w:t>
            </w:r>
          </w:p>
        </w:tc>
      </w:tr>
      <w:tr w:rsidR="0025427C" w14:paraId="360CA141" w14:textId="77777777">
        <w:trPr>
          <w:jc w:val="center"/>
        </w:trPr>
        <w:tc>
          <w:tcPr>
            <w:tcW w:w="2556" w:type="dxa"/>
            <w:tcMar>
              <w:top w:w="80" w:type="dxa"/>
              <w:left w:w="100" w:type="dxa"/>
              <w:bottom w:w="80" w:type="dxa"/>
              <w:right w:w="100" w:type="dxa"/>
            </w:tcMar>
            <w:vAlign w:val="center"/>
          </w:tcPr>
          <w:p w14:paraId="07D8016C" w14:textId="77777777" w:rsidR="0025427C" w:rsidRDefault="00000000">
            <w:pPr>
              <w:rPr>
                <w:rFonts w:hint="eastAsia"/>
              </w:rPr>
            </w:pPr>
            <w:r>
              <w:rPr>
                <w:sz w:val="19"/>
              </w:rPr>
              <w:t>www.microsoft.com</w:t>
            </w:r>
          </w:p>
        </w:tc>
        <w:tc>
          <w:tcPr>
            <w:tcW w:w="2556" w:type="dxa"/>
            <w:tcMar>
              <w:top w:w="80" w:type="dxa"/>
              <w:left w:w="100" w:type="dxa"/>
              <w:bottom w:w="80" w:type="dxa"/>
              <w:right w:w="100" w:type="dxa"/>
            </w:tcMar>
            <w:vAlign w:val="center"/>
          </w:tcPr>
          <w:p w14:paraId="04BB4256" w14:textId="77777777" w:rsidR="0025427C" w:rsidRDefault="00000000">
            <w:pPr>
              <w:rPr>
                <w:rFonts w:hint="eastAsia"/>
              </w:rPr>
            </w:pPr>
            <w:r>
              <w:rPr>
                <w:sz w:val="19"/>
              </w:rPr>
              <w:t>Not in allowlist</w:t>
            </w:r>
          </w:p>
        </w:tc>
        <w:tc>
          <w:tcPr>
            <w:tcW w:w="2556" w:type="dxa"/>
            <w:tcMar>
              <w:top w:w="80" w:type="dxa"/>
              <w:left w:w="100" w:type="dxa"/>
              <w:bottom w:w="80" w:type="dxa"/>
              <w:right w:w="100" w:type="dxa"/>
            </w:tcMar>
            <w:vAlign w:val="center"/>
          </w:tcPr>
          <w:p w14:paraId="1EEC9644" w14:textId="77777777" w:rsidR="0025427C" w:rsidRDefault="00000000">
            <w:pPr>
              <w:rPr>
                <w:rFonts w:hint="eastAsia"/>
              </w:rPr>
            </w:pPr>
            <w:r>
              <w:rPr>
                <w:sz w:val="19"/>
              </w:rPr>
              <w:t>TLS handshake failed; curl error 35</w:t>
            </w:r>
          </w:p>
        </w:tc>
        <w:tc>
          <w:tcPr>
            <w:tcW w:w="2556" w:type="dxa"/>
            <w:tcMar>
              <w:top w:w="80" w:type="dxa"/>
              <w:left w:w="100" w:type="dxa"/>
              <w:bottom w:w="80" w:type="dxa"/>
              <w:right w:w="100" w:type="dxa"/>
            </w:tcMar>
            <w:vAlign w:val="center"/>
          </w:tcPr>
          <w:p w14:paraId="754D6AF1" w14:textId="77777777" w:rsidR="0025427C" w:rsidRDefault="00000000">
            <w:pPr>
              <w:rPr>
                <w:rFonts w:hint="eastAsia"/>
              </w:rPr>
            </w:pPr>
            <w:r>
              <w:rPr>
                <w:sz w:val="19"/>
              </w:rPr>
              <w:t>Unapproved HTTPS request did not complete successfully.</w:t>
            </w:r>
          </w:p>
        </w:tc>
      </w:tr>
    </w:tbl>
    <w:p w14:paraId="1D92FE47" w14:textId="77777777" w:rsidR="0025427C" w:rsidRDefault="0025427C">
      <w:pPr>
        <w:rPr>
          <w:rFonts w:hint="eastAsia"/>
        </w:rPr>
      </w:pPr>
    </w:p>
    <w:p w14:paraId="2B319E18" w14:textId="77777777" w:rsidR="0025427C" w:rsidRDefault="00000000">
      <w:pPr>
        <w:pStyle w:val="BodyText"/>
        <w:rPr>
          <w:rFonts w:hint="eastAsia"/>
        </w:rPr>
      </w:pPr>
      <w:r>
        <w:t>For a production-grade audit trail, the final evidence can also include Azure Firewall application-rule logs showing the decision. The current report focuses on the requested portal configuration and Run Command evidence.</w:t>
      </w:r>
    </w:p>
    <w:p w14:paraId="298AD051" w14:textId="77777777" w:rsidR="0025427C" w:rsidRDefault="00000000">
      <w:pPr>
        <w:pStyle w:val="Heading1"/>
      </w:pPr>
      <w:r>
        <w:rPr>
          <w:color w:val="1F4E79"/>
        </w:rPr>
        <w:t>8. End-to-End Procedure Summary</w:t>
      </w:r>
    </w:p>
    <w:tbl>
      <w:tblPr>
        <w:tblStyle w:val="TableGrid"/>
        <w:tblW w:w="0" w:type="auto"/>
        <w:jc w:val="center"/>
        <w:tblLook w:val="04A0" w:firstRow="1" w:lastRow="0" w:firstColumn="1" w:lastColumn="0" w:noHBand="0" w:noVBand="1"/>
      </w:tblPr>
      <w:tblGrid>
        <w:gridCol w:w="3408"/>
        <w:gridCol w:w="3408"/>
        <w:gridCol w:w="3408"/>
      </w:tblGrid>
      <w:tr w:rsidR="0025427C" w14:paraId="50141A01" w14:textId="77777777">
        <w:trPr>
          <w:tblHeader/>
          <w:jc w:val="center"/>
        </w:trPr>
        <w:tc>
          <w:tcPr>
            <w:tcW w:w="3408" w:type="dxa"/>
            <w:shd w:val="clear" w:color="auto" w:fill="1F4E79"/>
            <w:tcMar>
              <w:top w:w="80" w:type="dxa"/>
              <w:left w:w="100" w:type="dxa"/>
              <w:bottom w:w="80" w:type="dxa"/>
              <w:right w:w="100" w:type="dxa"/>
            </w:tcMar>
            <w:vAlign w:val="center"/>
          </w:tcPr>
          <w:p w14:paraId="4D6685D9" w14:textId="77777777" w:rsidR="0025427C" w:rsidRDefault="00000000">
            <w:pPr>
              <w:jc w:val="center"/>
              <w:rPr>
                <w:rFonts w:hint="eastAsia"/>
              </w:rPr>
            </w:pPr>
            <w:r>
              <w:rPr>
                <w:b/>
                <w:color w:val="FFFFFF"/>
                <w:sz w:val="19"/>
              </w:rPr>
              <w:t>Step</w:t>
            </w:r>
          </w:p>
        </w:tc>
        <w:tc>
          <w:tcPr>
            <w:tcW w:w="3408" w:type="dxa"/>
            <w:shd w:val="clear" w:color="auto" w:fill="1F4E79"/>
            <w:tcMar>
              <w:top w:w="80" w:type="dxa"/>
              <w:left w:w="100" w:type="dxa"/>
              <w:bottom w:w="80" w:type="dxa"/>
              <w:right w:w="100" w:type="dxa"/>
            </w:tcMar>
            <w:vAlign w:val="center"/>
          </w:tcPr>
          <w:p w14:paraId="7129A82D" w14:textId="77777777" w:rsidR="0025427C" w:rsidRDefault="00000000">
            <w:pPr>
              <w:jc w:val="center"/>
              <w:rPr>
                <w:rFonts w:hint="eastAsia"/>
              </w:rPr>
            </w:pPr>
            <w:r>
              <w:rPr>
                <w:b/>
                <w:color w:val="FFFFFF"/>
                <w:sz w:val="19"/>
              </w:rPr>
              <w:t>Action</w:t>
            </w:r>
          </w:p>
        </w:tc>
        <w:tc>
          <w:tcPr>
            <w:tcW w:w="3408" w:type="dxa"/>
            <w:shd w:val="clear" w:color="auto" w:fill="1F4E79"/>
            <w:tcMar>
              <w:top w:w="80" w:type="dxa"/>
              <w:left w:w="100" w:type="dxa"/>
              <w:bottom w:w="80" w:type="dxa"/>
              <w:right w:w="100" w:type="dxa"/>
            </w:tcMar>
            <w:vAlign w:val="center"/>
          </w:tcPr>
          <w:p w14:paraId="6625B816" w14:textId="77777777" w:rsidR="0025427C" w:rsidRDefault="00000000">
            <w:pPr>
              <w:jc w:val="center"/>
              <w:rPr>
                <w:rFonts w:hint="eastAsia"/>
              </w:rPr>
            </w:pPr>
            <w:r>
              <w:rPr>
                <w:b/>
                <w:color w:val="FFFFFF"/>
                <w:sz w:val="19"/>
              </w:rPr>
              <w:t>Outcome</w:t>
            </w:r>
          </w:p>
        </w:tc>
      </w:tr>
      <w:tr w:rsidR="0025427C" w14:paraId="65238F55" w14:textId="77777777">
        <w:trPr>
          <w:jc w:val="center"/>
        </w:trPr>
        <w:tc>
          <w:tcPr>
            <w:tcW w:w="3408" w:type="dxa"/>
            <w:tcMar>
              <w:top w:w="80" w:type="dxa"/>
              <w:left w:w="100" w:type="dxa"/>
              <w:bottom w:w="80" w:type="dxa"/>
              <w:right w:w="100" w:type="dxa"/>
            </w:tcMar>
            <w:vAlign w:val="center"/>
          </w:tcPr>
          <w:p w14:paraId="2E36756D" w14:textId="77777777" w:rsidR="0025427C" w:rsidRDefault="00000000">
            <w:pPr>
              <w:rPr>
                <w:rFonts w:hint="eastAsia"/>
              </w:rPr>
            </w:pPr>
            <w:r>
              <w:rPr>
                <w:sz w:val="19"/>
              </w:rPr>
              <w:t>1</w:t>
            </w:r>
          </w:p>
        </w:tc>
        <w:tc>
          <w:tcPr>
            <w:tcW w:w="3408" w:type="dxa"/>
            <w:tcMar>
              <w:top w:w="80" w:type="dxa"/>
              <w:left w:w="100" w:type="dxa"/>
              <w:bottom w:w="80" w:type="dxa"/>
              <w:right w:w="100" w:type="dxa"/>
            </w:tcMar>
            <w:vAlign w:val="center"/>
          </w:tcPr>
          <w:p w14:paraId="7A43A100" w14:textId="77777777" w:rsidR="0025427C" w:rsidRDefault="00000000">
            <w:pPr>
              <w:rPr>
                <w:rFonts w:hint="eastAsia"/>
              </w:rPr>
            </w:pPr>
            <w:r>
              <w:rPr>
                <w:sz w:val="19"/>
              </w:rPr>
              <w:t>Create RG-Egress-Filtering</w:t>
            </w:r>
          </w:p>
        </w:tc>
        <w:tc>
          <w:tcPr>
            <w:tcW w:w="3408" w:type="dxa"/>
            <w:tcMar>
              <w:top w:w="80" w:type="dxa"/>
              <w:left w:w="100" w:type="dxa"/>
              <w:bottom w:w="80" w:type="dxa"/>
              <w:right w:w="100" w:type="dxa"/>
            </w:tcMar>
            <w:vAlign w:val="center"/>
          </w:tcPr>
          <w:p w14:paraId="0F846501" w14:textId="77777777" w:rsidR="0025427C" w:rsidRDefault="00000000">
            <w:pPr>
              <w:rPr>
                <w:rFonts w:hint="eastAsia"/>
              </w:rPr>
            </w:pPr>
            <w:r>
              <w:rPr>
                <w:sz w:val="19"/>
              </w:rPr>
              <w:t>Project resource container created.</w:t>
            </w:r>
          </w:p>
        </w:tc>
      </w:tr>
      <w:tr w:rsidR="0025427C" w14:paraId="7B47A35D" w14:textId="77777777">
        <w:trPr>
          <w:jc w:val="center"/>
        </w:trPr>
        <w:tc>
          <w:tcPr>
            <w:tcW w:w="3408" w:type="dxa"/>
            <w:tcMar>
              <w:top w:w="80" w:type="dxa"/>
              <w:left w:w="100" w:type="dxa"/>
              <w:bottom w:w="80" w:type="dxa"/>
              <w:right w:w="100" w:type="dxa"/>
            </w:tcMar>
            <w:vAlign w:val="center"/>
          </w:tcPr>
          <w:p w14:paraId="203EA405" w14:textId="77777777" w:rsidR="0025427C" w:rsidRDefault="00000000">
            <w:pPr>
              <w:rPr>
                <w:rFonts w:hint="eastAsia"/>
              </w:rPr>
            </w:pPr>
            <w:r>
              <w:rPr>
                <w:sz w:val="19"/>
              </w:rPr>
              <w:t>2</w:t>
            </w:r>
          </w:p>
        </w:tc>
        <w:tc>
          <w:tcPr>
            <w:tcW w:w="3408" w:type="dxa"/>
            <w:tcMar>
              <w:top w:w="80" w:type="dxa"/>
              <w:left w:w="100" w:type="dxa"/>
              <w:bottom w:w="80" w:type="dxa"/>
              <w:right w:w="100" w:type="dxa"/>
            </w:tcMar>
            <w:vAlign w:val="center"/>
          </w:tcPr>
          <w:p w14:paraId="1E271C20" w14:textId="77777777" w:rsidR="0025427C" w:rsidRDefault="00000000">
            <w:pPr>
              <w:rPr>
                <w:rFonts w:hint="eastAsia"/>
              </w:rPr>
            </w:pPr>
            <w:r>
              <w:rPr>
                <w:sz w:val="19"/>
              </w:rPr>
              <w:t>Create Egress-VNet and three subnets</w:t>
            </w:r>
          </w:p>
        </w:tc>
        <w:tc>
          <w:tcPr>
            <w:tcW w:w="3408" w:type="dxa"/>
            <w:tcMar>
              <w:top w:w="80" w:type="dxa"/>
              <w:left w:w="100" w:type="dxa"/>
              <w:bottom w:w="80" w:type="dxa"/>
              <w:right w:w="100" w:type="dxa"/>
            </w:tcMar>
            <w:vAlign w:val="center"/>
          </w:tcPr>
          <w:p w14:paraId="5D6EB5F7" w14:textId="77777777" w:rsidR="0025427C" w:rsidRDefault="00000000">
            <w:pPr>
              <w:rPr>
                <w:rFonts w:hint="eastAsia"/>
              </w:rPr>
            </w:pPr>
            <w:r>
              <w:rPr>
                <w:sz w:val="19"/>
              </w:rPr>
              <w:t>Network foundation created.</w:t>
            </w:r>
          </w:p>
        </w:tc>
      </w:tr>
      <w:tr w:rsidR="0025427C" w14:paraId="669C2D4A" w14:textId="77777777">
        <w:trPr>
          <w:jc w:val="center"/>
        </w:trPr>
        <w:tc>
          <w:tcPr>
            <w:tcW w:w="3408" w:type="dxa"/>
            <w:tcMar>
              <w:top w:w="80" w:type="dxa"/>
              <w:left w:w="100" w:type="dxa"/>
              <w:bottom w:w="80" w:type="dxa"/>
              <w:right w:w="100" w:type="dxa"/>
            </w:tcMar>
            <w:vAlign w:val="center"/>
          </w:tcPr>
          <w:p w14:paraId="06531070" w14:textId="77777777" w:rsidR="0025427C" w:rsidRDefault="00000000">
            <w:pPr>
              <w:rPr>
                <w:rFonts w:hint="eastAsia"/>
              </w:rPr>
            </w:pPr>
            <w:r>
              <w:rPr>
                <w:sz w:val="19"/>
              </w:rPr>
              <w:t>3</w:t>
            </w:r>
          </w:p>
        </w:tc>
        <w:tc>
          <w:tcPr>
            <w:tcW w:w="3408" w:type="dxa"/>
            <w:tcMar>
              <w:top w:w="80" w:type="dxa"/>
              <w:left w:w="100" w:type="dxa"/>
              <w:bottom w:w="80" w:type="dxa"/>
              <w:right w:w="100" w:type="dxa"/>
            </w:tcMar>
            <w:vAlign w:val="center"/>
          </w:tcPr>
          <w:p w14:paraId="3BAA50A9" w14:textId="77777777" w:rsidR="0025427C" w:rsidRDefault="00000000">
            <w:pPr>
              <w:rPr>
                <w:rFonts w:hint="eastAsia"/>
              </w:rPr>
            </w:pPr>
            <w:r>
              <w:rPr>
                <w:sz w:val="19"/>
              </w:rPr>
              <w:t>Deploy Egress-FW and Egress-FW-Policy</w:t>
            </w:r>
          </w:p>
        </w:tc>
        <w:tc>
          <w:tcPr>
            <w:tcW w:w="3408" w:type="dxa"/>
            <w:tcMar>
              <w:top w:w="80" w:type="dxa"/>
              <w:left w:w="100" w:type="dxa"/>
              <w:bottom w:w="80" w:type="dxa"/>
              <w:right w:w="100" w:type="dxa"/>
            </w:tcMar>
            <w:vAlign w:val="center"/>
          </w:tcPr>
          <w:p w14:paraId="0FE5312C" w14:textId="77777777" w:rsidR="0025427C" w:rsidRDefault="00000000">
            <w:pPr>
              <w:rPr>
                <w:rFonts w:hint="eastAsia"/>
              </w:rPr>
            </w:pPr>
            <w:r>
              <w:rPr>
                <w:sz w:val="19"/>
              </w:rPr>
              <w:t>Central firewall security layer created.</w:t>
            </w:r>
          </w:p>
        </w:tc>
      </w:tr>
      <w:tr w:rsidR="0025427C" w14:paraId="4005A1C4" w14:textId="77777777">
        <w:trPr>
          <w:jc w:val="center"/>
        </w:trPr>
        <w:tc>
          <w:tcPr>
            <w:tcW w:w="3408" w:type="dxa"/>
            <w:tcMar>
              <w:top w:w="80" w:type="dxa"/>
              <w:left w:w="100" w:type="dxa"/>
              <w:bottom w:w="80" w:type="dxa"/>
              <w:right w:w="100" w:type="dxa"/>
            </w:tcMar>
            <w:vAlign w:val="center"/>
          </w:tcPr>
          <w:p w14:paraId="10825497" w14:textId="77777777" w:rsidR="0025427C" w:rsidRDefault="00000000">
            <w:pPr>
              <w:rPr>
                <w:rFonts w:hint="eastAsia"/>
              </w:rPr>
            </w:pPr>
            <w:r>
              <w:rPr>
                <w:sz w:val="19"/>
              </w:rPr>
              <w:t>4</w:t>
            </w:r>
          </w:p>
        </w:tc>
        <w:tc>
          <w:tcPr>
            <w:tcW w:w="3408" w:type="dxa"/>
            <w:tcMar>
              <w:top w:w="80" w:type="dxa"/>
              <w:left w:w="100" w:type="dxa"/>
              <w:bottom w:w="80" w:type="dxa"/>
              <w:right w:w="100" w:type="dxa"/>
            </w:tcMar>
            <w:vAlign w:val="center"/>
          </w:tcPr>
          <w:p w14:paraId="72F3DD20" w14:textId="77777777" w:rsidR="0025427C" w:rsidRDefault="00000000">
            <w:pPr>
              <w:rPr>
                <w:rFonts w:hint="eastAsia"/>
              </w:rPr>
            </w:pPr>
            <w:r>
              <w:rPr>
                <w:sz w:val="19"/>
              </w:rPr>
              <w:t>Create Egress-RouteTable</w:t>
            </w:r>
          </w:p>
        </w:tc>
        <w:tc>
          <w:tcPr>
            <w:tcW w:w="3408" w:type="dxa"/>
            <w:tcMar>
              <w:top w:w="80" w:type="dxa"/>
              <w:left w:w="100" w:type="dxa"/>
              <w:bottom w:w="80" w:type="dxa"/>
              <w:right w:w="100" w:type="dxa"/>
            </w:tcMar>
            <w:vAlign w:val="center"/>
          </w:tcPr>
          <w:p w14:paraId="1076FE47" w14:textId="77777777" w:rsidR="0025427C" w:rsidRDefault="00000000">
            <w:pPr>
              <w:rPr>
                <w:rFonts w:hint="eastAsia"/>
              </w:rPr>
            </w:pPr>
            <w:r>
              <w:rPr>
                <w:sz w:val="19"/>
              </w:rPr>
              <w:t>Routing control created.</w:t>
            </w:r>
          </w:p>
        </w:tc>
      </w:tr>
      <w:tr w:rsidR="0025427C" w14:paraId="7802F12B" w14:textId="77777777">
        <w:trPr>
          <w:jc w:val="center"/>
        </w:trPr>
        <w:tc>
          <w:tcPr>
            <w:tcW w:w="3408" w:type="dxa"/>
            <w:tcMar>
              <w:top w:w="80" w:type="dxa"/>
              <w:left w:w="100" w:type="dxa"/>
              <w:bottom w:w="80" w:type="dxa"/>
              <w:right w:w="100" w:type="dxa"/>
            </w:tcMar>
            <w:vAlign w:val="center"/>
          </w:tcPr>
          <w:p w14:paraId="331BA9FB" w14:textId="77777777" w:rsidR="0025427C" w:rsidRDefault="00000000">
            <w:pPr>
              <w:rPr>
                <w:rFonts w:hint="eastAsia"/>
              </w:rPr>
            </w:pPr>
            <w:r>
              <w:rPr>
                <w:sz w:val="19"/>
              </w:rPr>
              <w:t>5</w:t>
            </w:r>
          </w:p>
        </w:tc>
        <w:tc>
          <w:tcPr>
            <w:tcW w:w="3408" w:type="dxa"/>
            <w:tcMar>
              <w:top w:w="80" w:type="dxa"/>
              <w:left w:w="100" w:type="dxa"/>
              <w:bottom w:w="80" w:type="dxa"/>
              <w:right w:w="100" w:type="dxa"/>
            </w:tcMar>
            <w:vAlign w:val="center"/>
          </w:tcPr>
          <w:p w14:paraId="4754CA7D" w14:textId="77777777" w:rsidR="0025427C" w:rsidRDefault="00000000">
            <w:pPr>
              <w:rPr>
                <w:rFonts w:hint="eastAsia"/>
              </w:rPr>
            </w:pPr>
            <w:r>
              <w:rPr>
                <w:sz w:val="19"/>
              </w:rPr>
              <w:t>Add 0.0.0.0/0 -&gt; 10.0.0.4</w:t>
            </w:r>
          </w:p>
        </w:tc>
        <w:tc>
          <w:tcPr>
            <w:tcW w:w="3408" w:type="dxa"/>
            <w:tcMar>
              <w:top w:w="80" w:type="dxa"/>
              <w:left w:w="100" w:type="dxa"/>
              <w:bottom w:w="80" w:type="dxa"/>
              <w:right w:w="100" w:type="dxa"/>
            </w:tcMar>
            <w:vAlign w:val="center"/>
          </w:tcPr>
          <w:p w14:paraId="1AE9021E" w14:textId="77777777" w:rsidR="0025427C" w:rsidRDefault="00000000">
            <w:pPr>
              <w:rPr>
                <w:rFonts w:hint="eastAsia"/>
              </w:rPr>
            </w:pPr>
            <w:r>
              <w:rPr>
                <w:sz w:val="19"/>
              </w:rPr>
              <w:t>Internet traffic directed to firewall.</w:t>
            </w:r>
          </w:p>
        </w:tc>
      </w:tr>
      <w:tr w:rsidR="0025427C" w14:paraId="08949479" w14:textId="77777777">
        <w:trPr>
          <w:jc w:val="center"/>
        </w:trPr>
        <w:tc>
          <w:tcPr>
            <w:tcW w:w="3408" w:type="dxa"/>
            <w:tcMar>
              <w:top w:w="80" w:type="dxa"/>
              <w:left w:w="100" w:type="dxa"/>
              <w:bottom w:w="80" w:type="dxa"/>
              <w:right w:w="100" w:type="dxa"/>
            </w:tcMar>
            <w:vAlign w:val="center"/>
          </w:tcPr>
          <w:p w14:paraId="23EAE846" w14:textId="77777777" w:rsidR="0025427C" w:rsidRDefault="00000000">
            <w:pPr>
              <w:rPr>
                <w:rFonts w:hint="eastAsia"/>
              </w:rPr>
            </w:pPr>
            <w:r>
              <w:rPr>
                <w:sz w:val="19"/>
              </w:rPr>
              <w:t>6</w:t>
            </w:r>
          </w:p>
        </w:tc>
        <w:tc>
          <w:tcPr>
            <w:tcW w:w="3408" w:type="dxa"/>
            <w:tcMar>
              <w:top w:w="80" w:type="dxa"/>
              <w:left w:w="100" w:type="dxa"/>
              <w:bottom w:w="80" w:type="dxa"/>
              <w:right w:w="100" w:type="dxa"/>
            </w:tcMar>
            <w:vAlign w:val="center"/>
          </w:tcPr>
          <w:p w14:paraId="05DD7D68" w14:textId="77777777" w:rsidR="0025427C" w:rsidRDefault="00000000">
            <w:pPr>
              <w:rPr>
                <w:rFonts w:hint="eastAsia"/>
              </w:rPr>
            </w:pPr>
            <w:r>
              <w:rPr>
                <w:sz w:val="19"/>
              </w:rPr>
              <w:t>Associate route table with Workload-SN</w:t>
            </w:r>
          </w:p>
        </w:tc>
        <w:tc>
          <w:tcPr>
            <w:tcW w:w="3408" w:type="dxa"/>
            <w:tcMar>
              <w:top w:w="80" w:type="dxa"/>
              <w:left w:w="100" w:type="dxa"/>
              <w:bottom w:w="80" w:type="dxa"/>
              <w:right w:w="100" w:type="dxa"/>
            </w:tcMar>
            <w:vAlign w:val="center"/>
          </w:tcPr>
          <w:p w14:paraId="1D20A632" w14:textId="77777777" w:rsidR="0025427C" w:rsidRDefault="00000000">
            <w:pPr>
              <w:rPr>
                <w:rFonts w:hint="eastAsia"/>
              </w:rPr>
            </w:pPr>
            <w:r>
              <w:rPr>
                <w:sz w:val="19"/>
              </w:rPr>
              <w:t>UDR applied to workload traffic.</w:t>
            </w:r>
          </w:p>
        </w:tc>
      </w:tr>
      <w:tr w:rsidR="0025427C" w14:paraId="3A15602C" w14:textId="77777777">
        <w:trPr>
          <w:jc w:val="center"/>
        </w:trPr>
        <w:tc>
          <w:tcPr>
            <w:tcW w:w="3408" w:type="dxa"/>
            <w:tcMar>
              <w:top w:w="80" w:type="dxa"/>
              <w:left w:w="100" w:type="dxa"/>
              <w:bottom w:w="80" w:type="dxa"/>
              <w:right w:w="100" w:type="dxa"/>
            </w:tcMar>
            <w:vAlign w:val="center"/>
          </w:tcPr>
          <w:p w14:paraId="4710A44C" w14:textId="77777777" w:rsidR="0025427C" w:rsidRDefault="00000000">
            <w:pPr>
              <w:rPr>
                <w:rFonts w:hint="eastAsia"/>
              </w:rPr>
            </w:pPr>
            <w:r>
              <w:rPr>
                <w:sz w:val="19"/>
              </w:rPr>
              <w:t>7</w:t>
            </w:r>
          </w:p>
        </w:tc>
        <w:tc>
          <w:tcPr>
            <w:tcW w:w="3408" w:type="dxa"/>
            <w:tcMar>
              <w:top w:w="80" w:type="dxa"/>
              <w:left w:w="100" w:type="dxa"/>
              <w:bottom w:w="80" w:type="dxa"/>
              <w:right w:w="100" w:type="dxa"/>
            </w:tcMar>
            <w:vAlign w:val="center"/>
          </w:tcPr>
          <w:p w14:paraId="647BD63E" w14:textId="77777777" w:rsidR="0025427C" w:rsidRDefault="00000000">
            <w:pPr>
              <w:rPr>
                <w:rFonts w:hint="eastAsia"/>
              </w:rPr>
            </w:pPr>
            <w:r>
              <w:rPr>
                <w:sz w:val="19"/>
              </w:rPr>
              <w:t>Configure FQDN application rules</w:t>
            </w:r>
          </w:p>
        </w:tc>
        <w:tc>
          <w:tcPr>
            <w:tcW w:w="3408" w:type="dxa"/>
            <w:tcMar>
              <w:top w:w="80" w:type="dxa"/>
              <w:left w:w="100" w:type="dxa"/>
              <w:bottom w:w="80" w:type="dxa"/>
              <w:right w:w="100" w:type="dxa"/>
            </w:tcMar>
            <w:vAlign w:val="center"/>
          </w:tcPr>
          <w:p w14:paraId="7DD6F22B" w14:textId="77777777" w:rsidR="0025427C" w:rsidRDefault="00000000">
            <w:pPr>
              <w:rPr>
                <w:rFonts w:hint="eastAsia"/>
              </w:rPr>
            </w:pPr>
            <w:r>
              <w:rPr>
                <w:sz w:val="19"/>
              </w:rPr>
              <w:t>Approved destinations defined.</w:t>
            </w:r>
          </w:p>
        </w:tc>
      </w:tr>
      <w:tr w:rsidR="0025427C" w14:paraId="53534690" w14:textId="77777777">
        <w:trPr>
          <w:jc w:val="center"/>
        </w:trPr>
        <w:tc>
          <w:tcPr>
            <w:tcW w:w="3408" w:type="dxa"/>
            <w:tcMar>
              <w:top w:w="80" w:type="dxa"/>
              <w:left w:w="100" w:type="dxa"/>
              <w:bottom w:w="80" w:type="dxa"/>
              <w:right w:w="100" w:type="dxa"/>
            </w:tcMar>
            <w:vAlign w:val="center"/>
          </w:tcPr>
          <w:p w14:paraId="611737E6" w14:textId="77777777" w:rsidR="0025427C" w:rsidRDefault="00000000">
            <w:pPr>
              <w:rPr>
                <w:rFonts w:hint="eastAsia"/>
              </w:rPr>
            </w:pPr>
            <w:r>
              <w:rPr>
                <w:sz w:val="19"/>
              </w:rPr>
              <w:t>8</w:t>
            </w:r>
          </w:p>
        </w:tc>
        <w:tc>
          <w:tcPr>
            <w:tcW w:w="3408" w:type="dxa"/>
            <w:tcMar>
              <w:top w:w="80" w:type="dxa"/>
              <w:left w:w="100" w:type="dxa"/>
              <w:bottom w:w="80" w:type="dxa"/>
              <w:right w:w="100" w:type="dxa"/>
            </w:tcMar>
            <w:vAlign w:val="center"/>
          </w:tcPr>
          <w:p w14:paraId="52C84A12" w14:textId="77777777" w:rsidR="0025427C" w:rsidRDefault="00000000">
            <w:pPr>
              <w:rPr>
                <w:rFonts w:hint="eastAsia"/>
              </w:rPr>
            </w:pPr>
            <w:r>
              <w:rPr>
                <w:sz w:val="19"/>
              </w:rPr>
              <w:t>Create Egress-Test-VM</w:t>
            </w:r>
          </w:p>
        </w:tc>
        <w:tc>
          <w:tcPr>
            <w:tcW w:w="3408" w:type="dxa"/>
            <w:tcMar>
              <w:top w:w="80" w:type="dxa"/>
              <w:left w:w="100" w:type="dxa"/>
              <w:bottom w:w="80" w:type="dxa"/>
              <w:right w:w="100" w:type="dxa"/>
            </w:tcMar>
            <w:vAlign w:val="center"/>
          </w:tcPr>
          <w:p w14:paraId="68CE745F" w14:textId="77777777" w:rsidR="0025427C" w:rsidRDefault="00000000">
            <w:pPr>
              <w:rPr>
                <w:rFonts w:hint="eastAsia"/>
              </w:rPr>
            </w:pPr>
            <w:r>
              <w:rPr>
                <w:sz w:val="19"/>
              </w:rPr>
              <w:t>Test workload created.</w:t>
            </w:r>
          </w:p>
        </w:tc>
      </w:tr>
      <w:tr w:rsidR="0025427C" w14:paraId="446A4952" w14:textId="77777777">
        <w:trPr>
          <w:jc w:val="center"/>
        </w:trPr>
        <w:tc>
          <w:tcPr>
            <w:tcW w:w="3408" w:type="dxa"/>
            <w:tcMar>
              <w:top w:w="80" w:type="dxa"/>
              <w:left w:w="100" w:type="dxa"/>
              <w:bottom w:w="80" w:type="dxa"/>
              <w:right w:w="100" w:type="dxa"/>
            </w:tcMar>
            <w:vAlign w:val="center"/>
          </w:tcPr>
          <w:p w14:paraId="3CC6EB4A" w14:textId="77777777" w:rsidR="0025427C" w:rsidRDefault="00000000">
            <w:pPr>
              <w:rPr>
                <w:rFonts w:hint="eastAsia"/>
              </w:rPr>
            </w:pPr>
            <w:r>
              <w:rPr>
                <w:sz w:val="19"/>
              </w:rPr>
              <w:t>9</w:t>
            </w:r>
          </w:p>
        </w:tc>
        <w:tc>
          <w:tcPr>
            <w:tcW w:w="3408" w:type="dxa"/>
            <w:tcMar>
              <w:top w:w="80" w:type="dxa"/>
              <w:left w:w="100" w:type="dxa"/>
              <w:bottom w:w="80" w:type="dxa"/>
              <w:right w:w="100" w:type="dxa"/>
            </w:tcMar>
            <w:vAlign w:val="center"/>
          </w:tcPr>
          <w:p w14:paraId="363D3BB8" w14:textId="77777777" w:rsidR="0025427C" w:rsidRDefault="00000000">
            <w:pPr>
              <w:rPr>
                <w:rFonts w:hint="eastAsia"/>
              </w:rPr>
            </w:pPr>
            <w:r>
              <w:rPr>
                <w:sz w:val="19"/>
              </w:rPr>
              <w:t>Run curl tests</w:t>
            </w:r>
          </w:p>
        </w:tc>
        <w:tc>
          <w:tcPr>
            <w:tcW w:w="3408" w:type="dxa"/>
            <w:tcMar>
              <w:top w:w="80" w:type="dxa"/>
              <w:left w:w="100" w:type="dxa"/>
              <w:bottom w:w="80" w:type="dxa"/>
              <w:right w:w="100" w:type="dxa"/>
            </w:tcMar>
            <w:vAlign w:val="center"/>
          </w:tcPr>
          <w:p w14:paraId="6628C068" w14:textId="77777777" w:rsidR="0025427C" w:rsidRDefault="00000000">
            <w:pPr>
              <w:rPr>
                <w:rFonts w:hint="eastAsia"/>
              </w:rPr>
            </w:pPr>
            <w:r>
              <w:rPr>
                <w:sz w:val="19"/>
              </w:rPr>
              <w:t>Allowed and unapproved behavior validated.</w:t>
            </w:r>
          </w:p>
        </w:tc>
      </w:tr>
    </w:tbl>
    <w:p w14:paraId="3C8BAC13" w14:textId="77777777" w:rsidR="0025427C" w:rsidRDefault="0025427C">
      <w:pPr>
        <w:rPr>
          <w:rFonts w:hint="eastAsia"/>
        </w:rPr>
      </w:pPr>
    </w:p>
    <w:p w14:paraId="55553436" w14:textId="77777777" w:rsidR="0025427C" w:rsidRDefault="00000000">
      <w:pPr>
        <w:pStyle w:val="Heading1"/>
      </w:pPr>
      <w:r>
        <w:rPr>
          <w:color w:val="1F4E79"/>
        </w:rPr>
        <w:t>9. Individual Contributions</w:t>
      </w:r>
    </w:p>
    <w:p w14:paraId="40C0D741" w14:textId="77777777" w:rsidR="0025427C" w:rsidRDefault="00000000">
      <w:pPr>
        <w:pStyle w:val="BodyText"/>
        <w:rPr>
          <w:rFonts w:hint="eastAsia"/>
        </w:rPr>
      </w:pPr>
      <w:r>
        <w:t>The team divided the work into three connected areas so that networking, security policy and validation could be implemented and reviewed separately.</w:t>
      </w:r>
    </w:p>
    <w:p w14:paraId="410EB812" w14:textId="77777777" w:rsidR="0025427C" w:rsidRDefault="00000000">
      <w:pPr>
        <w:pStyle w:val="Heading2"/>
      </w:pPr>
      <w:r>
        <w:rPr>
          <w:color w:val="373737"/>
        </w:rPr>
        <w:t>Maddukuri Hema - Azure Network and VM Setup</w:t>
      </w:r>
    </w:p>
    <w:p w14:paraId="6CB8741C" w14:textId="77777777" w:rsidR="0025427C" w:rsidRDefault="00000000">
      <w:pPr>
        <w:pStyle w:val="BodyText"/>
        <w:rPr>
          <w:rFonts w:hint="eastAsia"/>
        </w:rPr>
      </w:pPr>
      <w:r>
        <w:t>Worked on the Azure foundation: resource group, Virtual Network, firewall-related subnets and the workload VM. This part creates the network and the source of outbound traffic.</w:t>
      </w:r>
    </w:p>
    <w:p w14:paraId="7B4B53C0" w14:textId="77777777" w:rsidR="0025427C" w:rsidRDefault="00000000">
      <w:pPr>
        <w:pStyle w:val="Heading2"/>
      </w:pPr>
      <w:r>
        <w:rPr>
          <w:color w:val="373737"/>
        </w:rPr>
        <w:t>Yanamadala Aditya Swaroop - Firewall and FQDN Security</w:t>
      </w:r>
    </w:p>
    <w:p w14:paraId="13D8D714" w14:textId="77777777" w:rsidR="0025427C" w:rsidRDefault="00000000">
      <w:pPr>
        <w:pStyle w:val="BodyText"/>
        <w:rPr>
          <w:rFonts w:hint="eastAsia"/>
        </w:rPr>
      </w:pPr>
      <w:r>
        <w:t>Worked on Azure Firewall deployment, Firewall Policy configuration and application rules. This part defines which external FQDN destinations are approved.</w:t>
      </w:r>
    </w:p>
    <w:p w14:paraId="00BFC428" w14:textId="77777777" w:rsidR="0025427C" w:rsidRDefault="00000000">
      <w:pPr>
        <w:pStyle w:val="Heading2"/>
      </w:pPr>
      <w:r>
        <w:rPr>
          <w:color w:val="373737"/>
        </w:rPr>
        <w:lastRenderedPageBreak/>
        <w:t>Rachapudi Akhilesh - Routing, Testing and Documentation</w:t>
      </w:r>
    </w:p>
    <w:p w14:paraId="57D4D43F" w14:textId="77777777" w:rsidR="0025427C" w:rsidRDefault="00000000">
      <w:pPr>
        <w:pStyle w:val="BodyText"/>
        <w:rPr>
          <w:rFonts w:hint="eastAsia"/>
        </w:rPr>
      </w:pPr>
      <w:r>
        <w:t>Worked on the User Defined Route, route-table association, outbound validation using Run Command, interpretation of test results and documentation of the final implementation.</w:t>
      </w:r>
    </w:p>
    <w:p w14:paraId="1ADF6B0D" w14:textId="77777777" w:rsidR="0025427C" w:rsidRDefault="00000000">
      <w:pPr>
        <w:pStyle w:val="Heading1"/>
      </w:pPr>
      <w:r>
        <w:rPr>
          <w:color w:val="1F4E79"/>
        </w:rPr>
        <w:t>10. Bottlenecks and Precautions</w:t>
      </w:r>
    </w:p>
    <w:p w14:paraId="081AA1D3" w14:textId="77777777" w:rsidR="0025427C" w:rsidRDefault="00000000">
      <w:pPr>
        <w:pStyle w:val="Heading2"/>
      </w:pPr>
      <w:r>
        <w:rPr>
          <w:color w:val="373737"/>
        </w:rPr>
        <w:t>UDR Misconfiguration</w:t>
      </w:r>
    </w:p>
    <w:p w14:paraId="00BED5CD" w14:textId="77777777" w:rsidR="0025427C" w:rsidRDefault="00000000">
      <w:pPr>
        <w:pStyle w:val="BodyText"/>
        <w:rPr>
          <w:rFonts w:hint="eastAsia"/>
        </w:rPr>
      </w:pPr>
      <w:r>
        <w:t>An incorrect destination, next-hop type or next-hop IP can interrupt outbound connectivity. The critical route in this project is 0.0.0.0/0 with the Azure Firewall private IP 10.0.0.4 as the virtual-appliance next hop.</w:t>
      </w:r>
    </w:p>
    <w:p w14:paraId="341CCB27" w14:textId="77777777" w:rsidR="0025427C" w:rsidRDefault="00000000">
      <w:pPr>
        <w:pStyle w:val="Heading2"/>
      </w:pPr>
      <w:r>
        <w:rPr>
          <w:color w:val="373737"/>
        </w:rPr>
        <w:t>Firewall Cost</w:t>
      </w:r>
    </w:p>
    <w:p w14:paraId="4FAA5B0E" w14:textId="77777777" w:rsidR="0025427C" w:rsidRDefault="00000000">
      <w:pPr>
        <w:pStyle w:val="BodyText"/>
        <w:rPr>
          <w:rFonts w:hint="eastAsia"/>
        </w:rPr>
      </w:pPr>
      <w:r>
        <w:t>Azure Firewall is a billable resource and can create significant cost even at low traffic volumes. For a student demonstration, resources should be used only for the required testing window and then deallocated or removed when no longer needed.</w:t>
      </w:r>
    </w:p>
    <w:p w14:paraId="5573FCCB" w14:textId="77777777" w:rsidR="0025427C" w:rsidRDefault="00000000">
      <w:pPr>
        <w:pStyle w:val="Heading2"/>
      </w:pPr>
      <w:r>
        <w:rPr>
          <w:color w:val="373737"/>
        </w:rPr>
        <w:t>Configuration Dependency</w:t>
      </w:r>
    </w:p>
    <w:p w14:paraId="5DB5CBAA" w14:textId="77777777" w:rsidR="0025427C" w:rsidRDefault="00000000">
      <w:pPr>
        <w:pStyle w:val="BodyText"/>
        <w:rPr>
          <w:rFonts w:hint="eastAsia"/>
        </w:rPr>
      </w:pPr>
      <w:r>
        <w:t>The VNet, subnets, route table, firewall and policy must agree with each other. A change in one part can affect the complete traffic path.</w:t>
      </w:r>
    </w:p>
    <w:p w14:paraId="22532362" w14:textId="77777777" w:rsidR="0025427C" w:rsidRDefault="00000000">
      <w:pPr>
        <w:pStyle w:val="Heading2"/>
      </w:pPr>
      <w:r>
        <w:rPr>
          <w:color w:val="373737"/>
        </w:rPr>
        <w:t>DNS / Connectivity Troubleshooting</w:t>
      </w:r>
    </w:p>
    <w:p w14:paraId="6A812C48" w14:textId="77777777" w:rsidR="0025427C" w:rsidRDefault="00000000">
      <w:pPr>
        <w:pStyle w:val="BodyText"/>
        <w:rPr>
          <w:rFonts w:hint="eastAsia"/>
        </w:rPr>
      </w:pPr>
      <w:r>
        <w:t>The test environment initially experienced DNS-resolution issues when external custom DNS servers were configured on the VM NIC. The final test used the VNet-inherited Azure DNS configuration so the workload could resolve and reach the approved FQDN.</w:t>
      </w:r>
    </w:p>
    <w:p w14:paraId="788CC382" w14:textId="77777777" w:rsidR="0025427C" w:rsidRDefault="00000000">
      <w:pPr>
        <w:pStyle w:val="Heading1"/>
      </w:pPr>
      <w:r>
        <w:rPr>
          <w:color w:val="1F4E79"/>
        </w:rPr>
        <w:t>11. Reviewer Demonstration Flow</w:t>
      </w:r>
    </w:p>
    <w:p w14:paraId="4B354E02" w14:textId="77777777" w:rsidR="0025427C" w:rsidRDefault="00000000">
      <w:pPr>
        <w:pStyle w:val="BodyText"/>
        <w:rPr>
          <w:rFonts w:hint="eastAsia"/>
        </w:rPr>
      </w:pPr>
      <w:r>
        <w:t>For a short live demonstration, show the following sequence in Azure Portal:</w:t>
      </w:r>
    </w:p>
    <w:p w14:paraId="56FE7F43" w14:textId="77777777" w:rsidR="0025427C" w:rsidRDefault="00000000">
      <w:pPr>
        <w:pStyle w:val="ListBullet"/>
        <w:rPr>
          <w:rFonts w:hint="eastAsia"/>
        </w:rPr>
      </w:pPr>
      <w:r>
        <w:t>Egress-FW overview - confirm the firewall and private IP 10.0.0.4.</w:t>
      </w:r>
    </w:p>
    <w:p w14:paraId="7C6513B0" w14:textId="77777777" w:rsidR="0025427C" w:rsidRDefault="00000000">
      <w:pPr>
        <w:pStyle w:val="ListBullet"/>
        <w:rPr>
          <w:rFonts w:hint="eastAsia"/>
        </w:rPr>
      </w:pPr>
      <w:r>
        <w:t>Egress-RouteTable -&gt; Routes - show 0.0.0.0/0 pointing to 10.0.0.4.</w:t>
      </w:r>
    </w:p>
    <w:p w14:paraId="4CB14BC9" w14:textId="77777777" w:rsidR="0025427C" w:rsidRDefault="00000000">
      <w:pPr>
        <w:pStyle w:val="ListBullet"/>
        <w:rPr>
          <w:rFonts w:hint="eastAsia"/>
        </w:rPr>
      </w:pPr>
      <w:r>
        <w:t>Egress-FW-Policy -&gt; Application rules - show the approved FQDN rule for www.google.com.</w:t>
      </w:r>
    </w:p>
    <w:p w14:paraId="48B539CE" w14:textId="77777777" w:rsidR="0025427C" w:rsidRDefault="00000000">
      <w:pPr>
        <w:pStyle w:val="ListBullet"/>
        <w:rPr>
          <w:rFonts w:hint="eastAsia"/>
        </w:rPr>
      </w:pPr>
      <w:r>
        <w:t>Egress-Test-VM -&gt; Run Command - run the approved and unapproved curl tests.</w:t>
      </w:r>
    </w:p>
    <w:p w14:paraId="6B77813B" w14:textId="77777777" w:rsidR="0025427C" w:rsidRDefault="00000000">
      <w:pPr>
        <w:shd w:val="clear" w:color="auto" w:fill="F2F2F2"/>
        <w:ind w:left="360" w:right="360"/>
        <w:rPr>
          <w:rFonts w:hint="eastAsia"/>
        </w:rPr>
      </w:pPr>
      <w:r>
        <w:rPr>
          <w:rFonts w:ascii="Consolas" w:hAnsi="Consolas"/>
          <w:color w:val="282828"/>
          <w:sz w:val="19"/>
        </w:rPr>
        <w:t>curl -Iv --max-time 15 https://www.google.com</w:t>
      </w:r>
      <w:r>
        <w:rPr>
          <w:rFonts w:ascii="Consolas" w:hAnsi="Consolas"/>
          <w:color w:val="282828"/>
          <w:sz w:val="19"/>
        </w:rPr>
        <w:br/>
        <w:t># Approved destination -&gt; HTTP/2 200</w:t>
      </w:r>
      <w:r>
        <w:rPr>
          <w:rFonts w:ascii="Consolas" w:hAnsi="Consolas"/>
          <w:color w:val="282828"/>
          <w:sz w:val="19"/>
        </w:rPr>
        <w:br/>
      </w:r>
      <w:r>
        <w:rPr>
          <w:rFonts w:ascii="Consolas" w:hAnsi="Consolas"/>
          <w:color w:val="282828"/>
          <w:sz w:val="19"/>
        </w:rPr>
        <w:br/>
        <w:t>curl -Iv --max-time 15 https://www.microsoft.com</w:t>
      </w:r>
      <w:r>
        <w:rPr>
          <w:rFonts w:ascii="Consolas" w:hAnsi="Consolas"/>
          <w:color w:val="282828"/>
          <w:sz w:val="19"/>
        </w:rPr>
        <w:br/>
        <w:t># Unapproved destination -&gt; HTTPS/TLS request does not complete</w:t>
      </w:r>
    </w:p>
    <w:p w14:paraId="62A595C3" w14:textId="77777777" w:rsidR="0025427C" w:rsidRDefault="00000000">
      <w:pPr>
        <w:pStyle w:val="BodyText"/>
        <w:rPr>
          <w:rFonts w:hint="eastAsia"/>
        </w:rPr>
      </w:pPr>
      <w:r>
        <w:t>The explanation to the reviewer can be summarized as: “The workload subnet uses a default route to the centralized Azure Firewall. The Firewall Policy contains an FQDN allowlist. The approved domain returns a successful HTTP response, while the unapproved HTTPS request does not complete.”</w:t>
      </w:r>
    </w:p>
    <w:p w14:paraId="056F583F" w14:textId="77777777" w:rsidR="0025427C" w:rsidRDefault="00000000">
      <w:pPr>
        <w:pStyle w:val="Heading1"/>
      </w:pPr>
      <w:r>
        <w:rPr>
          <w:color w:val="1F4E79"/>
        </w:rPr>
        <w:lastRenderedPageBreak/>
        <w:t>12. Conclusion</w:t>
      </w:r>
    </w:p>
    <w:p w14:paraId="1B992CC6" w14:textId="77777777" w:rsidR="0025427C" w:rsidRDefault="00000000">
      <w:pPr>
        <w:pStyle w:val="BodyText"/>
        <w:rPr>
          <w:rFonts w:hint="eastAsia"/>
        </w:rPr>
      </w:pPr>
      <w:r>
        <w:t>The T225 implementation demonstrates a centralized egress-security pattern in Azure. Internet-bound traffic from the workload subnet is directed through one Azure Firewall using a User Defined Route, and outbound HTTPS destinations are controlled through FQDN application rules. The supplied validation evidence shows successful access to an approved FQDN and an unsuccessful HTTPS request to an unapproved FQDN.</w:t>
      </w:r>
    </w:p>
    <w:p w14:paraId="5E577122" w14:textId="77777777" w:rsidR="0025427C" w:rsidRDefault="00000000">
      <w:pPr>
        <w:pStyle w:val="Heading1"/>
      </w:pPr>
      <w:r>
        <w:rPr>
          <w:color w:val="1F4E79"/>
        </w:rPr>
        <w:t>Appendix A - Evidence File List</w:t>
      </w:r>
    </w:p>
    <w:tbl>
      <w:tblPr>
        <w:tblStyle w:val="TableGrid"/>
        <w:tblW w:w="0" w:type="auto"/>
        <w:jc w:val="center"/>
        <w:tblLook w:val="04A0" w:firstRow="1" w:lastRow="0" w:firstColumn="1" w:lastColumn="0" w:noHBand="0" w:noVBand="1"/>
      </w:tblPr>
      <w:tblGrid>
        <w:gridCol w:w="5112"/>
        <w:gridCol w:w="5112"/>
      </w:tblGrid>
      <w:tr w:rsidR="0025427C" w14:paraId="60761F6F" w14:textId="77777777">
        <w:trPr>
          <w:tblHeader/>
          <w:jc w:val="center"/>
        </w:trPr>
        <w:tc>
          <w:tcPr>
            <w:tcW w:w="5112" w:type="dxa"/>
            <w:shd w:val="clear" w:color="auto" w:fill="1F4E79"/>
            <w:tcMar>
              <w:top w:w="80" w:type="dxa"/>
              <w:left w:w="100" w:type="dxa"/>
              <w:bottom w:w="80" w:type="dxa"/>
              <w:right w:w="100" w:type="dxa"/>
            </w:tcMar>
            <w:vAlign w:val="center"/>
          </w:tcPr>
          <w:p w14:paraId="5B9C10F2" w14:textId="77777777" w:rsidR="0025427C" w:rsidRDefault="00000000">
            <w:pPr>
              <w:jc w:val="center"/>
              <w:rPr>
                <w:rFonts w:hint="eastAsia"/>
              </w:rPr>
            </w:pPr>
            <w:r>
              <w:rPr>
                <w:b/>
                <w:color w:val="FFFFFF"/>
                <w:sz w:val="19"/>
              </w:rPr>
              <w:t>File</w:t>
            </w:r>
          </w:p>
        </w:tc>
        <w:tc>
          <w:tcPr>
            <w:tcW w:w="5112" w:type="dxa"/>
            <w:shd w:val="clear" w:color="auto" w:fill="1F4E79"/>
            <w:tcMar>
              <w:top w:w="80" w:type="dxa"/>
              <w:left w:w="100" w:type="dxa"/>
              <w:bottom w:w="80" w:type="dxa"/>
              <w:right w:w="100" w:type="dxa"/>
            </w:tcMar>
            <w:vAlign w:val="center"/>
          </w:tcPr>
          <w:p w14:paraId="0D430DD3" w14:textId="77777777" w:rsidR="0025427C" w:rsidRDefault="00000000">
            <w:pPr>
              <w:jc w:val="center"/>
              <w:rPr>
                <w:rFonts w:hint="eastAsia"/>
              </w:rPr>
            </w:pPr>
            <w:r>
              <w:rPr>
                <w:b/>
                <w:color w:val="FFFFFF"/>
                <w:sz w:val="19"/>
              </w:rPr>
              <w:t>Evidence</w:t>
            </w:r>
          </w:p>
        </w:tc>
      </w:tr>
      <w:tr w:rsidR="0025427C" w14:paraId="27292232" w14:textId="77777777">
        <w:trPr>
          <w:jc w:val="center"/>
        </w:trPr>
        <w:tc>
          <w:tcPr>
            <w:tcW w:w="5112" w:type="dxa"/>
            <w:tcMar>
              <w:top w:w="80" w:type="dxa"/>
              <w:left w:w="100" w:type="dxa"/>
              <w:bottom w:w="80" w:type="dxa"/>
              <w:right w:w="100" w:type="dxa"/>
            </w:tcMar>
            <w:vAlign w:val="center"/>
          </w:tcPr>
          <w:p w14:paraId="2EA0BF9D" w14:textId="77777777" w:rsidR="0025427C" w:rsidRDefault="00000000">
            <w:pPr>
              <w:rPr>
                <w:rFonts w:hint="eastAsia"/>
              </w:rPr>
            </w:pPr>
            <w:r>
              <w:rPr>
                <w:sz w:val="19"/>
              </w:rPr>
              <w:t>01-resource-group.png</w:t>
            </w:r>
          </w:p>
        </w:tc>
        <w:tc>
          <w:tcPr>
            <w:tcW w:w="5112" w:type="dxa"/>
            <w:tcMar>
              <w:top w:w="80" w:type="dxa"/>
              <w:left w:w="100" w:type="dxa"/>
              <w:bottom w:w="80" w:type="dxa"/>
              <w:right w:w="100" w:type="dxa"/>
            </w:tcMar>
            <w:vAlign w:val="center"/>
          </w:tcPr>
          <w:p w14:paraId="67E3BF27" w14:textId="77777777" w:rsidR="0025427C" w:rsidRDefault="00000000">
            <w:pPr>
              <w:rPr>
                <w:rFonts w:hint="eastAsia"/>
              </w:rPr>
            </w:pPr>
            <w:r>
              <w:rPr>
                <w:sz w:val="19"/>
              </w:rPr>
              <w:t>Project resource group and deployed Azure resources.</w:t>
            </w:r>
          </w:p>
        </w:tc>
      </w:tr>
      <w:tr w:rsidR="0025427C" w14:paraId="5F815866" w14:textId="77777777">
        <w:trPr>
          <w:jc w:val="center"/>
        </w:trPr>
        <w:tc>
          <w:tcPr>
            <w:tcW w:w="5112" w:type="dxa"/>
            <w:tcMar>
              <w:top w:w="80" w:type="dxa"/>
              <w:left w:w="100" w:type="dxa"/>
              <w:bottom w:w="80" w:type="dxa"/>
              <w:right w:w="100" w:type="dxa"/>
            </w:tcMar>
            <w:vAlign w:val="center"/>
          </w:tcPr>
          <w:p w14:paraId="7011A8A2" w14:textId="77777777" w:rsidR="0025427C" w:rsidRDefault="00000000">
            <w:pPr>
              <w:rPr>
                <w:rFonts w:hint="eastAsia"/>
              </w:rPr>
            </w:pPr>
            <w:r>
              <w:rPr>
                <w:sz w:val="19"/>
              </w:rPr>
              <w:t>02-vnet-subnets.png</w:t>
            </w:r>
          </w:p>
        </w:tc>
        <w:tc>
          <w:tcPr>
            <w:tcW w:w="5112" w:type="dxa"/>
            <w:tcMar>
              <w:top w:w="80" w:type="dxa"/>
              <w:left w:w="100" w:type="dxa"/>
              <w:bottom w:w="80" w:type="dxa"/>
              <w:right w:w="100" w:type="dxa"/>
            </w:tcMar>
            <w:vAlign w:val="center"/>
          </w:tcPr>
          <w:p w14:paraId="707F5233" w14:textId="77777777" w:rsidR="0025427C" w:rsidRDefault="00000000">
            <w:pPr>
              <w:rPr>
                <w:rFonts w:hint="eastAsia"/>
              </w:rPr>
            </w:pPr>
            <w:r>
              <w:rPr>
                <w:sz w:val="19"/>
              </w:rPr>
              <w:t>VNet and three subnet configuration.</w:t>
            </w:r>
          </w:p>
        </w:tc>
      </w:tr>
      <w:tr w:rsidR="0025427C" w14:paraId="71C88AB8" w14:textId="77777777">
        <w:trPr>
          <w:jc w:val="center"/>
        </w:trPr>
        <w:tc>
          <w:tcPr>
            <w:tcW w:w="5112" w:type="dxa"/>
            <w:tcMar>
              <w:top w:w="80" w:type="dxa"/>
              <w:left w:w="100" w:type="dxa"/>
              <w:bottom w:w="80" w:type="dxa"/>
              <w:right w:w="100" w:type="dxa"/>
            </w:tcMar>
            <w:vAlign w:val="center"/>
          </w:tcPr>
          <w:p w14:paraId="00293439" w14:textId="77777777" w:rsidR="0025427C" w:rsidRDefault="00000000">
            <w:pPr>
              <w:rPr>
                <w:rFonts w:hint="eastAsia"/>
              </w:rPr>
            </w:pPr>
            <w:r>
              <w:rPr>
                <w:sz w:val="19"/>
              </w:rPr>
              <w:t>02-vnet-subnets-detail.png</w:t>
            </w:r>
          </w:p>
        </w:tc>
        <w:tc>
          <w:tcPr>
            <w:tcW w:w="5112" w:type="dxa"/>
            <w:tcMar>
              <w:top w:w="80" w:type="dxa"/>
              <w:left w:w="100" w:type="dxa"/>
              <w:bottom w:w="80" w:type="dxa"/>
              <w:right w:w="100" w:type="dxa"/>
            </w:tcMar>
            <w:vAlign w:val="center"/>
          </w:tcPr>
          <w:p w14:paraId="47C52927" w14:textId="77777777" w:rsidR="0025427C" w:rsidRDefault="00000000">
            <w:pPr>
              <w:rPr>
                <w:rFonts w:hint="eastAsia"/>
              </w:rPr>
            </w:pPr>
            <w:r>
              <w:rPr>
                <w:sz w:val="19"/>
              </w:rPr>
              <w:t>Detailed firewall subnet configuration.</w:t>
            </w:r>
          </w:p>
        </w:tc>
      </w:tr>
      <w:tr w:rsidR="0025427C" w14:paraId="6BA98822" w14:textId="77777777">
        <w:trPr>
          <w:jc w:val="center"/>
        </w:trPr>
        <w:tc>
          <w:tcPr>
            <w:tcW w:w="5112" w:type="dxa"/>
            <w:tcMar>
              <w:top w:w="80" w:type="dxa"/>
              <w:left w:w="100" w:type="dxa"/>
              <w:bottom w:w="80" w:type="dxa"/>
              <w:right w:w="100" w:type="dxa"/>
            </w:tcMar>
            <w:vAlign w:val="center"/>
          </w:tcPr>
          <w:p w14:paraId="357E9CFF" w14:textId="77777777" w:rsidR="0025427C" w:rsidRDefault="00000000">
            <w:pPr>
              <w:rPr>
                <w:rFonts w:hint="eastAsia"/>
              </w:rPr>
            </w:pPr>
            <w:r>
              <w:rPr>
                <w:sz w:val="19"/>
              </w:rPr>
              <w:t>03-azure-firewall.png</w:t>
            </w:r>
          </w:p>
        </w:tc>
        <w:tc>
          <w:tcPr>
            <w:tcW w:w="5112" w:type="dxa"/>
            <w:tcMar>
              <w:top w:w="80" w:type="dxa"/>
              <w:left w:w="100" w:type="dxa"/>
              <w:bottom w:w="80" w:type="dxa"/>
              <w:right w:w="100" w:type="dxa"/>
            </w:tcMar>
            <w:vAlign w:val="center"/>
          </w:tcPr>
          <w:p w14:paraId="5559A8B2" w14:textId="77777777" w:rsidR="0025427C" w:rsidRDefault="00000000">
            <w:pPr>
              <w:rPr>
                <w:rFonts w:hint="eastAsia"/>
              </w:rPr>
            </w:pPr>
            <w:r>
              <w:rPr>
                <w:sz w:val="19"/>
              </w:rPr>
              <w:t>Azure Firewall overview and private IP 10.0.0.4.</w:t>
            </w:r>
          </w:p>
        </w:tc>
      </w:tr>
      <w:tr w:rsidR="0025427C" w14:paraId="4FD10AC1" w14:textId="77777777">
        <w:trPr>
          <w:jc w:val="center"/>
        </w:trPr>
        <w:tc>
          <w:tcPr>
            <w:tcW w:w="5112" w:type="dxa"/>
            <w:tcMar>
              <w:top w:w="80" w:type="dxa"/>
              <w:left w:w="100" w:type="dxa"/>
              <w:bottom w:w="80" w:type="dxa"/>
              <w:right w:w="100" w:type="dxa"/>
            </w:tcMar>
            <w:vAlign w:val="center"/>
          </w:tcPr>
          <w:p w14:paraId="61D86787" w14:textId="77777777" w:rsidR="0025427C" w:rsidRDefault="00000000">
            <w:pPr>
              <w:rPr>
                <w:rFonts w:hint="eastAsia"/>
              </w:rPr>
            </w:pPr>
            <w:r>
              <w:rPr>
                <w:sz w:val="19"/>
              </w:rPr>
              <w:t>04-route-table.png</w:t>
            </w:r>
          </w:p>
        </w:tc>
        <w:tc>
          <w:tcPr>
            <w:tcW w:w="5112" w:type="dxa"/>
            <w:tcMar>
              <w:top w:w="80" w:type="dxa"/>
              <w:left w:w="100" w:type="dxa"/>
              <w:bottom w:w="80" w:type="dxa"/>
              <w:right w:w="100" w:type="dxa"/>
            </w:tcMar>
            <w:vAlign w:val="center"/>
          </w:tcPr>
          <w:p w14:paraId="46088487" w14:textId="77777777" w:rsidR="0025427C" w:rsidRDefault="00000000">
            <w:pPr>
              <w:rPr>
                <w:rFonts w:hint="eastAsia"/>
              </w:rPr>
            </w:pPr>
            <w:r>
              <w:rPr>
                <w:sz w:val="19"/>
              </w:rPr>
              <w:t>Default route 0.0.0.0/0 to 10.0.0.4.</w:t>
            </w:r>
          </w:p>
        </w:tc>
      </w:tr>
      <w:tr w:rsidR="0025427C" w14:paraId="70ECCD15" w14:textId="77777777">
        <w:trPr>
          <w:jc w:val="center"/>
        </w:trPr>
        <w:tc>
          <w:tcPr>
            <w:tcW w:w="5112" w:type="dxa"/>
            <w:tcMar>
              <w:top w:w="80" w:type="dxa"/>
              <w:left w:w="100" w:type="dxa"/>
              <w:bottom w:w="80" w:type="dxa"/>
              <w:right w:w="100" w:type="dxa"/>
            </w:tcMar>
            <w:vAlign w:val="center"/>
          </w:tcPr>
          <w:p w14:paraId="2196748B" w14:textId="77777777" w:rsidR="0025427C" w:rsidRDefault="00000000">
            <w:pPr>
              <w:rPr>
                <w:rFonts w:hint="eastAsia"/>
              </w:rPr>
            </w:pPr>
            <w:r>
              <w:rPr>
                <w:sz w:val="19"/>
              </w:rPr>
              <w:t>05-route-association.png</w:t>
            </w:r>
          </w:p>
        </w:tc>
        <w:tc>
          <w:tcPr>
            <w:tcW w:w="5112" w:type="dxa"/>
            <w:tcMar>
              <w:top w:w="80" w:type="dxa"/>
              <w:left w:w="100" w:type="dxa"/>
              <w:bottom w:w="80" w:type="dxa"/>
              <w:right w:w="100" w:type="dxa"/>
            </w:tcMar>
            <w:vAlign w:val="center"/>
          </w:tcPr>
          <w:p w14:paraId="2401B796" w14:textId="77777777" w:rsidR="0025427C" w:rsidRDefault="00000000">
            <w:pPr>
              <w:rPr>
                <w:rFonts w:hint="eastAsia"/>
              </w:rPr>
            </w:pPr>
            <w:r>
              <w:rPr>
                <w:sz w:val="19"/>
              </w:rPr>
              <w:t>Route table association with Workload-SN.</w:t>
            </w:r>
          </w:p>
        </w:tc>
      </w:tr>
      <w:tr w:rsidR="0025427C" w14:paraId="08E54A2E" w14:textId="77777777">
        <w:trPr>
          <w:jc w:val="center"/>
        </w:trPr>
        <w:tc>
          <w:tcPr>
            <w:tcW w:w="5112" w:type="dxa"/>
            <w:tcMar>
              <w:top w:w="80" w:type="dxa"/>
              <w:left w:w="100" w:type="dxa"/>
              <w:bottom w:w="80" w:type="dxa"/>
              <w:right w:w="100" w:type="dxa"/>
            </w:tcMar>
            <w:vAlign w:val="center"/>
          </w:tcPr>
          <w:p w14:paraId="4784856E" w14:textId="77777777" w:rsidR="0025427C" w:rsidRDefault="00000000">
            <w:pPr>
              <w:rPr>
                <w:rFonts w:hint="eastAsia"/>
              </w:rPr>
            </w:pPr>
            <w:r>
              <w:rPr>
                <w:sz w:val="19"/>
              </w:rPr>
              <w:t>06-fqdn-allowlist.png</w:t>
            </w:r>
          </w:p>
        </w:tc>
        <w:tc>
          <w:tcPr>
            <w:tcW w:w="5112" w:type="dxa"/>
            <w:tcMar>
              <w:top w:w="80" w:type="dxa"/>
              <w:left w:w="100" w:type="dxa"/>
              <w:bottom w:w="80" w:type="dxa"/>
              <w:right w:w="100" w:type="dxa"/>
            </w:tcMar>
            <w:vAlign w:val="center"/>
          </w:tcPr>
          <w:p w14:paraId="41FFAEE4" w14:textId="77777777" w:rsidR="0025427C" w:rsidRDefault="00000000">
            <w:pPr>
              <w:rPr>
                <w:rFonts w:hint="eastAsia"/>
              </w:rPr>
            </w:pPr>
            <w:r>
              <w:rPr>
                <w:sz w:val="19"/>
              </w:rPr>
              <w:t>FQDN application rules for approved destinations.</w:t>
            </w:r>
          </w:p>
        </w:tc>
      </w:tr>
      <w:tr w:rsidR="0025427C" w14:paraId="2222D2EA" w14:textId="77777777">
        <w:trPr>
          <w:jc w:val="center"/>
        </w:trPr>
        <w:tc>
          <w:tcPr>
            <w:tcW w:w="5112" w:type="dxa"/>
            <w:tcMar>
              <w:top w:w="80" w:type="dxa"/>
              <w:left w:w="100" w:type="dxa"/>
              <w:bottom w:w="80" w:type="dxa"/>
              <w:right w:w="100" w:type="dxa"/>
            </w:tcMar>
            <w:vAlign w:val="center"/>
          </w:tcPr>
          <w:p w14:paraId="5F5B8905" w14:textId="77777777" w:rsidR="0025427C" w:rsidRDefault="00000000">
            <w:pPr>
              <w:rPr>
                <w:rFonts w:hint="eastAsia"/>
              </w:rPr>
            </w:pPr>
            <w:r>
              <w:rPr>
                <w:sz w:val="19"/>
              </w:rPr>
              <w:t>07-google-allowed.png</w:t>
            </w:r>
          </w:p>
        </w:tc>
        <w:tc>
          <w:tcPr>
            <w:tcW w:w="5112" w:type="dxa"/>
            <w:tcMar>
              <w:top w:w="80" w:type="dxa"/>
              <w:left w:w="100" w:type="dxa"/>
              <w:bottom w:w="80" w:type="dxa"/>
              <w:right w:w="100" w:type="dxa"/>
            </w:tcMar>
            <w:vAlign w:val="center"/>
          </w:tcPr>
          <w:p w14:paraId="55A47B80" w14:textId="77777777" w:rsidR="0025427C" w:rsidRDefault="00000000">
            <w:pPr>
              <w:rPr>
                <w:rFonts w:hint="eastAsia"/>
              </w:rPr>
            </w:pPr>
            <w:r>
              <w:rPr>
                <w:sz w:val="19"/>
              </w:rPr>
              <w:t>Approved-domain test with HTTP/2 200.</w:t>
            </w:r>
          </w:p>
        </w:tc>
      </w:tr>
      <w:tr w:rsidR="0025427C" w14:paraId="0E7F12EC" w14:textId="77777777">
        <w:trPr>
          <w:jc w:val="center"/>
        </w:trPr>
        <w:tc>
          <w:tcPr>
            <w:tcW w:w="5112" w:type="dxa"/>
            <w:tcMar>
              <w:top w:w="80" w:type="dxa"/>
              <w:left w:w="100" w:type="dxa"/>
              <w:bottom w:w="80" w:type="dxa"/>
              <w:right w:w="100" w:type="dxa"/>
            </w:tcMar>
            <w:vAlign w:val="center"/>
          </w:tcPr>
          <w:p w14:paraId="2D0226B0" w14:textId="77777777" w:rsidR="0025427C" w:rsidRDefault="00000000">
            <w:pPr>
              <w:rPr>
                <w:rFonts w:hint="eastAsia"/>
              </w:rPr>
            </w:pPr>
            <w:r>
              <w:rPr>
                <w:sz w:val="19"/>
              </w:rPr>
              <w:t>08-microsoft-unapproved.png</w:t>
            </w:r>
          </w:p>
        </w:tc>
        <w:tc>
          <w:tcPr>
            <w:tcW w:w="5112" w:type="dxa"/>
            <w:tcMar>
              <w:top w:w="80" w:type="dxa"/>
              <w:left w:w="100" w:type="dxa"/>
              <w:bottom w:w="80" w:type="dxa"/>
              <w:right w:w="100" w:type="dxa"/>
            </w:tcMar>
            <w:vAlign w:val="center"/>
          </w:tcPr>
          <w:p w14:paraId="4692F2F2" w14:textId="77777777" w:rsidR="0025427C" w:rsidRDefault="00000000">
            <w:pPr>
              <w:rPr>
                <w:rFonts w:hint="eastAsia"/>
              </w:rPr>
            </w:pPr>
            <w:r>
              <w:rPr>
                <w:sz w:val="19"/>
              </w:rPr>
              <w:t>Unapproved-domain test showing HTTPS/TLS failure.</w:t>
            </w:r>
          </w:p>
        </w:tc>
      </w:tr>
    </w:tbl>
    <w:p w14:paraId="3C059584" w14:textId="77777777" w:rsidR="0025427C" w:rsidRDefault="0025427C">
      <w:pPr>
        <w:rPr>
          <w:rFonts w:hint="eastAsia"/>
        </w:rPr>
      </w:pPr>
    </w:p>
    <w:sectPr w:rsidR="0025427C" w:rsidSect="00034616">
      <w:headerReference w:type="default" r:id="rId17"/>
      <w:footerReference w:type="default" r:id="rId1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3EB00" w14:textId="77777777" w:rsidR="000F56B9" w:rsidRDefault="000F56B9">
      <w:pPr>
        <w:spacing w:after="0" w:line="240" w:lineRule="auto"/>
        <w:rPr>
          <w:rFonts w:hint="eastAsia"/>
        </w:rPr>
      </w:pPr>
      <w:r>
        <w:separator/>
      </w:r>
    </w:p>
  </w:endnote>
  <w:endnote w:type="continuationSeparator" w:id="0">
    <w:p w14:paraId="72861D44" w14:textId="77777777" w:rsidR="000F56B9" w:rsidRDefault="000F56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D2F4" w14:textId="77777777" w:rsidR="000972F0" w:rsidRDefault="000972F0">
    <w:pPr>
      <w:pStyle w:val="Footer"/>
      <w:jc w:val="center"/>
      <w:rPr>
        <w:color w:val="646464"/>
        <w:sz w:val="16"/>
      </w:rPr>
    </w:pPr>
  </w:p>
  <w:p w14:paraId="1CB794C5" w14:textId="3993F65B" w:rsidR="0025427C" w:rsidRDefault="00000000">
    <w:pPr>
      <w:pStyle w:val="Footer"/>
      <w:jc w:val="center"/>
      <w:rPr>
        <w:rFonts w:hint="eastAsia"/>
      </w:rPr>
    </w:pPr>
    <w:r>
      <w:rPr>
        <w:color w:val="646464"/>
        <w:sz w:val="16"/>
      </w:rPr>
      <w:t xml:space="preserve">Page </w:t>
    </w:r>
    <w:r>
      <w:fldChar w:fldCharType="begin"/>
    </w:r>
    <w:r>
      <w:instrText xml:space="preserve"> PAGE </w:instrText>
    </w:r>
    <w:r w:rsidR="000972F0">
      <w:fldChar w:fldCharType="separate"/>
    </w:r>
    <w:r w:rsidR="000972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FFA1" w14:textId="77777777" w:rsidR="000F56B9" w:rsidRDefault="000F56B9">
      <w:pPr>
        <w:spacing w:after="0" w:line="240" w:lineRule="auto"/>
        <w:rPr>
          <w:rFonts w:hint="eastAsia"/>
        </w:rPr>
      </w:pPr>
      <w:r>
        <w:separator/>
      </w:r>
    </w:p>
  </w:footnote>
  <w:footnote w:type="continuationSeparator" w:id="0">
    <w:p w14:paraId="32DD7342" w14:textId="77777777" w:rsidR="000F56B9" w:rsidRDefault="000F56B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8086" w14:textId="46CAAD72" w:rsidR="0025427C" w:rsidRDefault="0025427C">
    <w:pPr>
      <w:pStyle w:val="Header"/>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343449">
    <w:abstractNumId w:val="8"/>
  </w:num>
  <w:num w:numId="2" w16cid:durableId="849834457">
    <w:abstractNumId w:val="6"/>
  </w:num>
  <w:num w:numId="3" w16cid:durableId="1370104344">
    <w:abstractNumId w:val="5"/>
  </w:num>
  <w:num w:numId="4" w16cid:durableId="1499270815">
    <w:abstractNumId w:val="4"/>
  </w:num>
  <w:num w:numId="5" w16cid:durableId="68812857">
    <w:abstractNumId w:val="7"/>
  </w:num>
  <w:num w:numId="6" w16cid:durableId="1117139199">
    <w:abstractNumId w:val="3"/>
  </w:num>
  <w:num w:numId="7" w16cid:durableId="2087651881">
    <w:abstractNumId w:val="2"/>
  </w:num>
  <w:num w:numId="8" w16cid:durableId="2129004484">
    <w:abstractNumId w:val="1"/>
  </w:num>
  <w:num w:numId="9" w16cid:durableId="56977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F0"/>
    <w:rsid w:val="000E69D8"/>
    <w:rsid w:val="000F56B9"/>
    <w:rsid w:val="0015074B"/>
    <w:rsid w:val="0025427C"/>
    <w:rsid w:val="0029639D"/>
    <w:rsid w:val="00326F90"/>
    <w:rsid w:val="008D42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0859E"/>
  <w14:defaultImageDpi w14:val="300"/>
  <w15:docId w15:val="{F14BC4E2-2536-4255-86DF-CE6D2432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Rachapudi Akhilesh</dc:creator>
  <cp:keywords/>
  <dc:description>generated by python-docx</dc:description>
  <cp:lastModifiedBy>Rachapudi Akhilesh</cp:lastModifiedBy>
  <cp:revision>3</cp:revision>
  <dcterms:created xsi:type="dcterms:W3CDTF">2013-12-23T23:15:00Z</dcterms:created>
  <dcterms:modified xsi:type="dcterms:W3CDTF">2026-09-30T02:32:00Z</dcterms:modified>
  <cp:category/>
</cp:coreProperties>
</file>