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7E" w:rsidRDefault="00C96707">
      <w:r>
        <w:t>Quiz 3</w:t>
      </w:r>
    </w:p>
    <w:p w:rsidR="00C96707" w:rsidRDefault="00C96707">
      <w:r>
        <w:t xml:space="preserve">Regression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In the regression equation </w:t>
      </w:r>
      <w:r w:rsidRPr="00407FA9">
        <w:rPr>
          <w:rFonts w:ascii="ff4" w:eastAsia="Times New Roman" w:hAnsi="ff4" w:cs="Times New Roman"/>
          <w:color w:val="000000"/>
          <w:sz w:val="72"/>
          <w:szCs w:val="72"/>
        </w:rPr>
        <w:t>Y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 = 21 - 3</w:t>
      </w:r>
      <w:proofErr w:type="gramStart"/>
      <w:r w:rsidRPr="00407FA9">
        <w:rPr>
          <w:rFonts w:ascii="ff4" w:eastAsia="Times New Roman" w:hAnsi="ff4" w:cs="Times New Roman"/>
          <w:color w:val="000000"/>
          <w:sz w:val="72"/>
          <w:szCs w:val="72"/>
        </w:rPr>
        <w:t>X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>,  the</w:t>
      </w:r>
      <w:proofErr w:type="gramEnd"/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 slope is 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1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1"/>
          <w:sz w:val="72"/>
          <w:szCs w:val="72"/>
        </w:rPr>
        <w:t>A.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21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5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5"/>
          <w:sz w:val="72"/>
          <w:szCs w:val="72"/>
        </w:rPr>
        <w:t>B.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-21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2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2"/>
          <w:sz w:val="72"/>
          <w:szCs w:val="72"/>
        </w:rPr>
        <w:t>C.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3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1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1"/>
          <w:sz w:val="72"/>
          <w:szCs w:val="72"/>
        </w:rPr>
        <w:t>D.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>-3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In the regression equation </w:t>
      </w:r>
      <w:r w:rsidRPr="00407FA9">
        <w:rPr>
          <w:rFonts w:ascii="ff4" w:eastAsia="Times New Roman" w:hAnsi="ff4" w:cs="Times New Roman"/>
          <w:color w:val="000000"/>
          <w:sz w:val="72"/>
          <w:szCs w:val="72"/>
        </w:rPr>
        <w:t>Y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 = 21 - 3</w:t>
      </w:r>
      <w:proofErr w:type="gramStart"/>
      <w:r w:rsidRPr="00407FA9">
        <w:rPr>
          <w:rFonts w:ascii="ff4" w:eastAsia="Times New Roman" w:hAnsi="ff4" w:cs="Times New Roman"/>
          <w:color w:val="000000"/>
          <w:sz w:val="72"/>
          <w:szCs w:val="72"/>
        </w:rPr>
        <w:t>X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>,  the</w:t>
      </w:r>
      <w:proofErr w:type="gramEnd"/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 slope is 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1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1"/>
          <w:sz w:val="72"/>
          <w:szCs w:val="72"/>
        </w:rPr>
        <w:t>A.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21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5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5"/>
          <w:sz w:val="72"/>
          <w:szCs w:val="72"/>
        </w:rPr>
        <w:t>B.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-21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2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2"/>
          <w:sz w:val="72"/>
          <w:szCs w:val="72"/>
        </w:rPr>
        <w:t>C.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 xml:space="preserve">3 </w:t>
      </w:r>
    </w:p>
    <w:p w:rsidR="00407FA9" w:rsidRPr="00407FA9" w:rsidRDefault="00407FA9" w:rsidP="00407F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1"/>
          <w:sz w:val="72"/>
          <w:szCs w:val="72"/>
        </w:rPr>
      </w:pPr>
      <w:r w:rsidRPr="00407FA9">
        <w:rPr>
          <w:rFonts w:ascii="ff1" w:eastAsia="Times New Roman" w:hAnsi="ff1" w:cs="Times New Roman"/>
          <w:color w:val="000000"/>
          <w:spacing w:val="-1"/>
          <w:sz w:val="72"/>
          <w:szCs w:val="72"/>
        </w:rPr>
        <w:t>D.</w:t>
      </w:r>
      <w:r w:rsidRPr="00407FA9">
        <w:rPr>
          <w:rFonts w:ascii="ff5" w:eastAsia="Times New Roman" w:hAnsi="ff5" w:cs="Times New Roman"/>
          <w:color w:val="000000"/>
          <w:sz w:val="72"/>
          <w:szCs w:val="72"/>
        </w:rPr>
        <w:t xml:space="preserve">  </w:t>
      </w:r>
      <w:r w:rsidRPr="00407FA9">
        <w:rPr>
          <w:rFonts w:ascii="ff1" w:eastAsia="Times New Roman" w:hAnsi="ff1" w:cs="Times New Roman"/>
          <w:color w:val="000000"/>
          <w:sz w:val="72"/>
          <w:szCs w:val="72"/>
        </w:rPr>
        <w:t>-3</w:t>
      </w:r>
    </w:p>
    <w:p w:rsidR="00C96707" w:rsidRDefault="00407FA9" w:rsidP="00407FA9">
      <w:r>
        <w:t>1)</w:t>
      </w:r>
    </w:p>
    <w:p w:rsidR="00407FA9" w:rsidRDefault="00407FA9" w:rsidP="00407FA9">
      <w:r>
        <w:rPr>
          <w:noProof/>
        </w:rPr>
        <w:drawing>
          <wp:inline distT="0" distB="0" distL="0" distR="0">
            <wp:extent cx="3594100" cy="952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A9" w:rsidRDefault="00407FA9" w:rsidP="00407FA9">
      <w:r>
        <w:t>2)</w:t>
      </w:r>
    </w:p>
    <w:p w:rsidR="00407FA9" w:rsidRDefault="00121B1A" w:rsidP="00407FA9">
      <w:r>
        <w:rPr>
          <w:noProof/>
        </w:rPr>
        <w:drawing>
          <wp:inline distT="0" distB="0" distL="0" distR="0">
            <wp:extent cx="3327400" cy="110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1A" w:rsidRDefault="00121B1A" w:rsidP="00407FA9">
      <w:r>
        <w:t>3)</w:t>
      </w:r>
    </w:p>
    <w:p w:rsidR="00121B1A" w:rsidRDefault="00FA6137" w:rsidP="00407FA9">
      <w:r>
        <w:rPr>
          <w:noProof/>
        </w:rPr>
        <w:drawing>
          <wp:inline distT="0" distB="0" distL="0" distR="0">
            <wp:extent cx="3060700" cy="105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37" w:rsidRDefault="00FA6137" w:rsidP="00407FA9">
      <w:r>
        <w:t>4)</w:t>
      </w:r>
    </w:p>
    <w:p w:rsidR="00FA6137" w:rsidRDefault="00F42E49" w:rsidP="00407FA9">
      <w:r>
        <w:rPr>
          <w:noProof/>
        </w:rPr>
        <w:drawing>
          <wp:inline distT="0" distB="0" distL="0" distR="0">
            <wp:extent cx="5937250" cy="1168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49" w:rsidRDefault="00F42E49" w:rsidP="00407FA9">
      <w:r>
        <w:t>5)</w:t>
      </w:r>
    </w:p>
    <w:p w:rsidR="00F42E49" w:rsidRDefault="00E9474F" w:rsidP="00407FA9">
      <w:r>
        <w:rPr>
          <w:noProof/>
        </w:rPr>
        <w:drawing>
          <wp:inline distT="0" distB="0" distL="0" distR="0">
            <wp:extent cx="3829050" cy="1060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4F" w:rsidRDefault="00E9474F" w:rsidP="00407FA9"/>
    <w:p w:rsidR="000944DB" w:rsidRDefault="000944DB" w:rsidP="00407FA9">
      <w:r>
        <w:rPr>
          <w:noProof/>
        </w:rPr>
        <w:lastRenderedPageBreak/>
        <w:drawing>
          <wp:inline distT="0" distB="0" distL="0" distR="0">
            <wp:extent cx="4279900" cy="958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DB" w:rsidRDefault="00E9474F" w:rsidP="00407FA9">
      <w:r>
        <w:t>6)</w:t>
      </w:r>
      <w:r w:rsidR="000944DB">
        <w:t xml:space="preserve"> </w:t>
      </w:r>
    </w:p>
    <w:p w:rsidR="000944DB" w:rsidRDefault="000944DB" w:rsidP="00407FA9">
      <w:r>
        <w:rPr>
          <w:noProof/>
        </w:rPr>
        <w:drawing>
          <wp:inline distT="0" distB="0" distL="0" distR="0">
            <wp:extent cx="3384550" cy="996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DB" w:rsidRDefault="000944DB" w:rsidP="00407FA9">
      <w:r>
        <w:t>7)</w:t>
      </w:r>
    </w:p>
    <w:p w:rsidR="00E9474F" w:rsidRDefault="00D42E42" w:rsidP="00407FA9">
      <w:r>
        <w:rPr>
          <w:noProof/>
        </w:rPr>
        <w:drawing>
          <wp:inline distT="0" distB="0" distL="0" distR="0">
            <wp:extent cx="35496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9474F">
        <w:t xml:space="preserve"> </w:t>
      </w:r>
    </w:p>
    <w:p w:rsidR="00E9474F" w:rsidRDefault="00E9474F" w:rsidP="00407FA9"/>
    <w:p w:rsidR="00E9474F" w:rsidRDefault="00E9474F" w:rsidP="00407FA9"/>
    <w:sectPr w:rsidR="00E9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19D1"/>
    <w:multiLevelType w:val="hybridMultilevel"/>
    <w:tmpl w:val="B830B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07"/>
    <w:rsid w:val="000944DB"/>
    <w:rsid w:val="00121B1A"/>
    <w:rsid w:val="00407FA9"/>
    <w:rsid w:val="00536632"/>
    <w:rsid w:val="00565287"/>
    <w:rsid w:val="00C96707"/>
    <w:rsid w:val="00D42E42"/>
    <w:rsid w:val="00E9474F"/>
    <w:rsid w:val="00F42E49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F6F"/>
  <w15:chartTrackingRefBased/>
  <w15:docId w15:val="{87773ED6-8A89-4D85-BA8E-9DD54C9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A9"/>
    <w:pPr>
      <w:ind w:left="720"/>
      <w:contextualSpacing/>
    </w:pPr>
  </w:style>
  <w:style w:type="character" w:customStyle="1" w:styleId="ff4">
    <w:name w:val="ff4"/>
    <w:basedOn w:val="DefaultParagraphFont"/>
    <w:rsid w:val="00407FA9"/>
  </w:style>
  <w:style w:type="character" w:customStyle="1" w:styleId="ff5">
    <w:name w:val="ff5"/>
    <w:basedOn w:val="DefaultParagraphFont"/>
    <w:rsid w:val="00407FA9"/>
  </w:style>
  <w:style w:type="character" w:customStyle="1" w:styleId="a">
    <w:name w:val="_"/>
    <w:basedOn w:val="DefaultParagraphFont"/>
    <w:rsid w:val="00407FA9"/>
  </w:style>
  <w:style w:type="character" w:customStyle="1" w:styleId="ff1">
    <w:name w:val="ff1"/>
    <w:basedOn w:val="DefaultParagraphFont"/>
    <w:rsid w:val="00407FA9"/>
  </w:style>
  <w:style w:type="paragraph" w:styleId="BalloonText">
    <w:name w:val="Balloon Text"/>
    <w:basedOn w:val="Normal"/>
    <w:link w:val="BalloonTextChar"/>
    <w:uiPriority w:val="99"/>
    <w:semiHidden/>
    <w:unhideWhenUsed/>
    <w:rsid w:val="00407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AABAE242569448CF4C83A465BC308" ma:contentTypeVersion="2" ma:contentTypeDescription="Create a new document." ma:contentTypeScope="" ma:versionID="dbc77254c7845b390da278ee17014f3a">
  <xsd:schema xmlns:xsd="http://www.w3.org/2001/XMLSchema" xmlns:xs="http://www.w3.org/2001/XMLSchema" xmlns:p="http://schemas.microsoft.com/office/2006/metadata/properties" xmlns:ns2="15d5a492-e376-4d3f-bd83-a3d99322272c" targetNamespace="http://schemas.microsoft.com/office/2006/metadata/properties" ma:root="true" ma:fieldsID="3f807504a8d2e4e1b9d161a7efa17c14" ns2:_="">
    <xsd:import namespace="15d5a492-e376-4d3f-bd83-a3d993222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a492-e376-4d3f-bd83-a3d993222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4C9C2-2386-4612-B89E-168C02C772BD}"/>
</file>

<file path=customXml/itemProps2.xml><?xml version="1.0" encoding="utf-8"?>
<ds:datastoreItem xmlns:ds="http://schemas.openxmlformats.org/officeDocument/2006/customXml" ds:itemID="{68E8ED97-6DE7-4B8C-840D-E5FB7329A1BE}"/>
</file>

<file path=customXml/itemProps3.xml><?xml version="1.0" encoding="utf-8"?>
<ds:datastoreItem xmlns:ds="http://schemas.openxmlformats.org/officeDocument/2006/customXml" ds:itemID="{6847A942-1B19-45F1-AB9D-A30C5C6C0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Ranadhir</dc:creator>
  <cp:keywords/>
  <dc:description/>
  <cp:lastModifiedBy>Ghosh, Ranadhir</cp:lastModifiedBy>
  <cp:revision>8</cp:revision>
  <dcterms:created xsi:type="dcterms:W3CDTF">2020-02-14T14:38:00Z</dcterms:created>
  <dcterms:modified xsi:type="dcterms:W3CDTF">2020-02-14T14:48:00Z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0x010100EDEAABAE242569448CF4C83A465BC308</vt:lpwstr>
  </property>
</Properties>
</file>