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Pr="007E51EE" w:rsidRDefault="0004138B" w:rsidP="0074338C">
      <w:pPr>
        <w:pStyle w:val="FISBODYCOPY"/>
        <w:rPr>
          <w:rFonts w:ascii="Calibri" w:hAnsi="Calibri" w:cs="Calibri"/>
        </w:rPr>
      </w:pPr>
      <w:bookmarkStart w:id="0" w:name="_GoBack"/>
      <w:bookmarkEnd w:id="0"/>
    </w:p>
    <w:p w14:paraId="0E0F3D95" w14:textId="77777777" w:rsidR="0004138B" w:rsidRPr="007E51EE" w:rsidRDefault="0004138B" w:rsidP="0074338C">
      <w:pPr>
        <w:pStyle w:val="FISBODYCOPY"/>
        <w:rPr>
          <w:rFonts w:ascii="Calibri" w:hAnsi="Calibri" w:cs="Calibri"/>
        </w:rPr>
      </w:pPr>
    </w:p>
    <w:p w14:paraId="036E7BCE" w14:textId="77777777" w:rsidR="000E1B17" w:rsidRPr="000E1B17" w:rsidRDefault="000E1B17" w:rsidP="000E1B17">
      <w:pPr>
        <w:pStyle w:val="Heading1"/>
        <w:jc w:val="both"/>
        <w:rPr>
          <w:rFonts w:ascii="Calibri" w:hAnsi="Calibri" w:cs="Calibri"/>
          <w:color w:val="auto"/>
          <w:sz w:val="20"/>
          <w:szCs w:val="20"/>
        </w:rPr>
      </w:pPr>
      <w:bookmarkStart w:id="1" w:name="_Toc473203696"/>
      <w:r w:rsidRPr="000E1B17">
        <w:rPr>
          <w:rFonts w:ascii="Calibri" w:hAnsi="Calibri" w:cs="Calibri"/>
          <w:color w:val="auto"/>
          <w:sz w:val="20"/>
          <w:szCs w:val="20"/>
        </w:rPr>
        <w:t>Planning Your Sessions</w:t>
      </w:r>
      <w:bookmarkStart w:id="2" w:name="_Toc403037873"/>
      <w:bookmarkStart w:id="3" w:name="_Toc158096853"/>
      <w:bookmarkEnd w:id="1"/>
    </w:p>
    <w:p w14:paraId="7A377F72" w14:textId="673F7131" w:rsidR="000E1B17" w:rsidRPr="000E1B17" w:rsidRDefault="000E1B17" w:rsidP="000E1B17">
      <w:pPr>
        <w:pStyle w:val="Heading3"/>
        <w:jc w:val="both"/>
        <w:rPr>
          <w:rFonts w:ascii="Calibri" w:hAnsi="Calibri" w:cs="Calibri"/>
          <w:color w:val="auto"/>
          <w:sz w:val="20"/>
          <w:szCs w:val="20"/>
        </w:rPr>
      </w:pPr>
      <w:bookmarkStart w:id="4" w:name="_Toc473203697"/>
      <w:r w:rsidRPr="000E1B17">
        <w:rPr>
          <w:rFonts w:ascii="Calibri" w:hAnsi="Calibri" w:cs="Calibri"/>
          <w:color w:val="auto"/>
          <w:sz w:val="20"/>
          <w:szCs w:val="20"/>
        </w:rPr>
        <w:t>Suggested approach for Course Planning</w:t>
      </w:r>
      <w:bookmarkEnd w:id="2"/>
      <w:bookmarkEnd w:id="4"/>
      <w:r w:rsidRPr="000E1B17">
        <w:rPr>
          <w:rFonts w:ascii="Calibri" w:hAnsi="Calibri" w:cs="Calibri"/>
          <w:color w:val="auto"/>
          <w:sz w:val="20"/>
          <w:szCs w:val="20"/>
        </w:rPr>
        <w:t xml:space="preserve"> </w:t>
      </w:r>
      <w:bookmarkEnd w:id="3"/>
    </w:p>
    <w:p w14:paraId="3E21304D" w14:textId="77777777" w:rsidR="000E1B17" w:rsidRPr="000E1B17" w:rsidRDefault="000E1B17" w:rsidP="000E1B17">
      <w:pPr>
        <w:numPr>
          <w:ilvl w:val="0"/>
          <w:numId w:val="14"/>
        </w:numPr>
        <w:spacing w:after="0" w:line="240" w:lineRule="auto"/>
        <w:jc w:val="both"/>
        <w:rPr>
          <w:rFonts w:ascii="Calibri" w:hAnsi="Calibri" w:cs="Calibri"/>
        </w:rPr>
      </w:pPr>
      <w:r w:rsidRPr="000E1B17">
        <w:rPr>
          <w:rFonts w:ascii="Calibri" w:hAnsi="Calibri" w:cs="Calibri"/>
        </w:rPr>
        <w:t>Identify the topics and activities to be covered in each component or section of your course</w:t>
      </w:r>
    </w:p>
    <w:p w14:paraId="1A46C56E" w14:textId="77777777" w:rsidR="000E1B17" w:rsidRPr="000E1B17" w:rsidRDefault="000E1B17" w:rsidP="000E1B17">
      <w:pPr>
        <w:numPr>
          <w:ilvl w:val="0"/>
          <w:numId w:val="14"/>
        </w:numPr>
        <w:spacing w:after="0" w:line="240" w:lineRule="auto"/>
        <w:jc w:val="both"/>
        <w:rPr>
          <w:rFonts w:ascii="Calibri" w:hAnsi="Calibri" w:cs="Calibri"/>
        </w:rPr>
      </w:pPr>
      <w:r w:rsidRPr="000E1B17">
        <w:rPr>
          <w:rFonts w:ascii="Calibri" w:hAnsi="Calibri" w:cs="Calibri"/>
        </w:rPr>
        <w:t>Identify and state the objectives of each component, i.e.  what should learners be able to do, think, say by the end of the session</w:t>
      </w:r>
    </w:p>
    <w:p w14:paraId="2810BD11" w14:textId="77777777" w:rsidR="000E1B17" w:rsidRPr="000E1B17" w:rsidRDefault="000E1B17" w:rsidP="000E1B17">
      <w:pPr>
        <w:numPr>
          <w:ilvl w:val="0"/>
          <w:numId w:val="14"/>
        </w:numPr>
        <w:spacing w:after="0" w:line="240" w:lineRule="auto"/>
        <w:jc w:val="both"/>
        <w:rPr>
          <w:rFonts w:ascii="Calibri" w:hAnsi="Calibri" w:cs="Calibri"/>
        </w:rPr>
      </w:pPr>
      <w:r w:rsidRPr="000E1B17">
        <w:rPr>
          <w:rFonts w:ascii="Calibri" w:hAnsi="Calibri" w:cs="Calibri"/>
        </w:rPr>
        <w:t>Assess learners’ existing knowledge and experience</w:t>
      </w:r>
    </w:p>
    <w:p w14:paraId="2532002E" w14:textId="77777777" w:rsidR="000E1B17" w:rsidRPr="000E1B17" w:rsidRDefault="000E1B17" w:rsidP="000E1B17">
      <w:pPr>
        <w:numPr>
          <w:ilvl w:val="0"/>
          <w:numId w:val="14"/>
        </w:numPr>
        <w:spacing w:after="0" w:line="240" w:lineRule="auto"/>
        <w:jc w:val="both"/>
        <w:rPr>
          <w:rFonts w:ascii="Calibri" w:hAnsi="Calibri" w:cs="Calibri"/>
        </w:rPr>
      </w:pPr>
      <w:r w:rsidRPr="000E1B17">
        <w:rPr>
          <w:rFonts w:ascii="Calibri" w:hAnsi="Calibri" w:cs="Calibri"/>
        </w:rPr>
        <w:t>Decide how you will check on the effectiveness of learning as the session progresses and at its end</w:t>
      </w:r>
    </w:p>
    <w:p w14:paraId="0A3DB7BC" w14:textId="77777777" w:rsidR="000E1B17" w:rsidRPr="000E1B17" w:rsidRDefault="000E1B17" w:rsidP="000E1B17">
      <w:pPr>
        <w:numPr>
          <w:ilvl w:val="0"/>
          <w:numId w:val="14"/>
        </w:numPr>
        <w:spacing w:after="0" w:line="240" w:lineRule="auto"/>
        <w:jc w:val="both"/>
        <w:rPr>
          <w:rFonts w:ascii="Calibri" w:hAnsi="Calibri" w:cs="Calibri"/>
        </w:rPr>
      </w:pPr>
      <w:r w:rsidRPr="000E1B17">
        <w:rPr>
          <w:rFonts w:ascii="Calibri" w:hAnsi="Calibri" w:cs="Calibri"/>
        </w:rPr>
        <w:t>Choose the teaching and learning methods to be used and the resources needed</w:t>
      </w:r>
    </w:p>
    <w:p w14:paraId="7CBE64A9" w14:textId="77777777" w:rsidR="000E1B17" w:rsidRPr="000E1B17" w:rsidRDefault="000E1B17" w:rsidP="000E1B17">
      <w:pPr>
        <w:numPr>
          <w:ilvl w:val="0"/>
          <w:numId w:val="14"/>
        </w:numPr>
        <w:spacing w:after="0" w:line="240" w:lineRule="auto"/>
        <w:jc w:val="both"/>
        <w:rPr>
          <w:rFonts w:ascii="Calibri" w:hAnsi="Calibri" w:cs="Calibri"/>
        </w:rPr>
      </w:pPr>
      <w:r w:rsidRPr="000E1B17">
        <w:rPr>
          <w:rFonts w:ascii="Calibri" w:hAnsi="Calibri" w:cs="Calibri"/>
        </w:rPr>
        <w:t>Prepare some lesson notes in a form you can refer to later</w:t>
      </w:r>
    </w:p>
    <w:p w14:paraId="2F289E88" w14:textId="77777777" w:rsidR="000E1B17" w:rsidRPr="000E1B17" w:rsidRDefault="000E1B17" w:rsidP="000E1B17">
      <w:pPr>
        <w:numPr>
          <w:ilvl w:val="0"/>
          <w:numId w:val="14"/>
        </w:numPr>
        <w:spacing w:after="0" w:line="240" w:lineRule="auto"/>
        <w:jc w:val="both"/>
        <w:rPr>
          <w:rFonts w:ascii="Calibri" w:hAnsi="Calibri" w:cs="Calibri"/>
        </w:rPr>
      </w:pPr>
      <w:r w:rsidRPr="000E1B17">
        <w:rPr>
          <w:rFonts w:ascii="Calibri" w:hAnsi="Calibri" w:cs="Calibri"/>
        </w:rPr>
        <w:t>Work out the timings for the session</w:t>
      </w:r>
    </w:p>
    <w:p w14:paraId="44569A0D" w14:textId="77777777" w:rsidR="000E1B17" w:rsidRPr="000E1B17" w:rsidRDefault="000E1B17" w:rsidP="000E1B17">
      <w:pPr>
        <w:numPr>
          <w:ilvl w:val="0"/>
          <w:numId w:val="14"/>
        </w:numPr>
        <w:spacing w:after="0" w:line="240" w:lineRule="auto"/>
        <w:jc w:val="both"/>
        <w:rPr>
          <w:rFonts w:ascii="Calibri" w:hAnsi="Calibri" w:cs="Calibri"/>
        </w:rPr>
      </w:pPr>
      <w:r w:rsidRPr="000E1B17">
        <w:rPr>
          <w:rFonts w:ascii="Calibri" w:hAnsi="Calibri" w:cs="Calibri"/>
        </w:rPr>
        <w:t xml:space="preserve">Prepare the teaching aids and handouts you will need </w:t>
      </w:r>
    </w:p>
    <w:p w14:paraId="4960CBF9" w14:textId="77777777" w:rsidR="000E1B17" w:rsidRPr="000E1B17" w:rsidRDefault="000E1B17" w:rsidP="000E1B17">
      <w:pPr>
        <w:numPr>
          <w:ilvl w:val="0"/>
          <w:numId w:val="14"/>
        </w:numPr>
        <w:spacing w:after="0" w:line="240" w:lineRule="auto"/>
        <w:jc w:val="both"/>
        <w:rPr>
          <w:rFonts w:ascii="Calibri" w:hAnsi="Calibri" w:cs="Calibri"/>
        </w:rPr>
      </w:pPr>
      <w:r w:rsidRPr="000E1B17">
        <w:rPr>
          <w:rFonts w:ascii="Calibri" w:hAnsi="Calibri" w:cs="Calibri"/>
        </w:rPr>
        <w:t>Rehearse, Rehearse, Rehearse</w:t>
      </w:r>
    </w:p>
    <w:p w14:paraId="6CC67358" w14:textId="1815A33E" w:rsidR="00476376" w:rsidRDefault="00476376" w:rsidP="007E51EE">
      <w:pPr>
        <w:rPr>
          <w:rFonts w:ascii="Calibri" w:hAnsi="Calibri" w:cs="Calibri"/>
          <w:lang w:val="en-GB"/>
        </w:rPr>
      </w:pPr>
    </w:p>
    <w:p w14:paraId="11244B1B" w14:textId="42DD8444" w:rsidR="00476376" w:rsidRDefault="004049DC" w:rsidP="007E51EE">
      <w:pPr>
        <w:rPr>
          <w:rFonts w:ascii="Calibri" w:hAnsi="Calibri" w:cs="Calibri"/>
          <w:lang w:val="en-GB"/>
        </w:rPr>
      </w:pPr>
      <w:r w:rsidRPr="004049DC">
        <w:rPr>
          <w:rFonts w:ascii="Calibri" w:hAnsi="Calibri" w:cs="Calibri"/>
          <w:noProof/>
          <w:lang w:val="en-GB" w:eastAsia="en-GB"/>
        </w:rPr>
        <w:drawing>
          <wp:inline distT="0" distB="0" distL="0" distR="0" wp14:anchorId="755F8AA7" wp14:editId="242C6710">
            <wp:extent cx="4572000" cy="2409825"/>
            <wp:effectExtent l="171450" t="190500" r="190500" b="200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435"/>
                    <a:stretch/>
                  </pic:blipFill>
                  <pic:spPr bwMode="auto">
                    <a:xfrm>
                      <a:off x="0" y="0"/>
                      <a:ext cx="4572396" cy="2410034"/>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E2AAAF1" w14:textId="77777777" w:rsidR="00886F72" w:rsidRPr="00886F72" w:rsidRDefault="00886F72" w:rsidP="00886F72">
      <w:pPr>
        <w:rPr>
          <w:rFonts w:ascii="Calibri" w:hAnsi="Calibri" w:cs="Calibri"/>
        </w:rPr>
      </w:pPr>
      <w:r w:rsidRPr="00886F72">
        <w:rPr>
          <w:rFonts w:ascii="Calibri" w:hAnsi="Calibri" w:cs="Calibri"/>
        </w:rPr>
        <w:t xml:space="preserve">Know your purpose – Be clear about - What do you want from the audience or what does the audience need? </w:t>
      </w:r>
    </w:p>
    <w:p w14:paraId="65EC950C" w14:textId="77777777" w:rsidR="00886F72" w:rsidRPr="00886F72" w:rsidRDefault="00886F72" w:rsidP="00886F72">
      <w:pPr>
        <w:pStyle w:val="ListParagraph"/>
        <w:numPr>
          <w:ilvl w:val="0"/>
          <w:numId w:val="15"/>
        </w:numPr>
        <w:rPr>
          <w:rFonts w:ascii="Calibri" w:hAnsi="Calibri" w:cs="Calibri"/>
        </w:rPr>
      </w:pPr>
      <w:r w:rsidRPr="00886F72">
        <w:rPr>
          <w:rFonts w:ascii="Calibri" w:hAnsi="Calibri" w:cs="Calibri"/>
        </w:rPr>
        <w:t>What is it you seek to explain</w:t>
      </w:r>
    </w:p>
    <w:p w14:paraId="401EE1B9" w14:textId="77777777" w:rsidR="00886F72" w:rsidRPr="00886F72" w:rsidRDefault="00886F72" w:rsidP="00886F72">
      <w:pPr>
        <w:pStyle w:val="ListParagraph"/>
        <w:numPr>
          <w:ilvl w:val="0"/>
          <w:numId w:val="15"/>
        </w:numPr>
        <w:rPr>
          <w:rFonts w:ascii="Calibri" w:hAnsi="Calibri" w:cs="Calibri"/>
        </w:rPr>
      </w:pPr>
      <w:r w:rsidRPr="00886F72">
        <w:rPr>
          <w:rFonts w:ascii="Calibri" w:hAnsi="Calibri" w:cs="Calibri"/>
        </w:rPr>
        <w:t>To describe</w:t>
      </w:r>
    </w:p>
    <w:p w14:paraId="7BC6536A" w14:textId="77777777" w:rsidR="00886F72" w:rsidRPr="00886F72" w:rsidRDefault="00886F72" w:rsidP="00886F72">
      <w:pPr>
        <w:pStyle w:val="ListParagraph"/>
        <w:numPr>
          <w:ilvl w:val="0"/>
          <w:numId w:val="15"/>
        </w:numPr>
        <w:rPr>
          <w:rFonts w:ascii="Calibri" w:hAnsi="Calibri" w:cs="Calibri"/>
        </w:rPr>
      </w:pPr>
      <w:r w:rsidRPr="00886F72">
        <w:rPr>
          <w:rFonts w:ascii="Calibri" w:hAnsi="Calibri" w:cs="Calibri"/>
        </w:rPr>
        <w:t>To convince or persuade - Speaker is trying to persuade audience members that his/her facts are correct.</w:t>
      </w:r>
    </w:p>
    <w:p w14:paraId="027B0837" w14:textId="77777777" w:rsidR="00886F72" w:rsidRPr="00886F72" w:rsidRDefault="00886F72" w:rsidP="00886F72">
      <w:pPr>
        <w:pStyle w:val="ListParagraph"/>
        <w:numPr>
          <w:ilvl w:val="0"/>
          <w:numId w:val="15"/>
        </w:numPr>
        <w:rPr>
          <w:rFonts w:ascii="Calibri" w:hAnsi="Calibri" w:cs="Calibri"/>
        </w:rPr>
      </w:pPr>
      <w:r w:rsidRPr="00886F72">
        <w:rPr>
          <w:rFonts w:ascii="Calibri" w:hAnsi="Calibri" w:cs="Calibri"/>
        </w:rPr>
        <w:t>Are you addressing all the questions – the who, what, where, when, why, how?</w:t>
      </w:r>
    </w:p>
    <w:p w14:paraId="43687DDB" w14:textId="77777777" w:rsidR="00886F72" w:rsidRDefault="003C5B5A" w:rsidP="00886F72">
      <w:pPr>
        <w:rPr>
          <w:rFonts w:ascii="Calibri" w:hAnsi="Calibri" w:cs="Calibri"/>
        </w:rPr>
      </w:pPr>
      <w:r w:rsidRPr="00886F72">
        <w:rPr>
          <w:rFonts w:ascii="Calibri" w:hAnsi="Calibri" w:cs="Calibri"/>
        </w:rPr>
        <w:t>Audience - How much knowledge do they have? You have to pitch your presentation at the right level or if knowledge levels are variable then try to meet everyone’s need.</w:t>
      </w:r>
    </w:p>
    <w:p w14:paraId="53041EBF" w14:textId="3E738488" w:rsidR="006121F9" w:rsidRDefault="003C5B5A" w:rsidP="00886F72">
      <w:pPr>
        <w:rPr>
          <w:rFonts w:ascii="Calibri" w:hAnsi="Calibri" w:cs="Calibri"/>
        </w:rPr>
      </w:pPr>
      <w:r w:rsidRPr="00886F72">
        <w:rPr>
          <w:rFonts w:ascii="Calibri" w:hAnsi="Calibri" w:cs="Calibri"/>
        </w:rPr>
        <w:lastRenderedPageBreak/>
        <w:t xml:space="preserve">Logistics - time, audience size, room size/reservation (the practicalities) </w:t>
      </w:r>
    </w:p>
    <w:p w14:paraId="1E564E38" w14:textId="77777777" w:rsidR="006121F9" w:rsidRPr="00886F72" w:rsidRDefault="003C5B5A" w:rsidP="00886F72">
      <w:pPr>
        <w:rPr>
          <w:rFonts w:ascii="Calibri" w:hAnsi="Calibri" w:cs="Calibri"/>
        </w:rPr>
      </w:pPr>
      <w:r w:rsidRPr="00886F72">
        <w:rPr>
          <w:rFonts w:ascii="Calibri" w:hAnsi="Calibri" w:cs="Calibri"/>
        </w:rPr>
        <w:t>Equipment - projector, screen, flip charts, and any other materials/equipment/supplies/necessary resources</w:t>
      </w:r>
    </w:p>
    <w:p w14:paraId="70037E4D" w14:textId="77777777" w:rsidR="006121F9" w:rsidRPr="00886F72" w:rsidRDefault="003C5B5A" w:rsidP="00886F72">
      <w:pPr>
        <w:rPr>
          <w:rFonts w:ascii="Calibri" w:hAnsi="Calibri" w:cs="Calibri"/>
        </w:rPr>
      </w:pPr>
      <w:r w:rsidRPr="00886F72">
        <w:rPr>
          <w:rFonts w:ascii="Calibri" w:hAnsi="Calibri" w:cs="Calibri"/>
        </w:rPr>
        <w:t>Set up - Arrive early! Ensure the room is ready (chairs and tables arranged, presentation materials, name tags, audiovisual equipment) – lights, temperature, etc.</w:t>
      </w:r>
    </w:p>
    <w:p w14:paraId="70B029C6" w14:textId="77777777" w:rsidR="00886F72" w:rsidRPr="00886F72" w:rsidRDefault="00886F72" w:rsidP="00886F72">
      <w:pPr>
        <w:rPr>
          <w:rFonts w:ascii="Calibri" w:hAnsi="Calibri" w:cs="Calibri"/>
        </w:rPr>
      </w:pPr>
    </w:p>
    <w:p w14:paraId="215B62A1" w14:textId="0237B43D" w:rsidR="00476376" w:rsidRDefault="00476376" w:rsidP="007E51EE">
      <w:pPr>
        <w:rPr>
          <w:rFonts w:ascii="Calibri" w:hAnsi="Calibri" w:cs="Calibri"/>
          <w:lang w:val="en-GB"/>
        </w:rPr>
      </w:pPr>
    </w:p>
    <w:p w14:paraId="2E0A4321" w14:textId="28E12FCD" w:rsidR="00476376" w:rsidRDefault="00476376" w:rsidP="007E51EE">
      <w:pPr>
        <w:rPr>
          <w:rFonts w:ascii="Calibri" w:hAnsi="Calibri" w:cs="Calibri"/>
          <w:lang w:val="en-GB"/>
        </w:rPr>
      </w:pPr>
    </w:p>
    <w:p w14:paraId="61F3A0E4" w14:textId="76215496" w:rsidR="00476376" w:rsidRDefault="00476376" w:rsidP="007E51EE">
      <w:pPr>
        <w:rPr>
          <w:rFonts w:ascii="Calibri" w:hAnsi="Calibri" w:cs="Calibri"/>
          <w:lang w:val="en-GB"/>
        </w:rPr>
      </w:pPr>
    </w:p>
    <w:p w14:paraId="77B6E3F1" w14:textId="7DBF2922" w:rsidR="00476376" w:rsidRDefault="00476376" w:rsidP="007E51EE">
      <w:pPr>
        <w:rPr>
          <w:rFonts w:ascii="Calibri" w:hAnsi="Calibri" w:cs="Calibri"/>
          <w:lang w:val="en-GB"/>
        </w:rPr>
      </w:pPr>
    </w:p>
    <w:p w14:paraId="2999EDAC" w14:textId="6D9568AB" w:rsidR="00476376" w:rsidRDefault="00476376" w:rsidP="007E51EE">
      <w:pPr>
        <w:rPr>
          <w:rFonts w:ascii="Calibri" w:hAnsi="Calibri" w:cs="Calibri"/>
          <w:lang w:val="en-GB"/>
        </w:rPr>
      </w:pPr>
    </w:p>
    <w:p w14:paraId="17DD4D47" w14:textId="7E6CB339" w:rsidR="00476376" w:rsidRDefault="00476376" w:rsidP="007E51EE">
      <w:pPr>
        <w:rPr>
          <w:rFonts w:ascii="Calibri" w:hAnsi="Calibri" w:cs="Calibri"/>
          <w:lang w:val="en-GB"/>
        </w:rPr>
      </w:pPr>
    </w:p>
    <w:p w14:paraId="2B24A04C" w14:textId="520F2B1E" w:rsidR="00476376" w:rsidRDefault="00476376" w:rsidP="007E51EE">
      <w:pPr>
        <w:rPr>
          <w:rFonts w:ascii="Calibri" w:hAnsi="Calibri" w:cs="Calibri"/>
          <w:lang w:val="en-GB"/>
        </w:rPr>
      </w:pPr>
    </w:p>
    <w:p w14:paraId="2AF5F890" w14:textId="40DEDAD2" w:rsidR="00476376" w:rsidRDefault="00476376" w:rsidP="007E51EE">
      <w:pPr>
        <w:rPr>
          <w:rFonts w:ascii="Calibri" w:hAnsi="Calibri" w:cs="Calibri"/>
          <w:lang w:val="en-GB"/>
        </w:rPr>
      </w:pPr>
    </w:p>
    <w:p w14:paraId="407D754B" w14:textId="66679866" w:rsidR="00476376" w:rsidRDefault="00476376" w:rsidP="007E51EE">
      <w:pPr>
        <w:rPr>
          <w:rFonts w:ascii="Calibri" w:hAnsi="Calibri" w:cs="Calibri"/>
          <w:lang w:val="en-GB"/>
        </w:rPr>
      </w:pPr>
    </w:p>
    <w:p w14:paraId="2F4E7AAA" w14:textId="199BEC01" w:rsidR="00476376" w:rsidRDefault="00476376" w:rsidP="007E51EE">
      <w:pPr>
        <w:rPr>
          <w:rFonts w:ascii="Calibri" w:hAnsi="Calibri" w:cs="Calibri"/>
          <w:lang w:val="en-GB"/>
        </w:rPr>
      </w:pPr>
    </w:p>
    <w:p w14:paraId="0DB9A9B3" w14:textId="61B7D0A3" w:rsidR="00476376" w:rsidRDefault="00476376" w:rsidP="007E51EE">
      <w:pPr>
        <w:rPr>
          <w:rFonts w:ascii="Calibri" w:hAnsi="Calibri" w:cs="Calibri"/>
          <w:lang w:val="en-GB"/>
        </w:rPr>
      </w:pPr>
    </w:p>
    <w:p w14:paraId="63CBF7B9" w14:textId="170F4FAF" w:rsidR="00476376" w:rsidRDefault="00476376" w:rsidP="007E51EE">
      <w:pPr>
        <w:rPr>
          <w:rFonts w:ascii="Calibri" w:hAnsi="Calibri" w:cs="Calibri"/>
          <w:lang w:val="en-GB"/>
        </w:rPr>
      </w:pPr>
    </w:p>
    <w:p w14:paraId="4170B076" w14:textId="2D7AE9B4" w:rsidR="00476376" w:rsidRDefault="00476376" w:rsidP="007E51EE">
      <w:pPr>
        <w:rPr>
          <w:rFonts w:ascii="Calibri" w:hAnsi="Calibri" w:cs="Calibri"/>
          <w:lang w:val="en-GB"/>
        </w:rPr>
      </w:pPr>
    </w:p>
    <w:p w14:paraId="5C83CC56" w14:textId="6D7039D5" w:rsidR="00476376" w:rsidRDefault="00476376" w:rsidP="007E51EE">
      <w:pPr>
        <w:rPr>
          <w:rFonts w:ascii="Calibri" w:hAnsi="Calibri" w:cs="Calibri"/>
          <w:lang w:val="en-GB"/>
        </w:rPr>
      </w:pPr>
    </w:p>
    <w:p w14:paraId="05679BCA" w14:textId="6B2931D9" w:rsidR="00886F72" w:rsidRDefault="00886F72" w:rsidP="007E51EE">
      <w:pPr>
        <w:rPr>
          <w:rFonts w:ascii="Calibri" w:hAnsi="Calibri" w:cs="Calibri"/>
          <w:lang w:val="en-GB"/>
        </w:rPr>
      </w:pPr>
    </w:p>
    <w:p w14:paraId="266A5243" w14:textId="344D87D3" w:rsidR="00886F72" w:rsidRDefault="00886F72" w:rsidP="007E51EE">
      <w:pPr>
        <w:rPr>
          <w:rFonts w:ascii="Calibri" w:hAnsi="Calibri" w:cs="Calibri"/>
          <w:lang w:val="en-GB"/>
        </w:rPr>
      </w:pPr>
    </w:p>
    <w:p w14:paraId="1D60715C" w14:textId="6A935309" w:rsidR="00886F72" w:rsidRDefault="00886F72" w:rsidP="007E51EE">
      <w:pPr>
        <w:rPr>
          <w:rFonts w:ascii="Calibri" w:hAnsi="Calibri" w:cs="Calibri"/>
          <w:lang w:val="en-GB"/>
        </w:rPr>
      </w:pPr>
    </w:p>
    <w:p w14:paraId="30E56DD1" w14:textId="63DA0A46" w:rsidR="00886F72" w:rsidRDefault="00886F72" w:rsidP="007E51EE">
      <w:pPr>
        <w:rPr>
          <w:rFonts w:ascii="Calibri" w:hAnsi="Calibri" w:cs="Calibri"/>
          <w:lang w:val="en-GB"/>
        </w:rPr>
      </w:pPr>
    </w:p>
    <w:p w14:paraId="3EC91179" w14:textId="2F7A07B1" w:rsidR="00886F72" w:rsidRDefault="00886F72" w:rsidP="007E51EE">
      <w:pPr>
        <w:rPr>
          <w:rFonts w:ascii="Calibri" w:hAnsi="Calibri" w:cs="Calibri"/>
          <w:lang w:val="en-GB"/>
        </w:rPr>
      </w:pPr>
    </w:p>
    <w:p w14:paraId="7785E824" w14:textId="77777777" w:rsidR="00886F72" w:rsidRDefault="00886F72" w:rsidP="007E51EE">
      <w:pPr>
        <w:rPr>
          <w:rFonts w:ascii="Calibri" w:hAnsi="Calibri" w:cs="Calibri"/>
          <w:lang w:val="en-GB"/>
        </w:rPr>
      </w:pPr>
    </w:p>
    <w:p w14:paraId="278F63A1" w14:textId="77777777" w:rsidR="00476376" w:rsidRPr="00476376" w:rsidRDefault="00476376" w:rsidP="00476376">
      <w:pPr>
        <w:pStyle w:val="Heading1"/>
        <w:rPr>
          <w:rFonts w:ascii="Calibri" w:hAnsi="Calibri" w:cs="Calibri"/>
          <w:sz w:val="20"/>
          <w:szCs w:val="20"/>
        </w:rPr>
      </w:pPr>
      <w:bookmarkStart w:id="5" w:name="_Toc403037874"/>
      <w:bookmarkStart w:id="6" w:name="_Toc473203698"/>
      <w:r w:rsidRPr="00476376">
        <w:rPr>
          <w:rFonts w:ascii="Calibri" w:hAnsi="Calibri" w:cs="Calibri"/>
          <w:sz w:val="20"/>
          <w:szCs w:val="20"/>
        </w:rPr>
        <w:t>The Learning Cycle</w:t>
      </w:r>
      <w:bookmarkEnd w:id="5"/>
      <w:bookmarkEnd w:id="6"/>
    </w:p>
    <w:p w14:paraId="5D5163CC" w14:textId="177FC768" w:rsidR="007E51EE" w:rsidRPr="00476376" w:rsidRDefault="00476376" w:rsidP="00476376">
      <w:pPr>
        <w:rPr>
          <w:rFonts w:ascii="Calibri" w:hAnsi="Calibri" w:cs="Calibri"/>
          <w:lang w:val="en-GB"/>
        </w:rPr>
      </w:pPr>
      <w:r w:rsidRPr="00476376">
        <w:rPr>
          <w:rFonts w:ascii="Calibri" w:hAnsi="Calibri" w:cs="Calibri"/>
          <w:noProof/>
          <w:lang w:val="en-GB" w:eastAsia="en-GB"/>
        </w:rPr>
        <mc:AlternateContent>
          <mc:Choice Requires="wps">
            <w:drawing>
              <wp:anchor distT="0" distB="0" distL="114300" distR="114300" simplePos="0" relativeHeight="251663360" behindDoc="0" locked="0" layoutInCell="1" allowOverlap="1" wp14:anchorId="06FFF5CD" wp14:editId="24857F88">
                <wp:simplePos x="0" y="0"/>
                <wp:positionH relativeFrom="column">
                  <wp:posOffset>4598670</wp:posOffset>
                </wp:positionH>
                <wp:positionV relativeFrom="paragraph">
                  <wp:posOffset>2331720</wp:posOffset>
                </wp:positionV>
                <wp:extent cx="1028700" cy="1028700"/>
                <wp:effectExtent l="0" t="169545" r="116205" b="287655"/>
                <wp:wrapNone/>
                <wp:docPr id="12579" name="Straight Connector 12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768539">
                          <a:off x="0" y="0"/>
                          <a:ext cx="1028700" cy="1028700"/>
                        </a:xfrm>
                        <a:prstGeom prst="line">
                          <a:avLst/>
                        </a:prstGeom>
                        <a:noFill/>
                        <a:ln w="1270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F321A" id="Straight Connector 12579" o:spid="_x0000_s1026" style="position:absolute;rotation:83945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1pt,183.6pt" to="443.1pt,2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" strokeweight="10pt">
                <v:stroke endarrow="block"/>
              </v:line>
            </w:pict>
          </mc:Fallback>
        </mc:AlternateContent>
      </w:r>
      <w:r w:rsidRPr="00476376">
        <w:rPr>
          <w:rFonts w:ascii="Calibri" w:hAnsi="Calibri" w:cs="Calibri"/>
          <w:noProof/>
          <w:lang w:val="en-GB" w:eastAsia="en-GB"/>
        </w:rPr>
        <mc:AlternateContent>
          <mc:Choice Requires="wps">
            <w:drawing>
              <wp:anchor distT="0" distB="0" distL="114300" distR="114300" simplePos="0" relativeHeight="251666432" behindDoc="0" locked="0" layoutInCell="1" allowOverlap="1" wp14:anchorId="307A57E1" wp14:editId="608A138D">
                <wp:simplePos x="0" y="0"/>
                <wp:positionH relativeFrom="column">
                  <wp:posOffset>388620</wp:posOffset>
                </wp:positionH>
                <wp:positionV relativeFrom="paragraph">
                  <wp:posOffset>2331720</wp:posOffset>
                </wp:positionV>
                <wp:extent cx="1028700" cy="1028700"/>
                <wp:effectExtent l="0" t="293370" r="97155" b="182880"/>
                <wp:wrapNone/>
                <wp:docPr id="12578" name="Straight Connector 12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5327845">
                          <a:off x="0" y="0"/>
                          <a:ext cx="1028700" cy="1028700"/>
                        </a:xfrm>
                        <a:prstGeom prst="line">
                          <a:avLst/>
                        </a:prstGeom>
                        <a:noFill/>
                        <a:ln w="1270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99891" id="Straight Connector 12578" o:spid="_x0000_s1026" style="position:absolute;rotation:-6850866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83.6pt" to="111.6pt,2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" strokeweight="10pt">
                <v:stroke endarrow="block"/>
              </v:line>
            </w:pict>
          </mc:Fallback>
        </mc:AlternateContent>
      </w:r>
      <w:r w:rsidRPr="00476376">
        <w:rPr>
          <w:rFonts w:ascii="Calibri" w:hAnsi="Calibri" w:cs="Calibri"/>
          <w:noProof/>
          <w:lang w:val="en-GB" w:eastAsia="en-GB"/>
        </w:rPr>
        <mc:AlternateContent>
          <mc:Choice Requires="wps">
            <w:drawing>
              <wp:anchor distT="0" distB="0" distL="114300" distR="114300" simplePos="0" relativeHeight="251661312" behindDoc="0" locked="0" layoutInCell="1" allowOverlap="1" wp14:anchorId="2C1CE6A2" wp14:editId="6BC8A998">
                <wp:simplePos x="0" y="0"/>
                <wp:positionH relativeFrom="column">
                  <wp:posOffset>1295400</wp:posOffset>
                </wp:positionH>
                <wp:positionV relativeFrom="paragraph">
                  <wp:posOffset>6606540</wp:posOffset>
                </wp:positionV>
                <wp:extent cx="3086100" cy="1068705"/>
                <wp:effectExtent l="19050" t="24765" r="19050" b="20955"/>
                <wp:wrapNone/>
                <wp:docPr id="12577" name="Text Box 12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068705"/>
                        </a:xfrm>
                        <a:prstGeom prst="rect">
                          <a:avLst/>
                        </a:prstGeom>
                        <a:solidFill>
                          <a:srgbClr val="FFFFFF"/>
                        </a:solidFill>
                        <a:ln w="38100" cmpd="dbl">
                          <a:solidFill>
                            <a:srgbClr val="000000"/>
                          </a:solidFill>
                          <a:prstDash val="dashDot"/>
                          <a:miter lim="800000"/>
                          <a:headEnd/>
                          <a:tailEnd/>
                        </a:ln>
                      </wps:spPr>
                      <wps:txbx>
                        <w:txbxContent>
                          <w:p w14:paraId="2FC087D3" w14:textId="77777777" w:rsidR="00476376" w:rsidRPr="004A3813" w:rsidRDefault="00476376" w:rsidP="00476376">
                            <w:pPr>
                              <w:ind w:firstLine="22"/>
                              <w:rPr>
                                <w:rFonts w:cs="Arial"/>
                              </w:rPr>
                            </w:pPr>
                            <w:r w:rsidRPr="00C22676">
                              <w:rPr>
                                <w:rFonts w:ascii="Arial Bold" w:hAnsi="Arial Bold" w:cs="Arial"/>
                                <w:b/>
                                <w:smallCaps/>
                                <w:sz w:val="24"/>
                              </w:rPr>
                              <w:t>Application:</w:t>
                            </w:r>
                            <w:r>
                              <w:rPr>
                                <w:rFonts w:cs="Arial"/>
                              </w:rPr>
                              <w:t xml:space="preserve"> </w:t>
                            </w:r>
                            <w:r w:rsidRPr="004A3813">
                              <w:rPr>
                                <w:rFonts w:cs="Arial"/>
                              </w:rPr>
                              <w:t>the learners answer questions or consider</w:t>
                            </w:r>
                            <w:r>
                              <w:rPr>
                                <w:rFonts w:cs="Arial"/>
                              </w:rPr>
                              <w:t xml:space="preserve"> </w:t>
                            </w:r>
                            <w:r w:rsidRPr="004A3813">
                              <w:rPr>
                                <w:rFonts w:cs="Arial"/>
                              </w:rPr>
                              <w:t>scenarios that encourage and check their ability to transfer the skill or knowledge to their individual real-life situations.</w:t>
                            </w:r>
                          </w:p>
                          <w:p w14:paraId="0827648D" w14:textId="77777777" w:rsidR="00476376" w:rsidRDefault="00476376" w:rsidP="00476376">
                            <w:pPr>
                              <w:rPr>
                                <w:b/>
                                <w: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CE6A2" id="_x0000_t202" coordsize="21600,21600" o:spt="202" path="m,l,21600r21600,l21600,xe">
                <v:stroke joinstyle="miter"/>
                <v:path gradientshapeok="t" o:connecttype="rect"/>
              </v:shapetype>
              <v:shape id="Text Box 12577" o:spid="_x0000_s1026" type="#_x0000_t202" style="position:absolute;margin-left:102pt;margin-top:520.2pt;width:243pt;height:8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" strokeweight="3pt">
                <v:stroke dashstyle="dashDot" linestyle="thinThin"/>
                <v:textbox>
                  <w:txbxContent>
                    <w:p w14:paraId="2FC087D3" w14:textId="77777777" w:rsidR="00476376" w:rsidRPr="004A3813" w:rsidRDefault="00476376" w:rsidP="00476376">
                      <w:pPr>
                        <w:ind w:firstLine="22"/>
                        <w:rPr>
                          <w:rFonts w:cs="Arial"/>
                        </w:rPr>
                      </w:pPr>
                      <w:r w:rsidRPr="00C22676">
                        <w:rPr>
                          <w:rFonts w:ascii="Arial Bold" w:hAnsi="Arial Bold" w:cs="Arial"/>
                          <w:b/>
                          <w:smallCaps/>
                          <w:sz w:val="24"/>
                        </w:rPr>
                        <w:t>Application:</w:t>
                      </w:r>
                      <w:r>
                        <w:rPr>
                          <w:rFonts w:cs="Arial"/>
                        </w:rPr>
                        <w:t xml:space="preserve"> </w:t>
                      </w:r>
                      <w:r w:rsidRPr="004A3813">
                        <w:rPr>
                          <w:rFonts w:cs="Arial"/>
                        </w:rPr>
                        <w:t>the learners answer questions or consider</w:t>
                      </w:r>
                      <w:r>
                        <w:rPr>
                          <w:rFonts w:cs="Arial"/>
                        </w:rPr>
                        <w:t xml:space="preserve"> </w:t>
                      </w:r>
                      <w:r w:rsidRPr="004A3813">
                        <w:rPr>
                          <w:rFonts w:cs="Arial"/>
                        </w:rPr>
                        <w:t>scenarios that encourage and check their ability to transfer the skill or knowledge to their individual real-life situations.</w:t>
                      </w:r>
                    </w:p>
                    <w:p w14:paraId="0827648D" w14:textId="77777777" w:rsidR="00476376" w:rsidRDefault="00476376" w:rsidP="00476376">
                      <w:pPr>
                        <w:rPr>
                          <w:b/>
                          <w:i/>
                          <w:sz w:val="22"/>
                        </w:rPr>
                      </w:pPr>
                    </w:p>
                  </w:txbxContent>
                </v:textbox>
              </v:shape>
            </w:pict>
          </mc:Fallback>
        </mc:AlternateContent>
      </w:r>
      <w:r w:rsidRPr="00476376">
        <w:rPr>
          <w:rFonts w:ascii="Calibri" w:hAnsi="Calibri" w:cs="Calibri"/>
          <w:noProof/>
          <w:lang w:val="en-GB" w:eastAsia="en-GB"/>
        </w:rPr>
        <mc:AlternateContent>
          <mc:Choice Requires="wps">
            <w:drawing>
              <wp:anchor distT="0" distB="0" distL="114300" distR="114300" simplePos="0" relativeHeight="251659264" behindDoc="0" locked="0" layoutInCell="1" allowOverlap="1" wp14:anchorId="0C1F16C5" wp14:editId="1FB9426F">
                <wp:simplePos x="0" y="0"/>
                <wp:positionH relativeFrom="column">
                  <wp:posOffset>1360170</wp:posOffset>
                </wp:positionH>
                <wp:positionV relativeFrom="paragraph">
                  <wp:posOffset>788035</wp:posOffset>
                </wp:positionV>
                <wp:extent cx="3314700" cy="1306195"/>
                <wp:effectExtent l="26670" t="26035" r="20955" b="20320"/>
                <wp:wrapNone/>
                <wp:docPr id="12576" name="Text Box 12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306195"/>
                        </a:xfrm>
                        <a:prstGeom prst="rect">
                          <a:avLst/>
                        </a:prstGeom>
                        <a:solidFill>
                          <a:srgbClr val="FFFFFF"/>
                        </a:solidFill>
                        <a:ln w="38100" cmpd="dbl">
                          <a:solidFill>
                            <a:srgbClr val="000000"/>
                          </a:solidFill>
                          <a:prstDash val="dashDot"/>
                          <a:miter lim="800000"/>
                          <a:headEnd/>
                          <a:tailEnd/>
                        </a:ln>
                      </wps:spPr>
                      <wps:txbx>
                        <w:txbxContent>
                          <w:p w14:paraId="6A491FDB" w14:textId="77777777" w:rsidR="00476376" w:rsidRDefault="00476376" w:rsidP="00476376">
                            <w:pPr>
                              <w:rPr>
                                <w:rFonts w:cs="Arial"/>
                              </w:rPr>
                            </w:pPr>
                            <w:r w:rsidRPr="00C22676">
                              <w:rPr>
                                <w:rFonts w:ascii="Arial Bold" w:hAnsi="Arial Bold" w:cs="Arial"/>
                                <w:b/>
                                <w:smallCaps/>
                                <w:sz w:val="24"/>
                              </w:rPr>
                              <w:t>Concept:</w:t>
                            </w:r>
                            <w:r>
                              <w:rPr>
                                <w:rFonts w:cs="Arial"/>
                                <w:b/>
                                <w:i/>
                                <w:sz w:val="56"/>
                              </w:rPr>
                              <w:t xml:space="preserve"> </w:t>
                            </w:r>
                            <w:r>
                              <w:rPr>
                                <w:rFonts w:cs="Arial"/>
                                <w:sz w:val="22"/>
                              </w:rPr>
                              <w:t xml:space="preserve"> </w:t>
                            </w:r>
                            <w:r w:rsidRPr="004A3813">
                              <w:rPr>
                                <w:rFonts w:cs="Arial"/>
                              </w:rPr>
                              <w:t xml:space="preserve">the learners start constructing their understanding of the concept or main idea of the session.  The trainer leads the learners to the concept using stories, analogies, problems and scenarios.  These also offer familiar frames of reference, benefits and </w:t>
                            </w:r>
                            <w:r w:rsidRPr="004A3813">
                              <w:rPr>
                                <w:rFonts w:cs="Arial"/>
                                <w:b/>
                              </w:rPr>
                              <w:t>context</w:t>
                            </w:r>
                            <w:r w:rsidRPr="004A3813">
                              <w:rPr>
                                <w:rFonts w:cs="Arial"/>
                              </w:rPr>
                              <w:t xml:space="preserve"> to the concept.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F16C5" id="Text Box 12576" o:spid="_x0000_s1027" type="#_x0000_t202" style="position:absolute;margin-left:107.1pt;margin-top:62.05pt;width:261pt;height:10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" strokeweight="3pt">
                <v:stroke dashstyle="dashDot" linestyle="thinThin"/>
                <v:textbox>
                  <w:txbxContent>
                    <w:p w14:paraId="6A491FDB" w14:textId="77777777" w:rsidR="00476376" w:rsidRDefault="00476376" w:rsidP="00476376">
                      <w:pPr>
                        <w:rPr>
                          <w:rFonts w:cs="Arial"/>
                        </w:rPr>
                      </w:pPr>
                      <w:r w:rsidRPr="00C22676">
                        <w:rPr>
                          <w:rFonts w:ascii="Arial Bold" w:hAnsi="Arial Bold" w:cs="Arial"/>
                          <w:b/>
                          <w:smallCaps/>
                          <w:sz w:val="24"/>
                        </w:rPr>
                        <w:t>Concept:</w:t>
                      </w:r>
                      <w:r>
                        <w:rPr>
                          <w:rFonts w:cs="Arial"/>
                          <w:b/>
                          <w:i/>
                          <w:sz w:val="56"/>
                        </w:rPr>
                        <w:t xml:space="preserve"> </w:t>
                      </w:r>
                      <w:r>
                        <w:rPr>
                          <w:rFonts w:cs="Arial"/>
                          <w:sz w:val="22"/>
                        </w:rPr>
                        <w:t xml:space="preserve"> </w:t>
                      </w:r>
                      <w:r w:rsidRPr="004A3813">
                        <w:rPr>
                          <w:rFonts w:cs="Arial"/>
                        </w:rPr>
                        <w:t xml:space="preserve">the learners start constructing their understanding of the concept or main idea of the session.  The trainer leads the learners to the concept using stories, analogies, problems and scenarios.  These also offer familiar frames of reference, benefits and </w:t>
                      </w:r>
                      <w:r w:rsidRPr="004A3813">
                        <w:rPr>
                          <w:rFonts w:cs="Arial"/>
                          <w:b/>
                        </w:rPr>
                        <w:t>context</w:t>
                      </w:r>
                      <w:r w:rsidRPr="004A3813">
                        <w:rPr>
                          <w:rFonts w:cs="Arial"/>
                        </w:rPr>
                        <w:t xml:space="preserve"> to the concept.</w:t>
                      </w:r>
                    </w:p>
                  </w:txbxContent>
                </v:textbox>
              </v:shape>
            </w:pict>
          </mc:Fallback>
        </mc:AlternateContent>
      </w:r>
      <w:r w:rsidRPr="00476376">
        <w:rPr>
          <w:rFonts w:ascii="Calibri" w:hAnsi="Calibri" w:cs="Calibri"/>
          <w:noProof/>
          <w:lang w:val="en-GB" w:eastAsia="en-GB"/>
        </w:rPr>
        <mc:AlternateContent>
          <mc:Choice Requires="wps">
            <w:drawing>
              <wp:anchor distT="0" distB="0" distL="114300" distR="114300" simplePos="0" relativeHeight="251662336" behindDoc="0" locked="0" layoutInCell="1" allowOverlap="1" wp14:anchorId="21365F03" wp14:editId="3DE7C2E4">
                <wp:simplePos x="0" y="0"/>
                <wp:positionH relativeFrom="column">
                  <wp:posOffset>-323850</wp:posOffset>
                </wp:positionH>
                <wp:positionV relativeFrom="paragraph">
                  <wp:posOffset>3637915</wp:posOffset>
                </wp:positionV>
                <wp:extent cx="2857500" cy="1068705"/>
                <wp:effectExtent l="19050" t="27940" r="19050" b="27305"/>
                <wp:wrapNone/>
                <wp:docPr id="12377" name="Text Box 12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068705"/>
                        </a:xfrm>
                        <a:prstGeom prst="rect">
                          <a:avLst/>
                        </a:prstGeom>
                        <a:solidFill>
                          <a:srgbClr val="FFFFFF"/>
                        </a:solidFill>
                        <a:ln w="38100" cmpd="dbl">
                          <a:solidFill>
                            <a:srgbClr val="000000"/>
                          </a:solidFill>
                          <a:prstDash val="dashDot"/>
                          <a:miter lim="800000"/>
                          <a:headEnd/>
                          <a:tailEnd/>
                        </a:ln>
                      </wps:spPr>
                      <wps:txbx>
                        <w:txbxContent>
                          <w:p w14:paraId="1257FBF6" w14:textId="77777777" w:rsidR="00476376" w:rsidRDefault="00476376" w:rsidP="00476376">
                            <w:pPr>
                              <w:rPr>
                                <w:sz w:val="22"/>
                              </w:rPr>
                            </w:pPr>
                            <w:r w:rsidRPr="00C22676">
                              <w:rPr>
                                <w:rFonts w:ascii="Arial Bold" w:hAnsi="Arial Bold"/>
                                <w:bCs/>
                                <w:sz w:val="24"/>
                              </w:rPr>
                              <w:t>Practice:</w:t>
                            </w:r>
                            <w:r>
                              <w:rPr>
                                <w:sz w:val="22"/>
                              </w:rPr>
                              <w:t xml:space="preserve"> </w:t>
                            </w:r>
                            <w:r w:rsidRPr="004A3813">
                              <w:t>in order to solidify the learning, the learners practise the skill or knowledge on their own.  This could take the form of hands-on exercises, worksheets or reflection.</w:t>
                            </w:r>
                          </w:p>
                          <w:p w14:paraId="5469D951" w14:textId="77777777" w:rsidR="00476376" w:rsidRDefault="00476376" w:rsidP="00476376">
                            <w:pPr>
                              <w:jc w:val="center"/>
                              <w:rPr>
                                <w:b/>
                                <w:i/>
                                <w:sz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65F03" id="Text Box 12377" o:spid="_x0000_s1028" type="#_x0000_t202" style="position:absolute;margin-left:-25.5pt;margin-top:286.45pt;width:225pt;height:8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" strokeweight="3pt">
                <v:stroke dashstyle="dashDot" linestyle="thinThin"/>
                <v:textbox>
                  <w:txbxContent>
                    <w:p w14:paraId="1257FBF6" w14:textId="77777777" w:rsidR="00476376" w:rsidRDefault="00476376" w:rsidP="00476376">
                      <w:pPr>
                        <w:rPr>
                          <w:sz w:val="22"/>
                        </w:rPr>
                      </w:pPr>
                      <w:r w:rsidRPr="00C22676">
                        <w:rPr>
                          <w:rFonts w:ascii="Arial Bold" w:hAnsi="Arial Bold"/>
                          <w:bCs/>
                          <w:sz w:val="24"/>
                        </w:rPr>
                        <w:t>Practice:</w:t>
                      </w:r>
                      <w:r>
                        <w:rPr>
                          <w:sz w:val="22"/>
                        </w:rPr>
                        <w:t xml:space="preserve"> </w:t>
                      </w:r>
                      <w:r w:rsidRPr="004A3813">
                        <w:t>in order to solidify the learning, the learners practise the skill or knowledge on their own.  This could take the form of hands-on exercises, worksheets or reflection.</w:t>
                      </w:r>
                    </w:p>
                    <w:p w14:paraId="5469D951" w14:textId="77777777" w:rsidR="00476376" w:rsidRDefault="00476376" w:rsidP="00476376">
                      <w:pPr>
                        <w:jc w:val="center"/>
                        <w:rPr>
                          <w:b/>
                          <w:i/>
                          <w:sz w:val="56"/>
                        </w:rPr>
                      </w:pPr>
                    </w:p>
                  </w:txbxContent>
                </v:textbox>
              </v:shape>
            </w:pict>
          </mc:Fallback>
        </mc:AlternateContent>
      </w:r>
      <w:r w:rsidRPr="00476376">
        <w:rPr>
          <w:rFonts w:ascii="Calibri" w:hAnsi="Calibri" w:cs="Calibri"/>
          <w:noProof/>
          <w:lang w:val="en-GB" w:eastAsia="en-GB"/>
        </w:rPr>
        <mc:AlternateContent>
          <mc:Choice Requires="wps">
            <w:drawing>
              <wp:anchor distT="0" distB="0" distL="114300" distR="114300" simplePos="0" relativeHeight="251660288" behindDoc="0" locked="0" layoutInCell="1" allowOverlap="1" wp14:anchorId="7F2C85A2" wp14:editId="6A0F8BC3">
                <wp:simplePos x="0" y="0"/>
                <wp:positionH relativeFrom="column">
                  <wp:posOffset>3432810</wp:posOffset>
                </wp:positionH>
                <wp:positionV relativeFrom="paragraph">
                  <wp:posOffset>3637915</wp:posOffset>
                </wp:positionV>
                <wp:extent cx="2857500" cy="1068705"/>
                <wp:effectExtent l="22860" t="27940" r="24765" b="27305"/>
                <wp:wrapNone/>
                <wp:docPr id="12371" name="Text Box 12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068705"/>
                        </a:xfrm>
                        <a:prstGeom prst="rect">
                          <a:avLst/>
                        </a:prstGeom>
                        <a:solidFill>
                          <a:srgbClr val="FFFFFF"/>
                        </a:solidFill>
                        <a:ln w="38100" cmpd="dbl">
                          <a:solidFill>
                            <a:srgbClr val="000000"/>
                          </a:solidFill>
                          <a:prstDash val="dashDot"/>
                          <a:miter lim="800000"/>
                          <a:headEnd/>
                          <a:tailEnd/>
                        </a:ln>
                      </wps:spPr>
                      <wps:txbx>
                        <w:txbxContent>
                          <w:p w14:paraId="7BC2E72B" w14:textId="77777777" w:rsidR="00476376" w:rsidRDefault="00476376" w:rsidP="00476376">
                            <w:r w:rsidRPr="00C22676">
                              <w:rPr>
                                <w:rFonts w:ascii="Arial Bold" w:hAnsi="Arial Bold"/>
                                <w:b/>
                                <w:smallCaps/>
                                <w:sz w:val="24"/>
                              </w:rPr>
                              <w:t>Skill:</w:t>
                            </w:r>
                            <w:r>
                              <w:t xml:space="preserve"> </w:t>
                            </w:r>
                            <w:r w:rsidRPr="004A3813">
                              <w:t>The learners are guided through an activity that allows them to try out the new skill or knowledge.  This should be an active engagement between learner, concept and skill.</w:t>
                            </w:r>
                          </w:p>
                          <w:p w14:paraId="7F2B484A" w14:textId="77777777" w:rsidR="00476376" w:rsidRDefault="00476376" w:rsidP="00476376">
                            <w:pPr>
                              <w:ind w:firstLine="11"/>
                              <w:rPr>
                                <w:rFonts w:cs="Arial"/>
                                <w:sz w:val="22"/>
                              </w:rPr>
                            </w:pPr>
                            <w:r>
                              <w:rPr>
                                <w:rFonts w:cs="Arial"/>
                                <w:sz w:val="22"/>
                              </w:rPr>
                              <w:t xml:space="preserve"> </w:t>
                            </w:r>
                          </w:p>
                          <w:p w14:paraId="3A813FD6" w14:textId="77777777" w:rsidR="00476376" w:rsidRDefault="00476376" w:rsidP="00476376">
                            <w:pPr>
                              <w:ind w:firstLine="11"/>
                              <w:rPr>
                                <w:rFonts w:cs="Arial"/>
                                <w:sz w:val="22"/>
                              </w:rPr>
                            </w:pPr>
                          </w:p>
                          <w:p w14:paraId="0B7ABF73" w14:textId="77777777" w:rsidR="00476376" w:rsidRDefault="00476376" w:rsidP="00476376">
                            <w:pPr>
                              <w:ind w:firstLine="11"/>
                              <w:rPr>
                                <w:rFonts w:cs="Arial"/>
                                <w:sz w:val="22"/>
                              </w:rPr>
                            </w:pPr>
                          </w:p>
                          <w:p w14:paraId="7F0F55EC" w14:textId="77777777" w:rsidR="00476376" w:rsidRDefault="00476376" w:rsidP="00476376">
                            <w:pPr>
                              <w:ind w:firstLine="11"/>
                              <w:rPr>
                                <w:rFonts w:cs="Arial"/>
                                <w:sz w:val="22"/>
                              </w:rPr>
                            </w:pPr>
                          </w:p>
                          <w:p w14:paraId="0A6032F4" w14:textId="77777777" w:rsidR="00476376" w:rsidRDefault="00476376" w:rsidP="00476376">
                            <w:pPr>
                              <w:jc w:val="center"/>
                              <w:rPr>
                                <w:rFonts w:cs="Arial"/>
                                <w:b/>
                                <w:i/>
                                <w:sz w:val="56"/>
                              </w:rPr>
                            </w:pPr>
                            <w:r>
                              <w:rPr>
                                <w:rFonts w:cs="Arial"/>
                                <w:b/>
                                <w:i/>
                                <w:sz w:val="5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C85A2" id="Text Box 12371" o:spid="_x0000_s1029" type="#_x0000_t202" style="position:absolute;margin-left:270.3pt;margin-top:286.45pt;width:225pt;height:8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" strokeweight="3pt">
                <v:stroke dashstyle="dashDot" linestyle="thinThin"/>
                <v:textbox>
                  <w:txbxContent>
                    <w:p w14:paraId="7BC2E72B" w14:textId="77777777" w:rsidR="00476376" w:rsidRDefault="00476376" w:rsidP="00476376">
                      <w:r w:rsidRPr="00C22676">
                        <w:rPr>
                          <w:rFonts w:ascii="Arial Bold" w:hAnsi="Arial Bold"/>
                          <w:b/>
                          <w:smallCaps/>
                          <w:sz w:val="24"/>
                        </w:rPr>
                        <w:t>Skill:</w:t>
                      </w:r>
                      <w:r>
                        <w:t xml:space="preserve"> </w:t>
                      </w:r>
                      <w:r w:rsidRPr="004A3813">
                        <w:t>The learners are guided through an activity that allows them to try out the new skill or knowledge.  This should be an active engagement between learner, concept and skill.</w:t>
                      </w:r>
                    </w:p>
                    <w:p w14:paraId="7F2B484A" w14:textId="77777777" w:rsidR="00476376" w:rsidRDefault="00476376" w:rsidP="00476376">
                      <w:pPr>
                        <w:ind w:firstLine="11"/>
                        <w:rPr>
                          <w:rFonts w:cs="Arial"/>
                          <w:sz w:val="22"/>
                        </w:rPr>
                      </w:pPr>
                      <w:r>
                        <w:rPr>
                          <w:rFonts w:cs="Arial"/>
                          <w:sz w:val="22"/>
                        </w:rPr>
                        <w:t xml:space="preserve"> </w:t>
                      </w:r>
                    </w:p>
                    <w:p w14:paraId="3A813FD6" w14:textId="77777777" w:rsidR="00476376" w:rsidRDefault="00476376" w:rsidP="00476376">
                      <w:pPr>
                        <w:ind w:firstLine="11"/>
                        <w:rPr>
                          <w:rFonts w:cs="Arial"/>
                          <w:sz w:val="22"/>
                        </w:rPr>
                      </w:pPr>
                    </w:p>
                    <w:p w14:paraId="0B7ABF73" w14:textId="77777777" w:rsidR="00476376" w:rsidRDefault="00476376" w:rsidP="00476376">
                      <w:pPr>
                        <w:ind w:firstLine="11"/>
                        <w:rPr>
                          <w:rFonts w:cs="Arial"/>
                          <w:sz w:val="22"/>
                        </w:rPr>
                      </w:pPr>
                    </w:p>
                    <w:p w14:paraId="7F0F55EC" w14:textId="77777777" w:rsidR="00476376" w:rsidRDefault="00476376" w:rsidP="00476376">
                      <w:pPr>
                        <w:ind w:firstLine="11"/>
                        <w:rPr>
                          <w:rFonts w:cs="Arial"/>
                          <w:sz w:val="22"/>
                        </w:rPr>
                      </w:pPr>
                    </w:p>
                    <w:p w14:paraId="0A6032F4" w14:textId="77777777" w:rsidR="00476376" w:rsidRDefault="00476376" w:rsidP="00476376">
                      <w:pPr>
                        <w:jc w:val="center"/>
                        <w:rPr>
                          <w:rFonts w:cs="Arial"/>
                          <w:b/>
                          <w:i/>
                          <w:sz w:val="56"/>
                        </w:rPr>
                      </w:pPr>
                      <w:r>
                        <w:rPr>
                          <w:rFonts w:cs="Arial"/>
                          <w:b/>
                          <w:i/>
                          <w:sz w:val="56"/>
                        </w:rPr>
                        <w:t xml:space="preserve"> </w:t>
                      </w:r>
                    </w:p>
                  </w:txbxContent>
                </v:textbox>
              </v:shape>
            </w:pict>
          </mc:Fallback>
        </mc:AlternateContent>
      </w:r>
      <w:r w:rsidRPr="00476376">
        <w:rPr>
          <w:rFonts w:ascii="Calibri" w:hAnsi="Calibri" w:cs="Calibri"/>
          <w:noProof/>
          <w:lang w:val="en-GB" w:eastAsia="en-GB"/>
        </w:rPr>
        <mc:AlternateContent>
          <mc:Choice Requires="wps">
            <w:drawing>
              <wp:anchor distT="0" distB="0" distL="114300" distR="114300" simplePos="0" relativeHeight="251664384" behindDoc="0" locked="0" layoutInCell="1" allowOverlap="1" wp14:anchorId="7171B80A" wp14:editId="32AE4FAB">
                <wp:simplePos x="0" y="0"/>
                <wp:positionH relativeFrom="column">
                  <wp:posOffset>4469130</wp:posOffset>
                </wp:positionH>
                <wp:positionV relativeFrom="paragraph">
                  <wp:posOffset>5062855</wp:posOffset>
                </wp:positionV>
                <wp:extent cx="762000" cy="1143000"/>
                <wp:effectExtent l="240030" t="71755" r="64770" b="185420"/>
                <wp:wrapNone/>
                <wp:docPr id="12365" name="Freeform 12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1143000"/>
                        </a:xfrm>
                        <a:custGeom>
                          <a:avLst/>
                          <a:gdLst>
                            <a:gd name="T0" fmla="*/ 1200 w 1200"/>
                            <a:gd name="T1" fmla="*/ 0 h 1943"/>
                            <a:gd name="T2" fmla="*/ 0 w 1200"/>
                            <a:gd name="T3" fmla="*/ 1943 h 1943"/>
                          </a:gdLst>
                          <a:ahLst/>
                          <a:cxnLst>
                            <a:cxn ang="0">
                              <a:pos x="T0" y="T1"/>
                            </a:cxn>
                            <a:cxn ang="0">
                              <a:pos x="T2" y="T3"/>
                            </a:cxn>
                          </a:cxnLst>
                          <a:rect l="0" t="0" r="r" b="b"/>
                          <a:pathLst>
                            <a:path w="1200" h="1943">
                              <a:moveTo>
                                <a:pt x="1200" y="0"/>
                              </a:moveTo>
                              <a:lnTo>
                                <a:pt x="0" y="1943"/>
                              </a:lnTo>
                            </a:path>
                          </a:pathLst>
                        </a:custGeom>
                        <a:noFill/>
                        <a:ln w="127000">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5D33C" id="Freeform 12365" o:spid="_x0000_s1026" style="position:absolute;margin-left:351.9pt;margin-top:398.65pt;width:60pt;height:9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0,1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" path="m1200,l,1943e" filled="f" strokeweight="10pt">
                <v:stroke endarrow="block"/>
                <v:path arrowok="t" o:connecttype="custom" o:connectlocs="762000,0;0,1143000" o:connectangles="0,0"/>
              </v:shape>
            </w:pict>
          </mc:Fallback>
        </mc:AlternateContent>
      </w:r>
      <w:r w:rsidRPr="00476376">
        <w:rPr>
          <w:rFonts w:ascii="Calibri" w:hAnsi="Calibri" w:cs="Calibri"/>
          <w:noProof/>
          <w:lang w:val="en-GB" w:eastAsia="en-GB"/>
        </w:rPr>
        <mc:AlternateContent>
          <mc:Choice Requires="wps">
            <w:drawing>
              <wp:anchor distT="0" distB="0" distL="114300" distR="114300" simplePos="0" relativeHeight="251665408" behindDoc="0" locked="0" layoutInCell="1" allowOverlap="1" wp14:anchorId="64332CA9" wp14:editId="1A452B8F">
                <wp:simplePos x="0" y="0"/>
                <wp:positionH relativeFrom="column">
                  <wp:posOffset>582930</wp:posOffset>
                </wp:positionH>
                <wp:positionV relativeFrom="paragraph">
                  <wp:posOffset>5181600</wp:posOffset>
                </wp:positionV>
                <wp:extent cx="914400" cy="914400"/>
                <wp:effectExtent l="87630" t="285750" r="0" b="190500"/>
                <wp:wrapNone/>
                <wp:docPr id="12362" name="Straight Connector 12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1893360">
                          <a:off x="0" y="0"/>
                          <a:ext cx="914400" cy="914400"/>
                        </a:xfrm>
                        <a:prstGeom prst="line">
                          <a:avLst/>
                        </a:prstGeom>
                        <a:noFill/>
                        <a:ln w="1270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4FD6C" id="Straight Connector 12362" o:spid="_x0000_s1026" style="position:absolute;rotation:-10602239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408pt" to="117.9pt,4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" strokeweight="10pt">
                <v:stroke endarrow="block"/>
              </v:line>
            </w:pict>
          </mc:Fallback>
        </mc:AlternateContent>
      </w:r>
      <w:r w:rsidRPr="00476376">
        <w:rPr>
          <w:rFonts w:ascii="Calibri" w:hAnsi="Calibri" w:cs="Calibri"/>
          <w:lang w:val="en-GB"/>
        </w:rPr>
        <w:t>Adults need structure in their learning.  This model ensures that the trainer covers all the fundamental asp</w:t>
      </w:r>
    </w:p>
    <w:p w14:paraId="1C118C3E" w14:textId="67946E0C" w:rsidR="00476376" w:rsidRPr="00476376" w:rsidRDefault="00476376" w:rsidP="00476376">
      <w:pPr>
        <w:rPr>
          <w:rFonts w:ascii="Calibri" w:hAnsi="Calibri" w:cs="Calibri"/>
          <w:lang w:val="en-GB"/>
        </w:rPr>
      </w:pPr>
    </w:p>
    <w:p w14:paraId="444EA591" w14:textId="4C70AF86" w:rsidR="00476376" w:rsidRPr="00476376" w:rsidRDefault="00476376" w:rsidP="00476376">
      <w:pPr>
        <w:rPr>
          <w:rFonts w:ascii="Calibri" w:hAnsi="Calibri" w:cs="Calibri"/>
          <w:lang w:val="en-GB"/>
        </w:rPr>
      </w:pPr>
    </w:p>
    <w:p w14:paraId="1A0A8C89" w14:textId="77777777" w:rsidR="00476376" w:rsidRPr="00476376" w:rsidRDefault="00476376" w:rsidP="00476376">
      <w:pPr>
        <w:rPr>
          <w:rFonts w:ascii="Calibri" w:hAnsi="Calibri" w:cs="Calibri"/>
          <w:color w:val="000000"/>
        </w:rPr>
      </w:pPr>
    </w:p>
    <w:sectPr w:rsidR="00476376" w:rsidRPr="00476376" w:rsidSect="007E51EE">
      <w:headerReference w:type="even" r:id="rId12"/>
      <w:headerReference w:type="default" r:id="rId13"/>
      <w:footerReference w:type="even" r:id="rId14"/>
      <w:footerReference w:type="default" r:id="rId15"/>
      <w:headerReference w:type="first" r:id="rId16"/>
      <w:footerReference w:type="first" r:id="rId17"/>
      <w:type w:val="continuous"/>
      <w:pgSz w:w="12240" w:h="15840" w:code="9"/>
      <w:pgMar w:top="2070" w:right="1080" w:bottom="180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6FF1E" w14:textId="77777777" w:rsidR="00901DC8" w:rsidRDefault="00901DC8" w:rsidP="006E023E">
      <w:r>
        <w:separator/>
      </w:r>
    </w:p>
    <w:p w14:paraId="48161A75" w14:textId="77777777" w:rsidR="00901DC8" w:rsidRDefault="00901DC8" w:rsidP="006E023E"/>
    <w:p w14:paraId="1301DE50" w14:textId="77777777" w:rsidR="00901DC8" w:rsidRDefault="00901DC8" w:rsidP="006E023E"/>
    <w:p w14:paraId="49BA5471" w14:textId="77777777" w:rsidR="00901DC8" w:rsidRDefault="00901DC8" w:rsidP="006E023E"/>
    <w:p w14:paraId="0C46416E" w14:textId="77777777" w:rsidR="00901DC8" w:rsidRDefault="00901DC8" w:rsidP="006E023E"/>
    <w:p w14:paraId="7E48CC49" w14:textId="77777777" w:rsidR="00901DC8" w:rsidRDefault="00901DC8" w:rsidP="006E023E"/>
  </w:endnote>
  <w:endnote w:type="continuationSeparator" w:id="0">
    <w:p w14:paraId="16EEED08" w14:textId="77777777" w:rsidR="00901DC8" w:rsidRDefault="00901DC8" w:rsidP="006E023E">
      <w:r>
        <w:continuationSeparator/>
      </w:r>
    </w:p>
    <w:p w14:paraId="67081961" w14:textId="77777777" w:rsidR="00901DC8" w:rsidRDefault="00901DC8" w:rsidP="006E023E"/>
    <w:p w14:paraId="3CC29766" w14:textId="77777777" w:rsidR="00901DC8" w:rsidRDefault="00901DC8" w:rsidP="006E023E"/>
    <w:p w14:paraId="1036F2E2" w14:textId="77777777" w:rsidR="00901DC8" w:rsidRDefault="00901DC8" w:rsidP="006E023E"/>
    <w:p w14:paraId="27107EE0" w14:textId="77777777" w:rsidR="00901DC8" w:rsidRDefault="00901DC8" w:rsidP="006E023E"/>
    <w:p w14:paraId="3EE028BF" w14:textId="77777777" w:rsidR="00901DC8" w:rsidRDefault="00901DC8"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GEENH+Tahoma">
    <w:altName w:val="Tahoma"/>
    <w:panose1 w:val="00000000000000000000"/>
    <w:charset w:val="00"/>
    <w:family w:val="swiss"/>
    <w:notTrueType/>
    <w:pitch w:val="default"/>
    <w:sig w:usb0="00000003" w:usb1="00000000" w:usb2="00000000" w:usb3="00000000" w:csb0="00000001" w:csb1="00000000"/>
  </w:font>
  <w:font w:name="Arial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0C26E" w14:textId="77777777" w:rsidR="000D681D" w:rsidRDefault="000D68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675850"/>
      <w:docPartObj>
        <w:docPartGallery w:val="Page Numbers (Bottom of Page)"/>
        <w:docPartUnique/>
      </w:docPartObj>
    </w:sdtPr>
    <w:sdtEndPr/>
    <w:sdtContent>
      <w:sdt>
        <w:sdtPr>
          <w:id w:val="199980038"/>
          <w:docPartObj>
            <w:docPartGallery w:val="Page Numbers (Top of Page)"/>
            <w:docPartUnique/>
          </w:docPartObj>
        </w:sdtPr>
        <w:sdtEndPr/>
        <w:sdtContent>
          <w:p w14:paraId="2E98A9BF" w14:textId="19F4BB56" w:rsidR="00962686" w:rsidRDefault="009626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F572C">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F572C">
              <w:rPr>
                <w:b/>
                <w:bCs/>
                <w:noProof/>
              </w:rPr>
              <w:t>3</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0475817"/>
      <w:docPartObj>
        <w:docPartGallery w:val="Page Numbers (Bottom of Page)"/>
        <w:docPartUnique/>
      </w:docPartObj>
    </w:sdtPr>
    <w:sdtEndPr/>
    <w:sdtContent>
      <w:sdt>
        <w:sdtPr>
          <w:id w:val="-1769616900"/>
          <w:docPartObj>
            <w:docPartGallery w:val="Page Numbers (Top of Page)"/>
            <w:docPartUnique/>
          </w:docPartObj>
        </w:sdtPr>
        <w:sdtEndPr/>
        <w:sdtContent>
          <w:p w14:paraId="587F26B0" w14:textId="23950889" w:rsidR="00962686" w:rsidRDefault="009626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F572C">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F572C">
              <w:rPr>
                <w:b/>
                <w:bCs/>
                <w:noProof/>
              </w:rPr>
              <w:t>3</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DC5C8" w14:textId="77777777" w:rsidR="00901DC8" w:rsidRDefault="00901DC8" w:rsidP="006E023E">
      <w:r>
        <w:separator/>
      </w:r>
    </w:p>
    <w:p w14:paraId="3CE966B8" w14:textId="77777777" w:rsidR="00901DC8" w:rsidRDefault="00901DC8" w:rsidP="006E023E"/>
    <w:p w14:paraId="61166B3F" w14:textId="77777777" w:rsidR="00901DC8" w:rsidRDefault="00901DC8" w:rsidP="006E023E"/>
    <w:p w14:paraId="341D37E3" w14:textId="77777777" w:rsidR="00901DC8" w:rsidRDefault="00901DC8" w:rsidP="006E023E"/>
    <w:p w14:paraId="5FF5DDCC" w14:textId="77777777" w:rsidR="00901DC8" w:rsidRDefault="00901DC8" w:rsidP="006E023E"/>
    <w:p w14:paraId="764ACF3F" w14:textId="77777777" w:rsidR="00901DC8" w:rsidRDefault="00901DC8" w:rsidP="006E023E"/>
  </w:footnote>
  <w:footnote w:type="continuationSeparator" w:id="0">
    <w:p w14:paraId="50EC365D" w14:textId="77777777" w:rsidR="00901DC8" w:rsidRDefault="00901DC8" w:rsidP="006E023E">
      <w:r>
        <w:continuationSeparator/>
      </w:r>
    </w:p>
    <w:p w14:paraId="10EE7364" w14:textId="77777777" w:rsidR="00901DC8" w:rsidRDefault="00901DC8" w:rsidP="006E023E"/>
    <w:p w14:paraId="26CD827F" w14:textId="77777777" w:rsidR="00901DC8" w:rsidRDefault="00901DC8" w:rsidP="006E023E"/>
    <w:p w14:paraId="3513FA55" w14:textId="77777777" w:rsidR="00901DC8" w:rsidRDefault="00901DC8" w:rsidP="006E023E"/>
    <w:p w14:paraId="5A77718F" w14:textId="77777777" w:rsidR="00901DC8" w:rsidRDefault="00901DC8" w:rsidP="006E023E"/>
    <w:p w14:paraId="334C5D42" w14:textId="77777777" w:rsidR="00901DC8" w:rsidRDefault="00901DC8"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BB44C" w14:textId="77777777" w:rsidR="000D681D" w:rsidRDefault="000D68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val="en-GB" w:eastAsia="en-GB"/>
      </w:rPr>
      <w:drawing>
        <wp:anchor distT="0" distB="0" distL="114300" distR="114300" simplePos="0" relativeHeight="251677696" behindDoc="1" locked="0" layoutInCell="1" allowOverlap="1" wp14:anchorId="7131FACA" wp14:editId="62964E81">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mc:AlternateContent>
        <mc:Choice Requires="wps">
          <w:drawing>
            <wp:anchor distT="0" distB="0" distL="114300" distR="114300" simplePos="0" relativeHeight="251670528" behindDoc="0" locked="0" layoutInCell="1" allowOverlap="1" wp14:anchorId="4BF59B3D" wp14:editId="061BD8E6">
              <wp:simplePos x="0" y="0"/>
              <wp:positionH relativeFrom="column">
                <wp:posOffset>6350</wp:posOffset>
              </wp:positionH>
              <wp:positionV relativeFrom="paragraph">
                <wp:posOffset>-342900</wp:posOffset>
              </wp:positionV>
              <wp:extent cx="4306570" cy="685800"/>
              <wp:effectExtent l="0" t="0" r="1778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EE60168" w14:textId="77777777" w:rsidR="000E1B17" w:rsidRPr="006D0D41" w:rsidRDefault="000E1B17" w:rsidP="000E1B17">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Pre Training</w:t>
                          </w:r>
                        </w:p>
                        <w:p w14:paraId="00F5C32C" w14:textId="12F0FFD7" w:rsidR="00EF3E7B" w:rsidRPr="003E1543" w:rsidRDefault="00EF3E7B" w:rsidP="006E023E">
                          <w:pPr>
                            <w:rPr>
                              <w:color w:val="FFFFFF" w:themeColor="background1"/>
                              <w:sz w:val="24"/>
                              <w:szCs w:val="24"/>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30"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7EE60168" w14:textId="77777777" w:rsidR="000E1B17" w:rsidRPr="006D0D41" w:rsidRDefault="000E1B17" w:rsidP="000E1B17">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Pre Training</w:t>
                    </w:r>
                  </w:p>
                  <w:p w14:paraId="00F5C32C" w14:textId="12F0FFD7" w:rsidR="00EF3E7B" w:rsidRPr="003E1543" w:rsidRDefault="00EF3E7B" w:rsidP="006E023E">
                    <w:pPr>
                      <w:rPr>
                        <w:color w:val="FFFFFF" w:themeColor="background1"/>
                        <w:sz w:val="24"/>
                        <w:szCs w:val="24"/>
                      </w:rPr>
                    </w:pPr>
                  </w:p>
                </w:txbxContent>
              </v:textbox>
            </v:shape>
          </w:pict>
        </mc:Fallback>
      </mc:AlternateContent>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288ADE3" w14:textId="4CA6661C" w:rsidR="00EF3E7B" w:rsidRDefault="00EF3E7B" w:rsidP="00AA3552">
                          <w:pPr>
                            <w:pStyle w:val="FISTITLE"/>
                            <w:spacing w:after="0" w:line="240" w:lineRule="auto"/>
                            <w:rPr>
                              <w:rFonts w:ascii="Calibri" w:hAnsi="Calibri" w:cs="Calibri"/>
                              <w:color w:val="FFFFFF" w:themeColor="background1"/>
                              <w:sz w:val="48"/>
                              <w:szCs w:val="48"/>
                            </w:rPr>
                          </w:pPr>
                          <w:r w:rsidRPr="006D0D41">
                            <w:rPr>
                              <w:rFonts w:ascii="Calibri" w:hAnsi="Calibri" w:cs="Calibri"/>
                              <w:color w:val="FFFFFF" w:themeColor="background1"/>
                              <w:sz w:val="48"/>
                              <w:szCs w:val="48"/>
                            </w:rPr>
                            <w:t>The People Office</w:t>
                          </w:r>
                        </w:p>
                        <w:p w14:paraId="26A820D5" w14:textId="117A5B51" w:rsidR="006D0D41" w:rsidRPr="006D0D41" w:rsidRDefault="000D681D"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Pre-</w:t>
                          </w:r>
                          <w:r w:rsidR="000E1B17">
                            <w:rPr>
                              <w:rFonts w:ascii="Calibri" w:hAnsi="Calibri" w:cs="Calibri"/>
                              <w:color w:val="FFFFFF" w:themeColor="background1"/>
                              <w:sz w:val="32"/>
                              <w:szCs w:val="48"/>
                            </w:rPr>
                            <w:t>Training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31"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4CA6661C" w:rsidR="00EF3E7B" w:rsidRDefault="00EF3E7B" w:rsidP="00AA3552">
                    <w:pPr>
                      <w:pStyle w:val="FISTITLE"/>
                      <w:spacing w:after="0" w:line="240" w:lineRule="auto"/>
                      <w:rPr>
                        <w:rFonts w:ascii="Calibri" w:hAnsi="Calibri" w:cs="Calibri"/>
                        <w:color w:val="FFFFFF" w:themeColor="background1"/>
                        <w:sz w:val="48"/>
                        <w:szCs w:val="48"/>
                      </w:rPr>
                    </w:pPr>
                    <w:r w:rsidRPr="006D0D41">
                      <w:rPr>
                        <w:rFonts w:ascii="Calibri" w:hAnsi="Calibri" w:cs="Calibri"/>
                        <w:color w:val="FFFFFF" w:themeColor="background1"/>
                        <w:sz w:val="48"/>
                        <w:szCs w:val="48"/>
                      </w:rPr>
                      <w:t>The People Office</w:t>
                    </w:r>
                  </w:p>
                  <w:p w14:paraId="26A820D5" w14:textId="117A5B51" w:rsidR="006D0D41" w:rsidRPr="006D0D41" w:rsidRDefault="000D681D"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Pre-</w:t>
                    </w:r>
                    <w:r w:rsidR="000E1B17">
                      <w:rPr>
                        <w:rFonts w:ascii="Calibri" w:hAnsi="Calibri" w:cs="Calibri"/>
                        <w:color w:val="FFFFFF" w:themeColor="background1"/>
                        <w:sz w:val="32"/>
                        <w:szCs w:val="48"/>
                      </w:rPr>
                      <w:t>Training</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13759BC7" w:rsidR="00EF3E7B" w:rsidRDefault="006D0D41" w:rsidP="006E023E">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15B28"/>
    <w:multiLevelType w:val="hybridMultilevel"/>
    <w:tmpl w:val="92F07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92390"/>
    <w:multiLevelType w:val="hybridMultilevel"/>
    <w:tmpl w:val="1AB02FF6"/>
    <w:lvl w:ilvl="0" w:tplc="3A380914">
      <w:start w:val="1"/>
      <w:numFmt w:val="bullet"/>
      <w:lvlText w:val="•"/>
      <w:lvlJc w:val="left"/>
      <w:pPr>
        <w:tabs>
          <w:tab w:val="num" w:pos="720"/>
        </w:tabs>
        <w:ind w:left="720" w:hanging="360"/>
      </w:pPr>
      <w:rPr>
        <w:rFonts w:ascii="Arial" w:hAnsi="Arial" w:hint="default"/>
      </w:rPr>
    </w:lvl>
    <w:lvl w:ilvl="1" w:tplc="8AB23DD8" w:tentative="1">
      <w:start w:val="1"/>
      <w:numFmt w:val="bullet"/>
      <w:lvlText w:val="•"/>
      <w:lvlJc w:val="left"/>
      <w:pPr>
        <w:tabs>
          <w:tab w:val="num" w:pos="1440"/>
        </w:tabs>
        <w:ind w:left="1440" w:hanging="360"/>
      </w:pPr>
      <w:rPr>
        <w:rFonts w:ascii="Arial" w:hAnsi="Arial" w:hint="default"/>
      </w:rPr>
    </w:lvl>
    <w:lvl w:ilvl="2" w:tplc="F6FE1D26" w:tentative="1">
      <w:start w:val="1"/>
      <w:numFmt w:val="bullet"/>
      <w:lvlText w:val="•"/>
      <w:lvlJc w:val="left"/>
      <w:pPr>
        <w:tabs>
          <w:tab w:val="num" w:pos="2160"/>
        </w:tabs>
        <w:ind w:left="2160" w:hanging="360"/>
      </w:pPr>
      <w:rPr>
        <w:rFonts w:ascii="Arial" w:hAnsi="Arial" w:hint="default"/>
      </w:rPr>
    </w:lvl>
    <w:lvl w:ilvl="3" w:tplc="8A403C94" w:tentative="1">
      <w:start w:val="1"/>
      <w:numFmt w:val="bullet"/>
      <w:lvlText w:val="•"/>
      <w:lvlJc w:val="left"/>
      <w:pPr>
        <w:tabs>
          <w:tab w:val="num" w:pos="2880"/>
        </w:tabs>
        <w:ind w:left="2880" w:hanging="360"/>
      </w:pPr>
      <w:rPr>
        <w:rFonts w:ascii="Arial" w:hAnsi="Arial" w:hint="default"/>
      </w:rPr>
    </w:lvl>
    <w:lvl w:ilvl="4" w:tplc="69287EDE" w:tentative="1">
      <w:start w:val="1"/>
      <w:numFmt w:val="bullet"/>
      <w:lvlText w:val="•"/>
      <w:lvlJc w:val="left"/>
      <w:pPr>
        <w:tabs>
          <w:tab w:val="num" w:pos="3600"/>
        </w:tabs>
        <w:ind w:left="3600" w:hanging="360"/>
      </w:pPr>
      <w:rPr>
        <w:rFonts w:ascii="Arial" w:hAnsi="Arial" w:hint="default"/>
      </w:rPr>
    </w:lvl>
    <w:lvl w:ilvl="5" w:tplc="7E3E6DD0" w:tentative="1">
      <w:start w:val="1"/>
      <w:numFmt w:val="bullet"/>
      <w:lvlText w:val="•"/>
      <w:lvlJc w:val="left"/>
      <w:pPr>
        <w:tabs>
          <w:tab w:val="num" w:pos="4320"/>
        </w:tabs>
        <w:ind w:left="4320" w:hanging="360"/>
      </w:pPr>
      <w:rPr>
        <w:rFonts w:ascii="Arial" w:hAnsi="Arial" w:hint="default"/>
      </w:rPr>
    </w:lvl>
    <w:lvl w:ilvl="6" w:tplc="41689360" w:tentative="1">
      <w:start w:val="1"/>
      <w:numFmt w:val="bullet"/>
      <w:lvlText w:val="•"/>
      <w:lvlJc w:val="left"/>
      <w:pPr>
        <w:tabs>
          <w:tab w:val="num" w:pos="5040"/>
        </w:tabs>
        <w:ind w:left="5040" w:hanging="360"/>
      </w:pPr>
      <w:rPr>
        <w:rFonts w:ascii="Arial" w:hAnsi="Arial" w:hint="default"/>
      </w:rPr>
    </w:lvl>
    <w:lvl w:ilvl="7" w:tplc="4E2C73E2" w:tentative="1">
      <w:start w:val="1"/>
      <w:numFmt w:val="bullet"/>
      <w:lvlText w:val="•"/>
      <w:lvlJc w:val="left"/>
      <w:pPr>
        <w:tabs>
          <w:tab w:val="num" w:pos="5760"/>
        </w:tabs>
        <w:ind w:left="5760" w:hanging="360"/>
      </w:pPr>
      <w:rPr>
        <w:rFonts w:ascii="Arial" w:hAnsi="Arial" w:hint="default"/>
      </w:rPr>
    </w:lvl>
    <w:lvl w:ilvl="8" w:tplc="4148CD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CE2DCF"/>
    <w:multiLevelType w:val="hybridMultilevel"/>
    <w:tmpl w:val="1F0C5706"/>
    <w:lvl w:ilvl="0" w:tplc="14AE9E84">
      <w:start w:val="1"/>
      <w:numFmt w:val="bullet"/>
      <w:lvlText w:val=""/>
      <w:lvlJc w:val="left"/>
      <w:pPr>
        <w:tabs>
          <w:tab w:val="num" w:pos="720"/>
        </w:tabs>
        <w:ind w:left="720" w:hanging="360"/>
      </w:pPr>
      <w:rPr>
        <w:rFonts w:ascii="Wingdings" w:hAnsi="Wingdings" w:hint="default"/>
      </w:rPr>
    </w:lvl>
    <w:lvl w:ilvl="1" w:tplc="C9D6A77A">
      <w:start w:val="1"/>
      <w:numFmt w:val="bullet"/>
      <w:lvlText w:val=""/>
      <w:lvlJc w:val="left"/>
      <w:pPr>
        <w:tabs>
          <w:tab w:val="num" w:pos="1440"/>
        </w:tabs>
        <w:ind w:left="1440" w:hanging="360"/>
      </w:pPr>
      <w:rPr>
        <w:rFonts w:ascii="Wingdings" w:hAnsi="Wingdings" w:hint="default"/>
      </w:rPr>
    </w:lvl>
    <w:lvl w:ilvl="2" w:tplc="9746E472" w:tentative="1">
      <w:start w:val="1"/>
      <w:numFmt w:val="bullet"/>
      <w:lvlText w:val=""/>
      <w:lvlJc w:val="left"/>
      <w:pPr>
        <w:tabs>
          <w:tab w:val="num" w:pos="2160"/>
        </w:tabs>
        <w:ind w:left="2160" w:hanging="360"/>
      </w:pPr>
      <w:rPr>
        <w:rFonts w:ascii="Wingdings" w:hAnsi="Wingdings" w:hint="default"/>
      </w:rPr>
    </w:lvl>
    <w:lvl w:ilvl="3" w:tplc="85EE5ADE" w:tentative="1">
      <w:start w:val="1"/>
      <w:numFmt w:val="bullet"/>
      <w:lvlText w:val=""/>
      <w:lvlJc w:val="left"/>
      <w:pPr>
        <w:tabs>
          <w:tab w:val="num" w:pos="2880"/>
        </w:tabs>
        <w:ind w:left="2880" w:hanging="360"/>
      </w:pPr>
      <w:rPr>
        <w:rFonts w:ascii="Wingdings" w:hAnsi="Wingdings" w:hint="default"/>
      </w:rPr>
    </w:lvl>
    <w:lvl w:ilvl="4" w:tplc="8B9E93B6" w:tentative="1">
      <w:start w:val="1"/>
      <w:numFmt w:val="bullet"/>
      <w:lvlText w:val=""/>
      <w:lvlJc w:val="left"/>
      <w:pPr>
        <w:tabs>
          <w:tab w:val="num" w:pos="3600"/>
        </w:tabs>
        <w:ind w:left="3600" w:hanging="360"/>
      </w:pPr>
      <w:rPr>
        <w:rFonts w:ascii="Wingdings" w:hAnsi="Wingdings" w:hint="default"/>
      </w:rPr>
    </w:lvl>
    <w:lvl w:ilvl="5" w:tplc="25F0B6A4" w:tentative="1">
      <w:start w:val="1"/>
      <w:numFmt w:val="bullet"/>
      <w:lvlText w:val=""/>
      <w:lvlJc w:val="left"/>
      <w:pPr>
        <w:tabs>
          <w:tab w:val="num" w:pos="4320"/>
        </w:tabs>
        <w:ind w:left="4320" w:hanging="360"/>
      </w:pPr>
      <w:rPr>
        <w:rFonts w:ascii="Wingdings" w:hAnsi="Wingdings" w:hint="default"/>
      </w:rPr>
    </w:lvl>
    <w:lvl w:ilvl="6" w:tplc="2FCAE00C" w:tentative="1">
      <w:start w:val="1"/>
      <w:numFmt w:val="bullet"/>
      <w:lvlText w:val=""/>
      <w:lvlJc w:val="left"/>
      <w:pPr>
        <w:tabs>
          <w:tab w:val="num" w:pos="5040"/>
        </w:tabs>
        <w:ind w:left="5040" w:hanging="360"/>
      </w:pPr>
      <w:rPr>
        <w:rFonts w:ascii="Wingdings" w:hAnsi="Wingdings" w:hint="default"/>
      </w:rPr>
    </w:lvl>
    <w:lvl w:ilvl="7" w:tplc="D2F0E5DE" w:tentative="1">
      <w:start w:val="1"/>
      <w:numFmt w:val="bullet"/>
      <w:lvlText w:val=""/>
      <w:lvlJc w:val="left"/>
      <w:pPr>
        <w:tabs>
          <w:tab w:val="num" w:pos="5760"/>
        </w:tabs>
        <w:ind w:left="5760" w:hanging="360"/>
      </w:pPr>
      <w:rPr>
        <w:rFonts w:ascii="Wingdings" w:hAnsi="Wingdings" w:hint="default"/>
      </w:rPr>
    </w:lvl>
    <w:lvl w:ilvl="8" w:tplc="12FCD46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2065DBC"/>
    <w:multiLevelType w:val="hybridMultilevel"/>
    <w:tmpl w:val="5F6E69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5" w15:restartNumberingAfterBreak="0">
    <w:nsid w:val="46D408B6"/>
    <w:multiLevelType w:val="hybridMultilevel"/>
    <w:tmpl w:val="9DB4A128"/>
    <w:lvl w:ilvl="0" w:tplc="1FBAAD34">
      <w:start w:val="1"/>
      <w:numFmt w:val="decimal"/>
      <w:lvlText w:val="%1."/>
      <w:lvlJc w:val="left"/>
      <w:pPr>
        <w:tabs>
          <w:tab w:val="num" w:pos="720"/>
        </w:tabs>
        <w:ind w:left="720" w:hanging="360"/>
      </w:pPr>
    </w:lvl>
    <w:lvl w:ilvl="1" w:tplc="38C0A73A" w:tentative="1">
      <w:start w:val="1"/>
      <w:numFmt w:val="decimal"/>
      <w:lvlText w:val="%2."/>
      <w:lvlJc w:val="left"/>
      <w:pPr>
        <w:tabs>
          <w:tab w:val="num" w:pos="1440"/>
        </w:tabs>
        <w:ind w:left="1440" w:hanging="360"/>
      </w:pPr>
    </w:lvl>
    <w:lvl w:ilvl="2" w:tplc="E9A04458" w:tentative="1">
      <w:start w:val="1"/>
      <w:numFmt w:val="decimal"/>
      <w:lvlText w:val="%3."/>
      <w:lvlJc w:val="left"/>
      <w:pPr>
        <w:tabs>
          <w:tab w:val="num" w:pos="2160"/>
        </w:tabs>
        <w:ind w:left="2160" w:hanging="360"/>
      </w:pPr>
    </w:lvl>
    <w:lvl w:ilvl="3" w:tplc="6C4653D0" w:tentative="1">
      <w:start w:val="1"/>
      <w:numFmt w:val="decimal"/>
      <w:lvlText w:val="%4."/>
      <w:lvlJc w:val="left"/>
      <w:pPr>
        <w:tabs>
          <w:tab w:val="num" w:pos="2880"/>
        </w:tabs>
        <w:ind w:left="2880" w:hanging="360"/>
      </w:pPr>
    </w:lvl>
    <w:lvl w:ilvl="4" w:tplc="D054BC7E" w:tentative="1">
      <w:start w:val="1"/>
      <w:numFmt w:val="decimal"/>
      <w:lvlText w:val="%5."/>
      <w:lvlJc w:val="left"/>
      <w:pPr>
        <w:tabs>
          <w:tab w:val="num" w:pos="3600"/>
        </w:tabs>
        <w:ind w:left="3600" w:hanging="360"/>
      </w:pPr>
    </w:lvl>
    <w:lvl w:ilvl="5" w:tplc="BC2C6D7A" w:tentative="1">
      <w:start w:val="1"/>
      <w:numFmt w:val="decimal"/>
      <w:lvlText w:val="%6."/>
      <w:lvlJc w:val="left"/>
      <w:pPr>
        <w:tabs>
          <w:tab w:val="num" w:pos="4320"/>
        </w:tabs>
        <w:ind w:left="4320" w:hanging="360"/>
      </w:pPr>
    </w:lvl>
    <w:lvl w:ilvl="6" w:tplc="40AED8C2" w:tentative="1">
      <w:start w:val="1"/>
      <w:numFmt w:val="decimal"/>
      <w:lvlText w:val="%7."/>
      <w:lvlJc w:val="left"/>
      <w:pPr>
        <w:tabs>
          <w:tab w:val="num" w:pos="5040"/>
        </w:tabs>
        <w:ind w:left="5040" w:hanging="360"/>
      </w:pPr>
    </w:lvl>
    <w:lvl w:ilvl="7" w:tplc="3AE4A030" w:tentative="1">
      <w:start w:val="1"/>
      <w:numFmt w:val="decimal"/>
      <w:lvlText w:val="%8."/>
      <w:lvlJc w:val="left"/>
      <w:pPr>
        <w:tabs>
          <w:tab w:val="num" w:pos="5760"/>
        </w:tabs>
        <w:ind w:left="5760" w:hanging="360"/>
      </w:pPr>
    </w:lvl>
    <w:lvl w:ilvl="8" w:tplc="CD862B2A" w:tentative="1">
      <w:start w:val="1"/>
      <w:numFmt w:val="decimal"/>
      <w:lvlText w:val="%9."/>
      <w:lvlJc w:val="left"/>
      <w:pPr>
        <w:tabs>
          <w:tab w:val="num" w:pos="6480"/>
        </w:tabs>
        <w:ind w:left="6480" w:hanging="360"/>
      </w:pPr>
    </w:lvl>
  </w:abstractNum>
  <w:abstractNum w:abstractNumId="6"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14A5A16"/>
    <w:multiLevelType w:val="hybridMultilevel"/>
    <w:tmpl w:val="B1F6B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F15657A"/>
    <w:multiLevelType w:val="hybridMultilevel"/>
    <w:tmpl w:val="934A1F02"/>
    <w:lvl w:ilvl="0" w:tplc="F392CB34">
      <w:start w:val="1"/>
      <w:numFmt w:val="bullet"/>
      <w:lvlText w:val=""/>
      <w:lvlJc w:val="left"/>
      <w:pPr>
        <w:ind w:left="1174" w:hanging="360"/>
      </w:pPr>
      <w:rPr>
        <w:rFonts w:ascii="Symbol" w:hAnsi="Symbol" w:hint="default"/>
        <w:sz w:val="20"/>
        <w:szCs w:val="20"/>
      </w:rPr>
    </w:lvl>
    <w:lvl w:ilvl="1" w:tplc="04090001">
      <w:start w:val="1"/>
      <w:numFmt w:val="bullet"/>
      <w:lvlText w:val=""/>
      <w:lvlJc w:val="left"/>
      <w:pPr>
        <w:ind w:left="1894" w:hanging="360"/>
      </w:pPr>
      <w:rPr>
        <w:rFonts w:ascii="Symbol" w:hAnsi="Symbol"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1" w15:restartNumberingAfterBreak="0">
    <w:nsid w:val="6BBA059A"/>
    <w:multiLevelType w:val="singleLevel"/>
    <w:tmpl w:val="C2B07E3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6EC07A21"/>
    <w:multiLevelType w:val="hybridMultilevel"/>
    <w:tmpl w:val="1AFC74F8"/>
    <w:lvl w:ilvl="0" w:tplc="C6B6DD9A">
      <w:start w:val="1"/>
      <w:numFmt w:val="bullet"/>
      <w:lvlText w:val="•"/>
      <w:lvlJc w:val="left"/>
      <w:pPr>
        <w:tabs>
          <w:tab w:val="num" w:pos="720"/>
        </w:tabs>
        <w:ind w:left="720" w:hanging="360"/>
      </w:pPr>
      <w:rPr>
        <w:rFonts w:ascii="Arial" w:hAnsi="Arial" w:hint="default"/>
      </w:rPr>
    </w:lvl>
    <w:lvl w:ilvl="1" w:tplc="E126E87E" w:tentative="1">
      <w:start w:val="1"/>
      <w:numFmt w:val="bullet"/>
      <w:lvlText w:val="•"/>
      <w:lvlJc w:val="left"/>
      <w:pPr>
        <w:tabs>
          <w:tab w:val="num" w:pos="1440"/>
        </w:tabs>
        <w:ind w:left="1440" w:hanging="360"/>
      </w:pPr>
      <w:rPr>
        <w:rFonts w:ascii="Arial" w:hAnsi="Arial" w:hint="default"/>
      </w:rPr>
    </w:lvl>
    <w:lvl w:ilvl="2" w:tplc="BB5652C4" w:tentative="1">
      <w:start w:val="1"/>
      <w:numFmt w:val="bullet"/>
      <w:lvlText w:val="•"/>
      <w:lvlJc w:val="left"/>
      <w:pPr>
        <w:tabs>
          <w:tab w:val="num" w:pos="2160"/>
        </w:tabs>
        <w:ind w:left="2160" w:hanging="360"/>
      </w:pPr>
      <w:rPr>
        <w:rFonts w:ascii="Arial" w:hAnsi="Arial" w:hint="default"/>
      </w:rPr>
    </w:lvl>
    <w:lvl w:ilvl="3" w:tplc="BC42E7C0" w:tentative="1">
      <w:start w:val="1"/>
      <w:numFmt w:val="bullet"/>
      <w:lvlText w:val="•"/>
      <w:lvlJc w:val="left"/>
      <w:pPr>
        <w:tabs>
          <w:tab w:val="num" w:pos="2880"/>
        </w:tabs>
        <w:ind w:left="2880" w:hanging="360"/>
      </w:pPr>
      <w:rPr>
        <w:rFonts w:ascii="Arial" w:hAnsi="Arial" w:hint="default"/>
      </w:rPr>
    </w:lvl>
    <w:lvl w:ilvl="4" w:tplc="5470C242" w:tentative="1">
      <w:start w:val="1"/>
      <w:numFmt w:val="bullet"/>
      <w:lvlText w:val="•"/>
      <w:lvlJc w:val="left"/>
      <w:pPr>
        <w:tabs>
          <w:tab w:val="num" w:pos="3600"/>
        </w:tabs>
        <w:ind w:left="3600" w:hanging="360"/>
      </w:pPr>
      <w:rPr>
        <w:rFonts w:ascii="Arial" w:hAnsi="Arial" w:hint="default"/>
      </w:rPr>
    </w:lvl>
    <w:lvl w:ilvl="5" w:tplc="E29C1920" w:tentative="1">
      <w:start w:val="1"/>
      <w:numFmt w:val="bullet"/>
      <w:lvlText w:val="•"/>
      <w:lvlJc w:val="left"/>
      <w:pPr>
        <w:tabs>
          <w:tab w:val="num" w:pos="4320"/>
        </w:tabs>
        <w:ind w:left="4320" w:hanging="360"/>
      </w:pPr>
      <w:rPr>
        <w:rFonts w:ascii="Arial" w:hAnsi="Arial" w:hint="default"/>
      </w:rPr>
    </w:lvl>
    <w:lvl w:ilvl="6" w:tplc="4B509D2E" w:tentative="1">
      <w:start w:val="1"/>
      <w:numFmt w:val="bullet"/>
      <w:lvlText w:val="•"/>
      <w:lvlJc w:val="left"/>
      <w:pPr>
        <w:tabs>
          <w:tab w:val="num" w:pos="5040"/>
        </w:tabs>
        <w:ind w:left="5040" w:hanging="360"/>
      </w:pPr>
      <w:rPr>
        <w:rFonts w:ascii="Arial" w:hAnsi="Arial" w:hint="default"/>
      </w:rPr>
    </w:lvl>
    <w:lvl w:ilvl="7" w:tplc="5B1A4A4C" w:tentative="1">
      <w:start w:val="1"/>
      <w:numFmt w:val="bullet"/>
      <w:lvlText w:val="•"/>
      <w:lvlJc w:val="left"/>
      <w:pPr>
        <w:tabs>
          <w:tab w:val="num" w:pos="5760"/>
        </w:tabs>
        <w:ind w:left="5760" w:hanging="360"/>
      </w:pPr>
      <w:rPr>
        <w:rFonts w:ascii="Arial" w:hAnsi="Arial" w:hint="default"/>
      </w:rPr>
    </w:lvl>
    <w:lvl w:ilvl="8" w:tplc="A45863D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0D1C63"/>
    <w:multiLevelType w:val="hybridMultilevel"/>
    <w:tmpl w:val="029213CE"/>
    <w:lvl w:ilvl="0" w:tplc="4210EE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D9177E"/>
    <w:multiLevelType w:val="hybridMultilevel"/>
    <w:tmpl w:val="F916848A"/>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F392CB34">
      <w:start w:val="1"/>
      <w:numFmt w:val="bullet"/>
      <w:lvlText w:val=""/>
      <w:lvlJc w:val="left"/>
      <w:pPr>
        <w:tabs>
          <w:tab w:val="num" w:pos="1800"/>
        </w:tabs>
        <w:ind w:left="1800" w:hanging="360"/>
      </w:pPr>
      <w:rPr>
        <w:rFonts w:ascii="Symbol" w:hAnsi="Symbol" w:hint="default"/>
        <w:sz w:val="20"/>
        <w:szCs w:val="20"/>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9"/>
  </w:num>
  <w:num w:numId="2">
    <w:abstractNumId w:val="6"/>
  </w:num>
  <w:num w:numId="3">
    <w:abstractNumId w:val="12"/>
  </w:num>
  <w:num w:numId="4">
    <w:abstractNumId w:val="4"/>
  </w:num>
  <w:num w:numId="5">
    <w:abstractNumId w:val="14"/>
  </w:num>
  <w:num w:numId="6">
    <w:abstractNumId w:val="7"/>
  </w:num>
  <w:num w:numId="7">
    <w:abstractNumId w:val="15"/>
  </w:num>
  <w:num w:numId="8">
    <w:abstractNumId w:val="5"/>
  </w:num>
  <w:num w:numId="9">
    <w:abstractNumId w:val="3"/>
  </w:num>
  <w:num w:numId="10">
    <w:abstractNumId w:val="2"/>
  </w:num>
  <w:num w:numId="11">
    <w:abstractNumId w:val="16"/>
  </w:num>
  <w:num w:numId="12">
    <w:abstractNumId w:val="10"/>
  </w:num>
  <w:num w:numId="13">
    <w:abstractNumId w:val="8"/>
  </w:num>
  <w:num w:numId="14">
    <w:abstractNumId w:val="11"/>
  </w:num>
  <w:num w:numId="15">
    <w:abstractNumId w:val="0"/>
  </w:num>
  <w:num w:numId="16">
    <w:abstractNumId w:val="1"/>
  </w:num>
  <w:num w:numId="17">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454"/>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35E8E"/>
    <w:rsid w:val="0004138B"/>
    <w:rsid w:val="00046404"/>
    <w:rsid w:val="00046A4F"/>
    <w:rsid w:val="0005247B"/>
    <w:rsid w:val="00052D9B"/>
    <w:rsid w:val="000544BE"/>
    <w:rsid w:val="00062499"/>
    <w:rsid w:val="00063906"/>
    <w:rsid w:val="00067C6C"/>
    <w:rsid w:val="00070C4B"/>
    <w:rsid w:val="00084C8B"/>
    <w:rsid w:val="00086C1B"/>
    <w:rsid w:val="000944A5"/>
    <w:rsid w:val="00097125"/>
    <w:rsid w:val="000A0308"/>
    <w:rsid w:val="000A170D"/>
    <w:rsid w:val="000A3E09"/>
    <w:rsid w:val="000A696A"/>
    <w:rsid w:val="000A7B31"/>
    <w:rsid w:val="000B0681"/>
    <w:rsid w:val="000B478F"/>
    <w:rsid w:val="000C415E"/>
    <w:rsid w:val="000C6C3B"/>
    <w:rsid w:val="000D681D"/>
    <w:rsid w:val="000E1B17"/>
    <w:rsid w:val="000E216A"/>
    <w:rsid w:val="000E2D02"/>
    <w:rsid w:val="000F5437"/>
    <w:rsid w:val="001001BE"/>
    <w:rsid w:val="001066FB"/>
    <w:rsid w:val="00106CAA"/>
    <w:rsid w:val="00111954"/>
    <w:rsid w:val="0012191D"/>
    <w:rsid w:val="0014098D"/>
    <w:rsid w:val="00142E22"/>
    <w:rsid w:val="0015256B"/>
    <w:rsid w:val="001539B8"/>
    <w:rsid w:val="00154F0A"/>
    <w:rsid w:val="00156451"/>
    <w:rsid w:val="0017727F"/>
    <w:rsid w:val="001835C2"/>
    <w:rsid w:val="00186E0D"/>
    <w:rsid w:val="00195DCA"/>
    <w:rsid w:val="001A0FAE"/>
    <w:rsid w:val="001A2815"/>
    <w:rsid w:val="001C0B01"/>
    <w:rsid w:val="001D78A6"/>
    <w:rsid w:val="001F399A"/>
    <w:rsid w:val="00200E01"/>
    <w:rsid w:val="0020616C"/>
    <w:rsid w:val="00216ED1"/>
    <w:rsid w:val="00217143"/>
    <w:rsid w:val="00217BEA"/>
    <w:rsid w:val="00223852"/>
    <w:rsid w:val="00240DF6"/>
    <w:rsid w:val="00262ED0"/>
    <w:rsid w:val="002828DF"/>
    <w:rsid w:val="00286E37"/>
    <w:rsid w:val="00287A7C"/>
    <w:rsid w:val="00291CF3"/>
    <w:rsid w:val="002955E2"/>
    <w:rsid w:val="002B1C71"/>
    <w:rsid w:val="002B62E2"/>
    <w:rsid w:val="002C52C9"/>
    <w:rsid w:val="002C7415"/>
    <w:rsid w:val="002D77FB"/>
    <w:rsid w:val="002E089B"/>
    <w:rsid w:val="002F2C49"/>
    <w:rsid w:val="002F4963"/>
    <w:rsid w:val="00316959"/>
    <w:rsid w:val="00316D4B"/>
    <w:rsid w:val="003172B6"/>
    <w:rsid w:val="0032698B"/>
    <w:rsid w:val="003276E6"/>
    <w:rsid w:val="003314FC"/>
    <w:rsid w:val="003368D1"/>
    <w:rsid w:val="00344542"/>
    <w:rsid w:val="00362A8A"/>
    <w:rsid w:val="003632D2"/>
    <w:rsid w:val="003700A6"/>
    <w:rsid w:val="00371727"/>
    <w:rsid w:val="00372BD4"/>
    <w:rsid w:val="0038629D"/>
    <w:rsid w:val="00396A5E"/>
    <w:rsid w:val="003C5B5A"/>
    <w:rsid w:val="003D0E3D"/>
    <w:rsid w:val="003D4735"/>
    <w:rsid w:val="003D61B2"/>
    <w:rsid w:val="003D7C26"/>
    <w:rsid w:val="003E1543"/>
    <w:rsid w:val="004049DC"/>
    <w:rsid w:val="004052E6"/>
    <w:rsid w:val="00411BA8"/>
    <w:rsid w:val="00412D6F"/>
    <w:rsid w:val="00425987"/>
    <w:rsid w:val="00435389"/>
    <w:rsid w:val="00436EB5"/>
    <w:rsid w:val="0044441B"/>
    <w:rsid w:val="00446A97"/>
    <w:rsid w:val="00450E60"/>
    <w:rsid w:val="00462022"/>
    <w:rsid w:val="00473AFA"/>
    <w:rsid w:val="004746C1"/>
    <w:rsid w:val="00476376"/>
    <w:rsid w:val="00484DC2"/>
    <w:rsid w:val="00492682"/>
    <w:rsid w:val="00492E86"/>
    <w:rsid w:val="00493F3F"/>
    <w:rsid w:val="00496AA7"/>
    <w:rsid w:val="00497D8E"/>
    <w:rsid w:val="004B64F8"/>
    <w:rsid w:val="004D05D7"/>
    <w:rsid w:val="004D58DA"/>
    <w:rsid w:val="004D793C"/>
    <w:rsid w:val="004E33B2"/>
    <w:rsid w:val="00500B0A"/>
    <w:rsid w:val="00502A61"/>
    <w:rsid w:val="00512627"/>
    <w:rsid w:val="00514F82"/>
    <w:rsid w:val="0052560D"/>
    <w:rsid w:val="005370CD"/>
    <w:rsid w:val="0054338E"/>
    <w:rsid w:val="00560009"/>
    <w:rsid w:val="005607C8"/>
    <w:rsid w:val="00565405"/>
    <w:rsid w:val="00572A60"/>
    <w:rsid w:val="00572D02"/>
    <w:rsid w:val="00573A7D"/>
    <w:rsid w:val="00595103"/>
    <w:rsid w:val="0059606A"/>
    <w:rsid w:val="0059687D"/>
    <w:rsid w:val="005C6419"/>
    <w:rsid w:val="005D4163"/>
    <w:rsid w:val="005D6260"/>
    <w:rsid w:val="005E19BA"/>
    <w:rsid w:val="005F1092"/>
    <w:rsid w:val="005F11E4"/>
    <w:rsid w:val="005F2571"/>
    <w:rsid w:val="006116BB"/>
    <w:rsid w:val="006121F9"/>
    <w:rsid w:val="006137B9"/>
    <w:rsid w:val="006140F0"/>
    <w:rsid w:val="00640C84"/>
    <w:rsid w:val="0065122E"/>
    <w:rsid w:val="0065374F"/>
    <w:rsid w:val="006572B6"/>
    <w:rsid w:val="00657E07"/>
    <w:rsid w:val="00663423"/>
    <w:rsid w:val="0066718D"/>
    <w:rsid w:val="0067240B"/>
    <w:rsid w:val="00674131"/>
    <w:rsid w:val="006879C9"/>
    <w:rsid w:val="006A6E9A"/>
    <w:rsid w:val="006B0D91"/>
    <w:rsid w:val="006B387B"/>
    <w:rsid w:val="006B4172"/>
    <w:rsid w:val="006B4AFD"/>
    <w:rsid w:val="006C1203"/>
    <w:rsid w:val="006D0D41"/>
    <w:rsid w:val="006E023E"/>
    <w:rsid w:val="006F3AFD"/>
    <w:rsid w:val="00716A85"/>
    <w:rsid w:val="00721C67"/>
    <w:rsid w:val="00723F87"/>
    <w:rsid w:val="00723FA1"/>
    <w:rsid w:val="00724D0D"/>
    <w:rsid w:val="00726D8D"/>
    <w:rsid w:val="007300FA"/>
    <w:rsid w:val="0073222F"/>
    <w:rsid w:val="007331EE"/>
    <w:rsid w:val="0074338C"/>
    <w:rsid w:val="00753904"/>
    <w:rsid w:val="0077001F"/>
    <w:rsid w:val="00785102"/>
    <w:rsid w:val="0078709B"/>
    <w:rsid w:val="007972C5"/>
    <w:rsid w:val="007C1AB0"/>
    <w:rsid w:val="007C1DD1"/>
    <w:rsid w:val="007C7B9F"/>
    <w:rsid w:val="007C7FFD"/>
    <w:rsid w:val="007E4799"/>
    <w:rsid w:val="007E51EE"/>
    <w:rsid w:val="007F0158"/>
    <w:rsid w:val="007F4A37"/>
    <w:rsid w:val="008045BF"/>
    <w:rsid w:val="008158EC"/>
    <w:rsid w:val="00816D7F"/>
    <w:rsid w:val="00823793"/>
    <w:rsid w:val="00825971"/>
    <w:rsid w:val="008334E6"/>
    <w:rsid w:val="008355BE"/>
    <w:rsid w:val="00837D54"/>
    <w:rsid w:val="008459DE"/>
    <w:rsid w:val="008523A9"/>
    <w:rsid w:val="00870E47"/>
    <w:rsid w:val="00873A88"/>
    <w:rsid w:val="00876947"/>
    <w:rsid w:val="0087797E"/>
    <w:rsid w:val="00883F6A"/>
    <w:rsid w:val="00886F72"/>
    <w:rsid w:val="00887454"/>
    <w:rsid w:val="00897A2B"/>
    <w:rsid w:val="008A1188"/>
    <w:rsid w:val="008A63A2"/>
    <w:rsid w:val="008B331F"/>
    <w:rsid w:val="008C39CB"/>
    <w:rsid w:val="008D20C7"/>
    <w:rsid w:val="008D4316"/>
    <w:rsid w:val="008D51B1"/>
    <w:rsid w:val="008D5832"/>
    <w:rsid w:val="008E4E02"/>
    <w:rsid w:val="008F0BCE"/>
    <w:rsid w:val="008F5144"/>
    <w:rsid w:val="00901DC8"/>
    <w:rsid w:val="00902616"/>
    <w:rsid w:val="00902738"/>
    <w:rsid w:val="00903488"/>
    <w:rsid w:val="00905F4D"/>
    <w:rsid w:val="009169AE"/>
    <w:rsid w:val="009338CD"/>
    <w:rsid w:val="00945F8C"/>
    <w:rsid w:val="00951BE5"/>
    <w:rsid w:val="0095308C"/>
    <w:rsid w:val="00962686"/>
    <w:rsid w:val="00963213"/>
    <w:rsid w:val="00973D04"/>
    <w:rsid w:val="00985F23"/>
    <w:rsid w:val="0099146F"/>
    <w:rsid w:val="009937C1"/>
    <w:rsid w:val="00997C06"/>
    <w:rsid w:val="009B5011"/>
    <w:rsid w:val="009E195F"/>
    <w:rsid w:val="009E2349"/>
    <w:rsid w:val="009E3A05"/>
    <w:rsid w:val="009F068E"/>
    <w:rsid w:val="009F73F4"/>
    <w:rsid w:val="009F79CF"/>
    <w:rsid w:val="00A11487"/>
    <w:rsid w:val="00A13962"/>
    <w:rsid w:val="00A151B1"/>
    <w:rsid w:val="00A270F5"/>
    <w:rsid w:val="00A31879"/>
    <w:rsid w:val="00A53162"/>
    <w:rsid w:val="00A54631"/>
    <w:rsid w:val="00A60C7C"/>
    <w:rsid w:val="00A62EB7"/>
    <w:rsid w:val="00A65EDE"/>
    <w:rsid w:val="00A6777E"/>
    <w:rsid w:val="00A81F66"/>
    <w:rsid w:val="00A829F6"/>
    <w:rsid w:val="00A92090"/>
    <w:rsid w:val="00A94312"/>
    <w:rsid w:val="00A96390"/>
    <w:rsid w:val="00A979D9"/>
    <w:rsid w:val="00AA3552"/>
    <w:rsid w:val="00AA767C"/>
    <w:rsid w:val="00AB0F16"/>
    <w:rsid w:val="00AB1455"/>
    <w:rsid w:val="00AB2881"/>
    <w:rsid w:val="00AC073C"/>
    <w:rsid w:val="00AC69A3"/>
    <w:rsid w:val="00AD3151"/>
    <w:rsid w:val="00AE4E52"/>
    <w:rsid w:val="00AE64DE"/>
    <w:rsid w:val="00AF13EA"/>
    <w:rsid w:val="00AF572C"/>
    <w:rsid w:val="00B028ED"/>
    <w:rsid w:val="00B153B1"/>
    <w:rsid w:val="00B21449"/>
    <w:rsid w:val="00B43044"/>
    <w:rsid w:val="00B50BA2"/>
    <w:rsid w:val="00B5331E"/>
    <w:rsid w:val="00B67C0F"/>
    <w:rsid w:val="00B7211D"/>
    <w:rsid w:val="00B7630D"/>
    <w:rsid w:val="00B8270C"/>
    <w:rsid w:val="00BB46AC"/>
    <w:rsid w:val="00BB6318"/>
    <w:rsid w:val="00BC3A28"/>
    <w:rsid w:val="00BD7E21"/>
    <w:rsid w:val="00BF56E3"/>
    <w:rsid w:val="00BF668F"/>
    <w:rsid w:val="00C11F21"/>
    <w:rsid w:val="00C13146"/>
    <w:rsid w:val="00C1400F"/>
    <w:rsid w:val="00C14144"/>
    <w:rsid w:val="00C21FF6"/>
    <w:rsid w:val="00C2397D"/>
    <w:rsid w:val="00C25398"/>
    <w:rsid w:val="00C30807"/>
    <w:rsid w:val="00C30D22"/>
    <w:rsid w:val="00C42520"/>
    <w:rsid w:val="00C42838"/>
    <w:rsid w:val="00C43BDB"/>
    <w:rsid w:val="00C50D55"/>
    <w:rsid w:val="00C52C08"/>
    <w:rsid w:val="00C54963"/>
    <w:rsid w:val="00C63530"/>
    <w:rsid w:val="00C65888"/>
    <w:rsid w:val="00C65AD0"/>
    <w:rsid w:val="00C846D5"/>
    <w:rsid w:val="00C90647"/>
    <w:rsid w:val="00C9243A"/>
    <w:rsid w:val="00CB4241"/>
    <w:rsid w:val="00CB6118"/>
    <w:rsid w:val="00CB6B82"/>
    <w:rsid w:val="00CC4975"/>
    <w:rsid w:val="00CD571C"/>
    <w:rsid w:val="00CD7567"/>
    <w:rsid w:val="00CE12FE"/>
    <w:rsid w:val="00CF1523"/>
    <w:rsid w:val="00D02544"/>
    <w:rsid w:val="00D15DA4"/>
    <w:rsid w:val="00D17A85"/>
    <w:rsid w:val="00D25434"/>
    <w:rsid w:val="00D26645"/>
    <w:rsid w:val="00D375D6"/>
    <w:rsid w:val="00D424D4"/>
    <w:rsid w:val="00D42E36"/>
    <w:rsid w:val="00D713A3"/>
    <w:rsid w:val="00D801EB"/>
    <w:rsid w:val="00D80E4E"/>
    <w:rsid w:val="00DA0657"/>
    <w:rsid w:val="00DC6CE3"/>
    <w:rsid w:val="00DD2765"/>
    <w:rsid w:val="00DD4AD0"/>
    <w:rsid w:val="00E176B5"/>
    <w:rsid w:val="00E20A27"/>
    <w:rsid w:val="00E23F2D"/>
    <w:rsid w:val="00E273BF"/>
    <w:rsid w:val="00E277C5"/>
    <w:rsid w:val="00E278C8"/>
    <w:rsid w:val="00E426BE"/>
    <w:rsid w:val="00E50EAD"/>
    <w:rsid w:val="00E57A8D"/>
    <w:rsid w:val="00E6093B"/>
    <w:rsid w:val="00E625E1"/>
    <w:rsid w:val="00E63E9A"/>
    <w:rsid w:val="00E6648A"/>
    <w:rsid w:val="00E730D8"/>
    <w:rsid w:val="00E776E2"/>
    <w:rsid w:val="00E8050D"/>
    <w:rsid w:val="00E878A2"/>
    <w:rsid w:val="00E97CAA"/>
    <w:rsid w:val="00EA106D"/>
    <w:rsid w:val="00EA214B"/>
    <w:rsid w:val="00EB0382"/>
    <w:rsid w:val="00EB06A7"/>
    <w:rsid w:val="00EB562B"/>
    <w:rsid w:val="00EC4543"/>
    <w:rsid w:val="00ED1614"/>
    <w:rsid w:val="00EE1018"/>
    <w:rsid w:val="00EE2D58"/>
    <w:rsid w:val="00EE493A"/>
    <w:rsid w:val="00EE6692"/>
    <w:rsid w:val="00EF082D"/>
    <w:rsid w:val="00EF3E7B"/>
    <w:rsid w:val="00EF4DAA"/>
    <w:rsid w:val="00F0757C"/>
    <w:rsid w:val="00F20218"/>
    <w:rsid w:val="00F24BA1"/>
    <w:rsid w:val="00F32DB7"/>
    <w:rsid w:val="00F4376B"/>
    <w:rsid w:val="00F47085"/>
    <w:rsid w:val="00F52BEB"/>
    <w:rsid w:val="00F5331E"/>
    <w:rsid w:val="00F646D5"/>
    <w:rsid w:val="00F66982"/>
    <w:rsid w:val="00F7006B"/>
    <w:rsid w:val="00F71005"/>
    <w:rsid w:val="00F75F5A"/>
    <w:rsid w:val="00F76249"/>
    <w:rsid w:val="00F81487"/>
    <w:rsid w:val="00F870C3"/>
    <w:rsid w:val="00FC7A76"/>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2"/>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5"/>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4"/>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qFormat/>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1"/>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6"/>
      </w:numPr>
      <w:tabs>
        <w:tab w:val="left" w:pos="720"/>
      </w:tabs>
    </w:pPr>
  </w:style>
  <w:style w:type="paragraph" w:customStyle="1" w:styleId="Heading2Number">
    <w:name w:val="Heading 2 Number"/>
    <w:basedOn w:val="Heading2"/>
    <w:rsid w:val="003700A6"/>
    <w:pPr>
      <w:numPr>
        <w:ilvl w:val="1"/>
        <w:numId w:val="6"/>
      </w:numPr>
      <w:tabs>
        <w:tab w:val="left" w:pos="720"/>
      </w:tabs>
    </w:pPr>
  </w:style>
  <w:style w:type="paragraph" w:customStyle="1" w:styleId="Heading3Number">
    <w:name w:val="Heading 3 Number"/>
    <w:basedOn w:val="Heading3"/>
    <w:rsid w:val="003700A6"/>
    <w:pPr>
      <w:numPr>
        <w:ilvl w:val="2"/>
        <w:numId w:val="6"/>
      </w:numPr>
    </w:pPr>
  </w:style>
  <w:style w:type="paragraph" w:customStyle="1" w:styleId="Heading4Number">
    <w:name w:val="Heading 4 Number"/>
    <w:basedOn w:val="Heading4"/>
    <w:rsid w:val="003700A6"/>
    <w:pPr>
      <w:numPr>
        <w:ilvl w:val="3"/>
        <w:numId w:val="6"/>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 w:type="paragraph" w:styleId="BodyTextIndent">
    <w:name w:val="Body Text Indent"/>
    <w:basedOn w:val="Normal"/>
    <w:link w:val="BodyTextIndentChar"/>
    <w:rsid w:val="00F0757C"/>
    <w:pPr>
      <w:spacing w:after="0" w:line="240" w:lineRule="auto"/>
      <w:ind w:left="360"/>
    </w:pPr>
    <w:rPr>
      <w:rFonts w:ascii="Arial" w:eastAsia="Times New Roman" w:hAnsi="Arial" w:cs="Times New Roman"/>
      <w:sz w:val="24"/>
      <w:lang w:eastAsia="en-US"/>
    </w:rPr>
  </w:style>
  <w:style w:type="character" w:customStyle="1" w:styleId="BodyTextIndentChar">
    <w:name w:val="Body Text Indent Char"/>
    <w:basedOn w:val="DefaultParagraphFont"/>
    <w:link w:val="BodyTextIndent"/>
    <w:rsid w:val="00F0757C"/>
    <w:rPr>
      <w:rFonts w:ascii="Arial" w:eastAsia="Times New Roman" w:hAnsi="Arial" w:cs="Times New Roman"/>
      <w:sz w:val="24"/>
      <w:szCs w:val="20"/>
    </w:rPr>
  </w:style>
  <w:style w:type="paragraph" w:customStyle="1" w:styleId="Default">
    <w:name w:val="Default"/>
    <w:rsid w:val="007E51EE"/>
    <w:pPr>
      <w:autoSpaceDE w:val="0"/>
      <w:autoSpaceDN w:val="0"/>
      <w:adjustRightInd w:val="0"/>
      <w:spacing w:after="0" w:line="240" w:lineRule="auto"/>
    </w:pPr>
    <w:rPr>
      <w:rFonts w:ascii="AGEENH+Tahoma" w:hAnsi="AGEENH+Tahoma" w:cs="AGEENH+Tahoma"/>
      <w:color w:val="000000"/>
      <w:sz w:val="24"/>
      <w:szCs w:val="24"/>
    </w:rPr>
  </w:style>
  <w:style w:type="character" w:styleId="Hyperlink">
    <w:name w:val="Hyperlink"/>
    <w:basedOn w:val="DefaultParagraphFont"/>
    <w:unhideWhenUsed/>
    <w:rsid w:val="008F5144"/>
    <w:rPr>
      <w:color w:val="00AEC7" w:themeColor="hyperlink"/>
      <w:u w:val="single"/>
    </w:rPr>
  </w:style>
  <w:style w:type="character" w:styleId="Mention">
    <w:name w:val="Mention"/>
    <w:basedOn w:val="DefaultParagraphFont"/>
    <w:rsid w:val="008F514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101044">
      <w:bodyDiv w:val="1"/>
      <w:marLeft w:val="0"/>
      <w:marRight w:val="0"/>
      <w:marTop w:val="0"/>
      <w:marBottom w:val="0"/>
      <w:divBdr>
        <w:top w:val="none" w:sz="0" w:space="0" w:color="auto"/>
        <w:left w:val="none" w:sz="0" w:space="0" w:color="auto"/>
        <w:bottom w:val="none" w:sz="0" w:space="0" w:color="auto"/>
        <w:right w:val="none" w:sz="0" w:space="0" w:color="auto"/>
      </w:divBdr>
    </w:div>
    <w:div w:id="639463541">
      <w:bodyDiv w:val="1"/>
      <w:marLeft w:val="0"/>
      <w:marRight w:val="0"/>
      <w:marTop w:val="0"/>
      <w:marBottom w:val="0"/>
      <w:divBdr>
        <w:top w:val="none" w:sz="0" w:space="0" w:color="auto"/>
        <w:left w:val="none" w:sz="0" w:space="0" w:color="auto"/>
        <w:bottom w:val="none" w:sz="0" w:space="0" w:color="auto"/>
        <w:right w:val="none" w:sz="0" w:space="0" w:color="auto"/>
      </w:divBdr>
    </w:div>
    <w:div w:id="650182918">
      <w:bodyDiv w:val="1"/>
      <w:marLeft w:val="0"/>
      <w:marRight w:val="0"/>
      <w:marTop w:val="0"/>
      <w:marBottom w:val="0"/>
      <w:divBdr>
        <w:top w:val="none" w:sz="0" w:space="0" w:color="auto"/>
        <w:left w:val="none" w:sz="0" w:space="0" w:color="auto"/>
        <w:bottom w:val="none" w:sz="0" w:space="0" w:color="auto"/>
        <w:right w:val="none" w:sz="0" w:space="0" w:color="auto"/>
      </w:divBdr>
      <w:divsChild>
        <w:div w:id="881750901">
          <w:marLeft w:val="446"/>
          <w:marRight w:val="0"/>
          <w:marTop w:val="0"/>
          <w:marBottom w:val="0"/>
          <w:divBdr>
            <w:top w:val="none" w:sz="0" w:space="0" w:color="auto"/>
            <w:left w:val="none" w:sz="0" w:space="0" w:color="auto"/>
            <w:bottom w:val="none" w:sz="0" w:space="0" w:color="auto"/>
            <w:right w:val="none" w:sz="0" w:space="0" w:color="auto"/>
          </w:divBdr>
        </w:div>
        <w:div w:id="923611667">
          <w:marLeft w:val="446"/>
          <w:marRight w:val="0"/>
          <w:marTop w:val="0"/>
          <w:marBottom w:val="0"/>
          <w:divBdr>
            <w:top w:val="none" w:sz="0" w:space="0" w:color="auto"/>
            <w:left w:val="none" w:sz="0" w:space="0" w:color="auto"/>
            <w:bottom w:val="none" w:sz="0" w:space="0" w:color="auto"/>
            <w:right w:val="none" w:sz="0" w:space="0" w:color="auto"/>
          </w:divBdr>
        </w:div>
      </w:divsChild>
    </w:div>
    <w:div w:id="725759682">
      <w:bodyDiv w:val="1"/>
      <w:marLeft w:val="0"/>
      <w:marRight w:val="0"/>
      <w:marTop w:val="0"/>
      <w:marBottom w:val="0"/>
      <w:divBdr>
        <w:top w:val="none" w:sz="0" w:space="0" w:color="auto"/>
        <w:left w:val="none" w:sz="0" w:space="0" w:color="auto"/>
        <w:bottom w:val="none" w:sz="0" w:space="0" w:color="auto"/>
        <w:right w:val="none" w:sz="0" w:space="0" w:color="auto"/>
      </w:divBdr>
      <w:divsChild>
        <w:div w:id="2141413850">
          <w:marLeft w:val="446"/>
          <w:marRight w:val="0"/>
          <w:marTop w:val="0"/>
          <w:marBottom w:val="0"/>
          <w:divBdr>
            <w:top w:val="none" w:sz="0" w:space="0" w:color="auto"/>
            <w:left w:val="none" w:sz="0" w:space="0" w:color="auto"/>
            <w:bottom w:val="none" w:sz="0" w:space="0" w:color="auto"/>
            <w:right w:val="none" w:sz="0" w:space="0" w:color="auto"/>
          </w:divBdr>
        </w:div>
        <w:div w:id="1001393628">
          <w:marLeft w:val="446"/>
          <w:marRight w:val="0"/>
          <w:marTop w:val="0"/>
          <w:marBottom w:val="0"/>
          <w:divBdr>
            <w:top w:val="none" w:sz="0" w:space="0" w:color="auto"/>
            <w:left w:val="none" w:sz="0" w:space="0" w:color="auto"/>
            <w:bottom w:val="none" w:sz="0" w:space="0" w:color="auto"/>
            <w:right w:val="none" w:sz="0" w:space="0" w:color="auto"/>
          </w:divBdr>
        </w:div>
      </w:divsChild>
    </w:div>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039628038">
      <w:bodyDiv w:val="1"/>
      <w:marLeft w:val="0"/>
      <w:marRight w:val="0"/>
      <w:marTop w:val="0"/>
      <w:marBottom w:val="0"/>
      <w:divBdr>
        <w:top w:val="none" w:sz="0" w:space="0" w:color="auto"/>
        <w:left w:val="none" w:sz="0" w:space="0" w:color="auto"/>
        <w:bottom w:val="none" w:sz="0" w:space="0" w:color="auto"/>
        <w:right w:val="none" w:sz="0" w:space="0" w:color="auto"/>
      </w:divBdr>
      <w:divsChild>
        <w:div w:id="1035665786">
          <w:marLeft w:val="706"/>
          <w:marRight w:val="0"/>
          <w:marTop w:val="72"/>
          <w:marBottom w:val="0"/>
          <w:divBdr>
            <w:top w:val="none" w:sz="0" w:space="0" w:color="auto"/>
            <w:left w:val="none" w:sz="0" w:space="0" w:color="auto"/>
            <w:bottom w:val="none" w:sz="0" w:space="0" w:color="auto"/>
            <w:right w:val="none" w:sz="0" w:space="0" w:color="auto"/>
          </w:divBdr>
        </w:div>
      </w:divsChild>
    </w:div>
    <w:div w:id="1176311627">
      <w:bodyDiv w:val="1"/>
      <w:marLeft w:val="0"/>
      <w:marRight w:val="0"/>
      <w:marTop w:val="0"/>
      <w:marBottom w:val="0"/>
      <w:divBdr>
        <w:top w:val="none" w:sz="0" w:space="0" w:color="auto"/>
        <w:left w:val="none" w:sz="0" w:space="0" w:color="auto"/>
        <w:bottom w:val="none" w:sz="0" w:space="0" w:color="auto"/>
        <w:right w:val="none" w:sz="0" w:space="0" w:color="auto"/>
      </w:divBdr>
      <w:divsChild>
        <w:div w:id="773935582">
          <w:marLeft w:val="605"/>
          <w:marRight w:val="0"/>
          <w:marTop w:val="106"/>
          <w:marBottom w:val="0"/>
          <w:divBdr>
            <w:top w:val="none" w:sz="0" w:space="0" w:color="auto"/>
            <w:left w:val="none" w:sz="0" w:space="0" w:color="auto"/>
            <w:bottom w:val="none" w:sz="0" w:space="0" w:color="auto"/>
            <w:right w:val="none" w:sz="0" w:space="0" w:color="auto"/>
          </w:divBdr>
        </w:div>
        <w:div w:id="125702116">
          <w:marLeft w:val="605"/>
          <w:marRight w:val="0"/>
          <w:marTop w:val="106"/>
          <w:marBottom w:val="0"/>
          <w:divBdr>
            <w:top w:val="none" w:sz="0" w:space="0" w:color="auto"/>
            <w:left w:val="none" w:sz="0" w:space="0" w:color="auto"/>
            <w:bottom w:val="none" w:sz="0" w:space="0" w:color="auto"/>
            <w:right w:val="none" w:sz="0" w:space="0" w:color="auto"/>
          </w:divBdr>
        </w:div>
        <w:div w:id="160320359">
          <w:marLeft w:val="605"/>
          <w:marRight w:val="0"/>
          <w:marTop w:val="106"/>
          <w:marBottom w:val="0"/>
          <w:divBdr>
            <w:top w:val="none" w:sz="0" w:space="0" w:color="auto"/>
            <w:left w:val="none" w:sz="0" w:space="0" w:color="auto"/>
            <w:bottom w:val="none" w:sz="0" w:space="0" w:color="auto"/>
            <w:right w:val="none" w:sz="0" w:space="0" w:color="auto"/>
          </w:divBdr>
        </w:div>
        <w:div w:id="1161888790">
          <w:marLeft w:val="605"/>
          <w:marRight w:val="0"/>
          <w:marTop w:val="106"/>
          <w:marBottom w:val="0"/>
          <w:divBdr>
            <w:top w:val="none" w:sz="0" w:space="0" w:color="auto"/>
            <w:left w:val="none" w:sz="0" w:space="0" w:color="auto"/>
            <w:bottom w:val="none" w:sz="0" w:space="0" w:color="auto"/>
            <w:right w:val="none" w:sz="0" w:space="0" w:color="auto"/>
          </w:divBdr>
        </w:div>
        <w:div w:id="340399944">
          <w:marLeft w:val="605"/>
          <w:marRight w:val="0"/>
          <w:marTop w:val="106"/>
          <w:marBottom w:val="0"/>
          <w:divBdr>
            <w:top w:val="none" w:sz="0" w:space="0" w:color="auto"/>
            <w:left w:val="none" w:sz="0" w:space="0" w:color="auto"/>
            <w:bottom w:val="none" w:sz="0" w:space="0" w:color="auto"/>
            <w:right w:val="none" w:sz="0" w:space="0" w:color="auto"/>
          </w:divBdr>
        </w:div>
      </w:divsChild>
    </w:div>
    <w:div w:id="1253859626">
      <w:bodyDiv w:val="1"/>
      <w:marLeft w:val="0"/>
      <w:marRight w:val="0"/>
      <w:marTop w:val="0"/>
      <w:marBottom w:val="0"/>
      <w:divBdr>
        <w:top w:val="none" w:sz="0" w:space="0" w:color="auto"/>
        <w:left w:val="none" w:sz="0" w:space="0" w:color="auto"/>
        <w:bottom w:val="none" w:sz="0" w:space="0" w:color="auto"/>
        <w:right w:val="none" w:sz="0" w:space="0" w:color="auto"/>
      </w:divBdr>
      <w:divsChild>
        <w:div w:id="594364132">
          <w:marLeft w:val="446"/>
          <w:marRight w:val="0"/>
          <w:marTop w:val="0"/>
          <w:marBottom w:val="0"/>
          <w:divBdr>
            <w:top w:val="none" w:sz="0" w:space="0" w:color="auto"/>
            <w:left w:val="none" w:sz="0" w:space="0" w:color="auto"/>
            <w:bottom w:val="none" w:sz="0" w:space="0" w:color="auto"/>
            <w:right w:val="none" w:sz="0" w:space="0" w:color="auto"/>
          </w:divBdr>
        </w:div>
        <w:div w:id="486943747">
          <w:marLeft w:val="446"/>
          <w:marRight w:val="0"/>
          <w:marTop w:val="0"/>
          <w:marBottom w:val="0"/>
          <w:divBdr>
            <w:top w:val="none" w:sz="0" w:space="0" w:color="auto"/>
            <w:left w:val="none" w:sz="0" w:space="0" w:color="auto"/>
            <w:bottom w:val="none" w:sz="0" w:space="0" w:color="auto"/>
            <w:right w:val="none" w:sz="0" w:space="0" w:color="auto"/>
          </w:divBdr>
        </w:div>
        <w:div w:id="1142652146">
          <w:marLeft w:val="446"/>
          <w:marRight w:val="0"/>
          <w:marTop w:val="0"/>
          <w:marBottom w:val="0"/>
          <w:divBdr>
            <w:top w:val="none" w:sz="0" w:space="0" w:color="auto"/>
            <w:left w:val="none" w:sz="0" w:space="0" w:color="auto"/>
            <w:bottom w:val="none" w:sz="0" w:space="0" w:color="auto"/>
            <w:right w:val="none" w:sz="0" w:space="0" w:color="auto"/>
          </w:divBdr>
        </w:div>
        <w:div w:id="1581208440">
          <w:marLeft w:val="446"/>
          <w:marRight w:val="0"/>
          <w:marTop w:val="0"/>
          <w:marBottom w:val="0"/>
          <w:divBdr>
            <w:top w:val="none" w:sz="0" w:space="0" w:color="auto"/>
            <w:left w:val="none" w:sz="0" w:space="0" w:color="auto"/>
            <w:bottom w:val="none" w:sz="0" w:space="0" w:color="auto"/>
            <w:right w:val="none" w:sz="0" w:space="0" w:color="auto"/>
          </w:divBdr>
        </w:div>
      </w:divsChild>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 w:id="1488551636">
      <w:bodyDiv w:val="1"/>
      <w:marLeft w:val="0"/>
      <w:marRight w:val="0"/>
      <w:marTop w:val="0"/>
      <w:marBottom w:val="0"/>
      <w:divBdr>
        <w:top w:val="none" w:sz="0" w:space="0" w:color="auto"/>
        <w:left w:val="none" w:sz="0" w:space="0" w:color="auto"/>
        <w:bottom w:val="none" w:sz="0" w:space="0" w:color="auto"/>
        <w:right w:val="none" w:sz="0" w:space="0" w:color="auto"/>
      </w:divBdr>
      <w:divsChild>
        <w:div w:id="1910075876">
          <w:marLeft w:val="1325"/>
          <w:marRight w:val="0"/>
          <w:marTop w:val="96"/>
          <w:marBottom w:val="0"/>
          <w:divBdr>
            <w:top w:val="none" w:sz="0" w:space="0" w:color="auto"/>
            <w:left w:val="none" w:sz="0" w:space="0" w:color="auto"/>
            <w:bottom w:val="none" w:sz="0" w:space="0" w:color="auto"/>
            <w:right w:val="none" w:sz="0" w:space="0" w:color="auto"/>
          </w:divBdr>
        </w:div>
        <w:div w:id="446853977">
          <w:marLeft w:val="1325"/>
          <w:marRight w:val="0"/>
          <w:marTop w:val="96"/>
          <w:marBottom w:val="0"/>
          <w:divBdr>
            <w:top w:val="none" w:sz="0" w:space="0" w:color="auto"/>
            <w:left w:val="none" w:sz="0" w:space="0" w:color="auto"/>
            <w:bottom w:val="none" w:sz="0" w:space="0" w:color="auto"/>
            <w:right w:val="none" w:sz="0" w:space="0" w:color="auto"/>
          </w:divBdr>
        </w:div>
        <w:div w:id="1195462703">
          <w:marLeft w:val="1325"/>
          <w:marRight w:val="0"/>
          <w:marTop w:val="96"/>
          <w:marBottom w:val="0"/>
          <w:divBdr>
            <w:top w:val="none" w:sz="0" w:space="0" w:color="auto"/>
            <w:left w:val="none" w:sz="0" w:space="0" w:color="auto"/>
            <w:bottom w:val="none" w:sz="0" w:space="0" w:color="auto"/>
            <w:right w:val="none" w:sz="0" w:space="0" w:color="auto"/>
          </w:divBdr>
        </w:div>
        <w:div w:id="404451805">
          <w:marLeft w:val="1325"/>
          <w:marRight w:val="0"/>
          <w:marTop w:val="96"/>
          <w:marBottom w:val="0"/>
          <w:divBdr>
            <w:top w:val="none" w:sz="0" w:space="0" w:color="auto"/>
            <w:left w:val="none" w:sz="0" w:space="0" w:color="auto"/>
            <w:bottom w:val="none" w:sz="0" w:space="0" w:color="auto"/>
            <w:right w:val="none" w:sz="0" w:space="0" w:color="auto"/>
          </w:divBdr>
        </w:div>
      </w:divsChild>
    </w:div>
    <w:div w:id="1657295858">
      <w:bodyDiv w:val="1"/>
      <w:marLeft w:val="0"/>
      <w:marRight w:val="0"/>
      <w:marTop w:val="0"/>
      <w:marBottom w:val="0"/>
      <w:divBdr>
        <w:top w:val="none" w:sz="0" w:space="0" w:color="auto"/>
        <w:left w:val="none" w:sz="0" w:space="0" w:color="auto"/>
        <w:bottom w:val="none" w:sz="0" w:space="0" w:color="auto"/>
        <w:right w:val="none" w:sz="0" w:space="0" w:color="auto"/>
      </w:divBdr>
    </w:div>
    <w:div w:id="1668482513">
      <w:bodyDiv w:val="1"/>
      <w:marLeft w:val="0"/>
      <w:marRight w:val="0"/>
      <w:marTop w:val="0"/>
      <w:marBottom w:val="0"/>
      <w:divBdr>
        <w:top w:val="none" w:sz="0" w:space="0" w:color="auto"/>
        <w:left w:val="none" w:sz="0" w:space="0" w:color="auto"/>
        <w:bottom w:val="none" w:sz="0" w:space="0" w:color="auto"/>
        <w:right w:val="none" w:sz="0" w:space="0" w:color="auto"/>
      </w:divBdr>
    </w:div>
    <w:div w:id="1682855656">
      <w:bodyDiv w:val="1"/>
      <w:marLeft w:val="0"/>
      <w:marRight w:val="0"/>
      <w:marTop w:val="0"/>
      <w:marBottom w:val="0"/>
      <w:divBdr>
        <w:top w:val="none" w:sz="0" w:space="0" w:color="auto"/>
        <w:left w:val="none" w:sz="0" w:space="0" w:color="auto"/>
        <w:bottom w:val="none" w:sz="0" w:space="0" w:color="auto"/>
        <w:right w:val="none" w:sz="0" w:space="0" w:color="auto"/>
      </w:divBdr>
    </w:div>
    <w:div w:id="1953247971">
      <w:bodyDiv w:val="1"/>
      <w:marLeft w:val="0"/>
      <w:marRight w:val="0"/>
      <w:marTop w:val="0"/>
      <w:marBottom w:val="0"/>
      <w:divBdr>
        <w:top w:val="none" w:sz="0" w:space="0" w:color="auto"/>
        <w:left w:val="none" w:sz="0" w:space="0" w:color="auto"/>
        <w:bottom w:val="none" w:sz="0" w:space="0" w:color="auto"/>
        <w:right w:val="none" w:sz="0" w:space="0" w:color="auto"/>
      </w:divBdr>
      <w:divsChild>
        <w:div w:id="1589189496">
          <w:marLeft w:val="706"/>
          <w:marRight w:val="0"/>
          <w:marTop w:val="72"/>
          <w:marBottom w:val="0"/>
          <w:divBdr>
            <w:top w:val="none" w:sz="0" w:space="0" w:color="auto"/>
            <w:left w:val="none" w:sz="0" w:space="0" w:color="auto"/>
            <w:bottom w:val="none" w:sz="0" w:space="0" w:color="auto"/>
            <w:right w:val="none" w:sz="0" w:space="0" w:color="auto"/>
          </w:divBdr>
        </w:div>
        <w:div w:id="1212890024">
          <w:marLeft w:val="706"/>
          <w:marRight w:val="0"/>
          <w:marTop w:val="72"/>
          <w:marBottom w:val="0"/>
          <w:divBdr>
            <w:top w:val="none" w:sz="0" w:space="0" w:color="auto"/>
            <w:left w:val="none" w:sz="0" w:space="0" w:color="auto"/>
            <w:bottom w:val="none" w:sz="0" w:space="0" w:color="auto"/>
            <w:right w:val="none" w:sz="0" w:space="0" w:color="auto"/>
          </w:divBdr>
        </w:div>
        <w:div w:id="1451775432">
          <w:marLeft w:val="792"/>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C1718-FECD-4DF5-BC38-D59B9BEF0FEF}">
  <ds:schemaRefs>
    <ds:schemaRef ds:uri="http://purl.org/dc/terms/"/>
    <ds:schemaRef ds:uri="http://purl.org/dc/elements/1.1/"/>
    <ds:schemaRef ds:uri="http://purl.org/dc/dcmitype/"/>
    <ds:schemaRef ds:uri="http://schemas.microsoft.com/office/infopath/2007/PartnerControls"/>
    <ds:schemaRef ds:uri="http://schemas.microsoft.com/office/2006/documentManagement/types"/>
    <ds:schemaRef ds:uri="http://schemas.microsoft.com/office/2006/metadata/propertie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3.xml><?xml version="1.0" encoding="utf-8"?>
<ds:datastoreItem xmlns:ds="http://schemas.openxmlformats.org/officeDocument/2006/customXml" ds:itemID="{A533983D-715B-43DF-B428-3D7E8EF88F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5E1DB2C-F999-423A-8E1A-DA136BE14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254</Words>
  <Characters>1452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2018-04-16T14:19:00Z</dcterms:created>
  <dcterms:modified xsi:type="dcterms:W3CDTF">2018-04-16T14:19:00Z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