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85430" w14:textId="66BC713D" w:rsidR="0004138B" w:rsidRDefault="0004138B" w:rsidP="0074338C">
      <w:pPr>
        <w:pStyle w:val="FISBODYCOPY"/>
        <w:rPr>
          <w:rFonts w:ascii="Calibri" w:hAnsi="Calibri" w:cs="Calibri"/>
        </w:rPr>
      </w:pPr>
      <w:bookmarkStart w:id="0" w:name="_GoBack"/>
      <w:bookmarkEnd w:id="0"/>
    </w:p>
    <w:p w14:paraId="66512DB0" w14:textId="056A25B1" w:rsidR="00BE489F" w:rsidRDefault="00BE489F" w:rsidP="0074338C">
      <w:pPr>
        <w:pStyle w:val="FISBODYCOPY"/>
        <w:rPr>
          <w:rFonts w:ascii="Calibri" w:hAnsi="Calibri" w:cs="Calibri"/>
        </w:rPr>
      </w:pPr>
    </w:p>
    <w:p w14:paraId="56438C20" w14:textId="77777777" w:rsidR="00BE489F" w:rsidRPr="00BE489F" w:rsidRDefault="00BE489F" w:rsidP="00BE489F">
      <w:pPr>
        <w:spacing w:before="120" w:after="240"/>
        <w:rPr>
          <w:rFonts w:ascii="Calibri" w:hAnsi="Calibri" w:cs="Calibri"/>
          <w:b/>
          <w:smallCaps/>
          <w:lang w:val="en-GB"/>
        </w:rPr>
      </w:pPr>
      <w:r w:rsidRPr="00BE489F">
        <w:rPr>
          <w:rFonts w:ascii="Calibri" w:hAnsi="Calibri" w:cs="Calibri"/>
          <w:b/>
          <w:smallCaps/>
          <w:lang w:val="en-GB"/>
        </w:rPr>
        <w:t>Choosing and using Media/Visual Aids</w:t>
      </w:r>
    </w:p>
    <w:p w14:paraId="7863861B" w14:textId="77777777" w:rsidR="00BE489F" w:rsidRPr="00BE489F" w:rsidRDefault="00BE489F" w:rsidP="00BE489F">
      <w:pPr>
        <w:jc w:val="both"/>
        <w:rPr>
          <w:rFonts w:ascii="Calibri" w:hAnsi="Calibri" w:cs="Calibri"/>
          <w:lang w:val="en-GB"/>
        </w:rPr>
      </w:pPr>
      <w:r w:rsidRPr="00BE489F">
        <w:rPr>
          <w:rFonts w:ascii="Calibri" w:hAnsi="Calibri" w:cs="Calibri"/>
          <w:lang w:val="en-GB"/>
        </w:rPr>
        <w:t>Training aids are useful tools to liven and animate a training session.  It is important that training aids are incorporated correctly and appropriately otherwise they will be counterproductive.  The following section will provide some suggestions on the use of training aids.  It is vital that you make use of training aids discriminately.  If used haphazardly they are likely to become distracting and a source of potential confusion.</w:t>
      </w:r>
    </w:p>
    <w:p w14:paraId="353E78B4" w14:textId="77777777" w:rsidR="00BE489F" w:rsidRDefault="00BE489F" w:rsidP="00BE489F">
      <w:pPr>
        <w:jc w:val="both"/>
        <w:rPr>
          <w:rFonts w:ascii="Calibri" w:hAnsi="Calibri" w:cs="Calibri"/>
          <w:lang w:val="en-GB"/>
        </w:rPr>
      </w:pPr>
      <w:r w:rsidRPr="00BE489F">
        <w:rPr>
          <w:rFonts w:ascii="Calibri" w:hAnsi="Calibri" w:cs="Calibri"/>
          <w:lang w:val="en-GB"/>
        </w:rPr>
        <w:t>There are 3 prima</w:t>
      </w:r>
      <w:r>
        <w:rPr>
          <w:rFonts w:ascii="Calibri" w:hAnsi="Calibri" w:cs="Calibri"/>
          <w:lang w:val="en-GB"/>
        </w:rPr>
        <w:t>ry functions for training aids:</w:t>
      </w:r>
    </w:p>
    <w:p w14:paraId="1FFC0AE1" w14:textId="52BA483B" w:rsidR="00BE489F" w:rsidRDefault="00BE489F" w:rsidP="00BE489F">
      <w:pPr>
        <w:pStyle w:val="ListParagraph"/>
        <w:numPr>
          <w:ilvl w:val="0"/>
          <w:numId w:val="15"/>
        </w:numPr>
        <w:jc w:val="both"/>
        <w:rPr>
          <w:rFonts w:ascii="Calibri" w:hAnsi="Calibri" w:cs="Calibri"/>
          <w:lang w:val="en-GB"/>
        </w:rPr>
      </w:pPr>
      <w:r w:rsidRPr="00BE489F">
        <w:rPr>
          <w:rFonts w:ascii="Calibri" w:hAnsi="Calibri" w:cs="Calibri"/>
          <w:lang w:val="en-GB"/>
        </w:rPr>
        <w:t>To add clarity to instruction</w:t>
      </w:r>
    </w:p>
    <w:p w14:paraId="233A281E" w14:textId="4DFE35A2" w:rsidR="00BE489F" w:rsidRDefault="00BE489F" w:rsidP="00BE489F">
      <w:pPr>
        <w:pStyle w:val="ListParagraph"/>
        <w:numPr>
          <w:ilvl w:val="0"/>
          <w:numId w:val="15"/>
        </w:numPr>
        <w:jc w:val="both"/>
        <w:rPr>
          <w:rFonts w:ascii="Calibri" w:hAnsi="Calibri" w:cs="Calibri"/>
          <w:lang w:val="en-GB"/>
        </w:rPr>
      </w:pPr>
      <w:r w:rsidRPr="00BE489F">
        <w:rPr>
          <w:rFonts w:ascii="Calibri" w:hAnsi="Calibri" w:cs="Calibri"/>
          <w:lang w:val="en-GB"/>
        </w:rPr>
        <w:t>To stimulate participants</w:t>
      </w:r>
    </w:p>
    <w:p w14:paraId="0921D13B" w14:textId="3FA15BA3" w:rsidR="00BE489F" w:rsidRPr="00BE489F" w:rsidRDefault="00BE489F" w:rsidP="00BE489F">
      <w:pPr>
        <w:pStyle w:val="ListParagraph"/>
        <w:numPr>
          <w:ilvl w:val="0"/>
          <w:numId w:val="15"/>
        </w:numPr>
        <w:jc w:val="both"/>
        <w:rPr>
          <w:rFonts w:ascii="Calibri" w:hAnsi="Calibri" w:cs="Calibri"/>
          <w:lang w:val="en-GB"/>
        </w:rPr>
      </w:pPr>
      <w:r w:rsidRPr="00BE489F">
        <w:rPr>
          <w:rFonts w:ascii="Calibri" w:hAnsi="Calibri" w:cs="Calibri"/>
          <w:lang w:val="en-GB"/>
        </w:rPr>
        <w:t>To enhance the learners orientation of training</w:t>
      </w:r>
    </w:p>
    <w:p w14:paraId="376CEAE7" w14:textId="57A77E22" w:rsidR="00BE489F" w:rsidRPr="00BE489F" w:rsidRDefault="00BE489F" w:rsidP="00BE489F">
      <w:pPr>
        <w:jc w:val="both"/>
        <w:rPr>
          <w:rFonts w:ascii="Calibri" w:hAnsi="Calibri" w:cs="Calibri"/>
          <w:lang w:val="en-GB"/>
        </w:rPr>
      </w:pPr>
      <w:r w:rsidRPr="00BE489F">
        <w:rPr>
          <w:rFonts w:ascii="Calibri" w:hAnsi="Calibri" w:cs="Calibri"/>
          <w:lang w:val="en-GB"/>
        </w:rPr>
        <w:t xml:space="preserve">To add clarity to instruction is considered to be the most important.  Some topics are best presented visually.  These topics automatically call for the supplement of some type of training aids, for example to understand the concepts of automatic matching and match criteria pass in intelliMatch there are several diagrams you can use.  Samples of these visual training aids will be provided to you within the product knowledge training. </w:t>
      </w:r>
    </w:p>
    <w:p w14:paraId="5434A2C2" w14:textId="77777777" w:rsidR="00BE489F" w:rsidRPr="003D6EF6" w:rsidRDefault="00BE489F" w:rsidP="0074338C">
      <w:pPr>
        <w:pStyle w:val="FISBODYCOPY"/>
        <w:rPr>
          <w:rFonts w:ascii="Calibri" w:hAnsi="Calibri" w:cs="Calibri"/>
        </w:rPr>
      </w:pPr>
    </w:p>
    <w:p w14:paraId="0E0F3D95" w14:textId="77777777" w:rsidR="0004138B" w:rsidRPr="003D6EF6" w:rsidRDefault="0004138B" w:rsidP="0074338C">
      <w:pPr>
        <w:pStyle w:val="FISBODYCOPY"/>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21"/>
        <w:gridCol w:w="6"/>
        <w:gridCol w:w="3378"/>
      </w:tblGrid>
      <w:tr w:rsidR="003D6EF6" w:rsidRPr="003D6EF6" w14:paraId="3CF80924" w14:textId="77777777" w:rsidTr="003D6EF6">
        <w:trPr>
          <w:cantSplit/>
        </w:trPr>
        <w:tc>
          <w:tcPr>
            <w:tcW w:w="1951" w:type="dxa"/>
            <w:shd w:val="clear" w:color="auto" w:fill="000000" w:themeFill="text1"/>
            <w:vAlign w:val="center"/>
          </w:tcPr>
          <w:p w14:paraId="25816290" w14:textId="77777777" w:rsidR="003D6EF6" w:rsidRPr="003D6EF6" w:rsidRDefault="003D6EF6" w:rsidP="003D6EF6">
            <w:pPr>
              <w:spacing w:line="360" w:lineRule="auto"/>
              <w:jc w:val="center"/>
              <w:rPr>
                <w:rFonts w:ascii="Calibri" w:hAnsi="Calibri" w:cs="Calibri"/>
                <w:b/>
                <w:lang w:val="en-GB"/>
              </w:rPr>
            </w:pPr>
            <w:r w:rsidRPr="003D6EF6">
              <w:rPr>
                <w:rFonts w:ascii="Calibri" w:hAnsi="Calibri" w:cs="Calibri"/>
                <w:b/>
                <w:lang w:val="en-GB"/>
              </w:rPr>
              <w:t>Visual Aid</w:t>
            </w:r>
          </w:p>
        </w:tc>
        <w:tc>
          <w:tcPr>
            <w:tcW w:w="3527" w:type="dxa"/>
            <w:gridSpan w:val="2"/>
            <w:shd w:val="clear" w:color="auto" w:fill="000000" w:themeFill="text1"/>
            <w:vAlign w:val="center"/>
          </w:tcPr>
          <w:p w14:paraId="6FAF00F5" w14:textId="77777777" w:rsidR="003D6EF6" w:rsidRPr="003D6EF6" w:rsidRDefault="003D6EF6" w:rsidP="003D6EF6">
            <w:pPr>
              <w:spacing w:line="360" w:lineRule="auto"/>
              <w:jc w:val="center"/>
              <w:rPr>
                <w:rFonts w:ascii="Calibri" w:hAnsi="Calibri" w:cs="Calibri"/>
                <w:b/>
                <w:lang w:val="en-GB"/>
              </w:rPr>
            </w:pPr>
            <w:r w:rsidRPr="003D6EF6">
              <w:rPr>
                <w:rFonts w:ascii="Calibri" w:hAnsi="Calibri" w:cs="Calibri"/>
                <w:b/>
                <w:lang w:val="en-GB"/>
              </w:rPr>
              <w:t>Advantages</w:t>
            </w:r>
          </w:p>
        </w:tc>
        <w:tc>
          <w:tcPr>
            <w:tcW w:w="3378" w:type="dxa"/>
            <w:shd w:val="clear" w:color="auto" w:fill="000000" w:themeFill="text1"/>
            <w:vAlign w:val="center"/>
          </w:tcPr>
          <w:p w14:paraId="27C49E42" w14:textId="77777777" w:rsidR="003D6EF6" w:rsidRPr="003D6EF6" w:rsidRDefault="003D6EF6" w:rsidP="003D6EF6">
            <w:pPr>
              <w:spacing w:line="360" w:lineRule="auto"/>
              <w:jc w:val="center"/>
              <w:rPr>
                <w:rFonts w:ascii="Calibri" w:hAnsi="Calibri" w:cs="Calibri"/>
                <w:b/>
                <w:lang w:val="en-GB"/>
              </w:rPr>
            </w:pPr>
            <w:r w:rsidRPr="003D6EF6">
              <w:rPr>
                <w:rFonts w:ascii="Calibri" w:hAnsi="Calibri" w:cs="Calibri"/>
                <w:b/>
                <w:lang w:val="en-GB"/>
              </w:rPr>
              <w:t>Disadvantages</w:t>
            </w:r>
          </w:p>
        </w:tc>
      </w:tr>
      <w:tr w:rsidR="003D6EF6" w:rsidRPr="003D6EF6" w14:paraId="004723F8" w14:textId="77777777" w:rsidTr="002571EF">
        <w:trPr>
          <w:cantSplit/>
          <w:trHeight w:val="801"/>
        </w:trPr>
        <w:tc>
          <w:tcPr>
            <w:tcW w:w="1951" w:type="dxa"/>
            <w:vAlign w:val="center"/>
          </w:tcPr>
          <w:p w14:paraId="128388A4" w14:textId="77777777" w:rsidR="003D6EF6" w:rsidRPr="003D6EF6" w:rsidRDefault="003D6EF6" w:rsidP="002571EF">
            <w:pPr>
              <w:rPr>
                <w:rFonts w:ascii="Calibri" w:hAnsi="Calibri" w:cs="Calibri"/>
                <w:lang w:val="en-GB"/>
              </w:rPr>
            </w:pPr>
            <w:r w:rsidRPr="003D6EF6">
              <w:rPr>
                <w:rFonts w:ascii="Calibri" w:hAnsi="Calibri" w:cs="Calibri"/>
                <w:b/>
                <w:lang w:val="en-GB"/>
              </w:rPr>
              <w:t>Props and Models</w:t>
            </w:r>
          </w:p>
        </w:tc>
        <w:tc>
          <w:tcPr>
            <w:tcW w:w="3521" w:type="dxa"/>
            <w:vAlign w:val="center"/>
          </w:tcPr>
          <w:p w14:paraId="5B1DB7E5" w14:textId="77777777" w:rsidR="003D6EF6" w:rsidRPr="003D6EF6" w:rsidRDefault="003D6EF6" w:rsidP="002571EF">
            <w:pPr>
              <w:rPr>
                <w:rFonts w:ascii="Calibri" w:hAnsi="Calibri" w:cs="Calibri"/>
                <w:lang w:val="en-GB"/>
              </w:rPr>
            </w:pPr>
            <w:r w:rsidRPr="003D6EF6">
              <w:rPr>
                <w:rFonts w:ascii="Calibri" w:hAnsi="Calibri" w:cs="Calibri"/>
                <w:lang w:val="en-GB"/>
              </w:rPr>
              <w:t xml:space="preserve">Provides excellent visual support. “Seeing is believing.” </w:t>
            </w:r>
          </w:p>
        </w:tc>
        <w:tc>
          <w:tcPr>
            <w:tcW w:w="3384" w:type="dxa"/>
            <w:gridSpan w:val="2"/>
            <w:vAlign w:val="center"/>
          </w:tcPr>
          <w:p w14:paraId="1E24AE80" w14:textId="77777777" w:rsidR="003D6EF6" w:rsidRPr="003D6EF6" w:rsidRDefault="003D6EF6" w:rsidP="002571EF">
            <w:pPr>
              <w:rPr>
                <w:rFonts w:ascii="Calibri" w:hAnsi="Calibri" w:cs="Calibri"/>
                <w:lang w:val="en-GB"/>
              </w:rPr>
            </w:pPr>
            <w:r w:rsidRPr="003D6EF6">
              <w:rPr>
                <w:rFonts w:ascii="Calibri" w:hAnsi="Calibri" w:cs="Calibri"/>
                <w:lang w:val="en-GB"/>
              </w:rPr>
              <w:t>Creating a model may be difficult.  Objects may be cumbersome to bring to a meeting and may be too small to be seen well.</w:t>
            </w:r>
          </w:p>
        </w:tc>
      </w:tr>
      <w:tr w:rsidR="003D6EF6" w:rsidRPr="003D6EF6" w14:paraId="07F2FA03" w14:textId="77777777" w:rsidTr="002571EF">
        <w:trPr>
          <w:cantSplit/>
          <w:trHeight w:val="802"/>
        </w:trPr>
        <w:tc>
          <w:tcPr>
            <w:tcW w:w="1951" w:type="dxa"/>
            <w:vAlign w:val="center"/>
          </w:tcPr>
          <w:p w14:paraId="443B8ECD" w14:textId="77777777" w:rsidR="003D6EF6" w:rsidRPr="003D6EF6" w:rsidRDefault="003D6EF6" w:rsidP="002571EF">
            <w:pPr>
              <w:rPr>
                <w:rFonts w:ascii="Calibri" w:hAnsi="Calibri" w:cs="Calibri"/>
                <w:lang w:val="en-GB"/>
              </w:rPr>
            </w:pPr>
            <w:r w:rsidRPr="003D6EF6">
              <w:rPr>
                <w:rFonts w:ascii="Calibri" w:hAnsi="Calibri" w:cs="Calibri"/>
                <w:b/>
                <w:lang w:val="en-GB"/>
              </w:rPr>
              <w:t xml:space="preserve">Photographs </w:t>
            </w:r>
            <w:r w:rsidRPr="003D6EF6">
              <w:rPr>
                <w:rFonts w:ascii="Calibri" w:hAnsi="Calibri" w:cs="Calibri"/>
                <w:lang w:val="en-GB"/>
              </w:rPr>
              <w:t xml:space="preserve"> </w:t>
            </w:r>
          </w:p>
        </w:tc>
        <w:tc>
          <w:tcPr>
            <w:tcW w:w="3521" w:type="dxa"/>
            <w:vAlign w:val="center"/>
          </w:tcPr>
          <w:p w14:paraId="3BE220AC" w14:textId="77777777" w:rsidR="003D6EF6" w:rsidRPr="003D6EF6" w:rsidRDefault="003D6EF6" w:rsidP="002571EF">
            <w:pPr>
              <w:rPr>
                <w:rFonts w:ascii="Calibri" w:hAnsi="Calibri" w:cs="Calibri"/>
                <w:lang w:val="en-GB"/>
              </w:rPr>
            </w:pPr>
            <w:r w:rsidRPr="003D6EF6">
              <w:rPr>
                <w:rFonts w:ascii="Calibri" w:hAnsi="Calibri" w:cs="Calibri"/>
                <w:lang w:val="en-GB"/>
              </w:rPr>
              <w:t>Can illustrate a variety of supporting images and details.</w:t>
            </w:r>
          </w:p>
        </w:tc>
        <w:tc>
          <w:tcPr>
            <w:tcW w:w="3384" w:type="dxa"/>
            <w:gridSpan w:val="2"/>
            <w:vAlign w:val="center"/>
          </w:tcPr>
          <w:p w14:paraId="6D0C324F" w14:textId="77777777" w:rsidR="003D6EF6" w:rsidRPr="003D6EF6" w:rsidRDefault="003D6EF6" w:rsidP="002571EF">
            <w:pPr>
              <w:rPr>
                <w:rFonts w:ascii="Calibri" w:hAnsi="Calibri" w:cs="Calibri"/>
                <w:b/>
                <w:lang w:val="en-GB"/>
              </w:rPr>
            </w:pPr>
            <w:r w:rsidRPr="003D6EF6">
              <w:rPr>
                <w:rFonts w:ascii="Calibri" w:hAnsi="Calibri" w:cs="Calibri"/>
                <w:lang w:val="en-GB"/>
              </w:rPr>
              <w:t>Can be costly to duplicate or enlarge.</w:t>
            </w:r>
          </w:p>
        </w:tc>
      </w:tr>
      <w:tr w:rsidR="003D6EF6" w:rsidRPr="003D6EF6" w14:paraId="3CF3E68B" w14:textId="77777777" w:rsidTr="002571EF">
        <w:trPr>
          <w:cantSplit/>
          <w:trHeight w:val="802"/>
        </w:trPr>
        <w:tc>
          <w:tcPr>
            <w:tcW w:w="1951" w:type="dxa"/>
            <w:vAlign w:val="center"/>
          </w:tcPr>
          <w:p w14:paraId="0F6DFB91" w14:textId="77777777" w:rsidR="003D6EF6" w:rsidRPr="003D6EF6" w:rsidRDefault="003D6EF6" w:rsidP="002571EF">
            <w:pPr>
              <w:rPr>
                <w:rFonts w:ascii="Calibri" w:hAnsi="Calibri" w:cs="Calibri"/>
                <w:lang w:val="en-GB"/>
              </w:rPr>
            </w:pPr>
            <w:r w:rsidRPr="003D6EF6">
              <w:rPr>
                <w:rFonts w:ascii="Calibri" w:hAnsi="Calibri" w:cs="Calibri"/>
                <w:b/>
                <w:lang w:val="en-GB"/>
              </w:rPr>
              <w:t>Diagrams</w:t>
            </w:r>
          </w:p>
        </w:tc>
        <w:tc>
          <w:tcPr>
            <w:tcW w:w="3521" w:type="dxa"/>
            <w:vAlign w:val="center"/>
          </w:tcPr>
          <w:p w14:paraId="09589F2E" w14:textId="77777777" w:rsidR="003D6EF6" w:rsidRPr="003D6EF6" w:rsidRDefault="003D6EF6" w:rsidP="002571EF">
            <w:pPr>
              <w:rPr>
                <w:rFonts w:ascii="Calibri" w:hAnsi="Calibri" w:cs="Calibri"/>
                <w:lang w:val="en-GB"/>
              </w:rPr>
            </w:pPr>
            <w:r w:rsidRPr="003D6EF6">
              <w:rPr>
                <w:rFonts w:ascii="Calibri" w:hAnsi="Calibri" w:cs="Calibri"/>
                <w:lang w:val="en-GB"/>
              </w:rPr>
              <w:t>Excellent for conveying information about size, shape and structure.</w:t>
            </w:r>
          </w:p>
        </w:tc>
        <w:tc>
          <w:tcPr>
            <w:tcW w:w="3384" w:type="dxa"/>
            <w:gridSpan w:val="2"/>
            <w:vAlign w:val="center"/>
          </w:tcPr>
          <w:p w14:paraId="27DF4F5A" w14:textId="77777777" w:rsidR="003D6EF6" w:rsidRPr="003D6EF6" w:rsidRDefault="003D6EF6" w:rsidP="002571EF">
            <w:pPr>
              <w:rPr>
                <w:rFonts w:ascii="Calibri" w:hAnsi="Calibri" w:cs="Calibri"/>
                <w:b/>
                <w:lang w:val="en-GB"/>
              </w:rPr>
            </w:pPr>
            <w:r w:rsidRPr="003D6EF6">
              <w:rPr>
                <w:rFonts w:ascii="Calibri" w:hAnsi="Calibri" w:cs="Calibri"/>
                <w:lang w:val="en-GB"/>
              </w:rPr>
              <w:t>Can be tedious if too detailed.</w:t>
            </w:r>
          </w:p>
        </w:tc>
      </w:tr>
      <w:tr w:rsidR="003D6EF6" w:rsidRPr="003D6EF6" w14:paraId="49A3150A" w14:textId="77777777" w:rsidTr="002571EF">
        <w:trPr>
          <w:cantSplit/>
          <w:trHeight w:val="802"/>
        </w:trPr>
        <w:tc>
          <w:tcPr>
            <w:tcW w:w="1951" w:type="dxa"/>
            <w:vAlign w:val="center"/>
          </w:tcPr>
          <w:p w14:paraId="73E03AD5" w14:textId="77777777" w:rsidR="003D6EF6" w:rsidRPr="003D6EF6" w:rsidRDefault="003D6EF6" w:rsidP="002571EF">
            <w:pPr>
              <w:rPr>
                <w:rFonts w:ascii="Calibri" w:hAnsi="Calibri" w:cs="Calibri"/>
                <w:lang w:val="en-GB"/>
              </w:rPr>
            </w:pPr>
            <w:r w:rsidRPr="003D6EF6">
              <w:rPr>
                <w:rFonts w:ascii="Calibri" w:hAnsi="Calibri" w:cs="Calibri"/>
                <w:b/>
                <w:lang w:val="en-GB"/>
              </w:rPr>
              <w:t xml:space="preserve">Graphs </w:t>
            </w:r>
          </w:p>
        </w:tc>
        <w:tc>
          <w:tcPr>
            <w:tcW w:w="3521" w:type="dxa"/>
            <w:vAlign w:val="center"/>
          </w:tcPr>
          <w:p w14:paraId="7C3E037F" w14:textId="77777777" w:rsidR="003D6EF6" w:rsidRPr="003D6EF6" w:rsidRDefault="003D6EF6" w:rsidP="002571EF">
            <w:pPr>
              <w:rPr>
                <w:rFonts w:ascii="Calibri" w:hAnsi="Calibri" w:cs="Calibri"/>
                <w:lang w:val="en-GB"/>
              </w:rPr>
            </w:pPr>
            <w:r w:rsidRPr="003D6EF6">
              <w:rPr>
                <w:rFonts w:ascii="Calibri" w:hAnsi="Calibri" w:cs="Calibri"/>
                <w:lang w:val="en-GB"/>
              </w:rPr>
              <w:t xml:space="preserve">Good for showing trends, growth, decline, and correlation between two quantities.  </w:t>
            </w:r>
          </w:p>
        </w:tc>
        <w:tc>
          <w:tcPr>
            <w:tcW w:w="3384" w:type="dxa"/>
            <w:gridSpan w:val="2"/>
            <w:vAlign w:val="center"/>
          </w:tcPr>
          <w:p w14:paraId="721924BB" w14:textId="77777777" w:rsidR="003D6EF6" w:rsidRPr="003D6EF6" w:rsidRDefault="003D6EF6" w:rsidP="002571EF">
            <w:pPr>
              <w:rPr>
                <w:rFonts w:ascii="Calibri" w:hAnsi="Calibri" w:cs="Calibri"/>
                <w:b/>
                <w:lang w:val="en-GB"/>
              </w:rPr>
            </w:pPr>
            <w:r w:rsidRPr="003D6EF6">
              <w:rPr>
                <w:rFonts w:ascii="Calibri" w:hAnsi="Calibri" w:cs="Calibri"/>
                <w:lang w:val="en-GB"/>
              </w:rPr>
              <w:t>Can be complicated and difficult to see and may bore the audience; use sparingly and keep them simple.</w:t>
            </w:r>
          </w:p>
        </w:tc>
      </w:tr>
      <w:tr w:rsidR="003D6EF6" w:rsidRPr="003D6EF6" w14:paraId="3C73D575" w14:textId="77777777" w:rsidTr="002571EF">
        <w:trPr>
          <w:cantSplit/>
          <w:trHeight w:val="802"/>
        </w:trPr>
        <w:tc>
          <w:tcPr>
            <w:tcW w:w="1951" w:type="dxa"/>
            <w:vAlign w:val="center"/>
          </w:tcPr>
          <w:p w14:paraId="106B0B42" w14:textId="77777777" w:rsidR="003D6EF6" w:rsidRPr="003D6EF6" w:rsidRDefault="003D6EF6" w:rsidP="002571EF">
            <w:pPr>
              <w:rPr>
                <w:rFonts w:ascii="Calibri" w:hAnsi="Calibri" w:cs="Calibri"/>
                <w:b/>
                <w:lang w:val="en-GB"/>
              </w:rPr>
            </w:pPr>
            <w:r w:rsidRPr="003D6EF6">
              <w:rPr>
                <w:rFonts w:ascii="Calibri" w:hAnsi="Calibri" w:cs="Calibri"/>
                <w:b/>
                <w:lang w:val="en-GB"/>
              </w:rPr>
              <w:t>Tables, Lists, Bar Charts</w:t>
            </w:r>
          </w:p>
        </w:tc>
        <w:tc>
          <w:tcPr>
            <w:tcW w:w="3521" w:type="dxa"/>
            <w:vAlign w:val="center"/>
          </w:tcPr>
          <w:p w14:paraId="759BA8A8" w14:textId="77777777" w:rsidR="003D6EF6" w:rsidRPr="003D6EF6" w:rsidRDefault="003D6EF6" w:rsidP="002571EF">
            <w:pPr>
              <w:rPr>
                <w:rFonts w:ascii="Calibri" w:hAnsi="Calibri" w:cs="Calibri"/>
                <w:lang w:val="en-GB"/>
              </w:rPr>
            </w:pPr>
            <w:r w:rsidRPr="003D6EF6">
              <w:rPr>
                <w:rFonts w:ascii="Calibri" w:hAnsi="Calibri" w:cs="Calibri"/>
                <w:lang w:val="en-GB"/>
              </w:rPr>
              <w:t>Good for showing key facts and figures, pros and cons, past and present performance, and other comparisons.</w:t>
            </w:r>
          </w:p>
        </w:tc>
        <w:tc>
          <w:tcPr>
            <w:tcW w:w="3384" w:type="dxa"/>
            <w:gridSpan w:val="2"/>
            <w:vAlign w:val="center"/>
          </w:tcPr>
          <w:p w14:paraId="6FA23262" w14:textId="77777777" w:rsidR="003D6EF6" w:rsidRPr="003D6EF6" w:rsidRDefault="003D6EF6" w:rsidP="002571EF">
            <w:pPr>
              <w:rPr>
                <w:rFonts w:ascii="Calibri" w:hAnsi="Calibri" w:cs="Calibri"/>
                <w:b/>
                <w:lang w:val="en-GB"/>
              </w:rPr>
            </w:pPr>
            <w:r w:rsidRPr="003D6EF6">
              <w:rPr>
                <w:rFonts w:ascii="Calibri" w:hAnsi="Calibri" w:cs="Calibri"/>
                <w:lang w:val="en-GB"/>
              </w:rPr>
              <w:t>Can be hard to see, complicated to study if too detailed.</w:t>
            </w:r>
          </w:p>
        </w:tc>
      </w:tr>
      <w:tr w:rsidR="003D6EF6" w:rsidRPr="003D6EF6" w14:paraId="0B2686AF" w14:textId="77777777" w:rsidTr="002571EF">
        <w:trPr>
          <w:cantSplit/>
          <w:trHeight w:val="801"/>
        </w:trPr>
        <w:tc>
          <w:tcPr>
            <w:tcW w:w="1951" w:type="dxa"/>
            <w:vAlign w:val="center"/>
          </w:tcPr>
          <w:p w14:paraId="42D0CD15" w14:textId="77777777" w:rsidR="003D6EF6" w:rsidRPr="003D6EF6" w:rsidRDefault="003D6EF6" w:rsidP="002571EF">
            <w:pPr>
              <w:rPr>
                <w:rFonts w:ascii="Calibri" w:hAnsi="Calibri" w:cs="Calibri"/>
                <w:lang w:val="en-GB"/>
              </w:rPr>
            </w:pPr>
            <w:r w:rsidRPr="003D6EF6">
              <w:rPr>
                <w:rFonts w:ascii="Calibri" w:hAnsi="Calibri" w:cs="Calibri"/>
                <w:b/>
                <w:lang w:val="en-GB"/>
              </w:rPr>
              <w:lastRenderedPageBreak/>
              <w:t>Pie Charts</w:t>
            </w:r>
          </w:p>
        </w:tc>
        <w:tc>
          <w:tcPr>
            <w:tcW w:w="3521" w:type="dxa"/>
            <w:vAlign w:val="center"/>
          </w:tcPr>
          <w:p w14:paraId="5F5887D4" w14:textId="77777777" w:rsidR="003D6EF6" w:rsidRPr="003D6EF6" w:rsidRDefault="003D6EF6" w:rsidP="002571EF">
            <w:pPr>
              <w:rPr>
                <w:rFonts w:ascii="Calibri" w:hAnsi="Calibri" w:cs="Calibri"/>
                <w:lang w:val="en-GB"/>
              </w:rPr>
            </w:pPr>
            <w:r w:rsidRPr="003D6EF6">
              <w:rPr>
                <w:rFonts w:ascii="Calibri" w:hAnsi="Calibri" w:cs="Calibri"/>
                <w:lang w:val="en-GB"/>
              </w:rPr>
              <w:t>Can illustrate allocation of resources, departments, and divisions.</w:t>
            </w:r>
          </w:p>
        </w:tc>
        <w:tc>
          <w:tcPr>
            <w:tcW w:w="3384" w:type="dxa"/>
            <w:gridSpan w:val="2"/>
            <w:vAlign w:val="center"/>
          </w:tcPr>
          <w:p w14:paraId="625FAAC1" w14:textId="77777777" w:rsidR="003D6EF6" w:rsidRPr="003D6EF6" w:rsidRDefault="003D6EF6" w:rsidP="002571EF">
            <w:pPr>
              <w:rPr>
                <w:rFonts w:ascii="Calibri" w:hAnsi="Calibri" w:cs="Calibri"/>
                <w:b/>
                <w:lang w:val="en-GB"/>
              </w:rPr>
            </w:pPr>
            <w:r w:rsidRPr="003D6EF6">
              <w:rPr>
                <w:rFonts w:ascii="Calibri" w:hAnsi="Calibri" w:cs="Calibri"/>
                <w:lang w:val="en-GB"/>
              </w:rPr>
              <w:t xml:space="preserve">Might oversimplify or distort information.  </w:t>
            </w:r>
          </w:p>
        </w:tc>
      </w:tr>
      <w:tr w:rsidR="003D6EF6" w:rsidRPr="003D6EF6" w14:paraId="234E2BA1" w14:textId="77777777" w:rsidTr="002571EF">
        <w:trPr>
          <w:cantSplit/>
          <w:trHeight w:val="802"/>
        </w:trPr>
        <w:tc>
          <w:tcPr>
            <w:tcW w:w="1951" w:type="dxa"/>
            <w:vAlign w:val="center"/>
          </w:tcPr>
          <w:p w14:paraId="60098F82" w14:textId="77777777" w:rsidR="003D6EF6" w:rsidRPr="003D6EF6" w:rsidRDefault="003D6EF6" w:rsidP="002571EF">
            <w:pPr>
              <w:rPr>
                <w:rFonts w:ascii="Calibri" w:hAnsi="Calibri" w:cs="Calibri"/>
                <w:lang w:val="en-GB"/>
              </w:rPr>
            </w:pPr>
            <w:r w:rsidRPr="003D6EF6">
              <w:rPr>
                <w:rFonts w:ascii="Calibri" w:hAnsi="Calibri" w:cs="Calibri"/>
                <w:b/>
                <w:lang w:val="en-GB"/>
              </w:rPr>
              <w:t>Pictograms</w:t>
            </w:r>
            <w:r w:rsidRPr="003D6EF6">
              <w:rPr>
                <w:rFonts w:ascii="Calibri" w:hAnsi="Calibri" w:cs="Calibri"/>
                <w:lang w:val="en-GB"/>
              </w:rPr>
              <w:t xml:space="preserve"> </w:t>
            </w:r>
          </w:p>
        </w:tc>
        <w:tc>
          <w:tcPr>
            <w:tcW w:w="3521" w:type="dxa"/>
            <w:vAlign w:val="center"/>
          </w:tcPr>
          <w:p w14:paraId="69D3674F" w14:textId="77777777" w:rsidR="003D6EF6" w:rsidRPr="003D6EF6" w:rsidRDefault="003D6EF6" w:rsidP="002571EF">
            <w:pPr>
              <w:rPr>
                <w:rFonts w:ascii="Calibri" w:hAnsi="Calibri" w:cs="Calibri"/>
                <w:lang w:val="en-GB"/>
              </w:rPr>
            </w:pPr>
            <w:r w:rsidRPr="003D6EF6">
              <w:rPr>
                <w:rFonts w:ascii="Calibri" w:hAnsi="Calibri" w:cs="Calibri"/>
                <w:lang w:val="en-GB"/>
              </w:rPr>
              <w:t>Uses images to chart information (e.g. four stars for a high rating). Good for illustrating information for lay audiences.</w:t>
            </w:r>
          </w:p>
        </w:tc>
        <w:tc>
          <w:tcPr>
            <w:tcW w:w="3384" w:type="dxa"/>
            <w:gridSpan w:val="2"/>
            <w:vAlign w:val="center"/>
          </w:tcPr>
          <w:p w14:paraId="6E2F2FEB" w14:textId="77777777" w:rsidR="003D6EF6" w:rsidRPr="003D6EF6" w:rsidRDefault="003D6EF6" w:rsidP="002571EF">
            <w:pPr>
              <w:rPr>
                <w:rFonts w:ascii="Calibri" w:hAnsi="Calibri" w:cs="Calibri"/>
                <w:b/>
                <w:lang w:val="en-GB"/>
              </w:rPr>
            </w:pPr>
            <w:r w:rsidRPr="003D6EF6">
              <w:rPr>
                <w:rFonts w:ascii="Calibri" w:hAnsi="Calibri" w:cs="Calibri"/>
                <w:lang w:val="en-GB"/>
              </w:rPr>
              <w:t>May be too simplistic, not effective if your presentation requires precise data.</w:t>
            </w:r>
          </w:p>
        </w:tc>
      </w:tr>
      <w:tr w:rsidR="003D6EF6" w:rsidRPr="003D6EF6" w14:paraId="2C3D82CC" w14:textId="77777777" w:rsidTr="002571EF">
        <w:trPr>
          <w:cantSplit/>
          <w:trHeight w:val="802"/>
        </w:trPr>
        <w:tc>
          <w:tcPr>
            <w:tcW w:w="1951" w:type="dxa"/>
            <w:vAlign w:val="center"/>
          </w:tcPr>
          <w:p w14:paraId="08EC90A4" w14:textId="77777777" w:rsidR="003D6EF6" w:rsidRPr="003D6EF6" w:rsidRDefault="003D6EF6" w:rsidP="002571EF">
            <w:pPr>
              <w:rPr>
                <w:rFonts w:ascii="Calibri" w:hAnsi="Calibri" w:cs="Calibri"/>
                <w:b/>
                <w:lang w:val="en-GB"/>
              </w:rPr>
            </w:pPr>
            <w:r w:rsidRPr="003D6EF6">
              <w:rPr>
                <w:rFonts w:ascii="Calibri" w:hAnsi="Calibri" w:cs="Calibri"/>
                <w:b/>
                <w:lang w:val="en-GB"/>
              </w:rPr>
              <w:t>Interactive Whiteboards</w:t>
            </w:r>
          </w:p>
        </w:tc>
        <w:tc>
          <w:tcPr>
            <w:tcW w:w="3521" w:type="dxa"/>
            <w:vAlign w:val="center"/>
          </w:tcPr>
          <w:p w14:paraId="76758C30" w14:textId="77777777" w:rsidR="003D6EF6" w:rsidRPr="003D6EF6" w:rsidRDefault="003D6EF6" w:rsidP="002571EF">
            <w:pPr>
              <w:rPr>
                <w:rFonts w:ascii="Calibri" w:hAnsi="Calibri" w:cs="Calibri"/>
                <w:lang w:val="en-GB"/>
              </w:rPr>
            </w:pPr>
            <w:r w:rsidRPr="003D6EF6">
              <w:rPr>
                <w:rFonts w:ascii="Calibri" w:hAnsi="Calibri" w:cs="Calibri"/>
                <w:lang w:val="en-GB"/>
              </w:rPr>
              <w:t>Can be written on.  Hand-outs can be produced.</w:t>
            </w:r>
          </w:p>
        </w:tc>
        <w:tc>
          <w:tcPr>
            <w:tcW w:w="3384" w:type="dxa"/>
            <w:gridSpan w:val="2"/>
            <w:vAlign w:val="center"/>
          </w:tcPr>
          <w:p w14:paraId="168FF883" w14:textId="77777777" w:rsidR="003D6EF6" w:rsidRPr="003D6EF6" w:rsidRDefault="003D6EF6" w:rsidP="002571EF">
            <w:pPr>
              <w:rPr>
                <w:rFonts w:ascii="Calibri" w:hAnsi="Calibri" w:cs="Calibri"/>
                <w:lang w:val="en-GB"/>
              </w:rPr>
            </w:pPr>
            <w:r w:rsidRPr="003D6EF6">
              <w:rPr>
                <w:rFonts w:ascii="Calibri" w:hAnsi="Calibri" w:cs="Calibri"/>
                <w:lang w:val="en-GB"/>
              </w:rPr>
              <w:t>Reliant on equipment.</w:t>
            </w:r>
          </w:p>
        </w:tc>
      </w:tr>
      <w:tr w:rsidR="003D6EF6" w:rsidRPr="003D6EF6" w14:paraId="3A302996" w14:textId="77777777" w:rsidTr="002571EF">
        <w:trPr>
          <w:cantSplit/>
          <w:trHeight w:val="802"/>
        </w:trPr>
        <w:tc>
          <w:tcPr>
            <w:tcW w:w="1951" w:type="dxa"/>
            <w:vAlign w:val="center"/>
          </w:tcPr>
          <w:p w14:paraId="4ECF9158" w14:textId="77777777" w:rsidR="003D6EF6" w:rsidRPr="003D6EF6" w:rsidRDefault="003D6EF6" w:rsidP="002571EF">
            <w:pPr>
              <w:rPr>
                <w:rFonts w:ascii="Calibri" w:hAnsi="Calibri" w:cs="Calibri"/>
                <w:lang w:val="en-GB"/>
              </w:rPr>
            </w:pPr>
            <w:r w:rsidRPr="003D6EF6">
              <w:rPr>
                <w:rFonts w:ascii="Calibri" w:hAnsi="Calibri" w:cs="Calibri"/>
                <w:b/>
                <w:lang w:val="en-GB"/>
              </w:rPr>
              <w:t xml:space="preserve">Flip Charts </w:t>
            </w:r>
          </w:p>
        </w:tc>
        <w:tc>
          <w:tcPr>
            <w:tcW w:w="3521" w:type="dxa"/>
            <w:vAlign w:val="center"/>
          </w:tcPr>
          <w:p w14:paraId="0C07B084" w14:textId="77777777" w:rsidR="003D6EF6" w:rsidRPr="003D6EF6" w:rsidRDefault="003D6EF6" w:rsidP="002571EF">
            <w:pPr>
              <w:rPr>
                <w:rFonts w:ascii="Calibri" w:hAnsi="Calibri" w:cs="Calibri"/>
                <w:lang w:val="en-GB"/>
              </w:rPr>
            </w:pPr>
            <w:r w:rsidRPr="003D6EF6">
              <w:rPr>
                <w:rFonts w:ascii="Calibri" w:hAnsi="Calibri" w:cs="Calibri"/>
                <w:lang w:val="en-GB"/>
              </w:rPr>
              <w:t>Cheap.  Simple to create and use.  Interactive – good for brainstorming.  Can be colourful.  Portable.  Can be pasted around the room for easy recall.</w:t>
            </w:r>
          </w:p>
        </w:tc>
        <w:tc>
          <w:tcPr>
            <w:tcW w:w="3384" w:type="dxa"/>
            <w:gridSpan w:val="2"/>
            <w:vAlign w:val="center"/>
          </w:tcPr>
          <w:p w14:paraId="1E0B7FBD" w14:textId="77777777" w:rsidR="003D6EF6" w:rsidRPr="003D6EF6" w:rsidRDefault="003D6EF6" w:rsidP="002571EF">
            <w:pPr>
              <w:rPr>
                <w:rFonts w:ascii="Calibri" w:hAnsi="Calibri" w:cs="Calibri"/>
                <w:b/>
                <w:lang w:val="en-GB"/>
              </w:rPr>
            </w:pPr>
            <w:r w:rsidRPr="003D6EF6">
              <w:rPr>
                <w:rFonts w:ascii="Calibri" w:hAnsi="Calibri" w:cs="Calibri"/>
                <w:lang w:val="en-GB"/>
              </w:rPr>
              <w:t>May be difficult to see, can look amateur, need good writing</w:t>
            </w:r>
          </w:p>
        </w:tc>
      </w:tr>
      <w:tr w:rsidR="003D6EF6" w:rsidRPr="003D6EF6" w14:paraId="27D8057D" w14:textId="77777777" w:rsidTr="002571EF">
        <w:trPr>
          <w:cantSplit/>
          <w:trHeight w:val="802"/>
        </w:trPr>
        <w:tc>
          <w:tcPr>
            <w:tcW w:w="1951" w:type="dxa"/>
            <w:vAlign w:val="center"/>
          </w:tcPr>
          <w:p w14:paraId="64B8349C" w14:textId="77777777" w:rsidR="003D6EF6" w:rsidRPr="003D6EF6" w:rsidRDefault="003D6EF6" w:rsidP="002571EF">
            <w:pPr>
              <w:rPr>
                <w:rFonts w:ascii="Calibri" w:hAnsi="Calibri" w:cs="Calibri"/>
                <w:lang w:val="en-GB"/>
              </w:rPr>
            </w:pPr>
            <w:r w:rsidRPr="003D6EF6">
              <w:rPr>
                <w:rFonts w:ascii="Calibri" w:hAnsi="Calibri" w:cs="Calibri"/>
                <w:b/>
                <w:lang w:val="en-GB"/>
              </w:rPr>
              <w:t xml:space="preserve">PowerPoint </w:t>
            </w:r>
          </w:p>
        </w:tc>
        <w:tc>
          <w:tcPr>
            <w:tcW w:w="3521" w:type="dxa"/>
            <w:vAlign w:val="center"/>
          </w:tcPr>
          <w:p w14:paraId="09C72BB4" w14:textId="77777777" w:rsidR="003D6EF6" w:rsidRPr="003D6EF6" w:rsidRDefault="003D6EF6" w:rsidP="002571EF">
            <w:pPr>
              <w:rPr>
                <w:rFonts w:ascii="Calibri" w:hAnsi="Calibri" w:cs="Calibri"/>
                <w:lang w:val="en-GB"/>
              </w:rPr>
            </w:pPr>
            <w:r w:rsidRPr="003D6EF6">
              <w:rPr>
                <w:rFonts w:ascii="Calibri" w:hAnsi="Calibri" w:cs="Calibri"/>
                <w:lang w:val="en-GB"/>
              </w:rPr>
              <w:t>Looks professional, very visible, Can use animation, links with internet</w:t>
            </w:r>
          </w:p>
        </w:tc>
        <w:tc>
          <w:tcPr>
            <w:tcW w:w="3384" w:type="dxa"/>
            <w:gridSpan w:val="2"/>
            <w:vAlign w:val="center"/>
          </w:tcPr>
          <w:p w14:paraId="38E44280" w14:textId="77777777" w:rsidR="003D6EF6" w:rsidRPr="003D6EF6" w:rsidRDefault="003D6EF6" w:rsidP="002571EF">
            <w:pPr>
              <w:rPr>
                <w:rFonts w:ascii="Calibri" w:hAnsi="Calibri" w:cs="Calibri"/>
                <w:b/>
                <w:lang w:val="en-GB"/>
              </w:rPr>
            </w:pPr>
            <w:r w:rsidRPr="003D6EF6">
              <w:rPr>
                <w:rFonts w:ascii="Calibri" w:hAnsi="Calibri" w:cs="Calibri"/>
                <w:lang w:val="en-GB"/>
              </w:rPr>
              <w:t>Relies on technical equipment.  Can be passive.  Tendency to use too much animation.  ‘Death by PowerPoint’.</w:t>
            </w:r>
          </w:p>
        </w:tc>
      </w:tr>
      <w:tr w:rsidR="003D6EF6" w:rsidRPr="003D6EF6" w14:paraId="45628E39" w14:textId="77777777" w:rsidTr="002571EF">
        <w:trPr>
          <w:cantSplit/>
          <w:trHeight w:val="802"/>
        </w:trPr>
        <w:tc>
          <w:tcPr>
            <w:tcW w:w="1951" w:type="dxa"/>
            <w:vAlign w:val="center"/>
          </w:tcPr>
          <w:p w14:paraId="25574FD9" w14:textId="77777777" w:rsidR="003D6EF6" w:rsidRPr="003D6EF6" w:rsidRDefault="003D6EF6" w:rsidP="002571EF">
            <w:pPr>
              <w:rPr>
                <w:rFonts w:ascii="Calibri" w:hAnsi="Calibri" w:cs="Calibri"/>
                <w:b/>
                <w:lang w:val="en-GB"/>
              </w:rPr>
            </w:pPr>
            <w:r w:rsidRPr="003D6EF6">
              <w:rPr>
                <w:rFonts w:ascii="Calibri" w:hAnsi="Calibri" w:cs="Calibri"/>
                <w:b/>
                <w:lang w:val="en-GB"/>
              </w:rPr>
              <w:t>Slides</w:t>
            </w:r>
          </w:p>
        </w:tc>
        <w:tc>
          <w:tcPr>
            <w:tcW w:w="3521" w:type="dxa"/>
            <w:vAlign w:val="center"/>
          </w:tcPr>
          <w:p w14:paraId="219EFD98" w14:textId="77777777" w:rsidR="003D6EF6" w:rsidRPr="003D6EF6" w:rsidRDefault="003D6EF6" w:rsidP="002571EF">
            <w:pPr>
              <w:rPr>
                <w:rFonts w:ascii="Calibri" w:hAnsi="Calibri" w:cs="Calibri"/>
                <w:lang w:val="en-GB"/>
              </w:rPr>
            </w:pPr>
            <w:r w:rsidRPr="003D6EF6">
              <w:rPr>
                <w:rFonts w:ascii="Calibri" w:hAnsi="Calibri" w:cs="Calibri"/>
                <w:lang w:val="en-GB"/>
              </w:rPr>
              <w:t xml:space="preserve">Good for showing a series of images. Using a remote control is recommended. </w:t>
            </w:r>
          </w:p>
        </w:tc>
        <w:tc>
          <w:tcPr>
            <w:tcW w:w="3384" w:type="dxa"/>
            <w:gridSpan w:val="2"/>
            <w:vAlign w:val="center"/>
          </w:tcPr>
          <w:p w14:paraId="6B7367D0" w14:textId="77777777" w:rsidR="003D6EF6" w:rsidRPr="003D6EF6" w:rsidRDefault="003D6EF6" w:rsidP="002571EF">
            <w:pPr>
              <w:rPr>
                <w:rFonts w:ascii="Calibri" w:hAnsi="Calibri" w:cs="Calibri"/>
                <w:b/>
                <w:lang w:val="en-GB"/>
              </w:rPr>
            </w:pPr>
            <w:r w:rsidRPr="003D6EF6">
              <w:rPr>
                <w:rFonts w:ascii="Calibri" w:hAnsi="Calibri" w:cs="Calibri"/>
                <w:lang w:val="en-GB"/>
              </w:rPr>
              <w:t>Require the lights to be turned off.  Speakers may talk to screen instead of the audience.</w:t>
            </w:r>
          </w:p>
        </w:tc>
      </w:tr>
      <w:tr w:rsidR="003D6EF6" w:rsidRPr="003D6EF6" w14:paraId="1AA6A8DA" w14:textId="77777777" w:rsidTr="002571EF">
        <w:trPr>
          <w:cantSplit/>
          <w:trHeight w:val="802"/>
        </w:trPr>
        <w:tc>
          <w:tcPr>
            <w:tcW w:w="1951" w:type="dxa"/>
            <w:vAlign w:val="center"/>
          </w:tcPr>
          <w:p w14:paraId="70F6FDB1" w14:textId="77777777" w:rsidR="003D6EF6" w:rsidRPr="003D6EF6" w:rsidRDefault="003D6EF6" w:rsidP="002571EF">
            <w:pPr>
              <w:rPr>
                <w:rFonts w:ascii="Calibri" w:hAnsi="Calibri" w:cs="Calibri"/>
                <w:b/>
                <w:lang w:val="en-GB"/>
              </w:rPr>
            </w:pPr>
            <w:r w:rsidRPr="003D6EF6">
              <w:rPr>
                <w:rFonts w:ascii="Calibri" w:hAnsi="Calibri" w:cs="Calibri"/>
                <w:b/>
                <w:lang w:val="en-GB"/>
              </w:rPr>
              <w:t xml:space="preserve">Hand-outs </w:t>
            </w:r>
          </w:p>
        </w:tc>
        <w:tc>
          <w:tcPr>
            <w:tcW w:w="3521" w:type="dxa"/>
            <w:vAlign w:val="center"/>
          </w:tcPr>
          <w:p w14:paraId="4E6F5919" w14:textId="77777777" w:rsidR="003D6EF6" w:rsidRPr="003D6EF6" w:rsidRDefault="003D6EF6" w:rsidP="002571EF">
            <w:pPr>
              <w:rPr>
                <w:rFonts w:ascii="Calibri" w:hAnsi="Calibri" w:cs="Calibri"/>
                <w:lang w:val="en-GB"/>
              </w:rPr>
            </w:pPr>
            <w:r w:rsidRPr="003D6EF6">
              <w:rPr>
                <w:rFonts w:ascii="Calibri" w:hAnsi="Calibri" w:cs="Calibri"/>
                <w:lang w:val="en-GB"/>
              </w:rPr>
              <w:t>Useful for presenting complex information.  Reduces need for note-taking</w:t>
            </w:r>
          </w:p>
        </w:tc>
        <w:tc>
          <w:tcPr>
            <w:tcW w:w="3384" w:type="dxa"/>
            <w:gridSpan w:val="2"/>
            <w:vAlign w:val="center"/>
          </w:tcPr>
          <w:p w14:paraId="20BA0035" w14:textId="77777777" w:rsidR="003D6EF6" w:rsidRPr="003D6EF6" w:rsidRDefault="003D6EF6" w:rsidP="002571EF">
            <w:pPr>
              <w:rPr>
                <w:rFonts w:ascii="Calibri" w:hAnsi="Calibri" w:cs="Calibri"/>
                <w:b/>
                <w:lang w:val="en-GB"/>
              </w:rPr>
            </w:pPr>
            <w:r w:rsidRPr="003D6EF6">
              <w:rPr>
                <w:rFonts w:ascii="Calibri" w:hAnsi="Calibri" w:cs="Calibri"/>
                <w:lang w:val="en-GB"/>
              </w:rPr>
              <w:t xml:space="preserve">May distract the audience from watching the presentation. </w:t>
            </w:r>
          </w:p>
        </w:tc>
      </w:tr>
      <w:tr w:rsidR="003D6EF6" w:rsidRPr="003D6EF6" w14:paraId="58164DA9" w14:textId="77777777" w:rsidTr="002571EF">
        <w:trPr>
          <w:cantSplit/>
          <w:trHeight w:val="802"/>
        </w:trPr>
        <w:tc>
          <w:tcPr>
            <w:tcW w:w="1951" w:type="dxa"/>
            <w:vAlign w:val="center"/>
          </w:tcPr>
          <w:p w14:paraId="06A8847F" w14:textId="77777777" w:rsidR="003D6EF6" w:rsidRPr="003D6EF6" w:rsidRDefault="003D6EF6" w:rsidP="002571EF">
            <w:pPr>
              <w:rPr>
                <w:rFonts w:ascii="Calibri" w:hAnsi="Calibri" w:cs="Calibri"/>
                <w:b/>
                <w:lang w:val="en-GB"/>
              </w:rPr>
            </w:pPr>
            <w:r w:rsidRPr="003D6EF6">
              <w:rPr>
                <w:rFonts w:ascii="Calibri" w:hAnsi="Calibri" w:cs="Calibri"/>
                <w:b/>
                <w:lang w:val="en-GB"/>
              </w:rPr>
              <w:t xml:space="preserve">Computerised Displays </w:t>
            </w:r>
          </w:p>
        </w:tc>
        <w:tc>
          <w:tcPr>
            <w:tcW w:w="3521" w:type="dxa"/>
            <w:vAlign w:val="center"/>
          </w:tcPr>
          <w:p w14:paraId="09EFB2B0" w14:textId="77777777" w:rsidR="003D6EF6" w:rsidRPr="003D6EF6" w:rsidRDefault="003D6EF6" w:rsidP="002571EF">
            <w:pPr>
              <w:rPr>
                <w:rFonts w:ascii="Calibri" w:hAnsi="Calibri" w:cs="Calibri"/>
                <w:lang w:val="en-GB"/>
              </w:rPr>
            </w:pPr>
            <w:r w:rsidRPr="003D6EF6">
              <w:rPr>
                <w:rFonts w:ascii="Calibri" w:hAnsi="Calibri" w:cs="Calibri"/>
                <w:lang w:val="en-GB"/>
              </w:rPr>
              <w:t>Excellent for displaying words or images in a series, similar to slides.</w:t>
            </w:r>
          </w:p>
        </w:tc>
        <w:tc>
          <w:tcPr>
            <w:tcW w:w="3384" w:type="dxa"/>
            <w:gridSpan w:val="2"/>
            <w:vAlign w:val="center"/>
          </w:tcPr>
          <w:p w14:paraId="4BA6C667" w14:textId="77777777" w:rsidR="003D6EF6" w:rsidRPr="003D6EF6" w:rsidRDefault="003D6EF6" w:rsidP="002571EF">
            <w:pPr>
              <w:rPr>
                <w:rFonts w:ascii="Calibri" w:hAnsi="Calibri" w:cs="Calibri"/>
                <w:b/>
                <w:lang w:val="en-GB"/>
              </w:rPr>
            </w:pPr>
            <w:r w:rsidRPr="003D6EF6">
              <w:rPr>
                <w:rFonts w:ascii="Calibri" w:hAnsi="Calibri" w:cs="Calibri"/>
                <w:lang w:val="en-GB"/>
              </w:rPr>
              <w:t>Technology can malfunction, can be difficult to see.</w:t>
            </w:r>
          </w:p>
        </w:tc>
      </w:tr>
      <w:tr w:rsidR="003D6EF6" w:rsidRPr="003D6EF6" w14:paraId="71CE84E8" w14:textId="77777777" w:rsidTr="002571EF">
        <w:trPr>
          <w:cantSplit/>
          <w:trHeight w:val="802"/>
        </w:trPr>
        <w:tc>
          <w:tcPr>
            <w:tcW w:w="1951" w:type="dxa"/>
            <w:vAlign w:val="center"/>
          </w:tcPr>
          <w:p w14:paraId="6AAE29FA" w14:textId="77777777" w:rsidR="003D6EF6" w:rsidRPr="003D6EF6" w:rsidRDefault="003D6EF6" w:rsidP="002571EF">
            <w:pPr>
              <w:rPr>
                <w:rFonts w:ascii="Calibri" w:hAnsi="Calibri" w:cs="Calibri"/>
                <w:b/>
                <w:lang w:val="en-GB"/>
              </w:rPr>
            </w:pPr>
            <w:r w:rsidRPr="003D6EF6">
              <w:rPr>
                <w:rFonts w:ascii="Calibri" w:hAnsi="Calibri" w:cs="Calibri"/>
                <w:b/>
                <w:lang w:val="en-GB"/>
              </w:rPr>
              <w:t xml:space="preserve">Videos/DVDs </w:t>
            </w:r>
          </w:p>
        </w:tc>
        <w:tc>
          <w:tcPr>
            <w:tcW w:w="3521" w:type="dxa"/>
            <w:vAlign w:val="center"/>
          </w:tcPr>
          <w:p w14:paraId="368D5701" w14:textId="77777777" w:rsidR="003D6EF6" w:rsidRPr="003D6EF6" w:rsidRDefault="003D6EF6" w:rsidP="002571EF">
            <w:pPr>
              <w:rPr>
                <w:rFonts w:ascii="Calibri" w:hAnsi="Calibri" w:cs="Calibri"/>
                <w:lang w:val="en-GB"/>
              </w:rPr>
            </w:pPr>
            <w:r w:rsidRPr="003D6EF6">
              <w:rPr>
                <w:rFonts w:ascii="Calibri" w:hAnsi="Calibri" w:cs="Calibri"/>
                <w:lang w:val="en-GB"/>
              </w:rPr>
              <w:t>Effective way to convey a lot of information in a short time.  Provokes discussion</w:t>
            </w:r>
          </w:p>
        </w:tc>
        <w:tc>
          <w:tcPr>
            <w:tcW w:w="3384" w:type="dxa"/>
            <w:gridSpan w:val="2"/>
            <w:vAlign w:val="center"/>
          </w:tcPr>
          <w:p w14:paraId="674F8C84" w14:textId="77777777" w:rsidR="003D6EF6" w:rsidRPr="003D6EF6" w:rsidRDefault="003D6EF6" w:rsidP="002571EF">
            <w:pPr>
              <w:rPr>
                <w:rFonts w:ascii="Calibri" w:hAnsi="Calibri" w:cs="Calibri"/>
                <w:b/>
                <w:lang w:val="en-GB"/>
              </w:rPr>
            </w:pPr>
            <w:r w:rsidRPr="003D6EF6">
              <w:rPr>
                <w:rFonts w:ascii="Calibri" w:hAnsi="Calibri" w:cs="Calibri"/>
                <w:lang w:val="en-GB"/>
              </w:rPr>
              <w:t>May look homemade if not produced professionally.  Can put people to sleep</w:t>
            </w:r>
          </w:p>
        </w:tc>
      </w:tr>
    </w:tbl>
    <w:p w14:paraId="4E983EAB" w14:textId="71B92FE8" w:rsidR="00AA5EFD" w:rsidRPr="003D6EF6" w:rsidRDefault="00AA5EFD" w:rsidP="003D6EF6">
      <w:pPr>
        <w:spacing w:after="0" w:line="240" w:lineRule="auto"/>
        <w:rPr>
          <w:rFonts w:ascii="Calibri" w:hAnsi="Calibri" w:cs="Calibri"/>
        </w:rPr>
      </w:pPr>
    </w:p>
    <w:sectPr w:rsidR="00AA5EFD" w:rsidRPr="003D6EF6" w:rsidSect="00E776E2">
      <w:headerReference w:type="even" r:id="rId11"/>
      <w:headerReference w:type="default" r:id="rId12"/>
      <w:footerReference w:type="even" r:id="rId13"/>
      <w:footerReference w:type="default" r:id="rId14"/>
      <w:headerReference w:type="first" r:id="rId15"/>
      <w:footerReference w:type="first" r:id="rId16"/>
      <w:type w:val="continuous"/>
      <w:pgSz w:w="12240" w:h="15840" w:code="9"/>
      <w:pgMar w:top="2070" w:right="1080" w:bottom="1350" w:left="1080" w:header="810" w:footer="20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773894" w14:textId="77777777" w:rsidR="00891D67" w:rsidRDefault="00891D67" w:rsidP="006E023E">
      <w:r>
        <w:separator/>
      </w:r>
    </w:p>
    <w:p w14:paraId="3DC24A07" w14:textId="77777777" w:rsidR="00891D67" w:rsidRDefault="00891D67" w:rsidP="006E023E"/>
    <w:p w14:paraId="619EB439" w14:textId="77777777" w:rsidR="00891D67" w:rsidRDefault="00891D67" w:rsidP="006E023E"/>
    <w:p w14:paraId="2074EC10" w14:textId="77777777" w:rsidR="00891D67" w:rsidRDefault="00891D67" w:rsidP="006E023E"/>
    <w:p w14:paraId="4090F73B" w14:textId="77777777" w:rsidR="00891D67" w:rsidRDefault="00891D67" w:rsidP="006E023E"/>
    <w:p w14:paraId="14696EF9" w14:textId="77777777" w:rsidR="00891D67" w:rsidRDefault="00891D67" w:rsidP="006E023E"/>
  </w:endnote>
  <w:endnote w:type="continuationSeparator" w:id="0">
    <w:p w14:paraId="59AB21E6" w14:textId="77777777" w:rsidR="00891D67" w:rsidRDefault="00891D67" w:rsidP="006E023E">
      <w:r>
        <w:continuationSeparator/>
      </w:r>
    </w:p>
    <w:p w14:paraId="15405045" w14:textId="77777777" w:rsidR="00891D67" w:rsidRDefault="00891D67" w:rsidP="006E023E"/>
    <w:p w14:paraId="5F542721" w14:textId="77777777" w:rsidR="00891D67" w:rsidRDefault="00891D67" w:rsidP="006E023E"/>
    <w:p w14:paraId="3A6E0271" w14:textId="77777777" w:rsidR="00891D67" w:rsidRDefault="00891D67" w:rsidP="006E023E"/>
    <w:p w14:paraId="296080A5" w14:textId="77777777" w:rsidR="00891D67" w:rsidRDefault="00891D67" w:rsidP="006E023E"/>
    <w:p w14:paraId="7633FA60" w14:textId="77777777" w:rsidR="00891D67" w:rsidRDefault="00891D67" w:rsidP="006E0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dobe Garamond Pro">
    <w:altName w:val="Times New Roman"/>
    <w:charset w:val="00"/>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venir LT Pro 55 Roman">
    <w:panose1 w:val="00000000000000000000"/>
    <w:charset w:val="00"/>
    <w:family w:val="swiss"/>
    <w:notTrueType/>
    <w:pitch w:val="variable"/>
    <w:sig w:usb0="800000AF" w:usb1="5000204A" w:usb2="00000000" w:usb3="00000000" w:csb0="0000009B" w:csb1="00000000"/>
  </w:font>
  <w:font w:name="Avenir LT Pro 45 Book">
    <w:altName w:val="Segoe U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10002FF" w:usb1="4000FCFF" w:usb2="00000009" w:usb3="00000000" w:csb0="0000019F" w:csb1="00000000"/>
  </w:font>
  <w:font w:name="Minion Pro">
    <w:charset w:val="00"/>
    <w:family w:val="auto"/>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3FC45" w14:textId="77777777" w:rsidR="00213FE4" w:rsidRDefault="00213F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526750"/>
      <w:docPartObj>
        <w:docPartGallery w:val="Page Numbers (Bottom of Page)"/>
        <w:docPartUnique/>
      </w:docPartObj>
    </w:sdtPr>
    <w:sdtEndPr/>
    <w:sdtContent>
      <w:sdt>
        <w:sdtPr>
          <w:id w:val="675938331"/>
          <w:docPartObj>
            <w:docPartGallery w:val="Page Numbers (Top of Page)"/>
            <w:docPartUnique/>
          </w:docPartObj>
        </w:sdtPr>
        <w:sdtEndPr/>
        <w:sdtContent>
          <w:p w14:paraId="2C68976A" w14:textId="45D98E39" w:rsidR="00E2463C" w:rsidRDefault="00E246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63FF6">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63FF6">
              <w:rPr>
                <w:b/>
                <w:bCs/>
                <w:noProof/>
              </w:rPr>
              <w:t>2</w:t>
            </w:r>
            <w:r>
              <w:rPr>
                <w:b/>
                <w:bCs/>
                <w:sz w:val="24"/>
                <w:szCs w:val="24"/>
              </w:rPr>
              <w:fldChar w:fldCharType="end"/>
            </w:r>
          </w:p>
        </w:sdtContent>
      </w:sdt>
    </w:sdtContent>
  </w:sdt>
  <w:p w14:paraId="19EC3B02" w14:textId="77777777" w:rsidR="00EF3E7B" w:rsidRPr="00C30D22" w:rsidRDefault="00EF3E7B" w:rsidP="00C30D22">
    <w:pPr>
      <w:pStyle w:val="Foote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66028"/>
      <w:docPartObj>
        <w:docPartGallery w:val="Page Numbers (Bottom of Page)"/>
        <w:docPartUnique/>
      </w:docPartObj>
    </w:sdtPr>
    <w:sdtEndPr/>
    <w:sdtContent>
      <w:sdt>
        <w:sdtPr>
          <w:id w:val="-1769616900"/>
          <w:docPartObj>
            <w:docPartGallery w:val="Page Numbers (Top of Page)"/>
            <w:docPartUnique/>
          </w:docPartObj>
        </w:sdtPr>
        <w:sdtEndPr/>
        <w:sdtContent>
          <w:p w14:paraId="639E0AF8" w14:textId="14654869" w:rsidR="00E2463C" w:rsidRDefault="00E246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63FF6">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63FF6">
              <w:rPr>
                <w:b/>
                <w:bCs/>
                <w:noProof/>
              </w:rPr>
              <w:t>2</w:t>
            </w:r>
            <w:r>
              <w:rPr>
                <w:b/>
                <w:bCs/>
                <w:sz w:val="24"/>
                <w:szCs w:val="24"/>
              </w:rPr>
              <w:fldChar w:fldCharType="end"/>
            </w:r>
          </w:p>
        </w:sdtContent>
      </w:sdt>
    </w:sdtContent>
  </w:sdt>
  <w:p w14:paraId="03391B90" w14:textId="6CFD2688" w:rsidR="00EF3E7B" w:rsidRPr="00C30D22" w:rsidRDefault="00EF3E7B" w:rsidP="006E023E">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980164" w14:textId="77777777" w:rsidR="00891D67" w:rsidRDefault="00891D67" w:rsidP="006E023E">
      <w:r>
        <w:separator/>
      </w:r>
    </w:p>
    <w:p w14:paraId="527A151F" w14:textId="77777777" w:rsidR="00891D67" w:rsidRDefault="00891D67" w:rsidP="006E023E"/>
    <w:p w14:paraId="30891E27" w14:textId="77777777" w:rsidR="00891D67" w:rsidRDefault="00891D67" w:rsidP="006E023E"/>
    <w:p w14:paraId="17569A7C" w14:textId="77777777" w:rsidR="00891D67" w:rsidRDefault="00891D67" w:rsidP="006E023E"/>
    <w:p w14:paraId="70713221" w14:textId="77777777" w:rsidR="00891D67" w:rsidRDefault="00891D67" w:rsidP="006E023E"/>
    <w:p w14:paraId="419D06D6" w14:textId="77777777" w:rsidR="00891D67" w:rsidRDefault="00891D67" w:rsidP="006E023E"/>
  </w:footnote>
  <w:footnote w:type="continuationSeparator" w:id="0">
    <w:p w14:paraId="1130B941" w14:textId="77777777" w:rsidR="00891D67" w:rsidRDefault="00891D67" w:rsidP="006E023E">
      <w:r>
        <w:continuationSeparator/>
      </w:r>
    </w:p>
    <w:p w14:paraId="153F9A8E" w14:textId="77777777" w:rsidR="00891D67" w:rsidRDefault="00891D67" w:rsidP="006E023E"/>
    <w:p w14:paraId="4418E5F2" w14:textId="77777777" w:rsidR="00891D67" w:rsidRDefault="00891D67" w:rsidP="006E023E"/>
    <w:p w14:paraId="0A3A3CC6" w14:textId="77777777" w:rsidR="00891D67" w:rsidRDefault="00891D67" w:rsidP="006E023E"/>
    <w:p w14:paraId="773A32D2" w14:textId="77777777" w:rsidR="00891D67" w:rsidRDefault="00891D67" w:rsidP="006E023E"/>
    <w:p w14:paraId="0EBC99A7" w14:textId="77777777" w:rsidR="00891D67" w:rsidRDefault="00891D67" w:rsidP="006E02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C7011" w14:textId="77777777" w:rsidR="00213FE4" w:rsidRDefault="00213F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89ECB" w14:textId="254B7CC7" w:rsidR="00EF3E7B" w:rsidRDefault="002760CB" w:rsidP="00EE493A">
    <w:pPr>
      <w:pStyle w:val="Header"/>
    </w:pPr>
    <w:r>
      <w:rPr>
        <w:noProof/>
        <w:lang w:val="en-GB" w:eastAsia="en-GB"/>
      </w:rPr>
      <mc:AlternateContent>
        <mc:Choice Requires="wps">
          <w:drawing>
            <wp:anchor distT="0" distB="0" distL="114300" distR="114300" simplePos="0" relativeHeight="251670528" behindDoc="0" locked="0" layoutInCell="1" allowOverlap="1" wp14:anchorId="4BF59B3D" wp14:editId="183A7D81">
              <wp:simplePos x="0" y="0"/>
              <wp:positionH relativeFrom="column">
                <wp:posOffset>-288925</wp:posOffset>
              </wp:positionH>
              <wp:positionV relativeFrom="paragraph">
                <wp:posOffset>-342900</wp:posOffset>
              </wp:positionV>
              <wp:extent cx="4306570" cy="685800"/>
              <wp:effectExtent l="0" t="0" r="1143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6570" cy="6858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3A8023F" w14:textId="12CEE502" w:rsidR="003D6EF6" w:rsidRPr="002760CB" w:rsidRDefault="003D6EF6" w:rsidP="003D6EF6">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Training Aids</w:t>
                          </w:r>
                        </w:p>
                        <w:p w14:paraId="00F5C32C" w14:textId="10491D0C" w:rsidR="00EF3E7B" w:rsidRPr="003E1543" w:rsidRDefault="00EF3E7B" w:rsidP="006E023E">
                          <w:pPr>
                            <w:rPr>
                              <w:color w:val="FFFFFF" w:themeColor="background1"/>
                              <w:sz w:val="24"/>
                              <w:szCs w:val="24"/>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F59B3D" id="_x0000_t202" coordsize="21600,21600" o:spt="202" path="m,l,21600r21600,l21600,xe">
              <v:stroke joinstyle="miter"/>
              <v:path gradientshapeok="t" o:connecttype="rect"/>
            </v:shapetype>
            <v:shape id="Text Box 2" o:spid="_x0000_s1026" type="#_x0000_t202" style="position:absolute;margin-left:-22.75pt;margin-top:-27pt;width:339.1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" filled="f" stroked="f">
              <v:textbox inset="0,0,0,0">
                <w:txbxContent>
                  <w:p w14:paraId="13A8023F" w14:textId="12CEE502" w:rsidR="003D6EF6" w:rsidRPr="002760CB" w:rsidRDefault="003D6EF6" w:rsidP="003D6EF6">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Training Aids</w:t>
                    </w:r>
                  </w:p>
                  <w:p w14:paraId="00F5C32C" w14:textId="10491D0C" w:rsidR="00EF3E7B" w:rsidRPr="003E1543" w:rsidRDefault="00EF3E7B" w:rsidP="006E023E">
                    <w:pPr>
                      <w:rPr>
                        <w:color w:val="FFFFFF" w:themeColor="background1"/>
                        <w:sz w:val="24"/>
                        <w:szCs w:val="24"/>
                      </w:rPr>
                    </w:pPr>
                  </w:p>
                </w:txbxContent>
              </v:textbox>
            </v:shape>
          </w:pict>
        </mc:Fallback>
      </mc:AlternateContent>
    </w:r>
    <w:r w:rsidR="00223852">
      <w:rPr>
        <w:noProof/>
        <w:lang w:val="en-GB" w:eastAsia="en-GB"/>
      </w:rPr>
      <w:drawing>
        <wp:anchor distT="0" distB="0" distL="114300" distR="114300" simplePos="0" relativeHeight="251677696" behindDoc="1" locked="0" layoutInCell="1" allowOverlap="1" wp14:anchorId="7131FACA" wp14:editId="4E6699D8">
          <wp:simplePos x="0" y="0"/>
          <wp:positionH relativeFrom="column">
            <wp:posOffset>-747445</wp:posOffset>
          </wp:positionH>
          <wp:positionV relativeFrom="paragraph">
            <wp:posOffset>-514350</wp:posOffset>
          </wp:positionV>
          <wp:extent cx="7859730" cy="86296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42.png"/>
                  <pic:cNvPicPr/>
                </pic:nvPicPr>
                <pic:blipFill rotWithShape="1">
                  <a:blip r:embed="rId1">
                    <a:extLst>
                      <a:ext uri="{28A0092B-C50C-407E-A947-70E740481C1C}">
                        <a14:useLocalDpi xmlns:a14="http://schemas.microsoft.com/office/drawing/2010/main" val="0"/>
                      </a:ext>
                    </a:extLst>
                  </a:blip>
                  <a:srcRect l="-25" t="655" r="50" b="90863"/>
                  <a:stretch/>
                </pic:blipFill>
                <pic:spPr bwMode="auto">
                  <a:xfrm>
                    <a:off x="0" y="0"/>
                    <a:ext cx="7867107" cy="8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C4B">
      <w:rPr>
        <w:noProof/>
        <w:lang w:val="en-GB" w:eastAsia="en-GB"/>
      </w:rPr>
      <w:drawing>
        <wp:anchor distT="0" distB="0" distL="114300" distR="114300" simplePos="0" relativeHeight="251655163" behindDoc="1" locked="0" layoutInCell="1" allowOverlap="1" wp14:anchorId="635B876C" wp14:editId="2E5ABED1">
          <wp:simplePos x="0" y="0"/>
          <wp:positionH relativeFrom="column">
            <wp:posOffset>-685800</wp:posOffset>
          </wp:positionH>
          <wp:positionV relativeFrom="paragraph">
            <wp:posOffset>-571500</wp:posOffset>
          </wp:positionV>
          <wp:extent cx="7772400" cy="917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rotWithShape="1">
                  <a:blip r:embed="rId2">
                    <a:extLst>
                      <a:ext uri="{28A0092B-C50C-407E-A947-70E740481C1C}">
                        <a14:useLocalDpi xmlns:a14="http://schemas.microsoft.com/office/drawing/2010/main" val="0"/>
                      </a:ext>
                    </a:extLst>
                  </a:blip>
                  <a:srcRect b="90881"/>
                  <a:stretch/>
                </pic:blipFill>
                <pic:spPr bwMode="auto">
                  <a:xfrm>
                    <a:off x="0" y="0"/>
                    <a:ext cx="7772400" cy="917255"/>
                  </a:xfrm>
                  <a:prstGeom prst="rect">
                    <a:avLst/>
                  </a:prstGeom>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EF3E7B">
      <w:rPr>
        <w:noProof/>
        <w:lang w:val="en-GB" w:eastAsia="en-GB"/>
      </w:rPr>
      <w:drawing>
        <wp:anchor distT="0" distB="0" distL="114300" distR="114300" simplePos="0" relativeHeight="251671552" behindDoc="0" locked="0" layoutInCell="1" allowOverlap="1" wp14:anchorId="25B4F032" wp14:editId="3DDBC745">
          <wp:simplePos x="0" y="0"/>
          <wp:positionH relativeFrom="column">
            <wp:posOffset>5690870</wp:posOffset>
          </wp:positionH>
          <wp:positionV relativeFrom="paragraph">
            <wp:posOffset>-317500</wp:posOffset>
          </wp:positionV>
          <wp:extent cx="904682" cy="44527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White Gradient_logo.png"/>
                  <pic:cNvPicPr/>
                </pic:nvPicPr>
                <pic:blipFill rotWithShape="1">
                  <a:blip r:embed="rId3" cstate="print">
                    <a:extLst>
                      <a:ext uri="{28A0092B-C50C-407E-A947-70E740481C1C}">
                        <a14:useLocalDpi xmlns:a14="http://schemas.microsoft.com/office/drawing/2010/main" val="0"/>
                      </a:ext>
                    </a:extLst>
                  </a:blip>
                  <a:srcRect t="32031" b="18749"/>
                  <a:stretch/>
                </pic:blipFill>
                <pic:spPr bwMode="auto">
                  <a:xfrm>
                    <a:off x="0" y="0"/>
                    <a:ext cx="904682" cy="445273"/>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FB68C" w14:textId="469AE6AA" w:rsidR="00EF3E7B" w:rsidRDefault="00E776E2" w:rsidP="00C30D22">
    <w:pPr>
      <w:pStyle w:val="Header"/>
      <w:jc w:val="right"/>
    </w:pPr>
    <w:r>
      <w:rPr>
        <w:noProof/>
        <w:lang w:val="en-GB" w:eastAsia="en-GB"/>
      </w:rPr>
      <w:drawing>
        <wp:anchor distT="0" distB="0" distL="114300" distR="114300" simplePos="0" relativeHeight="251654138" behindDoc="1" locked="0" layoutInCell="1" allowOverlap="1" wp14:anchorId="0974173E" wp14:editId="15A97430">
          <wp:simplePos x="0" y="0"/>
          <wp:positionH relativeFrom="column">
            <wp:posOffset>-747445</wp:posOffset>
          </wp:positionH>
          <wp:positionV relativeFrom="paragraph">
            <wp:posOffset>-627366</wp:posOffset>
          </wp:positionV>
          <wp:extent cx="7920643" cy="1438382"/>
          <wp:effectExtent l="0" t="0" r="444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4.png"/>
                  <pic:cNvPicPr/>
                </pic:nvPicPr>
                <pic:blipFill rotWithShape="1">
                  <a:blip r:embed="rId1">
                    <a:extLst>
                      <a:ext uri="{28A0092B-C50C-407E-A947-70E740481C1C}">
                        <a14:useLocalDpi xmlns:a14="http://schemas.microsoft.com/office/drawing/2010/main" val="0"/>
                      </a:ext>
                    </a:extLst>
                  </a:blip>
                  <a:srcRect t="1400" b="84566"/>
                  <a:stretch/>
                </pic:blipFill>
                <pic:spPr bwMode="auto">
                  <a:xfrm>
                    <a:off x="0" y="0"/>
                    <a:ext cx="7922895" cy="1438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E7B">
      <w:rPr>
        <w:noProof/>
        <w:lang w:val="en-GB" w:eastAsia="en-GB"/>
      </w:rPr>
      <mc:AlternateContent>
        <mc:Choice Requires="wps">
          <w:drawing>
            <wp:anchor distT="0" distB="0" distL="114300" distR="114300" simplePos="0" relativeHeight="251676672" behindDoc="1" locked="0" layoutInCell="1" allowOverlap="1" wp14:anchorId="5E09B8CC" wp14:editId="10635B52">
              <wp:simplePos x="0" y="0"/>
              <wp:positionH relativeFrom="column">
                <wp:posOffset>-533400</wp:posOffset>
              </wp:positionH>
              <wp:positionV relativeFrom="paragraph">
                <wp:posOffset>-514350</wp:posOffset>
              </wp:positionV>
              <wp:extent cx="4486275" cy="13620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36207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288ADE3" w14:textId="29872C42" w:rsidR="00EF3E7B" w:rsidRPr="002760CB" w:rsidRDefault="00EF3E7B" w:rsidP="00AA3552">
                          <w:pPr>
                            <w:pStyle w:val="FISTITLE"/>
                            <w:spacing w:after="0" w:line="240" w:lineRule="auto"/>
                            <w:rPr>
                              <w:rFonts w:ascii="Calibri" w:hAnsi="Calibri" w:cs="Calibri"/>
                              <w:color w:val="FFFFFF" w:themeColor="background1"/>
                              <w:sz w:val="48"/>
                              <w:szCs w:val="48"/>
                            </w:rPr>
                          </w:pPr>
                          <w:r w:rsidRPr="002760CB">
                            <w:rPr>
                              <w:rFonts w:ascii="Calibri" w:hAnsi="Calibri" w:cs="Calibri"/>
                              <w:color w:val="FFFFFF" w:themeColor="background1"/>
                              <w:sz w:val="48"/>
                              <w:szCs w:val="48"/>
                            </w:rPr>
                            <w:t>The People Office</w:t>
                          </w:r>
                        </w:p>
                        <w:p w14:paraId="41B9B612" w14:textId="59EFA4B0" w:rsidR="002760CB" w:rsidRPr="002760CB" w:rsidRDefault="003D6EF6" w:rsidP="00AA355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Training Aids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09B8CC" id="_x0000_t202" coordsize="21600,21600" o:spt="202" path="m,l,21600r21600,l21600,xe">
              <v:stroke joinstyle="miter"/>
              <v:path gradientshapeok="t" o:connecttype="rect"/>
            </v:shapetype>
            <v:shape id="Text Box 3" o:spid="_x0000_s1027" type="#_x0000_t202" style="position:absolute;left:0;text-align:left;margin-left:-42pt;margin-top:-40.5pt;width:353.25pt;height:107.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" filled="f" stroked="f">
              <v:textbox>
                <w:txbxContent>
                  <w:p w14:paraId="7288ADE3" w14:textId="29872C42" w:rsidR="00EF3E7B" w:rsidRPr="002760CB" w:rsidRDefault="00EF3E7B" w:rsidP="00AA3552">
                    <w:pPr>
                      <w:pStyle w:val="FISTITLE"/>
                      <w:spacing w:after="0" w:line="240" w:lineRule="auto"/>
                      <w:rPr>
                        <w:rFonts w:ascii="Calibri" w:hAnsi="Calibri" w:cs="Calibri"/>
                        <w:color w:val="FFFFFF" w:themeColor="background1"/>
                        <w:sz w:val="48"/>
                        <w:szCs w:val="48"/>
                      </w:rPr>
                    </w:pPr>
                    <w:r w:rsidRPr="002760CB">
                      <w:rPr>
                        <w:rFonts w:ascii="Calibri" w:hAnsi="Calibri" w:cs="Calibri"/>
                        <w:color w:val="FFFFFF" w:themeColor="background1"/>
                        <w:sz w:val="48"/>
                        <w:szCs w:val="48"/>
                      </w:rPr>
                      <w:t>The People Office</w:t>
                    </w:r>
                  </w:p>
                  <w:p w14:paraId="41B9B612" w14:textId="59EFA4B0" w:rsidR="002760CB" w:rsidRPr="002760CB" w:rsidRDefault="003D6EF6" w:rsidP="00AA355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Training Aids</w:t>
                    </w:r>
                  </w:p>
                </w:txbxContent>
              </v:textbox>
            </v:shape>
          </w:pict>
        </mc:Fallback>
      </mc:AlternateContent>
    </w:r>
    <w:r w:rsidR="00EF3E7B">
      <w:rPr>
        <w:noProof/>
        <w:lang w:val="en-GB" w:eastAsia="en-GB"/>
      </w:rPr>
      <w:drawing>
        <wp:anchor distT="0" distB="0" distL="114300" distR="114300" simplePos="0" relativeHeight="251672576" behindDoc="0" locked="0" layoutInCell="1" allowOverlap="1" wp14:anchorId="7F13988B" wp14:editId="0837B5DE">
          <wp:simplePos x="0" y="0"/>
          <wp:positionH relativeFrom="column">
            <wp:posOffset>4165600</wp:posOffset>
          </wp:positionH>
          <wp:positionV relativeFrom="paragraph">
            <wp:posOffset>0</wp:posOffset>
          </wp:positionV>
          <wp:extent cx="2233930" cy="3657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Green_logo_white-tagline.png"/>
                  <pic:cNvPicPr/>
                </pic:nvPicPr>
                <pic:blipFill>
                  <a:blip r:embed="rId2">
                    <a:extLst>
                      <a:ext uri="{28A0092B-C50C-407E-A947-70E740481C1C}">
                        <a14:useLocalDpi xmlns:a14="http://schemas.microsoft.com/office/drawing/2010/main" val="0"/>
                      </a:ext>
                    </a:extLst>
                  </a:blip>
                  <a:stretch>
                    <a:fillRect/>
                  </a:stretch>
                </pic:blipFill>
                <pic:spPr>
                  <a:xfrm>
                    <a:off x="0" y="0"/>
                    <a:ext cx="2233930" cy="365760"/>
                  </a:xfrm>
                  <a:prstGeom prst="rect">
                    <a:avLst/>
                  </a:prstGeom>
                </pic:spPr>
              </pic:pic>
            </a:graphicData>
          </a:graphic>
          <wp14:sizeRelH relativeFrom="page">
            <wp14:pctWidth>0</wp14:pctWidth>
          </wp14:sizeRelH>
          <wp14:sizeRelV relativeFrom="page">
            <wp14:pctHeight>0</wp14:pctHeight>
          </wp14:sizeRelV>
        </wp:anchor>
      </w:drawing>
    </w:r>
  </w:p>
  <w:p w14:paraId="69E7FC11" w14:textId="3A956A92" w:rsidR="00EF3E7B" w:rsidRDefault="00EF3E7B" w:rsidP="006E0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324F2"/>
    <w:multiLevelType w:val="hybridMultilevel"/>
    <w:tmpl w:val="06A44224"/>
    <w:lvl w:ilvl="0" w:tplc="D41CDE40">
      <w:start w:val="1"/>
      <w:numFmt w:val="bullet"/>
      <w:lvlText w:val="•"/>
      <w:lvlJc w:val="left"/>
      <w:pPr>
        <w:tabs>
          <w:tab w:val="num" w:pos="720"/>
        </w:tabs>
        <w:ind w:left="720" w:hanging="360"/>
      </w:pPr>
      <w:rPr>
        <w:rFonts w:ascii="Arial" w:hAnsi="Arial" w:hint="default"/>
      </w:rPr>
    </w:lvl>
    <w:lvl w:ilvl="1" w:tplc="EFBCA058" w:tentative="1">
      <w:start w:val="1"/>
      <w:numFmt w:val="bullet"/>
      <w:lvlText w:val="•"/>
      <w:lvlJc w:val="left"/>
      <w:pPr>
        <w:tabs>
          <w:tab w:val="num" w:pos="1440"/>
        </w:tabs>
        <w:ind w:left="1440" w:hanging="360"/>
      </w:pPr>
      <w:rPr>
        <w:rFonts w:ascii="Arial" w:hAnsi="Arial" w:hint="default"/>
      </w:rPr>
    </w:lvl>
    <w:lvl w:ilvl="2" w:tplc="CA06FF82" w:tentative="1">
      <w:start w:val="1"/>
      <w:numFmt w:val="bullet"/>
      <w:lvlText w:val="•"/>
      <w:lvlJc w:val="left"/>
      <w:pPr>
        <w:tabs>
          <w:tab w:val="num" w:pos="2160"/>
        </w:tabs>
        <w:ind w:left="2160" w:hanging="360"/>
      </w:pPr>
      <w:rPr>
        <w:rFonts w:ascii="Arial" w:hAnsi="Arial" w:hint="default"/>
      </w:rPr>
    </w:lvl>
    <w:lvl w:ilvl="3" w:tplc="B41AFDB8" w:tentative="1">
      <w:start w:val="1"/>
      <w:numFmt w:val="bullet"/>
      <w:lvlText w:val="•"/>
      <w:lvlJc w:val="left"/>
      <w:pPr>
        <w:tabs>
          <w:tab w:val="num" w:pos="2880"/>
        </w:tabs>
        <w:ind w:left="2880" w:hanging="360"/>
      </w:pPr>
      <w:rPr>
        <w:rFonts w:ascii="Arial" w:hAnsi="Arial" w:hint="default"/>
      </w:rPr>
    </w:lvl>
    <w:lvl w:ilvl="4" w:tplc="3BE42ADC" w:tentative="1">
      <w:start w:val="1"/>
      <w:numFmt w:val="bullet"/>
      <w:lvlText w:val="•"/>
      <w:lvlJc w:val="left"/>
      <w:pPr>
        <w:tabs>
          <w:tab w:val="num" w:pos="3600"/>
        </w:tabs>
        <w:ind w:left="3600" w:hanging="360"/>
      </w:pPr>
      <w:rPr>
        <w:rFonts w:ascii="Arial" w:hAnsi="Arial" w:hint="default"/>
      </w:rPr>
    </w:lvl>
    <w:lvl w:ilvl="5" w:tplc="ACE693D2" w:tentative="1">
      <w:start w:val="1"/>
      <w:numFmt w:val="bullet"/>
      <w:lvlText w:val="•"/>
      <w:lvlJc w:val="left"/>
      <w:pPr>
        <w:tabs>
          <w:tab w:val="num" w:pos="4320"/>
        </w:tabs>
        <w:ind w:left="4320" w:hanging="360"/>
      </w:pPr>
      <w:rPr>
        <w:rFonts w:ascii="Arial" w:hAnsi="Arial" w:hint="default"/>
      </w:rPr>
    </w:lvl>
    <w:lvl w:ilvl="6" w:tplc="59FA6350" w:tentative="1">
      <w:start w:val="1"/>
      <w:numFmt w:val="bullet"/>
      <w:lvlText w:val="•"/>
      <w:lvlJc w:val="left"/>
      <w:pPr>
        <w:tabs>
          <w:tab w:val="num" w:pos="5040"/>
        </w:tabs>
        <w:ind w:left="5040" w:hanging="360"/>
      </w:pPr>
      <w:rPr>
        <w:rFonts w:ascii="Arial" w:hAnsi="Arial" w:hint="default"/>
      </w:rPr>
    </w:lvl>
    <w:lvl w:ilvl="7" w:tplc="8CAC09A0" w:tentative="1">
      <w:start w:val="1"/>
      <w:numFmt w:val="bullet"/>
      <w:lvlText w:val="•"/>
      <w:lvlJc w:val="left"/>
      <w:pPr>
        <w:tabs>
          <w:tab w:val="num" w:pos="5760"/>
        </w:tabs>
        <w:ind w:left="5760" w:hanging="360"/>
      </w:pPr>
      <w:rPr>
        <w:rFonts w:ascii="Arial" w:hAnsi="Arial" w:hint="default"/>
      </w:rPr>
    </w:lvl>
    <w:lvl w:ilvl="8" w:tplc="A02AE09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E46BAB"/>
    <w:multiLevelType w:val="multilevel"/>
    <w:tmpl w:val="8456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F1A47"/>
    <w:multiLevelType w:val="hybridMultilevel"/>
    <w:tmpl w:val="B3568910"/>
    <w:lvl w:ilvl="0" w:tplc="AE04499C">
      <w:start w:val="1"/>
      <w:numFmt w:val="decimal"/>
      <w:lvlText w:val="%1."/>
      <w:lvlJc w:val="left"/>
      <w:pPr>
        <w:tabs>
          <w:tab w:val="num" w:pos="720"/>
        </w:tabs>
        <w:ind w:left="720" w:hanging="360"/>
      </w:pPr>
    </w:lvl>
    <w:lvl w:ilvl="1" w:tplc="70DC087E">
      <w:start w:val="1"/>
      <w:numFmt w:val="decimal"/>
      <w:lvlText w:val="%2."/>
      <w:lvlJc w:val="left"/>
      <w:pPr>
        <w:tabs>
          <w:tab w:val="num" w:pos="1440"/>
        </w:tabs>
        <w:ind w:left="1440" w:hanging="360"/>
      </w:pPr>
    </w:lvl>
    <w:lvl w:ilvl="2" w:tplc="23BC699C" w:tentative="1">
      <w:start w:val="1"/>
      <w:numFmt w:val="decimal"/>
      <w:lvlText w:val="%3."/>
      <w:lvlJc w:val="left"/>
      <w:pPr>
        <w:tabs>
          <w:tab w:val="num" w:pos="2160"/>
        </w:tabs>
        <w:ind w:left="2160" w:hanging="360"/>
      </w:pPr>
    </w:lvl>
    <w:lvl w:ilvl="3" w:tplc="FE1E871C" w:tentative="1">
      <w:start w:val="1"/>
      <w:numFmt w:val="decimal"/>
      <w:lvlText w:val="%4."/>
      <w:lvlJc w:val="left"/>
      <w:pPr>
        <w:tabs>
          <w:tab w:val="num" w:pos="2880"/>
        </w:tabs>
        <w:ind w:left="2880" w:hanging="360"/>
      </w:pPr>
    </w:lvl>
    <w:lvl w:ilvl="4" w:tplc="E14241A2" w:tentative="1">
      <w:start w:val="1"/>
      <w:numFmt w:val="decimal"/>
      <w:lvlText w:val="%5."/>
      <w:lvlJc w:val="left"/>
      <w:pPr>
        <w:tabs>
          <w:tab w:val="num" w:pos="3600"/>
        </w:tabs>
        <w:ind w:left="3600" w:hanging="360"/>
      </w:pPr>
    </w:lvl>
    <w:lvl w:ilvl="5" w:tplc="38EE5A62" w:tentative="1">
      <w:start w:val="1"/>
      <w:numFmt w:val="decimal"/>
      <w:lvlText w:val="%6."/>
      <w:lvlJc w:val="left"/>
      <w:pPr>
        <w:tabs>
          <w:tab w:val="num" w:pos="4320"/>
        </w:tabs>
        <w:ind w:left="4320" w:hanging="360"/>
      </w:pPr>
    </w:lvl>
    <w:lvl w:ilvl="6" w:tplc="D3948252" w:tentative="1">
      <w:start w:val="1"/>
      <w:numFmt w:val="decimal"/>
      <w:lvlText w:val="%7."/>
      <w:lvlJc w:val="left"/>
      <w:pPr>
        <w:tabs>
          <w:tab w:val="num" w:pos="5040"/>
        </w:tabs>
        <w:ind w:left="5040" w:hanging="360"/>
      </w:pPr>
    </w:lvl>
    <w:lvl w:ilvl="7" w:tplc="11EC108E" w:tentative="1">
      <w:start w:val="1"/>
      <w:numFmt w:val="decimal"/>
      <w:lvlText w:val="%8."/>
      <w:lvlJc w:val="left"/>
      <w:pPr>
        <w:tabs>
          <w:tab w:val="num" w:pos="5760"/>
        </w:tabs>
        <w:ind w:left="5760" w:hanging="360"/>
      </w:pPr>
    </w:lvl>
    <w:lvl w:ilvl="8" w:tplc="65084C5E" w:tentative="1">
      <w:start w:val="1"/>
      <w:numFmt w:val="decimal"/>
      <w:lvlText w:val="%9."/>
      <w:lvlJc w:val="left"/>
      <w:pPr>
        <w:tabs>
          <w:tab w:val="num" w:pos="6480"/>
        </w:tabs>
        <w:ind w:left="6480" w:hanging="360"/>
      </w:pPr>
    </w:lvl>
  </w:abstractNum>
  <w:abstractNum w:abstractNumId="3" w15:restartNumberingAfterBreak="0">
    <w:nsid w:val="14B509CF"/>
    <w:multiLevelType w:val="multilevel"/>
    <w:tmpl w:val="F6C4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AE2F82"/>
    <w:multiLevelType w:val="multilevel"/>
    <w:tmpl w:val="784A2A7C"/>
    <w:lvl w:ilvl="0">
      <w:start w:val="1"/>
      <w:numFmt w:val="bullet"/>
      <w:pStyle w:val="FIS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sz w:val="18"/>
      </w:rPr>
    </w:lvl>
    <w:lvl w:ilvl="3">
      <w:start w:val="1"/>
      <w:numFmt w:val="bullet"/>
      <w:lvlText w:val="−"/>
      <w:lvlJc w:val="left"/>
      <w:pPr>
        <w:tabs>
          <w:tab w:val="num" w:pos="1440"/>
        </w:tabs>
        <w:ind w:left="1440" w:hanging="360"/>
      </w:pPr>
      <w:rPr>
        <w:rFonts w:ascii="Arial" w:hAnsi="Arial" w:hint="default"/>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Arial" w:hAnsi="Arial" w:hint="default"/>
      </w:rPr>
    </w:lvl>
    <w:lvl w:ilvl="6">
      <w:start w:val="1"/>
      <w:numFmt w:val="bullet"/>
      <w:lvlText w:val=""/>
      <w:lvlJc w:val="left"/>
      <w:pPr>
        <w:tabs>
          <w:tab w:val="num" w:pos="2520"/>
        </w:tabs>
        <w:ind w:left="2520" w:hanging="360"/>
      </w:pPr>
      <w:rPr>
        <w:rFonts w:ascii="Symbol" w:hAnsi="Symbol" w:hint="default"/>
        <w:sz w:val="16"/>
      </w:rPr>
    </w:lvl>
    <w:lvl w:ilvl="7">
      <w:start w:val="1"/>
      <w:numFmt w:val="bullet"/>
      <w:lvlText w:val="−"/>
      <w:lvlJc w:val="left"/>
      <w:pPr>
        <w:tabs>
          <w:tab w:val="num" w:pos="2880"/>
        </w:tabs>
        <w:ind w:left="2880" w:hanging="360"/>
      </w:pPr>
      <w:rPr>
        <w:rFonts w:ascii="Arial" w:hAnsi="Arial" w:hint="default"/>
      </w:rPr>
    </w:lvl>
    <w:lvl w:ilvl="8">
      <w:start w:val="1"/>
      <w:numFmt w:val="bullet"/>
      <w:lvlText w:val=""/>
      <w:lvlJc w:val="left"/>
      <w:pPr>
        <w:tabs>
          <w:tab w:val="num" w:pos="3240"/>
        </w:tabs>
        <w:ind w:left="3240" w:hanging="360"/>
      </w:pPr>
      <w:rPr>
        <w:rFonts w:ascii="Symbol" w:hAnsi="Symbol" w:hint="default"/>
        <w:sz w:val="16"/>
      </w:rPr>
    </w:lvl>
  </w:abstractNum>
  <w:abstractNum w:abstractNumId="5" w15:restartNumberingAfterBreak="0">
    <w:nsid w:val="38C06005"/>
    <w:multiLevelType w:val="multilevel"/>
    <w:tmpl w:val="492EF210"/>
    <w:lvl w:ilvl="0">
      <w:start w:val="1"/>
      <w:numFmt w:val="decimal"/>
      <w:lvlText w:val="%1."/>
      <w:lvlJc w:val="left"/>
      <w:pPr>
        <w:tabs>
          <w:tab w:val="num" w:pos="720"/>
        </w:tabs>
        <w:ind w:left="720" w:hanging="360"/>
      </w:pPr>
      <w:rPr>
        <w:rFonts w:ascii="Calibri" w:eastAsiaTheme="minorHAnsi" w:hAnsi="Calibri" w:cs="Calibri"/>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6" w15:restartNumberingAfterBreak="0">
    <w:nsid w:val="3985521C"/>
    <w:multiLevelType w:val="hybridMultilevel"/>
    <w:tmpl w:val="9250A1BA"/>
    <w:lvl w:ilvl="0" w:tplc="1DAC9320">
      <w:start w:val="1"/>
      <w:numFmt w:val="bullet"/>
      <w:lvlText w:val=""/>
      <w:lvlJc w:val="left"/>
      <w:pPr>
        <w:tabs>
          <w:tab w:val="num" w:pos="714"/>
        </w:tabs>
        <w:ind w:left="714" w:hanging="357"/>
      </w:pPr>
      <w:rPr>
        <w:rFonts w:ascii="Symbol" w:hAnsi="Symbol" w:hint="default"/>
        <w:color w:val="auto"/>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84E2C6D"/>
    <w:multiLevelType w:val="hybridMultilevel"/>
    <w:tmpl w:val="70F60142"/>
    <w:lvl w:ilvl="0" w:tplc="5934AA7E">
      <w:start w:val="1"/>
      <w:numFmt w:val="bullet"/>
      <w:pStyle w:val="Bullet1"/>
      <w:lvlText w:val=""/>
      <w:lvlJc w:val="left"/>
      <w:pPr>
        <w:tabs>
          <w:tab w:val="num" w:pos="720"/>
        </w:tabs>
        <w:ind w:left="72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966228B"/>
    <w:multiLevelType w:val="multilevel"/>
    <w:tmpl w:val="E34A242E"/>
    <w:lvl w:ilvl="0">
      <w:start w:val="1"/>
      <w:numFmt w:val="decimal"/>
      <w:pStyle w:val="Heading1Number"/>
      <w:lvlText w:val="%1."/>
      <w:lvlJc w:val="left"/>
      <w:pPr>
        <w:ind w:left="720" w:hanging="360"/>
      </w:pPr>
    </w:lvl>
    <w:lvl w:ilvl="1">
      <w:start w:val="1"/>
      <w:numFmt w:val="decimal"/>
      <w:pStyle w:val="Heading2Number"/>
      <w:isLgl/>
      <w:lvlText w:val="%1.%2"/>
      <w:lvlJc w:val="left"/>
      <w:pPr>
        <w:ind w:left="1350" w:hanging="990"/>
      </w:pPr>
      <w:rPr>
        <w:rFonts w:hint="default"/>
      </w:rPr>
    </w:lvl>
    <w:lvl w:ilvl="2">
      <w:start w:val="1"/>
      <w:numFmt w:val="decimal"/>
      <w:pStyle w:val="Heading3Number"/>
      <w:isLgl/>
      <w:lvlText w:val="%1.%2.%3"/>
      <w:lvlJc w:val="left"/>
      <w:pPr>
        <w:ind w:left="1350" w:hanging="990"/>
      </w:pPr>
      <w:rPr>
        <w:rFonts w:hint="default"/>
      </w:rPr>
    </w:lvl>
    <w:lvl w:ilvl="3">
      <w:start w:val="1"/>
      <w:numFmt w:val="decimal"/>
      <w:pStyle w:val="Heading4Numb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AE011B4"/>
    <w:multiLevelType w:val="multilevel"/>
    <w:tmpl w:val="7B9ECA5E"/>
    <w:styleLink w:val="FISBullets"/>
    <w:lvl w:ilvl="0">
      <w:start w:val="1"/>
      <w:numFmt w:val="bullet"/>
      <w:lvlText w:val=""/>
      <w:lvlJc w:val="left"/>
      <w:pPr>
        <w:ind w:left="180" w:firstLine="18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0D33AFC"/>
    <w:multiLevelType w:val="multilevel"/>
    <w:tmpl w:val="0E08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AC2E01"/>
    <w:multiLevelType w:val="multilevel"/>
    <w:tmpl w:val="3B56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653829"/>
    <w:multiLevelType w:val="multilevel"/>
    <w:tmpl w:val="0876EA42"/>
    <w:lvl w:ilvl="0">
      <w:start w:val="1"/>
      <w:numFmt w:val="bullet"/>
      <w:pStyle w:val="Bullets"/>
      <w:lvlText w:val=""/>
      <w:lvlJc w:val="left"/>
      <w:pPr>
        <w:tabs>
          <w:tab w:val="num" w:pos="180"/>
        </w:tabs>
        <w:ind w:left="180" w:hanging="180"/>
      </w:pPr>
      <w:rPr>
        <w:rFonts w:ascii="Symbol" w:hAnsi="Symbol" w:hint="default"/>
        <w:color w:val="8DC63F"/>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7BC4744"/>
    <w:multiLevelType w:val="hybridMultilevel"/>
    <w:tmpl w:val="528C143A"/>
    <w:lvl w:ilvl="0" w:tplc="04090001">
      <w:start w:val="1"/>
      <w:numFmt w:val="bullet"/>
      <w:lvlText w:val=""/>
      <w:lvlJc w:val="left"/>
      <w:pPr>
        <w:ind w:left="720" w:hanging="360"/>
      </w:pPr>
      <w:rPr>
        <w:rFonts w:ascii="Symbol" w:hAnsi="Symbol" w:hint="default"/>
      </w:rPr>
    </w:lvl>
    <w:lvl w:ilvl="1" w:tplc="3940B64E">
      <w:start w:val="1"/>
      <w:numFmt w:val="bullet"/>
      <w:pStyle w:val="FISSUB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286470"/>
    <w:multiLevelType w:val="multilevel"/>
    <w:tmpl w:val="F50E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12"/>
  </w:num>
  <w:num w:numId="4">
    <w:abstractNumId w:val="4"/>
  </w:num>
  <w:num w:numId="5">
    <w:abstractNumId w:val="13"/>
  </w:num>
  <w:num w:numId="6">
    <w:abstractNumId w:val="8"/>
  </w:num>
  <w:num w:numId="7">
    <w:abstractNumId w:val="3"/>
  </w:num>
  <w:num w:numId="8">
    <w:abstractNumId w:val="10"/>
  </w:num>
  <w:num w:numId="9">
    <w:abstractNumId w:val="11"/>
  </w:num>
  <w:num w:numId="10">
    <w:abstractNumId w:val="1"/>
  </w:num>
  <w:num w:numId="11">
    <w:abstractNumId w:val="14"/>
  </w:num>
  <w:num w:numId="12">
    <w:abstractNumId w:val="0"/>
  </w:num>
  <w:num w:numId="13">
    <w:abstractNumId w:val="6"/>
  </w:num>
  <w:num w:numId="14">
    <w:abstractNumId w:val="2"/>
  </w:num>
  <w:num w:numId="15">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2C5"/>
    <w:rsid w:val="000206FE"/>
    <w:rsid w:val="00026E5C"/>
    <w:rsid w:val="0004138B"/>
    <w:rsid w:val="00046404"/>
    <w:rsid w:val="00046A4F"/>
    <w:rsid w:val="0005247B"/>
    <w:rsid w:val="000544BE"/>
    <w:rsid w:val="00062499"/>
    <w:rsid w:val="00067C6C"/>
    <w:rsid w:val="00070C4B"/>
    <w:rsid w:val="00084C8B"/>
    <w:rsid w:val="00086C1B"/>
    <w:rsid w:val="000944A5"/>
    <w:rsid w:val="00097125"/>
    <w:rsid w:val="000A0308"/>
    <w:rsid w:val="000A170D"/>
    <w:rsid w:val="000A3E09"/>
    <w:rsid w:val="000A696A"/>
    <w:rsid w:val="000A7B31"/>
    <w:rsid w:val="000B0681"/>
    <w:rsid w:val="000B478F"/>
    <w:rsid w:val="000C415E"/>
    <w:rsid w:val="000C6C3B"/>
    <w:rsid w:val="000E216A"/>
    <w:rsid w:val="000E2D02"/>
    <w:rsid w:val="001001BE"/>
    <w:rsid w:val="001066FB"/>
    <w:rsid w:val="00106CAA"/>
    <w:rsid w:val="00111954"/>
    <w:rsid w:val="0012191D"/>
    <w:rsid w:val="0014098D"/>
    <w:rsid w:val="00142E22"/>
    <w:rsid w:val="0015256B"/>
    <w:rsid w:val="001539B8"/>
    <w:rsid w:val="00154F0A"/>
    <w:rsid w:val="00156451"/>
    <w:rsid w:val="0017727F"/>
    <w:rsid w:val="001835C2"/>
    <w:rsid w:val="00186E0D"/>
    <w:rsid w:val="00195DCA"/>
    <w:rsid w:val="001A0FAE"/>
    <w:rsid w:val="001A2815"/>
    <w:rsid w:val="001C0B01"/>
    <w:rsid w:val="001D4B49"/>
    <w:rsid w:val="001D78A6"/>
    <w:rsid w:val="001F399A"/>
    <w:rsid w:val="00200E01"/>
    <w:rsid w:val="0020616C"/>
    <w:rsid w:val="00213FE4"/>
    <w:rsid w:val="00217143"/>
    <w:rsid w:val="00217BEA"/>
    <w:rsid w:val="00223852"/>
    <w:rsid w:val="00240DF6"/>
    <w:rsid w:val="00262ED0"/>
    <w:rsid w:val="00263FF6"/>
    <w:rsid w:val="002760CB"/>
    <w:rsid w:val="002828DF"/>
    <w:rsid w:val="0028460F"/>
    <w:rsid w:val="00286E37"/>
    <w:rsid w:val="00287A7C"/>
    <w:rsid w:val="00291CF3"/>
    <w:rsid w:val="002955E2"/>
    <w:rsid w:val="002B1C71"/>
    <w:rsid w:val="002B62E2"/>
    <w:rsid w:val="002C52C9"/>
    <w:rsid w:val="002C7415"/>
    <w:rsid w:val="002E089B"/>
    <w:rsid w:val="002F2C49"/>
    <w:rsid w:val="002F4963"/>
    <w:rsid w:val="00316959"/>
    <w:rsid w:val="00316D4B"/>
    <w:rsid w:val="003172B6"/>
    <w:rsid w:val="0032698B"/>
    <w:rsid w:val="003314FC"/>
    <w:rsid w:val="003368D1"/>
    <w:rsid w:val="00344542"/>
    <w:rsid w:val="003515CB"/>
    <w:rsid w:val="00362A8A"/>
    <w:rsid w:val="003632D2"/>
    <w:rsid w:val="003700A6"/>
    <w:rsid w:val="00371727"/>
    <w:rsid w:val="0038629D"/>
    <w:rsid w:val="00396A5E"/>
    <w:rsid w:val="003D0E3D"/>
    <w:rsid w:val="003D4735"/>
    <w:rsid w:val="003D61B2"/>
    <w:rsid w:val="003D6EF6"/>
    <w:rsid w:val="003D7C26"/>
    <w:rsid w:val="003E1543"/>
    <w:rsid w:val="004052E6"/>
    <w:rsid w:val="00411BA8"/>
    <w:rsid w:val="00412D6F"/>
    <w:rsid w:val="00425987"/>
    <w:rsid w:val="00435389"/>
    <w:rsid w:val="00436EB5"/>
    <w:rsid w:val="0044441B"/>
    <w:rsid w:val="00446A97"/>
    <w:rsid w:val="00450E60"/>
    <w:rsid w:val="00462022"/>
    <w:rsid w:val="004706F0"/>
    <w:rsid w:val="00473AFA"/>
    <w:rsid w:val="004746C1"/>
    <w:rsid w:val="00484DC2"/>
    <w:rsid w:val="00492682"/>
    <w:rsid w:val="00492E86"/>
    <w:rsid w:val="00493F3F"/>
    <w:rsid w:val="00496AA7"/>
    <w:rsid w:val="00497D8E"/>
    <w:rsid w:val="004B64F8"/>
    <w:rsid w:val="004D05D7"/>
    <w:rsid w:val="004D58DA"/>
    <w:rsid w:val="004D793C"/>
    <w:rsid w:val="004E33B2"/>
    <w:rsid w:val="004F0612"/>
    <w:rsid w:val="00500B0A"/>
    <w:rsid w:val="00502A61"/>
    <w:rsid w:val="005121A8"/>
    <w:rsid w:val="00512627"/>
    <w:rsid w:val="00514F82"/>
    <w:rsid w:val="0052560D"/>
    <w:rsid w:val="005370CD"/>
    <w:rsid w:val="005607C8"/>
    <w:rsid w:val="00565405"/>
    <w:rsid w:val="00572A60"/>
    <w:rsid w:val="00572D02"/>
    <w:rsid w:val="00573A7D"/>
    <w:rsid w:val="00595103"/>
    <w:rsid w:val="0059606A"/>
    <w:rsid w:val="0059687D"/>
    <w:rsid w:val="005C6419"/>
    <w:rsid w:val="005D6260"/>
    <w:rsid w:val="005E19BA"/>
    <w:rsid w:val="005F11E4"/>
    <w:rsid w:val="005F2571"/>
    <w:rsid w:val="006116BB"/>
    <w:rsid w:val="006140F0"/>
    <w:rsid w:val="0065122E"/>
    <w:rsid w:val="0065374F"/>
    <w:rsid w:val="006572B6"/>
    <w:rsid w:val="00657E07"/>
    <w:rsid w:val="00663423"/>
    <w:rsid w:val="0066718D"/>
    <w:rsid w:val="0067240B"/>
    <w:rsid w:val="00674131"/>
    <w:rsid w:val="006879C9"/>
    <w:rsid w:val="00693BD0"/>
    <w:rsid w:val="00694F0B"/>
    <w:rsid w:val="006A6E9A"/>
    <w:rsid w:val="006B0D91"/>
    <w:rsid w:val="006B387B"/>
    <w:rsid w:val="006B4172"/>
    <w:rsid w:val="006C1203"/>
    <w:rsid w:val="006D3D10"/>
    <w:rsid w:val="006E023E"/>
    <w:rsid w:val="006F3AFD"/>
    <w:rsid w:val="00716A85"/>
    <w:rsid w:val="00721C67"/>
    <w:rsid w:val="00723F87"/>
    <w:rsid w:val="00723FA1"/>
    <w:rsid w:val="00724D0D"/>
    <w:rsid w:val="00726D8D"/>
    <w:rsid w:val="007300FA"/>
    <w:rsid w:val="0073222F"/>
    <w:rsid w:val="007331EE"/>
    <w:rsid w:val="0074338C"/>
    <w:rsid w:val="00753904"/>
    <w:rsid w:val="0077001F"/>
    <w:rsid w:val="00785102"/>
    <w:rsid w:val="0078709B"/>
    <w:rsid w:val="007972C5"/>
    <w:rsid w:val="007B0A96"/>
    <w:rsid w:val="007C0E03"/>
    <w:rsid w:val="007C1AB0"/>
    <w:rsid w:val="007C1DD1"/>
    <w:rsid w:val="007C3DE2"/>
    <w:rsid w:val="007C7B9F"/>
    <w:rsid w:val="007C7FFD"/>
    <w:rsid w:val="007E4799"/>
    <w:rsid w:val="007F0158"/>
    <w:rsid w:val="007F4A37"/>
    <w:rsid w:val="008045BF"/>
    <w:rsid w:val="008158EC"/>
    <w:rsid w:val="00816D7F"/>
    <w:rsid w:val="00823793"/>
    <w:rsid w:val="00825971"/>
    <w:rsid w:val="008334E6"/>
    <w:rsid w:val="008355BE"/>
    <w:rsid w:val="00837D54"/>
    <w:rsid w:val="0084357F"/>
    <w:rsid w:val="008459DE"/>
    <w:rsid w:val="008523A9"/>
    <w:rsid w:val="00870E47"/>
    <w:rsid w:val="00873A88"/>
    <w:rsid w:val="00876947"/>
    <w:rsid w:val="0087797E"/>
    <w:rsid w:val="00883F6A"/>
    <w:rsid w:val="00891D67"/>
    <w:rsid w:val="00897A2B"/>
    <w:rsid w:val="008A1188"/>
    <w:rsid w:val="008B331F"/>
    <w:rsid w:val="008C39CB"/>
    <w:rsid w:val="008D20C7"/>
    <w:rsid w:val="008D4316"/>
    <w:rsid w:val="008D51B1"/>
    <w:rsid w:val="008D5832"/>
    <w:rsid w:val="008E4E02"/>
    <w:rsid w:val="008F0BCE"/>
    <w:rsid w:val="00902616"/>
    <w:rsid w:val="00902738"/>
    <w:rsid w:val="00903488"/>
    <w:rsid w:val="00905F4D"/>
    <w:rsid w:val="009169AE"/>
    <w:rsid w:val="009338CD"/>
    <w:rsid w:val="00935610"/>
    <w:rsid w:val="00945F8C"/>
    <w:rsid w:val="00951BE5"/>
    <w:rsid w:val="0095308C"/>
    <w:rsid w:val="00963213"/>
    <w:rsid w:val="00973D04"/>
    <w:rsid w:val="00985F23"/>
    <w:rsid w:val="0099146F"/>
    <w:rsid w:val="009937C1"/>
    <w:rsid w:val="00997C06"/>
    <w:rsid w:val="009B5011"/>
    <w:rsid w:val="009B5A31"/>
    <w:rsid w:val="009B5C77"/>
    <w:rsid w:val="009E195F"/>
    <w:rsid w:val="009E3A05"/>
    <w:rsid w:val="009E6BEC"/>
    <w:rsid w:val="009E73C1"/>
    <w:rsid w:val="009F068E"/>
    <w:rsid w:val="009F73F4"/>
    <w:rsid w:val="009F79CF"/>
    <w:rsid w:val="00A11487"/>
    <w:rsid w:val="00A13962"/>
    <w:rsid w:val="00A151B1"/>
    <w:rsid w:val="00A270F5"/>
    <w:rsid w:val="00A31879"/>
    <w:rsid w:val="00A53162"/>
    <w:rsid w:val="00A54631"/>
    <w:rsid w:val="00A62EB7"/>
    <w:rsid w:val="00A65EDE"/>
    <w:rsid w:val="00A6777E"/>
    <w:rsid w:val="00A81F66"/>
    <w:rsid w:val="00A829F6"/>
    <w:rsid w:val="00A92090"/>
    <w:rsid w:val="00A94312"/>
    <w:rsid w:val="00A95623"/>
    <w:rsid w:val="00A96390"/>
    <w:rsid w:val="00A979D9"/>
    <w:rsid w:val="00AA3552"/>
    <w:rsid w:val="00AA5EFD"/>
    <w:rsid w:val="00AA767C"/>
    <w:rsid w:val="00AB0F16"/>
    <w:rsid w:val="00AB1455"/>
    <w:rsid w:val="00AB2881"/>
    <w:rsid w:val="00AC073C"/>
    <w:rsid w:val="00AC69A3"/>
    <w:rsid w:val="00AD3151"/>
    <w:rsid w:val="00AE4E52"/>
    <w:rsid w:val="00AE64DE"/>
    <w:rsid w:val="00AF13EA"/>
    <w:rsid w:val="00B028ED"/>
    <w:rsid w:val="00B153B1"/>
    <w:rsid w:val="00B43044"/>
    <w:rsid w:val="00B50559"/>
    <w:rsid w:val="00B50BA2"/>
    <w:rsid w:val="00B5331E"/>
    <w:rsid w:val="00B7630D"/>
    <w:rsid w:val="00B8270C"/>
    <w:rsid w:val="00BB46AC"/>
    <w:rsid w:val="00BB6318"/>
    <w:rsid w:val="00BC3A28"/>
    <w:rsid w:val="00BE489F"/>
    <w:rsid w:val="00BF329B"/>
    <w:rsid w:val="00BF668F"/>
    <w:rsid w:val="00C13146"/>
    <w:rsid w:val="00C1400F"/>
    <w:rsid w:val="00C14144"/>
    <w:rsid w:val="00C21FF6"/>
    <w:rsid w:val="00C2397D"/>
    <w:rsid w:val="00C25398"/>
    <w:rsid w:val="00C30807"/>
    <w:rsid w:val="00C30D22"/>
    <w:rsid w:val="00C33AE0"/>
    <w:rsid w:val="00C42838"/>
    <w:rsid w:val="00C43BDB"/>
    <w:rsid w:val="00C50D55"/>
    <w:rsid w:val="00C52C08"/>
    <w:rsid w:val="00C54963"/>
    <w:rsid w:val="00C63530"/>
    <w:rsid w:val="00C65888"/>
    <w:rsid w:val="00C65AD0"/>
    <w:rsid w:val="00C846D5"/>
    <w:rsid w:val="00C90647"/>
    <w:rsid w:val="00C9243A"/>
    <w:rsid w:val="00CB4241"/>
    <w:rsid w:val="00CB6118"/>
    <w:rsid w:val="00CB6B82"/>
    <w:rsid w:val="00CC4975"/>
    <w:rsid w:val="00CD571C"/>
    <w:rsid w:val="00CD7567"/>
    <w:rsid w:val="00CE12FE"/>
    <w:rsid w:val="00CF1523"/>
    <w:rsid w:val="00D02544"/>
    <w:rsid w:val="00D15DA4"/>
    <w:rsid w:val="00D17A85"/>
    <w:rsid w:val="00D25434"/>
    <w:rsid w:val="00D26645"/>
    <w:rsid w:val="00D375D6"/>
    <w:rsid w:val="00D424D4"/>
    <w:rsid w:val="00D42E36"/>
    <w:rsid w:val="00D713A3"/>
    <w:rsid w:val="00D801EB"/>
    <w:rsid w:val="00D80E4E"/>
    <w:rsid w:val="00DA3D64"/>
    <w:rsid w:val="00DC6CE3"/>
    <w:rsid w:val="00DD2765"/>
    <w:rsid w:val="00E23F2D"/>
    <w:rsid w:val="00E2463C"/>
    <w:rsid w:val="00E273BF"/>
    <w:rsid w:val="00E277C5"/>
    <w:rsid w:val="00E278C8"/>
    <w:rsid w:val="00E27E11"/>
    <w:rsid w:val="00E426BE"/>
    <w:rsid w:val="00E50EAD"/>
    <w:rsid w:val="00E57A8D"/>
    <w:rsid w:val="00E6093B"/>
    <w:rsid w:val="00E625E1"/>
    <w:rsid w:val="00E63E9A"/>
    <w:rsid w:val="00E6648A"/>
    <w:rsid w:val="00E776E2"/>
    <w:rsid w:val="00E878A2"/>
    <w:rsid w:val="00E97CAA"/>
    <w:rsid w:val="00EA106D"/>
    <w:rsid w:val="00EA214B"/>
    <w:rsid w:val="00EB0382"/>
    <w:rsid w:val="00EB06A7"/>
    <w:rsid w:val="00EB1FA5"/>
    <w:rsid w:val="00EB562B"/>
    <w:rsid w:val="00EC29FB"/>
    <w:rsid w:val="00EC4543"/>
    <w:rsid w:val="00ED1614"/>
    <w:rsid w:val="00EE1018"/>
    <w:rsid w:val="00EE2D58"/>
    <w:rsid w:val="00EE493A"/>
    <w:rsid w:val="00EE6692"/>
    <w:rsid w:val="00EE68F4"/>
    <w:rsid w:val="00EF082D"/>
    <w:rsid w:val="00EF3E7B"/>
    <w:rsid w:val="00EF4DAA"/>
    <w:rsid w:val="00F20218"/>
    <w:rsid w:val="00F32DB7"/>
    <w:rsid w:val="00F4376B"/>
    <w:rsid w:val="00F47085"/>
    <w:rsid w:val="00F52BEB"/>
    <w:rsid w:val="00F5331E"/>
    <w:rsid w:val="00F646D5"/>
    <w:rsid w:val="00F66982"/>
    <w:rsid w:val="00F66D53"/>
    <w:rsid w:val="00F7006B"/>
    <w:rsid w:val="00F71005"/>
    <w:rsid w:val="00F75F5A"/>
    <w:rsid w:val="00F81487"/>
    <w:rsid w:val="00F870C3"/>
    <w:rsid w:val="00F90E07"/>
    <w:rsid w:val="00FD07DA"/>
    <w:rsid w:val="00FD4D9A"/>
    <w:rsid w:val="00FE01CD"/>
    <w:rsid w:val="00FE4C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CCD90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Hashtag" w:semiHidden="1" w:uiPriority="99" w:unhideWhenUsed="1"/>
    <w:lsdException w:name="Unresolved Mention" w:semiHidden="1" w:uiPriority="99" w:unhideWhenUsed="1"/>
  </w:latentStyles>
  <w:style w:type="paragraph" w:default="1" w:styleId="Normal">
    <w:name w:val="Normal"/>
    <w:qFormat/>
    <w:rsid w:val="003700A6"/>
    <w:pPr>
      <w:spacing w:line="300" w:lineRule="auto"/>
    </w:pPr>
    <w:rPr>
      <w:sz w:val="20"/>
      <w:szCs w:val="20"/>
      <w:lang w:eastAsia="ja-JP"/>
    </w:rPr>
  </w:style>
  <w:style w:type="paragraph" w:styleId="Heading1">
    <w:name w:val="heading 1"/>
    <w:basedOn w:val="Normal"/>
    <w:next w:val="Normal"/>
    <w:link w:val="Heading1Char"/>
    <w:uiPriority w:val="9"/>
    <w:qFormat/>
    <w:rsid w:val="003700A6"/>
    <w:pPr>
      <w:spacing w:after="120"/>
      <w:outlineLvl w:val="0"/>
    </w:pPr>
    <w:rPr>
      <w:b/>
      <w:color w:val="004F59" w:themeColor="text2"/>
      <w:sz w:val="28"/>
      <w:szCs w:val="28"/>
    </w:rPr>
  </w:style>
  <w:style w:type="paragraph" w:styleId="Heading2">
    <w:name w:val="heading 2"/>
    <w:basedOn w:val="Normal"/>
    <w:next w:val="BodyCopy"/>
    <w:uiPriority w:val="9"/>
    <w:unhideWhenUsed/>
    <w:qFormat/>
    <w:rsid w:val="003700A6"/>
    <w:pPr>
      <w:spacing w:after="120"/>
      <w:outlineLvl w:val="1"/>
    </w:pPr>
    <w:rPr>
      <w:rFonts w:asciiTheme="majorHAnsi" w:hAnsiTheme="majorHAnsi"/>
      <w:b/>
      <w:color w:val="8DC63F" w:themeColor="accent1"/>
      <w:sz w:val="26"/>
      <w:szCs w:val="26"/>
    </w:rPr>
  </w:style>
  <w:style w:type="paragraph" w:styleId="Heading3">
    <w:name w:val="heading 3"/>
    <w:basedOn w:val="Normal"/>
    <w:next w:val="BodyCopy"/>
    <w:uiPriority w:val="9"/>
    <w:unhideWhenUsed/>
    <w:qFormat/>
    <w:rsid w:val="003700A6"/>
    <w:pPr>
      <w:spacing w:after="120"/>
      <w:outlineLvl w:val="2"/>
    </w:pPr>
    <w:rPr>
      <w:rFonts w:asciiTheme="majorHAnsi" w:hAnsiTheme="majorHAnsi"/>
      <w:b/>
      <w:color w:val="004F59" w:themeColor="text2"/>
      <w:sz w:val="24"/>
      <w:szCs w:val="24"/>
    </w:rPr>
  </w:style>
  <w:style w:type="paragraph" w:styleId="Heading4">
    <w:name w:val="heading 4"/>
    <w:basedOn w:val="Normal"/>
    <w:next w:val="Normal"/>
    <w:link w:val="Heading4Char"/>
    <w:uiPriority w:val="9"/>
    <w:unhideWhenUsed/>
    <w:qFormat/>
    <w:rsid w:val="003700A6"/>
    <w:pPr>
      <w:spacing w:after="120"/>
      <w:outlineLvl w:val="3"/>
    </w:pPr>
    <w:rPr>
      <w:rFonts w:asciiTheme="majorHAnsi" w:hAnsiTheme="majorHAnsi"/>
      <w:b/>
      <w:color w:val="8DC63F" w:themeColor="accent1"/>
      <w:sz w:val="22"/>
      <w:szCs w:val="22"/>
    </w:rPr>
  </w:style>
  <w:style w:type="paragraph" w:styleId="Heading5">
    <w:name w:val="heading 5"/>
    <w:basedOn w:val="Normal"/>
    <w:next w:val="Normal"/>
    <w:link w:val="Heading5Char"/>
    <w:uiPriority w:val="9"/>
    <w:unhideWhenUsed/>
    <w:qFormat/>
    <w:rsid w:val="003700A6"/>
    <w:pPr>
      <w:outlineLvl w:val="4"/>
    </w:pPr>
    <w:rPr>
      <w:rFonts w:asciiTheme="majorHAnsi" w:hAnsiTheme="majorHAnsi"/>
      <w:i/>
      <w:color w:val="004F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PaperHeader">
    <w:name w:val="White Paper Header"/>
    <w:basedOn w:val="Heading1"/>
    <w:link w:val="WhitePaperHeaderChar"/>
    <w:rsid w:val="003700A6"/>
    <w:rPr>
      <w:color w:val="8DC63F"/>
      <w:sz w:val="36"/>
    </w:rPr>
  </w:style>
  <w:style w:type="paragraph" w:customStyle="1" w:styleId="1stHeading">
    <w:name w:val="1st Heading"/>
    <w:basedOn w:val="Heading1"/>
    <w:link w:val="1stHeadingChar"/>
    <w:rsid w:val="003700A6"/>
    <w:rPr>
      <w:rFonts w:eastAsia="Times New Roman"/>
      <w:color w:val="8DC63F"/>
      <w:sz w:val="36"/>
      <w:szCs w:val="20"/>
    </w:rPr>
  </w:style>
  <w:style w:type="table" w:styleId="TableGrid">
    <w:name w:val="Table Grid"/>
    <w:basedOn w:val="TableNormal"/>
    <w:semiHidden/>
    <w:rsid w:val="003700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700A6"/>
    <w:pPr>
      <w:tabs>
        <w:tab w:val="center" w:pos="4680"/>
        <w:tab w:val="right" w:pos="9360"/>
      </w:tabs>
      <w:spacing w:after="0" w:line="240" w:lineRule="auto"/>
    </w:pPr>
  </w:style>
  <w:style w:type="paragraph" w:customStyle="1" w:styleId="BodyCopy">
    <w:name w:val="Body Copy"/>
    <w:link w:val="BodyCopyChar"/>
    <w:semiHidden/>
    <w:rsid w:val="003700A6"/>
    <w:pPr>
      <w:spacing w:before="120" w:after="120"/>
    </w:pPr>
    <w:rPr>
      <w:rFonts w:ascii="Adobe Garamond Pro" w:hAnsi="Adobe Garamond Pro"/>
      <w:lang w:eastAsia="ja-JP"/>
    </w:rPr>
  </w:style>
  <w:style w:type="paragraph" w:customStyle="1" w:styleId="Bullet1">
    <w:name w:val="Bullet 1"/>
    <w:semiHidden/>
    <w:rsid w:val="003700A6"/>
    <w:pPr>
      <w:numPr>
        <w:numId w:val="2"/>
      </w:numPr>
      <w:tabs>
        <w:tab w:val="clear" w:pos="720"/>
      </w:tabs>
      <w:spacing w:before="80" w:after="80"/>
    </w:pPr>
    <w:rPr>
      <w:rFonts w:ascii="Adobe Garamond Pro" w:hAnsi="Adobe Garamond Pro"/>
      <w:color w:val="003366"/>
      <w:lang w:eastAsia="ja-JP"/>
    </w:rPr>
  </w:style>
  <w:style w:type="paragraph" w:styleId="Footer">
    <w:name w:val="footer"/>
    <w:basedOn w:val="Normal"/>
    <w:link w:val="FooterChar"/>
    <w:uiPriority w:val="99"/>
    <w:rsid w:val="003700A6"/>
    <w:pPr>
      <w:tabs>
        <w:tab w:val="center" w:pos="4320"/>
        <w:tab w:val="right" w:pos="8640"/>
      </w:tabs>
    </w:pPr>
  </w:style>
  <w:style w:type="paragraph" w:customStyle="1" w:styleId="Body">
    <w:name w:val="Body"/>
    <w:basedOn w:val="BodyCopy"/>
    <w:link w:val="BodyChar"/>
    <w:rsid w:val="003700A6"/>
    <w:pPr>
      <w:spacing w:before="0" w:after="0"/>
    </w:pPr>
    <w:rPr>
      <w:rFonts w:ascii="Arial" w:eastAsia="Times New Roman" w:hAnsi="Arial"/>
      <w:sz w:val="20"/>
      <w:szCs w:val="20"/>
    </w:rPr>
  </w:style>
  <w:style w:type="paragraph" w:customStyle="1" w:styleId="SubBullets">
    <w:name w:val="Sub Bullets"/>
    <w:basedOn w:val="Normal"/>
    <w:rsid w:val="003700A6"/>
    <w:pPr>
      <w:tabs>
        <w:tab w:val="num" w:pos="360"/>
      </w:tabs>
      <w:spacing w:before="80" w:after="80"/>
      <w:ind w:left="360" w:hanging="180"/>
    </w:pPr>
    <w:rPr>
      <w:rFonts w:cs="Arial"/>
    </w:rPr>
  </w:style>
  <w:style w:type="paragraph" w:styleId="TOC1">
    <w:name w:val="toc 1"/>
    <w:basedOn w:val="Normal"/>
    <w:next w:val="Normal"/>
    <w:autoRedefine/>
    <w:semiHidden/>
    <w:rsid w:val="003700A6"/>
    <w:pPr>
      <w:spacing w:before="240"/>
    </w:pPr>
    <w:rPr>
      <w:b/>
    </w:rPr>
  </w:style>
  <w:style w:type="paragraph" w:styleId="TOC2">
    <w:name w:val="toc 2"/>
    <w:basedOn w:val="Normal"/>
    <w:next w:val="Normal"/>
    <w:autoRedefine/>
    <w:semiHidden/>
    <w:rsid w:val="003700A6"/>
    <w:pPr>
      <w:spacing w:before="120"/>
      <w:ind w:left="187"/>
    </w:pPr>
    <w:rPr>
      <w:color w:val="5F5F5F"/>
    </w:rPr>
  </w:style>
  <w:style w:type="paragraph" w:styleId="TOC3">
    <w:name w:val="toc 3"/>
    <w:basedOn w:val="Normal"/>
    <w:next w:val="Normal"/>
    <w:autoRedefine/>
    <w:semiHidden/>
    <w:rsid w:val="003700A6"/>
    <w:pPr>
      <w:spacing w:before="40"/>
      <w:ind w:left="360"/>
    </w:pPr>
    <w:rPr>
      <w:i/>
      <w:color w:val="5F5F5F"/>
    </w:rPr>
  </w:style>
  <w:style w:type="paragraph" w:styleId="DocumentMap">
    <w:name w:val="Document Map"/>
    <w:basedOn w:val="Normal"/>
    <w:semiHidden/>
    <w:rsid w:val="003700A6"/>
    <w:pPr>
      <w:shd w:val="clear" w:color="auto" w:fill="000080"/>
    </w:pPr>
    <w:rPr>
      <w:rFonts w:ascii="Tahoma" w:hAnsi="Tahoma" w:cs="Tahoma"/>
    </w:rPr>
  </w:style>
  <w:style w:type="paragraph" w:customStyle="1" w:styleId="Subhead">
    <w:name w:val="Subhead"/>
    <w:basedOn w:val="Normal"/>
    <w:link w:val="SubheadChar"/>
    <w:qFormat/>
    <w:rsid w:val="003700A6"/>
    <w:pPr>
      <w:tabs>
        <w:tab w:val="left" w:pos="3600"/>
      </w:tabs>
    </w:pPr>
    <w:rPr>
      <w:rFonts w:asciiTheme="majorHAnsi" w:hAnsiTheme="majorHAnsi"/>
      <w:color w:val="8A8A8D" w:themeColor="accent6"/>
      <w:sz w:val="24"/>
      <w:szCs w:val="24"/>
    </w:rPr>
  </w:style>
  <w:style w:type="paragraph" w:styleId="Title">
    <w:name w:val="Title"/>
    <w:basedOn w:val="Normal"/>
    <w:next w:val="Normal"/>
    <w:link w:val="TitleChar"/>
    <w:uiPriority w:val="10"/>
    <w:qFormat/>
    <w:rsid w:val="003700A6"/>
    <w:pPr>
      <w:spacing w:after="120" w:line="240" w:lineRule="auto"/>
      <w:contextualSpacing/>
    </w:pPr>
    <w:rPr>
      <w:rFonts w:asciiTheme="majorHAnsi" w:eastAsiaTheme="majorEastAsia" w:hAnsiTheme="majorHAnsi" w:cstheme="majorBidi"/>
      <w:color w:val="8DC63F" w:themeColor="accent1"/>
      <w:spacing w:val="-10"/>
      <w:kern w:val="28"/>
      <w:sz w:val="56"/>
      <w:szCs w:val="56"/>
    </w:rPr>
  </w:style>
  <w:style w:type="paragraph" w:styleId="BalloonText">
    <w:name w:val="Balloon Text"/>
    <w:basedOn w:val="Normal"/>
    <w:link w:val="BalloonTextChar"/>
    <w:rsid w:val="002B1C71"/>
    <w:rPr>
      <w:rFonts w:ascii="Tahoma" w:hAnsi="Tahoma" w:cs="Tahoma"/>
      <w:sz w:val="16"/>
      <w:szCs w:val="16"/>
    </w:rPr>
  </w:style>
  <w:style w:type="character" w:customStyle="1" w:styleId="BalloonTextChar">
    <w:name w:val="Balloon Text Char"/>
    <w:basedOn w:val="DefaultParagraphFont"/>
    <w:link w:val="BalloonText"/>
    <w:rsid w:val="002B1C71"/>
    <w:rPr>
      <w:rFonts w:ascii="Tahoma" w:hAnsi="Tahoma" w:cs="Tahoma"/>
      <w:sz w:val="16"/>
      <w:szCs w:val="16"/>
      <w:lang w:eastAsia="ja-JP"/>
    </w:rPr>
  </w:style>
  <w:style w:type="character" w:customStyle="1" w:styleId="FooterChar">
    <w:name w:val="Footer Char"/>
    <w:link w:val="Footer"/>
    <w:uiPriority w:val="99"/>
    <w:rsid w:val="003700A6"/>
    <w:rPr>
      <w:sz w:val="20"/>
      <w:szCs w:val="20"/>
      <w:lang w:eastAsia="ja-JP"/>
    </w:rPr>
  </w:style>
  <w:style w:type="paragraph" w:customStyle="1" w:styleId="FISBODYCOPY">
    <w:name w:val="FIS BODY COPY"/>
    <w:basedOn w:val="Body"/>
    <w:link w:val="FISBODYCOPYChar"/>
    <w:rsid w:val="00AB1455"/>
    <w:rPr>
      <w:rFonts w:asciiTheme="minorHAnsi" w:hAnsiTheme="minorHAnsi"/>
    </w:rPr>
  </w:style>
  <w:style w:type="paragraph" w:customStyle="1" w:styleId="FISTITLE">
    <w:name w:val="FIS TITLE"/>
    <w:basedOn w:val="1stHeading"/>
    <w:link w:val="FISTITLEChar"/>
    <w:rsid w:val="00AB1455"/>
    <w:rPr>
      <w:b w:val="0"/>
      <w:color w:val="807F83"/>
      <w:sz w:val="42"/>
      <w:szCs w:val="42"/>
    </w:rPr>
  </w:style>
  <w:style w:type="character" w:customStyle="1" w:styleId="BodyCopyChar">
    <w:name w:val="Body Copy Char"/>
    <w:link w:val="BodyCopy"/>
    <w:semiHidden/>
    <w:rsid w:val="003700A6"/>
    <w:rPr>
      <w:rFonts w:ascii="Adobe Garamond Pro" w:hAnsi="Adobe Garamond Pro"/>
      <w:lang w:eastAsia="ja-JP"/>
    </w:rPr>
  </w:style>
  <w:style w:type="character" w:customStyle="1" w:styleId="BodyChar">
    <w:name w:val="Body Char"/>
    <w:link w:val="Body"/>
    <w:rsid w:val="003700A6"/>
    <w:rPr>
      <w:rFonts w:ascii="Arial" w:eastAsia="Times New Roman" w:hAnsi="Arial"/>
      <w:sz w:val="20"/>
      <w:szCs w:val="20"/>
      <w:lang w:eastAsia="ja-JP"/>
    </w:rPr>
  </w:style>
  <w:style w:type="character" w:customStyle="1" w:styleId="FISBODYCOPYChar">
    <w:name w:val="FIS BODY COPY Char"/>
    <w:basedOn w:val="BodyChar"/>
    <w:link w:val="FISBODYCOPY"/>
    <w:rsid w:val="00AB1455"/>
    <w:rPr>
      <w:rFonts w:asciiTheme="minorHAnsi" w:eastAsia="Times New Roman" w:hAnsiTheme="minorHAnsi"/>
      <w:sz w:val="22"/>
      <w:szCs w:val="22"/>
      <w:lang w:eastAsia="ja-JP"/>
    </w:rPr>
  </w:style>
  <w:style w:type="paragraph" w:customStyle="1" w:styleId="FISHEADER">
    <w:name w:val="FIS HEADER"/>
    <w:basedOn w:val="ListParagraph"/>
    <w:link w:val="FISHEADERChar"/>
    <w:rsid w:val="000B478F"/>
    <w:pPr>
      <w:suppressAutoHyphens/>
      <w:spacing w:after="120"/>
      <w:ind w:left="0"/>
    </w:pPr>
    <w:rPr>
      <w:rFonts w:eastAsiaTheme="majorEastAsia" w:cs="Avenir LT Pro 55 Roman"/>
      <w:b/>
      <w:color w:val="0081A3" w:themeColor="accent2"/>
      <w:sz w:val="28"/>
      <w:szCs w:val="28"/>
    </w:rPr>
  </w:style>
  <w:style w:type="character" w:customStyle="1" w:styleId="Heading1Char">
    <w:name w:val="Heading 1 Char"/>
    <w:basedOn w:val="DefaultParagraphFont"/>
    <w:link w:val="Heading1"/>
    <w:uiPriority w:val="9"/>
    <w:rsid w:val="003700A6"/>
    <w:rPr>
      <w:b/>
      <w:color w:val="004F59" w:themeColor="text2"/>
      <w:sz w:val="28"/>
      <w:szCs w:val="28"/>
      <w:lang w:eastAsia="ja-JP"/>
    </w:rPr>
  </w:style>
  <w:style w:type="character" w:customStyle="1" w:styleId="1stHeadingChar">
    <w:name w:val="1st Heading Char"/>
    <w:link w:val="1stHeading"/>
    <w:rsid w:val="003700A6"/>
    <w:rPr>
      <w:rFonts w:eastAsia="Times New Roman"/>
      <w:b/>
      <w:color w:val="8DC63F"/>
      <w:sz w:val="36"/>
      <w:szCs w:val="20"/>
      <w:lang w:eastAsia="ja-JP"/>
    </w:rPr>
  </w:style>
  <w:style w:type="character" w:customStyle="1" w:styleId="FISTITLEChar">
    <w:name w:val="FIS TITLE Char"/>
    <w:basedOn w:val="1stHeadingChar"/>
    <w:link w:val="FISTITLE"/>
    <w:rsid w:val="00AB1455"/>
    <w:rPr>
      <w:rFonts w:asciiTheme="minorHAnsi" w:eastAsia="Times New Roman" w:hAnsiTheme="minorHAnsi" w:cstheme="majorBidi"/>
      <w:b w:val="0"/>
      <w:bCs w:val="0"/>
      <w:color w:val="807F83"/>
      <w:sz w:val="42"/>
      <w:szCs w:val="42"/>
      <w:lang w:eastAsia="ja-JP"/>
    </w:rPr>
  </w:style>
  <w:style w:type="paragraph" w:customStyle="1" w:styleId="FISSUBHEAD">
    <w:name w:val="FIS SUB HEAD"/>
    <w:basedOn w:val="Subhead"/>
    <w:link w:val="FISSUBHEADChar"/>
    <w:rsid w:val="00D17A85"/>
    <w:rPr>
      <w:rFonts w:asciiTheme="minorHAnsi" w:hAnsiTheme="minorHAnsi"/>
    </w:rPr>
  </w:style>
  <w:style w:type="character" w:customStyle="1" w:styleId="WhitePaperHeaderChar">
    <w:name w:val="White Paper Header Char"/>
    <w:basedOn w:val="Heading1Char"/>
    <w:link w:val="WhitePaperHeader"/>
    <w:rsid w:val="003700A6"/>
    <w:rPr>
      <w:b/>
      <w:color w:val="8DC63F"/>
      <w:sz w:val="36"/>
      <w:szCs w:val="28"/>
      <w:lang w:eastAsia="ja-JP"/>
    </w:rPr>
  </w:style>
  <w:style w:type="character" w:customStyle="1" w:styleId="FISHEADERChar">
    <w:name w:val="FIS HEADER Char"/>
    <w:basedOn w:val="1stHeadingChar"/>
    <w:link w:val="FISHEADER"/>
    <w:rsid w:val="000B478F"/>
    <w:rPr>
      <w:rFonts w:asciiTheme="minorHAnsi" w:eastAsiaTheme="majorEastAsia" w:hAnsiTheme="minorHAnsi" w:cs="Avenir LT Pro 55 Roman"/>
      <w:b/>
      <w:bCs/>
      <w:color w:val="0081A3" w:themeColor="accent2"/>
      <w:sz w:val="28"/>
      <w:szCs w:val="28"/>
      <w:lang w:eastAsia="ja-JP"/>
    </w:rPr>
  </w:style>
  <w:style w:type="paragraph" w:customStyle="1" w:styleId="FISSUBBULLET">
    <w:name w:val="FIS SUB BULLET"/>
    <w:basedOn w:val="Bullets"/>
    <w:link w:val="FISSUBBULLETChar"/>
    <w:rsid w:val="003700A6"/>
    <w:pPr>
      <w:numPr>
        <w:ilvl w:val="1"/>
        <w:numId w:val="5"/>
      </w:numPr>
    </w:pPr>
    <w:rPr>
      <w:rFonts w:ascii="Calibri" w:hAnsi="Calibri"/>
    </w:rPr>
  </w:style>
  <w:style w:type="character" w:customStyle="1" w:styleId="SubheadChar">
    <w:name w:val="Subhead Char"/>
    <w:link w:val="Subhead"/>
    <w:rsid w:val="003700A6"/>
    <w:rPr>
      <w:rFonts w:asciiTheme="majorHAnsi" w:hAnsiTheme="majorHAnsi"/>
      <w:color w:val="8A8A8D" w:themeColor="accent6"/>
      <w:sz w:val="24"/>
      <w:szCs w:val="24"/>
      <w:lang w:eastAsia="ja-JP"/>
    </w:rPr>
  </w:style>
  <w:style w:type="character" w:customStyle="1" w:styleId="FISSUBHEADChar">
    <w:name w:val="FIS SUB HEAD Char"/>
    <w:basedOn w:val="SubheadChar"/>
    <w:link w:val="FISSUBHEAD"/>
    <w:rsid w:val="00D17A85"/>
    <w:rPr>
      <w:rFonts w:asciiTheme="minorHAnsi" w:eastAsia="Times New Roman" w:hAnsiTheme="minorHAnsi"/>
      <w:color w:val="72246C"/>
      <w:sz w:val="24"/>
      <w:szCs w:val="22"/>
      <w:lang w:eastAsia="ja-JP"/>
    </w:rPr>
  </w:style>
  <w:style w:type="paragraph" w:customStyle="1" w:styleId="FISBULLET">
    <w:name w:val="FIS BULLET"/>
    <w:basedOn w:val="Normal"/>
    <w:link w:val="FISBULLETChar"/>
    <w:qFormat/>
    <w:rsid w:val="003700A6"/>
    <w:pPr>
      <w:numPr>
        <w:numId w:val="4"/>
      </w:numPr>
      <w:spacing w:before="80" w:after="80"/>
    </w:pPr>
    <w:rPr>
      <w:rFonts w:cs="Arial"/>
    </w:rPr>
  </w:style>
  <w:style w:type="character" w:customStyle="1" w:styleId="TitleChar">
    <w:name w:val="Title Char"/>
    <w:basedOn w:val="DefaultParagraphFont"/>
    <w:link w:val="Title"/>
    <w:uiPriority w:val="10"/>
    <w:rsid w:val="003700A6"/>
    <w:rPr>
      <w:rFonts w:asciiTheme="majorHAnsi" w:eastAsiaTheme="majorEastAsia" w:hAnsiTheme="majorHAnsi" w:cstheme="majorBidi"/>
      <w:color w:val="8DC63F" w:themeColor="accent1"/>
      <w:spacing w:val="-10"/>
      <w:kern w:val="28"/>
      <w:sz w:val="56"/>
      <w:szCs w:val="56"/>
      <w:lang w:eastAsia="ja-JP"/>
    </w:rPr>
  </w:style>
  <w:style w:type="character" w:customStyle="1" w:styleId="FISSUBBULLETChar">
    <w:name w:val="FIS SUB BULLET Char"/>
    <w:link w:val="FISSUBBULLET"/>
    <w:rsid w:val="003700A6"/>
    <w:rPr>
      <w:rFonts w:ascii="Calibri" w:hAnsi="Calibri" w:cs="Arial"/>
      <w:sz w:val="20"/>
      <w:szCs w:val="20"/>
      <w:lang w:eastAsia="ja-JP"/>
    </w:rPr>
  </w:style>
  <w:style w:type="character" w:customStyle="1" w:styleId="FISBULLETChar">
    <w:name w:val="FIS BULLET Char"/>
    <w:basedOn w:val="DefaultParagraphFont"/>
    <w:link w:val="FISBULLET"/>
    <w:rsid w:val="003700A6"/>
    <w:rPr>
      <w:rFonts w:cs="Arial"/>
      <w:sz w:val="20"/>
      <w:szCs w:val="20"/>
      <w:lang w:eastAsia="ja-JP"/>
    </w:rPr>
  </w:style>
  <w:style w:type="paragraph" w:styleId="ListParagraph">
    <w:name w:val="List Paragraph"/>
    <w:basedOn w:val="Normal"/>
    <w:uiPriority w:val="34"/>
    <w:rsid w:val="003700A6"/>
    <w:pPr>
      <w:ind w:left="720"/>
      <w:contextualSpacing/>
    </w:pPr>
  </w:style>
  <w:style w:type="paragraph" w:customStyle="1" w:styleId="BODYCOPY0">
    <w:name w:val="BODY COPY"/>
    <w:basedOn w:val="Normal"/>
    <w:link w:val="BODYCOPYChar0"/>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BODYCOPYChar0">
    <w:name w:val="BODY COPY Char"/>
    <w:basedOn w:val="BodyChar"/>
    <w:link w:val="BODYCOPY0"/>
    <w:rsid w:val="000B478F"/>
    <w:rPr>
      <w:rFonts w:asciiTheme="minorHAnsi" w:eastAsia="Times New Roman" w:hAnsiTheme="minorHAnsi" w:cs="Avenir LT Pro 45 Book"/>
      <w:color w:val="000000"/>
      <w:sz w:val="18"/>
      <w:szCs w:val="18"/>
      <w:lang w:eastAsia="ja-JP"/>
    </w:rPr>
  </w:style>
  <w:style w:type="paragraph" w:customStyle="1" w:styleId="FISSUBHEAD0">
    <w:name w:val="FIS SUBHEAD"/>
    <w:basedOn w:val="Subhead"/>
    <w:link w:val="FISSUBHEADChar0"/>
    <w:rsid w:val="003700A6"/>
    <w:rPr>
      <w:rFonts w:ascii="Calibri" w:hAnsi="Calibri"/>
    </w:rPr>
  </w:style>
  <w:style w:type="character" w:customStyle="1" w:styleId="FISSUBHEADChar0">
    <w:name w:val="FIS SUBHEAD Char"/>
    <w:link w:val="FISSUBHEAD0"/>
    <w:rsid w:val="003700A6"/>
    <w:rPr>
      <w:rFonts w:ascii="Calibri" w:hAnsi="Calibri"/>
      <w:color w:val="8A8A8D" w:themeColor="accent6"/>
      <w:sz w:val="24"/>
      <w:szCs w:val="24"/>
      <w:lang w:eastAsia="ja-JP"/>
    </w:rPr>
  </w:style>
  <w:style w:type="paragraph" w:customStyle="1" w:styleId="Style1">
    <w:name w:val="Style1"/>
    <w:basedOn w:val="Normal"/>
    <w:link w:val="Style1Char"/>
    <w:rsid w:val="000B478F"/>
    <w:pPr>
      <w:suppressAutoHyphens/>
      <w:autoSpaceDE w:val="0"/>
      <w:autoSpaceDN w:val="0"/>
      <w:adjustRightInd w:val="0"/>
      <w:spacing w:line="288" w:lineRule="auto"/>
      <w:textAlignment w:val="center"/>
    </w:pPr>
    <w:rPr>
      <w:rFonts w:cs="Avenir LT Pro 55 Roman"/>
      <w:color w:val="8DC53F"/>
      <w:sz w:val="28"/>
      <w:szCs w:val="28"/>
    </w:rPr>
  </w:style>
  <w:style w:type="character" w:customStyle="1" w:styleId="Style1Char">
    <w:name w:val="Style1 Char"/>
    <w:basedOn w:val="DefaultParagraphFont"/>
    <w:link w:val="Style1"/>
    <w:rsid w:val="000B478F"/>
    <w:rPr>
      <w:rFonts w:asciiTheme="minorHAnsi" w:hAnsiTheme="minorHAnsi" w:cs="Avenir LT Pro 55 Roman"/>
      <w:color w:val="8DC53F"/>
      <w:sz w:val="28"/>
      <w:szCs w:val="28"/>
    </w:rPr>
  </w:style>
  <w:style w:type="paragraph" w:customStyle="1" w:styleId="NormalText">
    <w:name w:val="Normal Text"/>
    <w:basedOn w:val="Normal"/>
    <w:next w:val="PlainText"/>
    <w:link w:val="NormalTextChar"/>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NormalTextChar">
    <w:name w:val="Normal Text Char"/>
    <w:basedOn w:val="DefaultParagraphFont"/>
    <w:link w:val="NormalText"/>
    <w:rsid w:val="000B478F"/>
    <w:rPr>
      <w:rFonts w:asciiTheme="minorHAnsi" w:hAnsiTheme="minorHAnsi" w:cs="Avenir LT Pro 45 Book"/>
      <w:color w:val="000000"/>
      <w:sz w:val="18"/>
      <w:szCs w:val="18"/>
    </w:rPr>
  </w:style>
  <w:style w:type="paragraph" w:styleId="PlainText">
    <w:name w:val="Plain Text"/>
    <w:basedOn w:val="Normal"/>
    <w:link w:val="PlainTextChar"/>
    <w:rsid w:val="000B478F"/>
    <w:rPr>
      <w:rFonts w:ascii="Consolas" w:hAnsi="Consolas" w:cs="Consolas"/>
      <w:sz w:val="21"/>
      <w:szCs w:val="21"/>
    </w:rPr>
  </w:style>
  <w:style w:type="character" w:customStyle="1" w:styleId="PlainTextChar">
    <w:name w:val="Plain Text Char"/>
    <w:basedOn w:val="DefaultParagraphFont"/>
    <w:link w:val="PlainText"/>
    <w:rsid w:val="000B478F"/>
    <w:rPr>
      <w:rFonts w:ascii="Consolas" w:hAnsi="Consolas" w:cs="Consolas"/>
      <w:sz w:val="21"/>
      <w:szCs w:val="21"/>
    </w:rPr>
  </w:style>
  <w:style w:type="paragraph" w:customStyle="1" w:styleId="FISHeader0">
    <w:name w:val="FIS Header"/>
    <w:basedOn w:val="Normal"/>
    <w:rsid w:val="003700A6"/>
    <w:pPr>
      <w:keepNext/>
      <w:keepLines/>
      <w:tabs>
        <w:tab w:val="left" w:pos="3600"/>
      </w:tabs>
      <w:spacing w:after="80"/>
      <w:outlineLvl w:val="0"/>
    </w:pPr>
    <w:rPr>
      <w:rFonts w:asciiTheme="majorHAnsi" w:eastAsia="Times New Roman" w:hAnsiTheme="majorHAnsi" w:cstheme="majorBidi"/>
      <w:b/>
      <w:bCs/>
      <w:color w:val="0081A3" w:themeColor="accent2"/>
      <w:sz w:val="28"/>
      <w:szCs w:val="28"/>
      <w:lang w:eastAsia="en-US"/>
    </w:rPr>
  </w:style>
  <w:style w:type="numbering" w:customStyle="1" w:styleId="FISBullets">
    <w:name w:val="FIS_Bullets"/>
    <w:uiPriority w:val="99"/>
    <w:rsid w:val="00A979D9"/>
    <w:pPr>
      <w:numPr>
        <w:numId w:val="1"/>
      </w:numPr>
    </w:pPr>
  </w:style>
  <w:style w:type="character" w:customStyle="1" w:styleId="Heading4Char">
    <w:name w:val="Heading 4 Char"/>
    <w:basedOn w:val="DefaultParagraphFont"/>
    <w:link w:val="Heading4"/>
    <w:uiPriority w:val="9"/>
    <w:rsid w:val="003700A6"/>
    <w:rPr>
      <w:rFonts w:asciiTheme="majorHAnsi" w:hAnsiTheme="majorHAnsi"/>
      <w:b/>
      <w:color w:val="8DC63F" w:themeColor="accent1"/>
      <w:lang w:eastAsia="ja-JP"/>
    </w:rPr>
  </w:style>
  <w:style w:type="character" w:customStyle="1" w:styleId="Heading5Char">
    <w:name w:val="Heading 5 Char"/>
    <w:basedOn w:val="DefaultParagraphFont"/>
    <w:link w:val="Heading5"/>
    <w:uiPriority w:val="9"/>
    <w:rsid w:val="003700A6"/>
    <w:rPr>
      <w:rFonts w:asciiTheme="majorHAnsi" w:hAnsiTheme="majorHAnsi"/>
      <w:i/>
      <w:color w:val="004F59" w:themeColor="text2"/>
      <w:sz w:val="20"/>
      <w:szCs w:val="20"/>
      <w:lang w:eastAsia="ja-JP"/>
    </w:rPr>
  </w:style>
  <w:style w:type="paragraph" w:customStyle="1" w:styleId="BasicParagraph">
    <w:name w:val="[Basic Paragraph]"/>
    <w:basedOn w:val="Normal"/>
    <w:uiPriority w:val="99"/>
    <w:rsid w:val="003700A6"/>
    <w:pPr>
      <w:autoSpaceDE w:val="0"/>
      <w:autoSpaceDN w:val="0"/>
      <w:adjustRightInd w:val="0"/>
      <w:spacing w:line="288" w:lineRule="auto"/>
      <w:textAlignment w:val="center"/>
    </w:pPr>
    <w:rPr>
      <w:rFonts w:ascii="Arial" w:hAnsi="Arial" w:cs="Minion Pro"/>
      <w:color w:val="000000"/>
      <w:lang w:eastAsia="en-US"/>
    </w:rPr>
  </w:style>
  <w:style w:type="character" w:styleId="BookTitle">
    <w:name w:val="Book Title"/>
    <w:basedOn w:val="DefaultParagraphFont"/>
    <w:uiPriority w:val="33"/>
    <w:rsid w:val="003700A6"/>
    <w:rPr>
      <w:rFonts w:asciiTheme="minorHAnsi" w:hAnsiTheme="minorHAnsi"/>
      <w:b/>
      <w:bCs/>
      <w:i/>
      <w:iCs/>
      <w:spacing w:val="5"/>
    </w:rPr>
  </w:style>
  <w:style w:type="paragraph" w:customStyle="1" w:styleId="Bullets">
    <w:name w:val="Bullets"/>
    <w:basedOn w:val="Normal"/>
    <w:link w:val="BulletsChar"/>
    <w:rsid w:val="003700A6"/>
    <w:pPr>
      <w:numPr>
        <w:numId w:val="3"/>
      </w:numPr>
      <w:spacing w:before="80" w:after="80"/>
    </w:pPr>
    <w:rPr>
      <w:rFonts w:cs="Arial"/>
    </w:rPr>
  </w:style>
  <w:style w:type="character" w:customStyle="1" w:styleId="BulletsChar">
    <w:name w:val="Bullets Char"/>
    <w:link w:val="Bullets"/>
    <w:rsid w:val="003700A6"/>
    <w:rPr>
      <w:rFonts w:cs="Arial"/>
      <w:sz w:val="20"/>
      <w:szCs w:val="20"/>
      <w:lang w:eastAsia="ja-JP"/>
    </w:rPr>
  </w:style>
  <w:style w:type="paragraph" w:styleId="Date">
    <w:name w:val="Date"/>
    <w:basedOn w:val="Normal"/>
    <w:next w:val="Normal"/>
    <w:link w:val="DateChar"/>
    <w:rsid w:val="003700A6"/>
  </w:style>
  <w:style w:type="character" w:customStyle="1" w:styleId="DateChar">
    <w:name w:val="Date Char"/>
    <w:basedOn w:val="DefaultParagraphFont"/>
    <w:link w:val="Date"/>
    <w:rsid w:val="003700A6"/>
    <w:rPr>
      <w:sz w:val="20"/>
      <w:szCs w:val="20"/>
      <w:lang w:eastAsia="ja-JP"/>
    </w:rPr>
  </w:style>
  <w:style w:type="character" w:styleId="Emphasis">
    <w:name w:val="Emphasis"/>
    <w:basedOn w:val="DefaultParagraphFont"/>
    <w:uiPriority w:val="20"/>
    <w:rsid w:val="003700A6"/>
    <w:rPr>
      <w:rFonts w:ascii="Arial" w:hAnsi="Arial"/>
      <w:i/>
      <w:iCs/>
    </w:rPr>
  </w:style>
  <w:style w:type="table" w:customStyle="1" w:styleId="GridTable1Light-Accent11">
    <w:name w:val="Grid Table 1 Light - Accent 11"/>
    <w:basedOn w:val="TableNormal"/>
    <w:uiPriority w:val="46"/>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cPr>
      <w:vAlign w:val="center"/>
    </w:tcPr>
    <w:tblStylePr w:type="firstRow">
      <w:pPr>
        <w:jc w:val="left"/>
      </w:pPr>
      <w:rPr>
        <w:b/>
        <w:bCs/>
        <w:color w:val="FFFFFF" w:themeColor="background1"/>
      </w:rPr>
      <w:tblPr/>
      <w:tcPr>
        <w:tcBorders>
          <w:top w:val="nil"/>
          <w:left w:val="nil"/>
          <w:bottom w:val="nil"/>
          <w:right w:val="nil"/>
          <w:insideH w:val="nil"/>
          <w:insideV w:val="nil"/>
          <w:tl2br w:val="nil"/>
          <w:tr2bl w:val="nil"/>
        </w:tcBorders>
        <w:shd w:val="clear" w:color="auto" w:fill="0081A3" w:themeFill="accent2"/>
      </w:tcPr>
    </w:tblStylePr>
    <w:tblStylePr w:type="lastRow">
      <w:rPr>
        <w:b/>
        <w:bCs/>
      </w:rPr>
      <w:tblPr/>
      <w:tcPr>
        <w:tcBorders>
          <w:top w:val="double" w:sz="2" w:space="0" w:color="BADC8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blStylePr w:type="firstRow">
      <w:rPr>
        <w:b/>
        <w:bCs/>
        <w:color w:val="FFFFFF" w:themeColor="background1"/>
      </w:rPr>
      <w:tblPr/>
      <w:tcPr>
        <w:shd w:val="clear" w:color="auto" w:fill="0081A3" w:themeFill="accent2"/>
      </w:tcPr>
    </w:tblStylePr>
    <w:tblStylePr w:type="lastRow">
      <w:rPr>
        <w:b/>
        <w:bCs/>
      </w:rPr>
      <w:tblPr/>
      <w:tcPr>
        <w:tcBorders>
          <w:top w:val="double" w:sz="4" w:space="0" w:color="8DC63F" w:themeColor="accent1"/>
        </w:tcBorders>
      </w:tcPr>
    </w:tblStylePr>
    <w:tblStylePr w:type="firstCol">
      <w:rPr>
        <w:b/>
        <w:bCs/>
      </w:rPr>
    </w:tblStylePr>
    <w:tblStylePr w:type="lastCol">
      <w:rPr>
        <w:b/>
        <w:bCs/>
      </w:rPr>
    </w:tblStylePr>
    <w:tblStylePr w:type="band1Horz">
      <w:tblPr/>
      <w:tcPr>
        <w:shd w:val="clear" w:color="auto" w:fill="B9F0FF" w:themeFill="accent2" w:themeFillTint="33"/>
      </w:tcPr>
    </w:tblStylePr>
  </w:style>
  <w:style w:type="character" w:customStyle="1" w:styleId="HeaderChar">
    <w:name w:val="Header Char"/>
    <w:basedOn w:val="DefaultParagraphFont"/>
    <w:link w:val="Header"/>
    <w:rsid w:val="003700A6"/>
    <w:rPr>
      <w:sz w:val="20"/>
      <w:szCs w:val="20"/>
      <w:lang w:eastAsia="ja-JP"/>
    </w:rPr>
  </w:style>
  <w:style w:type="paragraph" w:customStyle="1" w:styleId="Heading1Number">
    <w:name w:val="Heading 1_Number"/>
    <w:basedOn w:val="Heading1"/>
    <w:rsid w:val="003700A6"/>
    <w:pPr>
      <w:numPr>
        <w:numId w:val="6"/>
      </w:numPr>
      <w:tabs>
        <w:tab w:val="left" w:pos="720"/>
      </w:tabs>
    </w:pPr>
  </w:style>
  <w:style w:type="paragraph" w:customStyle="1" w:styleId="Heading2Number">
    <w:name w:val="Heading 2 Number"/>
    <w:basedOn w:val="Heading2"/>
    <w:rsid w:val="003700A6"/>
    <w:pPr>
      <w:numPr>
        <w:ilvl w:val="1"/>
        <w:numId w:val="6"/>
      </w:numPr>
      <w:tabs>
        <w:tab w:val="left" w:pos="720"/>
      </w:tabs>
    </w:pPr>
  </w:style>
  <w:style w:type="paragraph" w:customStyle="1" w:styleId="Heading3Number">
    <w:name w:val="Heading 3 Number"/>
    <w:basedOn w:val="Heading3"/>
    <w:rsid w:val="003700A6"/>
    <w:pPr>
      <w:numPr>
        <w:ilvl w:val="2"/>
        <w:numId w:val="6"/>
      </w:numPr>
    </w:pPr>
  </w:style>
  <w:style w:type="paragraph" w:customStyle="1" w:styleId="Heading4Number">
    <w:name w:val="Heading 4 Number"/>
    <w:basedOn w:val="Heading4"/>
    <w:rsid w:val="003700A6"/>
    <w:pPr>
      <w:numPr>
        <w:ilvl w:val="3"/>
        <w:numId w:val="6"/>
      </w:numPr>
    </w:pPr>
  </w:style>
  <w:style w:type="character" w:styleId="IntenseEmphasis">
    <w:name w:val="Intense Emphasis"/>
    <w:basedOn w:val="DefaultParagraphFont"/>
    <w:uiPriority w:val="21"/>
    <w:rsid w:val="003700A6"/>
    <w:rPr>
      <w:rFonts w:asciiTheme="minorHAnsi" w:hAnsiTheme="minorHAnsi"/>
      <w:i/>
      <w:iCs/>
      <w:color w:val="8DC63F" w:themeColor="accent1"/>
    </w:rPr>
  </w:style>
  <w:style w:type="paragraph" w:styleId="IntenseQuote">
    <w:name w:val="Intense Quote"/>
    <w:aliases w:val="FIS Intense Quote"/>
    <w:basedOn w:val="Normal"/>
    <w:next w:val="Normal"/>
    <w:link w:val="IntenseQuoteChar"/>
    <w:uiPriority w:val="30"/>
    <w:qFormat/>
    <w:rsid w:val="003700A6"/>
    <w:pPr>
      <w:pBdr>
        <w:top w:val="single" w:sz="4" w:space="10" w:color="8DC63F" w:themeColor="accent1"/>
        <w:bottom w:val="single" w:sz="4" w:space="10" w:color="8DC63F" w:themeColor="accent1"/>
      </w:pBdr>
      <w:spacing w:before="360" w:after="360"/>
      <w:ind w:left="864" w:right="864"/>
      <w:jc w:val="center"/>
    </w:pPr>
    <w:rPr>
      <w:i/>
      <w:iCs/>
      <w:color w:val="8DC63F" w:themeColor="accent1"/>
      <w:sz w:val="24"/>
    </w:rPr>
  </w:style>
  <w:style w:type="character" w:customStyle="1" w:styleId="IntenseQuoteChar">
    <w:name w:val="Intense Quote Char"/>
    <w:aliases w:val="FIS Intense Quote Char"/>
    <w:basedOn w:val="DefaultParagraphFont"/>
    <w:link w:val="IntenseQuote"/>
    <w:uiPriority w:val="30"/>
    <w:rsid w:val="003700A6"/>
    <w:rPr>
      <w:i/>
      <w:iCs/>
      <w:color w:val="8DC63F" w:themeColor="accent1"/>
      <w:sz w:val="24"/>
      <w:szCs w:val="20"/>
      <w:lang w:eastAsia="ja-JP"/>
    </w:rPr>
  </w:style>
  <w:style w:type="character" w:styleId="IntenseReference">
    <w:name w:val="Intense Reference"/>
    <w:basedOn w:val="DefaultParagraphFont"/>
    <w:uiPriority w:val="32"/>
    <w:rsid w:val="003700A6"/>
    <w:rPr>
      <w:rFonts w:asciiTheme="minorHAnsi" w:hAnsiTheme="minorHAnsi"/>
      <w:b/>
      <w:bCs/>
      <w:smallCaps/>
      <w:color w:val="8DC63F" w:themeColor="accent1"/>
      <w:spacing w:val="5"/>
    </w:rPr>
  </w:style>
  <w:style w:type="paragraph" w:styleId="List4">
    <w:name w:val="List 4"/>
    <w:basedOn w:val="Normal"/>
    <w:rsid w:val="003700A6"/>
    <w:pPr>
      <w:ind w:left="1440" w:hanging="360"/>
      <w:contextualSpacing/>
    </w:pPr>
  </w:style>
  <w:style w:type="paragraph" w:styleId="NoSpacing">
    <w:name w:val="No Spacing"/>
    <w:uiPriority w:val="1"/>
    <w:rsid w:val="003700A6"/>
    <w:pPr>
      <w:spacing w:after="0" w:line="240" w:lineRule="auto"/>
    </w:pPr>
    <w:rPr>
      <w:sz w:val="20"/>
      <w:szCs w:val="20"/>
      <w:lang w:eastAsia="ja-JP"/>
    </w:rPr>
  </w:style>
  <w:style w:type="character" w:customStyle="1" w:styleId="PullQuote">
    <w:name w:val="Pull Quote"/>
    <w:uiPriority w:val="99"/>
    <w:rsid w:val="003700A6"/>
    <w:rPr>
      <w:rFonts w:ascii="Arial" w:hAnsi="Arial" w:cs="Avenir LT Pro 45 Book"/>
      <w:color w:val="8CC63E"/>
      <w:sz w:val="22"/>
      <w:szCs w:val="22"/>
    </w:rPr>
  </w:style>
  <w:style w:type="paragraph" w:styleId="Quote">
    <w:name w:val="Quote"/>
    <w:basedOn w:val="Normal"/>
    <w:next w:val="Normal"/>
    <w:link w:val="QuoteChar"/>
    <w:uiPriority w:val="29"/>
    <w:rsid w:val="003700A6"/>
    <w:pPr>
      <w:spacing w:before="200" w:after="160"/>
      <w:ind w:left="864" w:right="864"/>
      <w:jc w:val="center"/>
    </w:pPr>
    <w:rPr>
      <w:i/>
      <w:iCs/>
      <w:color w:val="009273" w:themeColor="accent3"/>
    </w:rPr>
  </w:style>
  <w:style w:type="character" w:customStyle="1" w:styleId="QuoteChar">
    <w:name w:val="Quote Char"/>
    <w:basedOn w:val="DefaultParagraphFont"/>
    <w:link w:val="Quote"/>
    <w:uiPriority w:val="29"/>
    <w:rsid w:val="003700A6"/>
    <w:rPr>
      <w:i/>
      <w:iCs/>
      <w:color w:val="009273" w:themeColor="accent3"/>
      <w:sz w:val="20"/>
      <w:szCs w:val="20"/>
      <w:lang w:eastAsia="ja-JP"/>
    </w:rPr>
  </w:style>
  <w:style w:type="paragraph" w:styleId="Salutation">
    <w:name w:val="Salutation"/>
    <w:basedOn w:val="Normal"/>
    <w:next w:val="Normal"/>
    <w:link w:val="SalutationChar"/>
    <w:rsid w:val="003700A6"/>
  </w:style>
  <w:style w:type="character" w:customStyle="1" w:styleId="SalutationChar">
    <w:name w:val="Salutation Char"/>
    <w:basedOn w:val="DefaultParagraphFont"/>
    <w:link w:val="Salutation"/>
    <w:rsid w:val="003700A6"/>
    <w:rPr>
      <w:sz w:val="20"/>
      <w:szCs w:val="20"/>
      <w:lang w:eastAsia="ja-JP"/>
    </w:rPr>
  </w:style>
  <w:style w:type="character" w:styleId="Strong">
    <w:name w:val="Strong"/>
    <w:basedOn w:val="DefaultParagraphFont"/>
    <w:uiPriority w:val="22"/>
    <w:rsid w:val="003700A6"/>
    <w:rPr>
      <w:rFonts w:asciiTheme="minorHAnsi" w:hAnsiTheme="minorHAnsi"/>
      <w:b/>
      <w:bCs/>
    </w:rPr>
  </w:style>
  <w:style w:type="paragraph" w:styleId="Subtitle">
    <w:name w:val="Subtitle"/>
    <w:basedOn w:val="Normal"/>
    <w:next w:val="Normal"/>
    <w:link w:val="SubtitleChar"/>
    <w:uiPriority w:val="11"/>
    <w:rsid w:val="003700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700A6"/>
    <w:rPr>
      <w:rFonts w:eastAsiaTheme="minorEastAsia"/>
      <w:color w:val="5A5A5A" w:themeColor="text1" w:themeTint="A5"/>
      <w:spacing w:val="15"/>
      <w:lang w:eastAsia="ja-JP"/>
    </w:rPr>
  </w:style>
  <w:style w:type="character" w:styleId="SubtleEmphasis">
    <w:name w:val="Subtle Emphasis"/>
    <w:basedOn w:val="DefaultParagraphFont"/>
    <w:uiPriority w:val="19"/>
    <w:rsid w:val="003700A6"/>
    <w:rPr>
      <w:rFonts w:asciiTheme="minorHAnsi" w:hAnsiTheme="minorHAnsi"/>
      <w:i/>
      <w:iCs/>
      <w:color w:val="404040" w:themeColor="text1" w:themeTint="BF"/>
    </w:rPr>
  </w:style>
  <w:style w:type="character" w:styleId="SubtleReference">
    <w:name w:val="Subtle Reference"/>
    <w:basedOn w:val="DefaultParagraphFont"/>
    <w:uiPriority w:val="31"/>
    <w:rsid w:val="003700A6"/>
    <w:rPr>
      <w:rFonts w:asciiTheme="minorHAnsi" w:hAnsiTheme="minorHAnsi"/>
      <w:smallCaps/>
      <w:color w:val="5A5A5A" w:themeColor="text1" w:themeTint="A5"/>
    </w:rPr>
  </w:style>
  <w:style w:type="table" w:styleId="LightList-Accent2">
    <w:name w:val="Light List Accent 2"/>
    <w:basedOn w:val="TableNormal"/>
    <w:uiPriority w:val="61"/>
    <w:rsid w:val="00AA3552"/>
    <w:pPr>
      <w:spacing w:after="0" w:line="240" w:lineRule="auto"/>
    </w:pPr>
    <w:tblPr>
      <w:tblStyleRowBandSize w:val="1"/>
      <w:tblStyleColBandSize w:val="1"/>
      <w:tblBorders>
        <w:top w:val="single" w:sz="8" w:space="0" w:color="0081A3" w:themeColor="accent2"/>
        <w:left w:val="single" w:sz="8" w:space="0" w:color="0081A3" w:themeColor="accent2"/>
        <w:bottom w:val="single" w:sz="8" w:space="0" w:color="0081A3" w:themeColor="accent2"/>
        <w:right w:val="single" w:sz="8" w:space="0" w:color="0081A3" w:themeColor="accent2"/>
      </w:tblBorders>
    </w:tblPr>
    <w:tblStylePr w:type="firstRow">
      <w:pPr>
        <w:spacing w:before="0" w:after="0" w:line="240" w:lineRule="auto"/>
      </w:pPr>
      <w:rPr>
        <w:b/>
        <w:bCs/>
        <w:color w:val="FFFFFF" w:themeColor="background1"/>
      </w:rPr>
      <w:tblPr/>
      <w:tcPr>
        <w:shd w:val="clear" w:color="auto" w:fill="0081A3" w:themeFill="accent2"/>
      </w:tcPr>
    </w:tblStylePr>
    <w:tblStylePr w:type="lastRow">
      <w:pPr>
        <w:spacing w:before="0" w:after="0" w:line="240" w:lineRule="auto"/>
      </w:pPr>
      <w:rPr>
        <w:b/>
        <w:bCs/>
      </w:rPr>
      <w:tblPr/>
      <w:tcPr>
        <w:tcBorders>
          <w:top w:val="double" w:sz="6" w:space="0" w:color="0081A3" w:themeColor="accent2"/>
          <w:left w:val="single" w:sz="8" w:space="0" w:color="0081A3" w:themeColor="accent2"/>
          <w:bottom w:val="single" w:sz="8" w:space="0" w:color="0081A3" w:themeColor="accent2"/>
          <w:right w:val="single" w:sz="8" w:space="0" w:color="0081A3" w:themeColor="accent2"/>
        </w:tcBorders>
      </w:tcPr>
    </w:tblStylePr>
    <w:tblStylePr w:type="firstCol">
      <w:rPr>
        <w:b/>
        <w:bCs/>
      </w:rPr>
    </w:tblStylePr>
    <w:tblStylePr w:type="lastCol">
      <w:rPr>
        <w:b/>
        <w:bCs/>
      </w:rPr>
    </w:tblStylePr>
    <w:tblStylePr w:type="band1Vert">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tblStylePr w:type="band1Horz">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style>
  <w:style w:type="table" w:styleId="LightShading-Accent2">
    <w:name w:val="Light Shading Accent 2"/>
    <w:basedOn w:val="TableNormal"/>
    <w:uiPriority w:val="60"/>
    <w:rsid w:val="00AA3552"/>
    <w:pPr>
      <w:spacing w:after="0" w:line="240" w:lineRule="auto"/>
    </w:pPr>
    <w:rPr>
      <w:color w:val="00607A" w:themeColor="accent2" w:themeShade="BF"/>
    </w:rPr>
    <w:tblPr>
      <w:tblStyleRowBandSize w:val="1"/>
      <w:tblStyleColBandSize w:val="1"/>
      <w:tblBorders>
        <w:top w:val="single" w:sz="8" w:space="0" w:color="0081A3" w:themeColor="accent2"/>
        <w:bottom w:val="single" w:sz="8" w:space="0" w:color="0081A3" w:themeColor="accent2"/>
      </w:tblBorders>
    </w:tblPr>
    <w:tblStylePr w:type="fir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la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ECFF" w:themeFill="accent2" w:themeFillTint="3F"/>
      </w:tcPr>
    </w:tblStylePr>
    <w:tblStylePr w:type="band1Horz">
      <w:tblPr/>
      <w:tcPr>
        <w:tcBorders>
          <w:left w:val="nil"/>
          <w:right w:val="nil"/>
          <w:insideH w:val="nil"/>
          <w:insideV w:val="nil"/>
        </w:tcBorders>
        <w:shd w:val="clear" w:color="auto" w:fill="A9ECFF" w:themeFill="accent2" w:themeFillTint="3F"/>
      </w:tcPr>
    </w:tblStylePr>
  </w:style>
  <w:style w:type="table" w:styleId="TableGridLight">
    <w:name w:val="Grid Table Light"/>
    <w:basedOn w:val="TableNormal"/>
    <w:uiPriority w:val="40"/>
    <w:rsid w:val="00693B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683612">
      <w:bodyDiv w:val="1"/>
      <w:marLeft w:val="0"/>
      <w:marRight w:val="0"/>
      <w:marTop w:val="0"/>
      <w:marBottom w:val="0"/>
      <w:divBdr>
        <w:top w:val="none" w:sz="0" w:space="0" w:color="auto"/>
        <w:left w:val="none" w:sz="0" w:space="0" w:color="auto"/>
        <w:bottom w:val="none" w:sz="0" w:space="0" w:color="auto"/>
        <w:right w:val="none" w:sz="0" w:space="0" w:color="auto"/>
      </w:divBdr>
    </w:div>
    <w:div w:id="1341005040">
      <w:bodyDiv w:val="1"/>
      <w:marLeft w:val="0"/>
      <w:marRight w:val="0"/>
      <w:marTop w:val="0"/>
      <w:marBottom w:val="0"/>
      <w:divBdr>
        <w:top w:val="none" w:sz="0" w:space="0" w:color="auto"/>
        <w:left w:val="none" w:sz="0" w:space="0" w:color="auto"/>
        <w:bottom w:val="none" w:sz="0" w:space="0" w:color="auto"/>
        <w:right w:val="none" w:sz="0" w:space="0" w:color="auto"/>
      </w:divBdr>
      <w:divsChild>
        <w:div w:id="24065276">
          <w:marLeft w:val="1080"/>
          <w:marRight w:val="0"/>
          <w:marTop w:val="0"/>
          <w:marBottom w:val="0"/>
          <w:divBdr>
            <w:top w:val="none" w:sz="0" w:space="0" w:color="auto"/>
            <w:left w:val="none" w:sz="0" w:space="0" w:color="auto"/>
            <w:bottom w:val="none" w:sz="0" w:space="0" w:color="auto"/>
            <w:right w:val="none" w:sz="0" w:space="0" w:color="auto"/>
          </w:divBdr>
        </w:div>
        <w:div w:id="241991122">
          <w:marLeft w:val="1080"/>
          <w:marRight w:val="0"/>
          <w:marTop w:val="0"/>
          <w:marBottom w:val="0"/>
          <w:divBdr>
            <w:top w:val="none" w:sz="0" w:space="0" w:color="auto"/>
            <w:left w:val="none" w:sz="0" w:space="0" w:color="auto"/>
            <w:bottom w:val="none" w:sz="0" w:space="0" w:color="auto"/>
            <w:right w:val="none" w:sz="0" w:space="0" w:color="auto"/>
          </w:divBdr>
        </w:div>
        <w:div w:id="233123640">
          <w:marLeft w:val="1080"/>
          <w:marRight w:val="0"/>
          <w:marTop w:val="0"/>
          <w:marBottom w:val="0"/>
          <w:divBdr>
            <w:top w:val="none" w:sz="0" w:space="0" w:color="auto"/>
            <w:left w:val="none" w:sz="0" w:space="0" w:color="auto"/>
            <w:bottom w:val="none" w:sz="0" w:space="0" w:color="auto"/>
            <w:right w:val="none" w:sz="0" w:space="0" w:color="auto"/>
          </w:divBdr>
        </w:div>
        <w:div w:id="1620598803">
          <w:marLeft w:val="1080"/>
          <w:marRight w:val="0"/>
          <w:marTop w:val="0"/>
          <w:marBottom w:val="0"/>
          <w:divBdr>
            <w:top w:val="none" w:sz="0" w:space="0" w:color="auto"/>
            <w:left w:val="none" w:sz="0" w:space="0" w:color="auto"/>
            <w:bottom w:val="none" w:sz="0" w:space="0" w:color="auto"/>
            <w:right w:val="none" w:sz="0" w:space="0" w:color="auto"/>
          </w:divBdr>
        </w:div>
      </w:divsChild>
    </w:div>
    <w:div w:id="1342857493">
      <w:bodyDiv w:val="1"/>
      <w:marLeft w:val="0"/>
      <w:marRight w:val="0"/>
      <w:marTop w:val="0"/>
      <w:marBottom w:val="0"/>
      <w:divBdr>
        <w:top w:val="none" w:sz="0" w:space="0" w:color="auto"/>
        <w:left w:val="none" w:sz="0" w:space="0" w:color="auto"/>
        <w:bottom w:val="none" w:sz="0" w:space="0" w:color="auto"/>
        <w:right w:val="none" w:sz="0" w:space="0" w:color="auto"/>
      </w:divBdr>
    </w:div>
    <w:div w:id="1976249360">
      <w:bodyDiv w:val="1"/>
      <w:marLeft w:val="0"/>
      <w:marRight w:val="0"/>
      <w:marTop w:val="0"/>
      <w:marBottom w:val="0"/>
      <w:divBdr>
        <w:top w:val="none" w:sz="0" w:space="0" w:color="auto"/>
        <w:left w:val="none" w:sz="0" w:space="0" w:color="auto"/>
        <w:bottom w:val="none" w:sz="0" w:space="0" w:color="auto"/>
        <w:right w:val="none" w:sz="0" w:space="0" w:color="auto"/>
      </w:divBdr>
      <w:divsChild>
        <w:div w:id="763691445">
          <w:marLeft w:val="0"/>
          <w:marRight w:val="0"/>
          <w:marTop w:val="115"/>
          <w:marBottom w:val="0"/>
          <w:divBdr>
            <w:top w:val="none" w:sz="0" w:space="0" w:color="auto"/>
            <w:left w:val="none" w:sz="0" w:space="0" w:color="auto"/>
            <w:bottom w:val="none" w:sz="0" w:space="0" w:color="auto"/>
            <w:right w:val="none" w:sz="0" w:space="0" w:color="auto"/>
          </w:divBdr>
        </w:div>
        <w:div w:id="1628971520">
          <w:marLeft w:val="720"/>
          <w:marRight w:val="0"/>
          <w:marTop w:val="115"/>
          <w:marBottom w:val="0"/>
          <w:divBdr>
            <w:top w:val="none" w:sz="0" w:space="0" w:color="auto"/>
            <w:left w:val="none" w:sz="0" w:space="0" w:color="auto"/>
            <w:bottom w:val="none" w:sz="0" w:space="0" w:color="auto"/>
            <w:right w:val="none" w:sz="0" w:space="0" w:color="auto"/>
          </w:divBdr>
        </w:div>
        <w:div w:id="769620231">
          <w:marLeft w:val="720"/>
          <w:marRight w:val="0"/>
          <w:marTop w:val="115"/>
          <w:marBottom w:val="0"/>
          <w:divBdr>
            <w:top w:val="none" w:sz="0" w:space="0" w:color="auto"/>
            <w:left w:val="none" w:sz="0" w:space="0" w:color="auto"/>
            <w:bottom w:val="none" w:sz="0" w:space="0" w:color="auto"/>
            <w:right w:val="none" w:sz="0" w:space="0" w:color="auto"/>
          </w:divBdr>
        </w:div>
        <w:div w:id="1619215331">
          <w:marLeft w:val="0"/>
          <w:marRight w:val="0"/>
          <w:marTop w:val="115"/>
          <w:marBottom w:val="0"/>
          <w:divBdr>
            <w:top w:val="none" w:sz="0" w:space="0" w:color="auto"/>
            <w:left w:val="none" w:sz="0" w:space="0" w:color="auto"/>
            <w:bottom w:val="none" w:sz="0" w:space="0" w:color="auto"/>
            <w:right w:val="none" w:sz="0" w:space="0" w:color="auto"/>
          </w:divBdr>
        </w:div>
      </w:divsChild>
    </w:div>
    <w:div w:id="1995907515">
      <w:bodyDiv w:val="1"/>
      <w:marLeft w:val="0"/>
      <w:marRight w:val="0"/>
      <w:marTop w:val="0"/>
      <w:marBottom w:val="0"/>
      <w:divBdr>
        <w:top w:val="none" w:sz="0" w:space="0" w:color="auto"/>
        <w:left w:val="none" w:sz="0" w:space="0" w:color="auto"/>
        <w:bottom w:val="none" w:sz="0" w:space="0" w:color="auto"/>
        <w:right w:val="none" w:sz="0" w:space="0" w:color="auto"/>
      </w:divBdr>
      <w:divsChild>
        <w:div w:id="1369649577">
          <w:marLeft w:val="274"/>
          <w:marRight w:val="0"/>
          <w:marTop w:val="0"/>
          <w:marBottom w:val="0"/>
          <w:divBdr>
            <w:top w:val="none" w:sz="0" w:space="0" w:color="auto"/>
            <w:left w:val="none" w:sz="0" w:space="0" w:color="auto"/>
            <w:bottom w:val="none" w:sz="0" w:space="0" w:color="auto"/>
            <w:right w:val="none" w:sz="0" w:space="0" w:color="auto"/>
          </w:divBdr>
        </w:div>
        <w:div w:id="584264555">
          <w:marLeft w:val="274"/>
          <w:marRight w:val="0"/>
          <w:marTop w:val="0"/>
          <w:marBottom w:val="0"/>
          <w:divBdr>
            <w:top w:val="none" w:sz="0" w:space="0" w:color="auto"/>
            <w:left w:val="none" w:sz="0" w:space="0" w:color="auto"/>
            <w:bottom w:val="none" w:sz="0" w:space="0" w:color="auto"/>
            <w:right w:val="none" w:sz="0" w:space="0" w:color="auto"/>
          </w:divBdr>
        </w:div>
        <w:div w:id="1469128494">
          <w:marLeft w:val="274"/>
          <w:marRight w:val="0"/>
          <w:marTop w:val="0"/>
          <w:marBottom w:val="0"/>
          <w:divBdr>
            <w:top w:val="none" w:sz="0" w:space="0" w:color="auto"/>
            <w:left w:val="none" w:sz="0" w:space="0" w:color="auto"/>
            <w:bottom w:val="none" w:sz="0" w:space="0" w:color="auto"/>
            <w:right w:val="none" w:sz="0" w:space="0" w:color="auto"/>
          </w:divBdr>
        </w:div>
        <w:div w:id="1320421922">
          <w:marLeft w:val="274"/>
          <w:marRight w:val="0"/>
          <w:marTop w:val="0"/>
          <w:marBottom w:val="0"/>
          <w:divBdr>
            <w:top w:val="none" w:sz="0" w:space="0" w:color="auto"/>
            <w:left w:val="none" w:sz="0" w:space="0" w:color="auto"/>
            <w:bottom w:val="none" w:sz="0" w:space="0" w:color="auto"/>
            <w:right w:val="none" w:sz="0" w:space="0" w:color="auto"/>
          </w:divBdr>
        </w:div>
        <w:div w:id="774180197">
          <w:marLeft w:val="274"/>
          <w:marRight w:val="0"/>
          <w:marTop w:val="0"/>
          <w:marBottom w:val="0"/>
          <w:divBdr>
            <w:top w:val="none" w:sz="0" w:space="0" w:color="auto"/>
            <w:left w:val="none" w:sz="0" w:space="0" w:color="auto"/>
            <w:bottom w:val="none" w:sz="0" w:space="0" w:color="auto"/>
            <w:right w:val="none" w:sz="0" w:space="0" w:color="auto"/>
          </w:divBdr>
        </w:div>
        <w:div w:id="522550876">
          <w:marLeft w:val="274"/>
          <w:marRight w:val="0"/>
          <w:marTop w:val="0"/>
          <w:marBottom w:val="0"/>
          <w:divBdr>
            <w:top w:val="none" w:sz="0" w:space="0" w:color="auto"/>
            <w:left w:val="none" w:sz="0" w:space="0" w:color="auto"/>
            <w:bottom w:val="none" w:sz="0" w:space="0" w:color="auto"/>
            <w:right w:val="none" w:sz="0" w:space="0" w:color="auto"/>
          </w:divBdr>
        </w:div>
        <w:div w:id="182206808">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FIS_2015_v1">
      <a:dk1>
        <a:sysClr val="windowText" lastClr="000000"/>
      </a:dk1>
      <a:lt1>
        <a:sysClr val="window" lastClr="FFFFFF"/>
      </a:lt1>
      <a:dk2>
        <a:srgbClr val="004F59"/>
      </a:dk2>
      <a:lt2>
        <a:srgbClr val="DBD8D6"/>
      </a:lt2>
      <a:accent1>
        <a:srgbClr val="8DC63F"/>
      </a:accent1>
      <a:accent2>
        <a:srgbClr val="0081A3"/>
      </a:accent2>
      <a:accent3>
        <a:srgbClr val="009273"/>
      </a:accent3>
      <a:accent4>
        <a:srgbClr val="00BBD3"/>
      </a:accent4>
      <a:accent5>
        <a:srgbClr val="72246C"/>
      </a:accent5>
      <a:accent6>
        <a:srgbClr val="8A8A8D"/>
      </a:accent6>
      <a:hlink>
        <a:srgbClr val="00AEC7"/>
      </a:hlink>
      <a:folHlink>
        <a:srgbClr val="0081A3"/>
      </a:folHlink>
    </a:clrScheme>
    <a:fontScheme name="FIS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7CBE8552ACF147BCC33A71894E9508" ma:contentTypeVersion="0" ma:contentTypeDescription="Create a new document." ma:contentTypeScope="" ma:versionID="cc45ae3fd9744acfab0a89161e696cc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C1718-FECD-4DF5-BC38-D59B9BEF0FEF}">
  <ds:schemaRefs>
    <ds:schemaRef ds:uri="http://schemas.openxmlformats.org/package/2006/metadata/core-properties"/>
    <ds:schemaRef ds:uri="http://schemas.microsoft.com/office/infopath/2007/PartnerControls"/>
    <ds:schemaRef ds:uri="http://schemas.microsoft.com/office/2006/documentManagement/types"/>
    <ds:schemaRef ds:uri="http://purl.org/dc/terms/"/>
    <ds:schemaRef ds:uri="http://purl.org/dc/elements/1.1/"/>
    <ds:schemaRef ds:uri="http://purl.org/dc/dcmitype/"/>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521E1F60-5B94-4588-8276-B1D615CD995D}">
  <ds:schemaRefs>
    <ds:schemaRef ds:uri="http://schemas.microsoft.com/sharepoint/v3/contenttype/forms"/>
  </ds:schemaRefs>
</ds:datastoreItem>
</file>

<file path=customXml/itemProps3.xml><?xml version="1.0" encoding="utf-8"?>
<ds:datastoreItem xmlns:ds="http://schemas.openxmlformats.org/officeDocument/2006/customXml" ds:itemID="{A7AE74DD-C363-45B2-94DE-5E47E459CA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8DF2668-4184-4343-961E-4C71D6118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510</Words>
  <Characters>2909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FIS_Generic_NoCover_2007 Version</vt:lpstr>
    </vt:vector>
  </TitlesOfParts>
  <Company>eSlide</Company>
  <LinksUpToDate>false</LinksUpToDate>
  <CharactersWithSpaces>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FIS_Generic_NoCover_2007 Version</dc:title>
  <dc:creator>russell borrelli</dc:creator>
  <cp:lastModifiedBy>Franswah, Rebecca R</cp:lastModifiedBy>
  <cp:revision>2</cp:revision>
  <cp:lastPrinted>2010-03-01T20:39:00Z</cp:lastPrinted>
  <dcterms:created xsi:type="dcterms:W3CDTF">2018-04-16T14:22:00Z</dcterms:created>
  <dcterms:modified xsi:type="dcterms:W3CDTF">2018-04-16T14:22:00Z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0x010100B47CBE8552ACF147BCC33A71894E9508</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ies>
</file>