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90528" w14:textId="77777777" w:rsidR="001D7EE8" w:rsidRPr="00F00779" w:rsidRDefault="001D7EE8" w:rsidP="001D7EE8">
      <w:pPr>
        <w:pStyle w:val="Heading1"/>
        <w:jc w:val="center"/>
        <w:rPr>
          <w:rFonts w:ascii="Open Sans" w:hAnsi="Open Sans" w:cs="Open Sans"/>
          <w:sz w:val="28"/>
          <w:szCs w:val="28"/>
        </w:rPr>
      </w:pPr>
      <w:r w:rsidRPr="00F00779">
        <w:rPr>
          <w:rFonts w:ascii="Open Sans" w:hAnsi="Open Sans" w:cs="Open Sans"/>
          <w:sz w:val="28"/>
          <w:szCs w:val="28"/>
        </w:rPr>
        <w:t>UNIVERSITY OF NORTHAMPTON</w:t>
      </w:r>
    </w:p>
    <w:p w14:paraId="25778794" w14:textId="77777777" w:rsidR="001D7EE8" w:rsidRPr="00F00779" w:rsidRDefault="001D7EE8" w:rsidP="001D7EE8">
      <w:pPr>
        <w:pStyle w:val="Heading1"/>
        <w:jc w:val="center"/>
        <w:rPr>
          <w:rFonts w:ascii="Open Sans" w:hAnsi="Open Sans" w:cs="Open Sans"/>
          <w:sz w:val="28"/>
          <w:szCs w:val="28"/>
        </w:rPr>
      </w:pPr>
      <w:r w:rsidRPr="00F00779">
        <w:rPr>
          <w:rFonts w:ascii="Open Sans" w:hAnsi="Open Sans" w:cs="Open Sans"/>
          <w:sz w:val="28"/>
          <w:szCs w:val="28"/>
        </w:rPr>
        <w:t>MODULE SPECIFICATION</w:t>
      </w:r>
    </w:p>
    <w:p w14:paraId="75990D82" w14:textId="77777777" w:rsidR="001D7EE8" w:rsidRPr="00F00779" w:rsidRDefault="001D7EE8" w:rsidP="001D7EE8">
      <w:pPr>
        <w:ind w:firstLine="720"/>
        <w:rPr>
          <w:rFonts w:ascii="Open Sans" w:hAnsi="Open Sans" w:cs="Open Sans"/>
        </w:rPr>
      </w:pPr>
    </w:p>
    <w:p w14:paraId="0BA81EC7" w14:textId="77777777" w:rsidR="001D7EE8" w:rsidRPr="00764962" w:rsidRDefault="001D7EE8" w:rsidP="001D7EE8">
      <w:pPr>
        <w:ind w:left="720"/>
        <w:jc w:val="center"/>
        <w:rPr>
          <w:rFonts w:ascii="Open Sans" w:hAnsi="Open Sans" w:cs="Open Sans"/>
        </w:rPr>
      </w:pPr>
      <w:r w:rsidRPr="00F00779">
        <w:rPr>
          <w:rFonts w:ascii="Open Sans" w:hAnsi="Open Sans" w:cs="Open Sans"/>
        </w:rPr>
        <w:t>T</w:t>
      </w:r>
      <w:r w:rsidRPr="00764962">
        <w:rPr>
          <w:rFonts w:ascii="Open Sans" w:hAnsi="Open Sans" w:cs="Open Sans"/>
        </w:rPr>
        <w:t>his document forms the definitive overview as to the nature and scope of this module and is used in the University’s quality assurance processes. The information in this document cannot be changed without approval (except for the Indicative Content).</w:t>
      </w:r>
    </w:p>
    <w:p w14:paraId="4BB17728" w14:textId="77777777" w:rsidR="001D7EE8" w:rsidRPr="00764962" w:rsidRDefault="001D7EE8" w:rsidP="001D7EE8">
      <w:pPr>
        <w:rPr>
          <w:rFonts w:ascii="Open Sans" w:hAnsi="Open Sans" w:cs="Open Sans"/>
        </w:rPr>
      </w:pPr>
    </w:p>
    <w:p w14:paraId="72352294" w14:textId="77777777" w:rsidR="001D7EE8" w:rsidRPr="00764962" w:rsidRDefault="0023700E" w:rsidP="001D7EE8">
      <w:pPr>
        <w:rPr>
          <w:rFonts w:ascii="Open Sans" w:hAnsi="Open Sans" w:cs="Open Sans"/>
        </w:rPr>
      </w:pPr>
      <w:hyperlink r:id="rId12" w:history="1">
        <w:r w:rsidR="001D7EE8" w:rsidRPr="00764962">
          <w:rPr>
            <w:rStyle w:val="Hyperlink"/>
            <w:rFonts w:ascii="Open Sans" w:hAnsi="Open Sans" w:cs="Open Sans"/>
          </w:rPr>
          <w:t>A glossary of key terms is available.</w:t>
        </w:r>
      </w:hyperlink>
    </w:p>
    <w:p w14:paraId="7B7C7AED" w14:textId="77777777" w:rsidR="001D7EE8" w:rsidRPr="00764962" w:rsidRDefault="001D7EE8" w:rsidP="001D7EE8">
      <w:pPr>
        <w:rPr>
          <w:rFonts w:ascii="Open Sans" w:hAnsi="Open Sans" w:cs="Open Sans"/>
        </w:rPr>
      </w:pPr>
    </w:p>
    <w:tbl>
      <w:tblPr>
        <w:tblW w:w="5044" w:type="pct"/>
        <w:tblCellSpacing w:w="0" w:type="dxa"/>
        <w:tblInd w:w="2" w:type="dxa"/>
        <w:tblBorders>
          <w:top w:val="outset" w:sz="6" w:space="0" w:color="000000"/>
          <w:left w:val="outset" w:sz="6" w:space="0" w:color="000000"/>
          <w:bottom w:val="outset" w:sz="6" w:space="0" w:color="000000"/>
          <w:right w:val="outset" w:sz="6" w:space="0" w:color="000000"/>
        </w:tblBorders>
        <w:tblCellMar>
          <w:top w:w="90" w:type="dxa"/>
          <w:left w:w="90" w:type="dxa"/>
          <w:bottom w:w="90" w:type="dxa"/>
          <w:right w:w="90" w:type="dxa"/>
        </w:tblCellMar>
        <w:tblLook w:val="06A0" w:firstRow="1" w:lastRow="0" w:firstColumn="1" w:lastColumn="0" w:noHBand="1" w:noVBand="1"/>
        <w:tblCaption w:val="Core module details"/>
        <w:tblDescription w:val="This table provides information on the Faculty, Subject Area and Subject Field of the module in question.  It also sets out the module title."/>
      </w:tblPr>
      <w:tblGrid>
        <w:gridCol w:w="2592"/>
        <w:gridCol w:w="6483"/>
      </w:tblGrid>
      <w:tr w:rsidR="001D7EE8" w:rsidRPr="00764962" w14:paraId="6BA869FF" w14:textId="77777777" w:rsidTr="0088743F">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7184DD57" w14:textId="77777777" w:rsidR="001D7EE8" w:rsidRPr="00764962" w:rsidRDefault="001D7EE8" w:rsidP="0088743F">
            <w:pPr>
              <w:pStyle w:val="NormalWeb"/>
              <w:rPr>
                <w:rFonts w:ascii="Open Sans" w:hAnsi="Open Sans" w:cs="Open Sans"/>
                <w:b/>
                <w:szCs w:val="22"/>
              </w:rPr>
            </w:pPr>
            <w:r w:rsidRPr="00764962">
              <w:rPr>
                <w:rFonts w:ascii="Open Sans" w:hAnsi="Open Sans" w:cs="Open Sans"/>
                <w:b/>
                <w:szCs w:val="22"/>
              </w:rPr>
              <w:t>FACULTY</w:t>
            </w:r>
          </w:p>
        </w:tc>
        <w:tc>
          <w:tcPr>
            <w:tcW w:w="3572" w:type="pct"/>
            <w:tcBorders>
              <w:top w:val="outset" w:sz="6" w:space="0" w:color="000000" w:themeColor="text1"/>
              <w:left w:val="outset" w:sz="6" w:space="0" w:color="000000" w:themeColor="text1"/>
              <w:bottom w:val="single" w:sz="4" w:space="0" w:color="auto"/>
              <w:right w:val="double" w:sz="4" w:space="0" w:color="auto"/>
            </w:tcBorders>
            <w:shd w:val="clear" w:color="auto" w:fill="FFFFFF" w:themeFill="background1"/>
          </w:tcPr>
          <w:p w14:paraId="112C4D91" w14:textId="77777777" w:rsidR="001D7EE8" w:rsidRPr="00764962" w:rsidRDefault="001D7EE8" w:rsidP="0088743F">
            <w:pPr>
              <w:rPr>
                <w:rFonts w:ascii="Open Sans" w:hAnsi="Open Sans" w:cs="Open Sans"/>
              </w:rPr>
            </w:pPr>
            <w:r w:rsidRPr="00764962">
              <w:rPr>
                <w:rFonts w:ascii="Open Sans" w:hAnsi="Open Sans" w:cs="Open Sans"/>
              </w:rPr>
              <w:t>Faculty of Art, Science &amp; Technology</w:t>
            </w:r>
          </w:p>
        </w:tc>
      </w:tr>
      <w:tr w:rsidR="001D7EE8" w:rsidRPr="00764962" w14:paraId="57869F11" w14:textId="77777777" w:rsidTr="0088743F">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36F74FED" w14:textId="77777777" w:rsidR="001D7EE8" w:rsidRPr="00764962" w:rsidRDefault="001D7EE8" w:rsidP="0088743F">
            <w:pPr>
              <w:rPr>
                <w:rFonts w:ascii="Open Sans" w:hAnsi="Open Sans" w:cs="Open Sans"/>
                <w:b/>
                <w:highlight w:val="yellow"/>
              </w:rPr>
            </w:pPr>
            <w:r w:rsidRPr="00764962">
              <w:rPr>
                <w:rFonts w:ascii="Open Sans" w:hAnsi="Open Sans" w:cs="Open Sans"/>
                <w:b/>
              </w:rPr>
              <w:t>SUBJECT AREA</w:t>
            </w:r>
          </w:p>
        </w:tc>
        <w:tc>
          <w:tcPr>
            <w:tcW w:w="3572"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48C20D57" w14:textId="77777777" w:rsidR="001D7EE8" w:rsidRPr="00764962" w:rsidRDefault="001D7EE8" w:rsidP="0088743F">
            <w:pPr>
              <w:rPr>
                <w:rFonts w:ascii="Open Sans" w:hAnsi="Open Sans" w:cs="Open Sans"/>
              </w:rPr>
            </w:pPr>
            <w:r w:rsidRPr="00764962">
              <w:rPr>
                <w:rFonts w:ascii="Open Sans" w:hAnsi="Open Sans" w:cs="Open Sans"/>
              </w:rPr>
              <w:t>Technology</w:t>
            </w:r>
          </w:p>
        </w:tc>
      </w:tr>
      <w:tr w:rsidR="001D7EE8" w:rsidRPr="00764962" w14:paraId="736C50EC" w14:textId="77777777" w:rsidTr="0088743F">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62912E8F" w14:textId="77777777" w:rsidR="001D7EE8" w:rsidRPr="00764962" w:rsidRDefault="001D7EE8" w:rsidP="0088743F">
            <w:pPr>
              <w:rPr>
                <w:rFonts w:ascii="Open Sans" w:hAnsi="Open Sans" w:cs="Open Sans"/>
                <w:b/>
              </w:rPr>
            </w:pPr>
            <w:r w:rsidRPr="00764962">
              <w:rPr>
                <w:rFonts w:ascii="Open Sans" w:hAnsi="Open Sans" w:cs="Open Sans"/>
                <w:b/>
              </w:rPr>
              <w:t>SUBJECT FIELD</w:t>
            </w:r>
          </w:p>
        </w:tc>
        <w:tc>
          <w:tcPr>
            <w:tcW w:w="3572"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76B4068D" w14:textId="77777777" w:rsidR="001D7EE8" w:rsidRPr="00764962" w:rsidRDefault="001D7EE8" w:rsidP="0088743F">
            <w:pPr>
              <w:rPr>
                <w:rFonts w:ascii="Open Sans" w:hAnsi="Open Sans" w:cs="Open Sans"/>
              </w:rPr>
            </w:pPr>
            <w:r w:rsidRPr="00764962">
              <w:rPr>
                <w:rFonts w:ascii="Open Sans" w:hAnsi="Open Sans" w:cs="Open Sans"/>
              </w:rPr>
              <w:t>Computing</w:t>
            </w:r>
          </w:p>
        </w:tc>
      </w:tr>
      <w:tr w:rsidR="001D7EE8" w:rsidRPr="00764962" w14:paraId="786E7E8B" w14:textId="77777777" w:rsidTr="0088743F">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1D6957C3" w14:textId="77777777" w:rsidR="001D7EE8" w:rsidRPr="00764962" w:rsidRDefault="001D7EE8" w:rsidP="0088743F">
            <w:pPr>
              <w:rPr>
                <w:rFonts w:ascii="Open Sans" w:hAnsi="Open Sans" w:cs="Open Sans"/>
                <w:b/>
              </w:rPr>
            </w:pPr>
            <w:r w:rsidRPr="00764962">
              <w:rPr>
                <w:rFonts w:ascii="Open Sans" w:hAnsi="Open Sans" w:cs="Open Sans"/>
                <w:b/>
              </w:rPr>
              <w:t>MODULE TITLE</w:t>
            </w:r>
          </w:p>
        </w:tc>
        <w:tc>
          <w:tcPr>
            <w:tcW w:w="3572" w:type="pct"/>
            <w:tcBorders>
              <w:top w:val="single" w:sz="4" w:space="0" w:color="auto"/>
              <w:left w:val="outset" w:sz="6" w:space="0" w:color="000000" w:themeColor="text1"/>
              <w:bottom w:val="outset" w:sz="6" w:space="0" w:color="000000" w:themeColor="text1"/>
              <w:right w:val="double" w:sz="4" w:space="0" w:color="auto"/>
            </w:tcBorders>
            <w:shd w:val="clear" w:color="auto" w:fill="FFFFFF" w:themeFill="background1"/>
          </w:tcPr>
          <w:p w14:paraId="6D588836" w14:textId="70E37635" w:rsidR="001D7EE8" w:rsidRPr="00764962" w:rsidRDefault="001D7EE8" w:rsidP="0088743F">
            <w:pPr>
              <w:rPr>
                <w:rFonts w:ascii="Open Sans" w:hAnsi="Open Sans" w:cs="Open Sans"/>
              </w:rPr>
            </w:pPr>
            <w:r>
              <w:rPr>
                <w:rFonts w:ascii="Open Sans" w:hAnsi="Open Sans" w:cs="Open Sans"/>
              </w:rPr>
              <w:t>Modern Databases</w:t>
            </w:r>
          </w:p>
        </w:tc>
      </w:tr>
    </w:tbl>
    <w:p w14:paraId="41F98F4F" w14:textId="77777777" w:rsidR="001D7EE8" w:rsidRPr="00764962" w:rsidRDefault="001D7EE8" w:rsidP="001D7EE8">
      <w:pPr>
        <w:pStyle w:val="NormalWeb"/>
        <w:spacing w:before="0" w:beforeAutospacing="0" w:after="0" w:afterAutospacing="0"/>
        <w:rPr>
          <w:rFonts w:ascii="Open Sans" w:hAnsi="Open Sans" w:cs="Open Sans"/>
          <w:szCs w:val="22"/>
        </w:rPr>
      </w:pPr>
    </w:p>
    <w:tbl>
      <w:tblPr>
        <w:tblW w:w="5029" w:type="pct"/>
        <w:tblCellSpacing w:w="0" w:type="dxa"/>
        <w:tblInd w:w="2" w:type="dxa"/>
        <w:tblBorders>
          <w:top w:val="outset" w:sz="6" w:space="0" w:color="000000"/>
          <w:left w:val="outset" w:sz="6" w:space="0" w:color="000000"/>
          <w:bottom w:val="outset" w:sz="6" w:space="0" w:color="000000"/>
          <w:right w:val="outset" w:sz="6" w:space="0" w:color="000000"/>
        </w:tblBorders>
        <w:tblLayout w:type="fixed"/>
        <w:tblCellMar>
          <w:top w:w="90" w:type="dxa"/>
          <w:left w:w="90" w:type="dxa"/>
          <w:bottom w:w="90" w:type="dxa"/>
          <w:right w:w="90" w:type="dxa"/>
        </w:tblCellMar>
        <w:tblLook w:val="06A0" w:firstRow="1" w:lastRow="0" w:firstColumn="1" w:lastColumn="0" w:noHBand="1" w:noVBand="1"/>
        <w:tblCaption w:val="Further module information"/>
        <w:tblDescription w:val="This table lists the module code, module level, credit value of the module and the name of the module leader"/>
      </w:tblPr>
      <w:tblGrid>
        <w:gridCol w:w="2577"/>
        <w:gridCol w:w="6478"/>
      </w:tblGrid>
      <w:tr w:rsidR="001D7EE8" w:rsidRPr="00764962" w14:paraId="7F68E42A" w14:textId="77777777" w:rsidTr="0088743F">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1DFBAA6F" w14:textId="77777777" w:rsidR="001D7EE8" w:rsidRPr="00764962" w:rsidRDefault="001D7EE8" w:rsidP="0088743F">
            <w:pPr>
              <w:pStyle w:val="NormalWeb"/>
              <w:spacing w:before="0" w:beforeAutospacing="0" w:after="0" w:afterAutospacing="0"/>
              <w:rPr>
                <w:rFonts w:ascii="Open Sans" w:hAnsi="Open Sans" w:cs="Open Sans"/>
                <w:b/>
                <w:szCs w:val="22"/>
              </w:rPr>
            </w:pPr>
            <w:r w:rsidRPr="00764962">
              <w:rPr>
                <w:rFonts w:ascii="Open Sans" w:hAnsi="Open Sans" w:cs="Open Sans"/>
                <w:b/>
                <w:szCs w:val="22"/>
              </w:rPr>
              <w:t>MODULE CODE</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Pr>
          <w:p w14:paraId="5AC62AE8" w14:textId="268660A7" w:rsidR="001D7EE8" w:rsidRPr="00764962" w:rsidRDefault="001D7EE8" w:rsidP="0088743F">
            <w:pPr>
              <w:rPr>
                <w:rFonts w:ascii="Open Sans" w:hAnsi="Open Sans" w:cs="Open Sans"/>
                <w:bCs/>
              </w:rPr>
            </w:pPr>
            <w:r w:rsidRPr="00764962">
              <w:rPr>
                <w:rFonts w:ascii="Open Sans" w:hAnsi="Open Sans" w:cs="Open Sans"/>
                <w:bCs/>
              </w:rPr>
              <w:t>CSY</w:t>
            </w:r>
            <w:r>
              <w:rPr>
                <w:rFonts w:ascii="Open Sans" w:hAnsi="Open Sans" w:cs="Open Sans"/>
                <w:bCs/>
              </w:rPr>
              <w:t>3059</w:t>
            </w:r>
          </w:p>
        </w:tc>
      </w:tr>
      <w:tr w:rsidR="001D7EE8" w:rsidRPr="00764962" w14:paraId="21F7BF3B" w14:textId="77777777" w:rsidTr="0088743F">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76060FF2" w14:textId="77777777" w:rsidR="001D7EE8" w:rsidRPr="00764962" w:rsidRDefault="001D7EE8" w:rsidP="0088743F">
            <w:pPr>
              <w:rPr>
                <w:rFonts w:ascii="Open Sans" w:hAnsi="Open Sans" w:cs="Open Sans"/>
              </w:rPr>
            </w:pPr>
            <w:r w:rsidRPr="00764962">
              <w:rPr>
                <w:rFonts w:ascii="Open Sans" w:hAnsi="Open Sans" w:cs="Open Sans"/>
                <w:b/>
              </w:rPr>
              <w:t>LEVEL</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619EBE4F" w14:textId="77777777" w:rsidR="001D7EE8" w:rsidRPr="00764962" w:rsidRDefault="001D7EE8" w:rsidP="0088743F">
            <w:pPr>
              <w:rPr>
                <w:rFonts w:ascii="Open Sans" w:hAnsi="Open Sans" w:cs="Open Sans"/>
              </w:rPr>
            </w:pPr>
            <w:r>
              <w:rPr>
                <w:rFonts w:ascii="Open Sans" w:hAnsi="Open Sans" w:cs="Open Sans"/>
              </w:rPr>
              <w:t>6</w:t>
            </w:r>
          </w:p>
        </w:tc>
      </w:tr>
      <w:tr w:rsidR="001D7EE8" w:rsidRPr="00764962" w14:paraId="70F1F3D0" w14:textId="77777777" w:rsidTr="0088743F">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38700ECE" w14:textId="77777777" w:rsidR="001D7EE8" w:rsidRPr="00764962" w:rsidRDefault="001D7EE8" w:rsidP="0088743F">
            <w:pPr>
              <w:rPr>
                <w:rFonts w:ascii="Open Sans" w:hAnsi="Open Sans" w:cs="Open Sans"/>
              </w:rPr>
            </w:pPr>
            <w:r w:rsidRPr="00764962">
              <w:rPr>
                <w:rFonts w:ascii="Open Sans" w:hAnsi="Open Sans" w:cs="Open Sans"/>
                <w:b/>
              </w:rPr>
              <w:t>CREDIT VALUE</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3DF4BC8B" w14:textId="77777777" w:rsidR="001D7EE8" w:rsidRPr="00764962" w:rsidRDefault="001D7EE8" w:rsidP="0088743F">
            <w:pPr>
              <w:rPr>
                <w:rFonts w:ascii="Open Sans" w:hAnsi="Open Sans" w:cs="Open Sans"/>
              </w:rPr>
            </w:pPr>
            <w:r w:rsidRPr="00764962">
              <w:rPr>
                <w:rFonts w:ascii="Open Sans" w:hAnsi="Open Sans" w:cs="Open Sans"/>
              </w:rPr>
              <w:t>20</w:t>
            </w:r>
          </w:p>
        </w:tc>
      </w:tr>
      <w:tr w:rsidR="001D7EE8" w:rsidRPr="00764962" w14:paraId="546FED82" w14:textId="77777777" w:rsidTr="0088743F">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0D23722B" w14:textId="77777777" w:rsidR="001D7EE8" w:rsidRPr="00764962" w:rsidRDefault="001D7EE8" w:rsidP="0088743F">
            <w:pPr>
              <w:rPr>
                <w:rFonts w:ascii="Open Sans" w:hAnsi="Open Sans" w:cs="Open Sans"/>
              </w:rPr>
            </w:pPr>
            <w:r w:rsidRPr="00764962">
              <w:rPr>
                <w:rFonts w:ascii="Open Sans" w:hAnsi="Open Sans" w:cs="Open Sans"/>
                <w:b/>
              </w:rPr>
              <w:t>MODULE LEADER</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23DF9BFD" w14:textId="1B02A295" w:rsidR="001D7EE8" w:rsidRPr="00764962" w:rsidRDefault="001D7EE8" w:rsidP="0088743F">
            <w:pPr>
              <w:rPr>
                <w:rFonts w:ascii="Open Sans" w:hAnsi="Open Sans" w:cs="Open Sans"/>
              </w:rPr>
            </w:pPr>
            <w:r>
              <w:rPr>
                <w:rFonts w:ascii="Open Sans" w:hAnsi="Open Sans" w:cs="Open Sans"/>
              </w:rPr>
              <w:t>Dr James Xue</w:t>
            </w:r>
          </w:p>
        </w:tc>
      </w:tr>
    </w:tbl>
    <w:p w14:paraId="64F781B2" w14:textId="77777777" w:rsidR="001D7EE8" w:rsidRPr="00764962" w:rsidRDefault="001D7EE8" w:rsidP="001D7EE8">
      <w:pPr>
        <w:pStyle w:val="NormalWeb"/>
        <w:spacing w:before="0" w:beforeAutospacing="0" w:after="0" w:afterAutospacing="0"/>
        <w:rPr>
          <w:rFonts w:ascii="Open Sans" w:hAnsi="Open Sans" w:cs="Open Sans"/>
          <w:b/>
          <w:szCs w:val="22"/>
        </w:rPr>
      </w:pPr>
    </w:p>
    <w:tbl>
      <w:tblPr>
        <w:tblW w:w="5044" w:type="pct"/>
        <w:tblCellSpacing w:w="0" w:type="dxa"/>
        <w:tblInd w:w="2" w:type="dxa"/>
        <w:tblBorders>
          <w:top w:val="outset" w:sz="6" w:space="0" w:color="000000"/>
          <w:left w:val="outset" w:sz="6" w:space="0" w:color="000000"/>
          <w:bottom w:val="outset" w:sz="6" w:space="0" w:color="000000"/>
          <w:right w:val="outset" w:sz="6" w:space="0" w:color="000000"/>
        </w:tblBorders>
        <w:tblCellMar>
          <w:top w:w="90" w:type="dxa"/>
          <w:left w:w="90" w:type="dxa"/>
          <w:bottom w:w="90" w:type="dxa"/>
          <w:right w:w="90" w:type="dxa"/>
        </w:tblCellMar>
        <w:tblLook w:val="0000" w:firstRow="0" w:lastRow="0" w:firstColumn="0" w:lastColumn="0" w:noHBand="0" w:noVBand="0"/>
        <w:tblCaption w:val="Partner delivery locations of the module"/>
        <w:tblDescription w:val="This table sets out any delivery locations at which the module is delivered, where modules are delivered at partner locations as well as onsite at the University of Northampton"/>
      </w:tblPr>
      <w:tblGrid>
        <w:gridCol w:w="3243"/>
        <w:gridCol w:w="5832"/>
      </w:tblGrid>
      <w:tr w:rsidR="001D7EE8" w:rsidRPr="00764962" w14:paraId="011CBF10" w14:textId="77777777" w:rsidTr="0088743F">
        <w:trPr>
          <w:trHeight w:val="389"/>
          <w:tblCellSpacing w:w="0" w:type="dxa"/>
        </w:trPr>
        <w:tc>
          <w:tcPr>
            <w:tcW w:w="1787"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063771F8" w14:textId="77777777" w:rsidR="001D7EE8" w:rsidRPr="00764962" w:rsidRDefault="001D7EE8" w:rsidP="0088743F">
            <w:pPr>
              <w:rPr>
                <w:rFonts w:ascii="Open Sans" w:hAnsi="Open Sans" w:cs="Open Sans"/>
                <w:b/>
              </w:rPr>
            </w:pPr>
            <w:bookmarkStart w:id="0" w:name="_Hlk519773312"/>
            <w:r w:rsidRPr="00764962">
              <w:rPr>
                <w:rFonts w:ascii="Open Sans" w:hAnsi="Open Sans" w:cs="Open Sans"/>
                <w:b/>
              </w:rPr>
              <w:t>DELIVERY MODE(S)</w:t>
            </w:r>
          </w:p>
        </w:tc>
        <w:tc>
          <w:tcPr>
            <w:tcW w:w="3213"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181BE494" w14:textId="77777777" w:rsidR="001D7EE8" w:rsidRPr="00764962" w:rsidRDefault="001D7EE8" w:rsidP="0088743F">
            <w:pPr>
              <w:rPr>
                <w:rFonts w:ascii="Open Sans" w:hAnsi="Open Sans" w:cs="Open Sans"/>
              </w:rPr>
            </w:pPr>
            <w:r w:rsidRPr="00764962">
              <w:rPr>
                <w:rFonts w:ascii="Open Sans" w:hAnsi="Open Sans" w:cs="Open Sans"/>
              </w:rPr>
              <w:t>Standard</w:t>
            </w:r>
          </w:p>
        </w:tc>
      </w:tr>
      <w:tr w:rsidR="001D7EE8" w:rsidRPr="00764962" w14:paraId="437C4BD6" w14:textId="77777777" w:rsidTr="0088743F">
        <w:trPr>
          <w:tblCellSpacing w:w="0" w:type="dxa"/>
        </w:trPr>
        <w:tc>
          <w:tcPr>
            <w:tcW w:w="1787"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46DA6C41" w14:textId="77777777" w:rsidR="001D7EE8" w:rsidRPr="00764962" w:rsidRDefault="001D7EE8" w:rsidP="0088743F">
            <w:pPr>
              <w:rPr>
                <w:rFonts w:ascii="Open Sans" w:hAnsi="Open Sans" w:cs="Open Sans"/>
                <w:b/>
              </w:rPr>
            </w:pPr>
            <w:r w:rsidRPr="00764962">
              <w:rPr>
                <w:rFonts w:ascii="Open Sans" w:hAnsi="Open Sans" w:cs="Open Sans"/>
                <w:b/>
              </w:rPr>
              <w:t>DELIVERY LOCATION(S)</w:t>
            </w:r>
          </w:p>
        </w:tc>
        <w:tc>
          <w:tcPr>
            <w:tcW w:w="3213" w:type="pct"/>
            <w:tcBorders>
              <w:top w:val="single" w:sz="4" w:space="0" w:color="auto"/>
              <w:left w:val="outset" w:sz="6" w:space="0" w:color="000000" w:themeColor="text1"/>
              <w:bottom w:val="outset" w:sz="6" w:space="0" w:color="000000" w:themeColor="text1"/>
              <w:right w:val="double" w:sz="4" w:space="0" w:color="auto"/>
            </w:tcBorders>
            <w:shd w:val="clear" w:color="auto" w:fill="FFFFFF" w:themeFill="background1"/>
          </w:tcPr>
          <w:p w14:paraId="4477D03B" w14:textId="77777777" w:rsidR="001D7EE8" w:rsidRPr="00764962" w:rsidRDefault="001D7EE8" w:rsidP="0088743F">
            <w:pPr>
              <w:rPr>
                <w:rFonts w:ascii="Open Sans" w:hAnsi="Open Sans" w:cs="Open Sans"/>
              </w:rPr>
            </w:pPr>
            <w:r w:rsidRPr="00764962">
              <w:rPr>
                <w:rFonts w:ascii="Open Sans" w:hAnsi="Open Sans" w:cs="Open Sans"/>
              </w:rPr>
              <w:t>UON</w:t>
            </w:r>
          </w:p>
        </w:tc>
      </w:tr>
    </w:tbl>
    <w:bookmarkEnd w:id="0"/>
    <w:p w14:paraId="7FE93D1E" w14:textId="4F23F34A" w:rsidR="002D7996" w:rsidRPr="001D7EE8" w:rsidRDefault="001D7EE8" w:rsidP="00D05DFA">
      <w:pPr>
        <w:outlineLvl w:val="0"/>
        <w:rPr>
          <w:rFonts w:ascii="Open Sans" w:hAnsi="Open Sans" w:cs="Open Sans"/>
          <w:b/>
        </w:rPr>
      </w:pPr>
      <w:r w:rsidRPr="001D7EE8">
        <w:rPr>
          <w:rFonts w:ascii="Open Sans" w:hAnsi="Open Sans" w:cs="Open Sans"/>
          <w:b/>
          <w:u w:val="single"/>
        </w:rPr>
        <w:br/>
      </w:r>
      <w:r w:rsidR="002C75A9" w:rsidRPr="001D7EE8">
        <w:rPr>
          <w:rFonts w:ascii="Open Sans" w:hAnsi="Open Sans" w:cs="Open Sans"/>
          <w:b/>
          <w:u w:val="single"/>
        </w:rPr>
        <w:t>PRE-REQUISITES</w:t>
      </w:r>
      <w:r w:rsidR="00C85620" w:rsidRPr="001D7EE8">
        <w:rPr>
          <w:rFonts w:ascii="Open Sans" w:hAnsi="Open Sans" w:cs="Open Sans"/>
          <w:b/>
          <w:u w:val="single"/>
        </w:rPr>
        <w:t>:</w:t>
      </w:r>
      <w:r w:rsidR="00C85620" w:rsidRPr="001D7EE8">
        <w:rPr>
          <w:rFonts w:ascii="Open Sans" w:hAnsi="Open Sans" w:cs="Open Sans"/>
          <w:b/>
        </w:rPr>
        <w:t xml:space="preserve"> </w:t>
      </w:r>
      <w:r w:rsidR="00D05DFA" w:rsidRPr="001D7EE8">
        <w:rPr>
          <w:rFonts w:ascii="Open Sans" w:hAnsi="Open Sans" w:cs="Open Sans"/>
          <w:b/>
        </w:rPr>
        <w:t xml:space="preserve"> </w:t>
      </w:r>
    </w:p>
    <w:p w14:paraId="5A22F35F" w14:textId="47985696" w:rsidR="005567B8" w:rsidRPr="001D7EE8" w:rsidRDefault="002D7996" w:rsidP="097A30B6">
      <w:pPr>
        <w:outlineLvl w:val="0"/>
        <w:rPr>
          <w:rFonts w:ascii="Open Sans" w:hAnsi="Open Sans" w:cs="Open Sans"/>
        </w:rPr>
      </w:pPr>
      <w:r w:rsidRPr="001D7EE8">
        <w:rPr>
          <w:rFonts w:ascii="Open Sans" w:hAnsi="Open Sans" w:cs="Open Sans"/>
        </w:rPr>
        <w:br/>
      </w:r>
      <w:r w:rsidR="00A563F5">
        <w:rPr>
          <w:rFonts w:ascii="Open Sans" w:hAnsi="Open Sans" w:cs="Open Sans"/>
        </w:rPr>
        <w:t>None</w:t>
      </w:r>
    </w:p>
    <w:p w14:paraId="15D8E729" w14:textId="77777777" w:rsidR="002D7996" w:rsidRPr="001D7EE8" w:rsidRDefault="002C75A9" w:rsidP="00C85620">
      <w:pPr>
        <w:pStyle w:val="NormalWeb"/>
        <w:rPr>
          <w:rFonts w:ascii="Open Sans" w:hAnsi="Open Sans" w:cs="Open Sans"/>
          <w:b/>
          <w:sz w:val="22"/>
          <w:szCs w:val="22"/>
        </w:rPr>
      </w:pPr>
      <w:r w:rsidRPr="001D7EE8">
        <w:rPr>
          <w:rFonts w:ascii="Open Sans" w:hAnsi="Open Sans" w:cs="Open Sans"/>
          <w:b/>
          <w:sz w:val="22"/>
          <w:szCs w:val="22"/>
          <w:u w:val="single"/>
        </w:rPr>
        <w:t>CO-REQUISITES</w:t>
      </w:r>
      <w:r w:rsidR="00C85620" w:rsidRPr="001D7EE8">
        <w:rPr>
          <w:rFonts w:ascii="Open Sans" w:hAnsi="Open Sans" w:cs="Open Sans"/>
          <w:b/>
          <w:sz w:val="22"/>
          <w:szCs w:val="22"/>
          <w:u w:val="single"/>
        </w:rPr>
        <w:t>:</w:t>
      </w:r>
      <w:r w:rsidR="00C85620" w:rsidRPr="001D7EE8">
        <w:rPr>
          <w:rFonts w:ascii="Open Sans" w:hAnsi="Open Sans" w:cs="Open Sans"/>
          <w:b/>
          <w:sz w:val="22"/>
          <w:szCs w:val="22"/>
        </w:rPr>
        <w:t xml:space="preserve"> </w:t>
      </w:r>
      <w:r w:rsidR="00E000DC" w:rsidRPr="001D7EE8">
        <w:rPr>
          <w:rFonts w:ascii="Open Sans" w:hAnsi="Open Sans" w:cs="Open Sans"/>
          <w:b/>
          <w:sz w:val="22"/>
          <w:szCs w:val="22"/>
        </w:rPr>
        <w:t xml:space="preserve">  </w:t>
      </w:r>
    </w:p>
    <w:p w14:paraId="44EAFD9C" w14:textId="0CD435AF" w:rsidR="002D7996" w:rsidRPr="001D7EE8" w:rsidRDefault="00E000DC" w:rsidP="00C63312">
      <w:pPr>
        <w:pStyle w:val="NormalWeb"/>
        <w:rPr>
          <w:rFonts w:ascii="Open Sans" w:hAnsi="Open Sans" w:cs="Open Sans"/>
          <w:b/>
          <w:bCs/>
          <w:u w:val="single"/>
        </w:rPr>
      </w:pPr>
      <w:r w:rsidRPr="001D7EE8">
        <w:rPr>
          <w:rFonts w:ascii="Open Sans" w:hAnsi="Open Sans" w:cs="Open Sans"/>
          <w:sz w:val="22"/>
          <w:szCs w:val="22"/>
        </w:rPr>
        <w:t>None</w:t>
      </w:r>
    </w:p>
    <w:p w14:paraId="09A008CC" w14:textId="77777777" w:rsidR="002D7996" w:rsidRPr="001D7EE8" w:rsidRDefault="4A64BA25" w:rsidP="00D25EC4">
      <w:pPr>
        <w:rPr>
          <w:rFonts w:ascii="Open Sans" w:hAnsi="Open Sans" w:cs="Open Sans"/>
        </w:rPr>
      </w:pPr>
      <w:r w:rsidRPr="001D7EE8">
        <w:rPr>
          <w:rFonts w:ascii="Open Sans" w:hAnsi="Open Sans" w:cs="Open Sans"/>
          <w:b/>
          <w:bCs/>
          <w:u w:val="single"/>
        </w:rPr>
        <w:t>RESTRICTIONS:</w:t>
      </w:r>
      <w:r w:rsidRPr="001D7EE8">
        <w:rPr>
          <w:rFonts w:ascii="Open Sans" w:hAnsi="Open Sans" w:cs="Open Sans"/>
          <w:b/>
          <w:bCs/>
        </w:rPr>
        <w:t xml:space="preserve"> </w:t>
      </w:r>
      <w:r w:rsidRPr="001D7EE8">
        <w:rPr>
          <w:rFonts w:ascii="Open Sans" w:hAnsi="Open Sans" w:cs="Open Sans"/>
        </w:rPr>
        <w:t xml:space="preserve"> </w:t>
      </w:r>
    </w:p>
    <w:p w14:paraId="08A69452" w14:textId="77777777" w:rsidR="00C63312" w:rsidRDefault="00C63312" w:rsidP="001D7EE8">
      <w:pPr>
        <w:spacing w:line="259" w:lineRule="auto"/>
        <w:rPr>
          <w:rFonts w:ascii="Open Sans" w:hAnsi="Open Sans" w:cs="Open Sans"/>
        </w:rPr>
      </w:pPr>
    </w:p>
    <w:p w14:paraId="052A1B3B" w14:textId="441C3192" w:rsidR="4A64BA25" w:rsidRPr="001D7EE8" w:rsidRDefault="5EBB19B1" w:rsidP="001D7EE8">
      <w:pPr>
        <w:spacing w:line="259" w:lineRule="auto"/>
        <w:rPr>
          <w:rFonts w:ascii="Open Sans" w:hAnsi="Open Sans" w:cs="Open Sans"/>
        </w:rPr>
      </w:pPr>
      <w:r w:rsidRPr="001D7EE8">
        <w:rPr>
          <w:rFonts w:ascii="Open Sans" w:hAnsi="Open Sans" w:cs="Open Sans"/>
        </w:rPr>
        <w:t>None</w:t>
      </w:r>
    </w:p>
    <w:p w14:paraId="637526E8" w14:textId="77777777" w:rsidR="00A563F5" w:rsidRDefault="00A563F5" w:rsidP="00C85620">
      <w:pPr>
        <w:pStyle w:val="NormalWeb"/>
        <w:rPr>
          <w:rFonts w:ascii="Open Sans" w:hAnsi="Open Sans" w:cs="Open Sans"/>
          <w:b/>
          <w:bCs/>
          <w:sz w:val="22"/>
          <w:szCs w:val="22"/>
          <w:u w:val="single"/>
        </w:rPr>
      </w:pPr>
    </w:p>
    <w:p w14:paraId="2B09C05B" w14:textId="60ACE25E" w:rsidR="005567B8" w:rsidRPr="001D7EE8" w:rsidRDefault="00C85620" w:rsidP="00C85620">
      <w:pPr>
        <w:pStyle w:val="NormalWeb"/>
        <w:rPr>
          <w:rFonts w:ascii="Open Sans" w:hAnsi="Open Sans" w:cs="Open Sans"/>
          <w:sz w:val="22"/>
          <w:szCs w:val="22"/>
        </w:rPr>
      </w:pPr>
      <w:r w:rsidRPr="001D7EE8">
        <w:rPr>
          <w:rFonts w:ascii="Open Sans" w:hAnsi="Open Sans" w:cs="Open Sans"/>
          <w:b/>
          <w:bCs/>
          <w:sz w:val="22"/>
          <w:szCs w:val="22"/>
          <w:u w:val="single"/>
        </w:rPr>
        <w:lastRenderedPageBreak/>
        <w:t>SUPPLEMENTARY REGULATIONS</w:t>
      </w:r>
      <w:r w:rsidRPr="001D7EE8">
        <w:rPr>
          <w:rFonts w:ascii="Open Sans" w:hAnsi="Open Sans" w:cs="Open Sans"/>
          <w:sz w:val="22"/>
          <w:szCs w:val="22"/>
        </w:rPr>
        <w:t xml:space="preserve">: </w:t>
      </w:r>
    </w:p>
    <w:p w14:paraId="63196877" w14:textId="77777777" w:rsidR="0080192D" w:rsidRPr="001D7EE8" w:rsidRDefault="006F72E7" w:rsidP="00C85620">
      <w:pPr>
        <w:pStyle w:val="NormalWeb"/>
        <w:rPr>
          <w:rFonts w:ascii="Open Sans" w:hAnsi="Open Sans" w:cs="Open Sans"/>
          <w:bCs/>
          <w:sz w:val="22"/>
          <w:szCs w:val="22"/>
        </w:rPr>
      </w:pPr>
      <w:r w:rsidRPr="001D7EE8">
        <w:rPr>
          <w:rFonts w:ascii="Open Sans" w:hAnsi="Open Sans" w:cs="Open Sans"/>
          <w:bCs/>
          <w:sz w:val="22"/>
          <w:szCs w:val="22"/>
        </w:rPr>
        <w:t>This module has supplementary regulations</w:t>
      </w:r>
      <w:r w:rsidRPr="001D7EE8">
        <w:rPr>
          <w:rFonts w:ascii="Open Sans" w:hAnsi="Open Sans" w:cs="Open Sans"/>
          <w:bCs/>
          <w:sz w:val="22"/>
          <w:szCs w:val="22"/>
        </w:rPr>
        <w:tab/>
        <w:t xml:space="preserve"> </w:t>
      </w:r>
      <w:r w:rsidRPr="001D7EE8">
        <w:rPr>
          <w:rFonts w:ascii="Open Sans" w:hAnsi="Open Sans" w:cs="Open Sans"/>
          <w:bCs/>
          <w:sz w:val="22"/>
          <w:szCs w:val="22"/>
        </w:rPr>
        <w:tab/>
      </w:r>
      <w:r w:rsidRPr="001D7EE8">
        <w:rPr>
          <w:rFonts w:ascii="Open Sans" w:hAnsi="Open Sans" w:cs="Open Sans"/>
          <w:bCs/>
          <w:sz w:val="22"/>
          <w:szCs w:val="22"/>
        </w:rPr>
        <w:tab/>
      </w:r>
      <w:r w:rsidR="00552600" w:rsidRPr="001D7EE8">
        <w:rPr>
          <w:rFonts w:ascii="Open Sans" w:hAnsi="Open Sans" w:cs="Open Sans"/>
          <w:bCs/>
          <w:sz w:val="22"/>
          <w:szCs w:val="22"/>
        </w:rPr>
        <w:tab/>
      </w:r>
      <w:r w:rsidR="00552600" w:rsidRPr="001D7EE8">
        <w:rPr>
          <w:rFonts w:ascii="Open Sans" w:hAnsi="Open Sans" w:cs="Open Sans"/>
          <w:bCs/>
          <w:sz w:val="22"/>
          <w:szCs w:val="22"/>
        </w:rPr>
        <w:tab/>
      </w:r>
      <w:r w:rsidR="008504C5" w:rsidRPr="001D7EE8">
        <w:rPr>
          <w:rFonts w:ascii="Open Sans" w:hAnsi="Open Sans" w:cs="Open Sans"/>
          <w:bCs/>
          <w:sz w:val="22"/>
          <w:szCs w:val="22"/>
        </w:rPr>
        <w:t>No</w:t>
      </w:r>
    </w:p>
    <w:p w14:paraId="7834D87D" w14:textId="77777777" w:rsidR="002C75A9" w:rsidRPr="001D7EE8" w:rsidRDefault="0080192D" w:rsidP="0080192D">
      <w:pPr>
        <w:tabs>
          <w:tab w:val="left" w:pos="5240"/>
        </w:tabs>
        <w:rPr>
          <w:rFonts w:ascii="Open Sans" w:hAnsi="Open Sans" w:cs="Open Sans"/>
          <w:b/>
        </w:rPr>
      </w:pPr>
      <w:r w:rsidRPr="001D7EE8">
        <w:rPr>
          <w:rFonts w:ascii="Open Sans" w:hAnsi="Open Sans" w:cs="Open Sans"/>
          <w:b/>
          <w:u w:val="single"/>
        </w:rPr>
        <w:t>M</w:t>
      </w:r>
      <w:r w:rsidR="002C75A9" w:rsidRPr="001D7EE8">
        <w:rPr>
          <w:rFonts w:ascii="Open Sans" w:hAnsi="Open Sans" w:cs="Open Sans"/>
          <w:b/>
          <w:u w:val="single"/>
        </w:rPr>
        <w:t xml:space="preserve">ODULE </w:t>
      </w:r>
      <w:r w:rsidR="003C73BC" w:rsidRPr="001D7EE8">
        <w:rPr>
          <w:rFonts w:ascii="Open Sans" w:hAnsi="Open Sans" w:cs="Open Sans"/>
          <w:b/>
          <w:u w:val="single"/>
        </w:rPr>
        <w:t>OVERVIEW</w:t>
      </w:r>
      <w:r w:rsidR="009E5F75" w:rsidRPr="001D7EE8">
        <w:rPr>
          <w:rFonts w:ascii="Open Sans" w:hAnsi="Open Sans" w:cs="Open Sans"/>
          <w:b/>
          <w:u w:val="single"/>
        </w:rPr>
        <w:t>:</w:t>
      </w:r>
      <w:r w:rsidR="002C75A9" w:rsidRPr="001D7EE8">
        <w:rPr>
          <w:rFonts w:ascii="Open Sans" w:hAnsi="Open Sans" w:cs="Open Sans"/>
          <w:b/>
          <w:u w:val="single"/>
        </w:rPr>
        <w:t xml:space="preserve"> </w:t>
      </w:r>
    </w:p>
    <w:p w14:paraId="3DEEC669" w14:textId="77777777" w:rsidR="002C75A9" w:rsidRPr="001D7EE8" w:rsidRDefault="002C75A9" w:rsidP="0080192D">
      <w:pPr>
        <w:tabs>
          <w:tab w:val="left" w:pos="5240"/>
        </w:tabs>
        <w:rPr>
          <w:rFonts w:ascii="Open Sans" w:hAnsi="Open Sans" w:cs="Open Sans"/>
          <w:u w:val="single"/>
        </w:rPr>
      </w:pPr>
    </w:p>
    <w:p w14:paraId="3656B9AB" w14:textId="07E52B80" w:rsidR="008504C5" w:rsidRPr="001D7EE8" w:rsidRDefault="00C63312" w:rsidP="00C63312">
      <w:pPr>
        <w:rPr>
          <w:rFonts w:ascii="Open Sans" w:hAnsi="Open Sans" w:cs="Open Sans"/>
          <w:b/>
          <w:u w:val="single"/>
        </w:rPr>
      </w:pPr>
      <w:r>
        <w:rPr>
          <w:noProof/>
        </w:rPr>
        <mc:AlternateContent>
          <mc:Choice Requires="wps">
            <w:drawing>
              <wp:anchor distT="0" distB="0" distL="114300" distR="114300" simplePos="0" relativeHeight="251659264" behindDoc="0" locked="0" layoutInCell="1" allowOverlap="1" wp14:anchorId="02AC8DBA" wp14:editId="30C5D543">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53ABCA8E" w14:textId="77777777" w:rsidR="00C63312" w:rsidRPr="00221FD2" w:rsidRDefault="00C63312" w:rsidP="00221FD2">
                            <w:pPr>
                              <w:rPr>
                                <w:rFonts w:ascii="Open Sans" w:eastAsia="Verdana" w:hAnsi="Open Sans" w:cs="Open Sans"/>
                                <w:color w:val="000000" w:themeColor="text1"/>
                              </w:rPr>
                            </w:pPr>
                            <w:r w:rsidRPr="001D7EE8">
                              <w:rPr>
                                <w:rFonts w:ascii="Open Sans" w:eastAsia="Verdana" w:hAnsi="Open Sans" w:cs="Open Sans"/>
                                <w:color w:val="000000" w:themeColor="text1"/>
                              </w:rPr>
                              <w:t>The purpose of this module is</w:t>
                            </w:r>
                            <w:r w:rsidRPr="001D7EE8">
                              <w:rPr>
                                <w:rFonts w:ascii="Open Sans" w:eastAsia="Verdana" w:hAnsi="Open Sans" w:cs="Open Sans"/>
                                <w:b/>
                                <w:bCs/>
                                <w:color w:val="000000" w:themeColor="text1"/>
                              </w:rPr>
                              <w:t xml:space="preserve"> </w:t>
                            </w:r>
                            <w:r w:rsidRPr="001D7EE8">
                              <w:rPr>
                                <w:rFonts w:ascii="Open Sans" w:eastAsia="Verdana" w:hAnsi="Open Sans" w:cs="Open Sans"/>
                                <w:color w:val="000000" w:themeColor="text1"/>
                              </w:rPr>
                              <w:t xml:space="preserve">to study advanced/latest database topics.  The module focuses primarily on NoSQL databases (e.g., graph and document databases), from designing and creating to querying the databases. </w:t>
                            </w:r>
                            <w:r w:rsidRPr="001D7EE8">
                              <w:rPr>
                                <w:rFonts w:ascii="Open Sans" w:eastAsia="Verdana" w:hAnsi="Open Sans" w:cs="Open Sans"/>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2AC8DBA"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" filled="f" strokeweight=".5pt">
                <v:textbox style="mso-fit-shape-to-text:t">
                  <w:txbxContent>
                    <w:p w14:paraId="53ABCA8E" w14:textId="77777777" w:rsidR="00C63312" w:rsidRPr="00221FD2" w:rsidRDefault="00C63312" w:rsidP="00221FD2">
                      <w:pPr>
                        <w:rPr>
                          <w:rFonts w:ascii="Open Sans" w:eastAsia="Verdana" w:hAnsi="Open Sans" w:cs="Open Sans"/>
                          <w:color w:val="000000" w:themeColor="text1"/>
                        </w:rPr>
                      </w:pPr>
                      <w:r w:rsidRPr="001D7EE8">
                        <w:rPr>
                          <w:rFonts w:ascii="Open Sans" w:eastAsia="Verdana" w:hAnsi="Open Sans" w:cs="Open Sans"/>
                          <w:color w:val="000000" w:themeColor="text1"/>
                        </w:rPr>
                        <w:t>The purpose of this module is</w:t>
                      </w:r>
                      <w:r w:rsidRPr="001D7EE8">
                        <w:rPr>
                          <w:rFonts w:ascii="Open Sans" w:eastAsia="Verdana" w:hAnsi="Open Sans" w:cs="Open Sans"/>
                          <w:b/>
                          <w:bCs/>
                          <w:color w:val="000000" w:themeColor="text1"/>
                        </w:rPr>
                        <w:t xml:space="preserve"> </w:t>
                      </w:r>
                      <w:r w:rsidRPr="001D7EE8">
                        <w:rPr>
                          <w:rFonts w:ascii="Open Sans" w:eastAsia="Verdana" w:hAnsi="Open Sans" w:cs="Open Sans"/>
                          <w:color w:val="000000" w:themeColor="text1"/>
                        </w:rPr>
                        <w:t xml:space="preserve">to study advanced/latest database topics.  The module focuses primarily on NoSQL databases (e.g., graph and document databases), from designing and creating to querying the databases. </w:t>
                      </w:r>
                      <w:r w:rsidRPr="001D7EE8">
                        <w:rPr>
                          <w:rFonts w:ascii="Open Sans" w:eastAsia="Verdana" w:hAnsi="Open Sans" w:cs="Open Sans"/>
                        </w:rPr>
                        <w:t xml:space="preserve"> </w:t>
                      </w:r>
                    </w:p>
                  </w:txbxContent>
                </v:textbox>
                <w10:wrap type="square"/>
              </v:shape>
            </w:pict>
          </mc:Fallback>
        </mc:AlternateContent>
      </w:r>
    </w:p>
    <w:p w14:paraId="17FB379B" w14:textId="77777777" w:rsidR="0026000C" w:rsidRPr="001D7EE8" w:rsidRDefault="0026000C" w:rsidP="002C75A9">
      <w:pPr>
        <w:tabs>
          <w:tab w:val="left" w:pos="5240"/>
        </w:tabs>
        <w:rPr>
          <w:rFonts w:ascii="Open Sans" w:hAnsi="Open Sans" w:cs="Open Sans"/>
          <w:b/>
          <w:u w:val="single"/>
        </w:rPr>
      </w:pPr>
      <w:r w:rsidRPr="001D7EE8">
        <w:rPr>
          <w:rFonts w:ascii="Open Sans" w:hAnsi="Open Sans" w:cs="Open Sans"/>
          <w:b/>
          <w:u w:val="single"/>
        </w:rPr>
        <w:t>INDICATIVE CONTENT:</w:t>
      </w:r>
    </w:p>
    <w:p w14:paraId="45FB0818" w14:textId="77777777" w:rsidR="0026000C" w:rsidRPr="001D7EE8" w:rsidRDefault="0026000C" w:rsidP="002C75A9">
      <w:pPr>
        <w:tabs>
          <w:tab w:val="left" w:pos="5240"/>
        </w:tabs>
        <w:rPr>
          <w:rFonts w:ascii="Open Sans" w:hAnsi="Open Sans" w:cs="Open Sans"/>
          <w:b/>
          <w:u w:val="single"/>
        </w:rPr>
      </w:pPr>
    </w:p>
    <w:p w14:paraId="4852D520" w14:textId="6B5C0767" w:rsidR="002B3260" w:rsidRDefault="00C63312" w:rsidP="00E41B93">
      <w:pPr>
        <w:tabs>
          <w:tab w:val="left" w:pos="5240"/>
        </w:tabs>
        <w:rPr>
          <w:rFonts w:ascii="Open Sans" w:hAnsi="Open Sans" w:cs="Open Sans"/>
          <w:b/>
          <w:u w:val="single"/>
        </w:rPr>
      </w:pPr>
      <w:r>
        <w:rPr>
          <w:noProof/>
        </w:rPr>
        <mc:AlternateContent>
          <mc:Choice Requires="wps">
            <w:drawing>
              <wp:anchor distT="0" distB="0" distL="114300" distR="114300" simplePos="0" relativeHeight="251661312" behindDoc="0" locked="0" layoutInCell="1" allowOverlap="1" wp14:anchorId="54454BD9" wp14:editId="41E22CB7">
                <wp:simplePos x="0" y="0"/>
                <wp:positionH relativeFrom="column">
                  <wp:posOffset>0</wp:posOffset>
                </wp:positionH>
                <wp:positionV relativeFrom="paragraph">
                  <wp:posOffset>0</wp:posOffset>
                </wp:positionV>
                <wp:extent cx="1828800" cy="2001600"/>
                <wp:effectExtent l="0" t="0" r="17780" b="1778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2001600"/>
                        </a:xfrm>
                        <a:prstGeom prst="rect">
                          <a:avLst/>
                        </a:prstGeom>
                        <a:noFill/>
                        <a:ln w="6350">
                          <a:solidFill>
                            <a:prstClr val="black"/>
                          </a:solidFill>
                        </a:ln>
                      </wps:spPr>
                      <wps:txbx>
                        <w:txbxContent>
                          <w:p w14:paraId="2682C358" w14:textId="2A1BB0C9" w:rsidR="00C63312" w:rsidRPr="001D7EE8" w:rsidRDefault="00C63312" w:rsidP="001D7EE8">
                            <w:pPr>
                              <w:pStyle w:val="ListParagraph"/>
                              <w:numPr>
                                <w:ilvl w:val="0"/>
                                <w:numId w:val="1"/>
                              </w:numPr>
                              <w:rPr>
                                <w:rFonts w:ascii="Open Sans" w:eastAsia="Verdana" w:hAnsi="Open Sans" w:cs="Open Sans"/>
                                <w:color w:val="000000" w:themeColor="text1"/>
                              </w:rPr>
                            </w:pPr>
                            <w:r w:rsidRPr="001D7EE8">
                              <w:rPr>
                                <w:rFonts w:ascii="Open Sans" w:eastAsia="Verdana" w:hAnsi="Open Sans" w:cs="Open Sans"/>
                                <w:color w:val="000000" w:themeColor="text1"/>
                              </w:rPr>
                              <w:t xml:space="preserve"> NoSQL </w:t>
                            </w:r>
                            <w:r w:rsidR="00AF0E26">
                              <w:rPr>
                                <w:rFonts w:ascii="Open Sans" w:eastAsia="Verdana" w:hAnsi="Open Sans" w:cs="Open Sans"/>
                                <w:color w:val="000000" w:themeColor="text1"/>
                              </w:rPr>
                              <w:t xml:space="preserve">(modern) </w:t>
                            </w:r>
                            <w:r w:rsidRPr="001D7EE8">
                              <w:rPr>
                                <w:rFonts w:ascii="Open Sans" w:eastAsia="Verdana" w:hAnsi="Open Sans" w:cs="Open Sans"/>
                                <w:color w:val="000000" w:themeColor="text1"/>
                              </w:rPr>
                              <w:t>databases</w:t>
                            </w:r>
                            <w:r w:rsidR="00357EE0">
                              <w:rPr>
                                <w:rFonts w:ascii="Open Sans" w:eastAsia="Verdana" w:hAnsi="Open Sans" w:cs="Open Sans"/>
                                <w:color w:val="000000" w:themeColor="text1"/>
                              </w:rPr>
                              <w:t xml:space="preserve"> – comparison of various NoSQL database models and their application scenarios.</w:t>
                            </w:r>
                          </w:p>
                          <w:p w14:paraId="018CC191" w14:textId="77777777" w:rsidR="00C63312" w:rsidRPr="001D7EE8" w:rsidRDefault="00C63312" w:rsidP="001D7EE8">
                            <w:pPr>
                              <w:pStyle w:val="ListParagraph"/>
                              <w:numPr>
                                <w:ilvl w:val="0"/>
                                <w:numId w:val="1"/>
                              </w:numPr>
                              <w:rPr>
                                <w:rFonts w:ascii="Open Sans" w:eastAsia="Verdana" w:hAnsi="Open Sans" w:cs="Open Sans"/>
                                <w:color w:val="000000" w:themeColor="text1"/>
                              </w:rPr>
                            </w:pPr>
                            <w:r w:rsidRPr="001D7EE8">
                              <w:rPr>
                                <w:rFonts w:ascii="Open Sans" w:eastAsia="Verdana" w:hAnsi="Open Sans" w:cs="Open Sans"/>
                                <w:color w:val="000000" w:themeColor="text1"/>
                              </w:rPr>
                              <w:t xml:space="preserve"> Graph databases (e.g., Neo4j)</w:t>
                            </w:r>
                          </w:p>
                          <w:p w14:paraId="0FEA984E" w14:textId="77777777" w:rsidR="00C63312" w:rsidRPr="001D7EE8" w:rsidRDefault="00C63312" w:rsidP="001D7EE8">
                            <w:pPr>
                              <w:pStyle w:val="ListParagraph"/>
                              <w:numPr>
                                <w:ilvl w:val="0"/>
                                <w:numId w:val="1"/>
                              </w:numPr>
                              <w:rPr>
                                <w:rFonts w:ascii="Open Sans" w:eastAsia="Verdana" w:hAnsi="Open Sans" w:cs="Open Sans"/>
                                <w:color w:val="000000" w:themeColor="text1"/>
                              </w:rPr>
                            </w:pPr>
                            <w:r w:rsidRPr="001D7EE8">
                              <w:rPr>
                                <w:rFonts w:ascii="Open Sans" w:eastAsia="Verdana" w:hAnsi="Open Sans" w:cs="Open Sans"/>
                                <w:color w:val="000000" w:themeColor="text1"/>
                              </w:rPr>
                              <w:t xml:space="preserve"> Cypher Query Language</w:t>
                            </w:r>
                          </w:p>
                          <w:p w14:paraId="35E1A225" w14:textId="77777777" w:rsidR="00C63312" w:rsidRPr="001D7EE8" w:rsidRDefault="00C63312" w:rsidP="001D7EE8">
                            <w:pPr>
                              <w:pStyle w:val="ListParagraph"/>
                              <w:numPr>
                                <w:ilvl w:val="0"/>
                                <w:numId w:val="1"/>
                              </w:numPr>
                              <w:rPr>
                                <w:rFonts w:ascii="Open Sans" w:eastAsia="Verdana" w:hAnsi="Open Sans" w:cs="Open Sans"/>
                                <w:color w:val="000000" w:themeColor="text1"/>
                              </w:rPr>
                            </w:pPr>
                            <w:r w:rsidRPr="001D7EE8">
                              <w:rPr>
                                <w:rFonts w:ascii="Open Sans" w:eastAsia="Verdana" w:hAnsi="Open Sans" w:cs="Open Sans"/>
                                <w:color w:val="000000" w:themeColor="text1"/>
                              </w:rPr>
                              <w:t xml:space="preserve"> Document databases (e.g., MongoDB)</w:t>
                            </w:r>
                          </w:p>
                          <w:p w14:paraId="2C163CCF" w14:textId="77777777" w:rsidR="00C63312" w:rsidRPr="003326BC" w:rsidRDefault="00C63312" w:rsidP="001D7EE8">
                            <w:pPr>
                              <w:pStyle w:val="ListParagraph"/>
                              <w:numPr>
                                <w:ilvl w:val="0"/>
                                <w:numId w:val="1"/>
                              </w:numPr>
                              <w:rPr>
                                <w:rFonts w:ascii="Open Sans" w:eastAsia="Verdana" w:hAnsi="Open Sans" w:cs="Open Sans"/>
                                <w:color w:val="000000" w:themeColor="text1"/>
                                <w:lang w:val="es-ES"/>
                              </w:rPr>
                            </w:pPr>
                            <w:r w:rsidRPr="001D7EE8">
                              <w:rPr>
                                <w:rFonts w:ascii="Open Sans" w:eastAsia="Verdana" w:hAnsi="Open Sans" w:cs="Open Sans"/>
                                <w:color w:val="000000" w:themeColor="text1"/>
                              </w:rPr>
                              <w:t xml:space="preserve"> </w:t>
                            </w:r>
                            <w:proofErr w:type="spellStart"/>
                            <w:r w:rsidRPr="003326BC">
                              <w:rPr>
                                <w:rFonts w:ascii="Open Sans" w:eastAsia="Verdana" w:hAnsi="Open Sans" w:cs="Open Sans"/>
                                <w:color w:val="000000" w:themeColor="text1"/>
                                <w:lang w:val="es-ES"/>
                              </w:rPr>
                              <w:t>Column</w:t>
                            </w:r>
                            <w:proofErr w:type="spellEnd"/>
                            <w:r w:rsidRPr="003326BC">
                              <w:rPr>
                                <w:rFonts w:ascii="Open Sans" w:eastAsia="Verdana" w:hAnsi="Open Sans" w:cs="Open Sans"/>
                                <w:color w:val="000000" w:themeColor="text1"/>
                                <w:lang w:val="es-ES"/>
                              </w:rPr>
                              <w:t xml:space="preserve"> </w:t>
                            </w:r>
                            <w:proofErr w:type="spellStart"/>
                            <w:r w:rsidRPr="003326BC">
                              <w:rPr>
                                <w:rFonts w:ascii="Open Sans" w:eastAsia="Verdana" w:hAnsi="Open Sans" w:cs="Open Sans"/>
                                <w:color w:val="000000" w:themeColor="text1"/>
                                <w:lang w:val="es-ES"/>
                              </w:rPr>
                              <w:t>databases</w:t>
                            </w:r>
                            <w:proofErr w:type="spellEnd"/>
                            <w:r w:rsidRPr="003326BC">
                              <w:rPr>
                                <w:rFonts w:ascii="Open Sans" w:eastAsia="Verdana" w:hAnsi="Open Sans" w:cs="Open Sans"/>
                                <w:color w:val="000000" w:themeColor="text1"/>
                                <w:lang w:val="es-ES"/>
                              </w:rPr>
                              <w:t xml:space="preserve"> (</w:t>
                            </w:r>
                            <w:proofErr w:type="spellStart"/>
                            <w:r w:rsidRPr="003326BC">
                              <w:rPr>
                                <w:rFonts w:ascii="Open Sans" w:eastAsia="Verdana" w:hAnsi="Open Sans" w:cs="Open Sans"/>
                                <w:color w:val="000000" w:themeColor="text1"/>
                                <w:lang w:val="es-ES"/>
                              </w:rPr>
                              <w:t>e.g</w:t>
                            </w:r>
                            <w:proofErr w:type="spellEnd"/>
                            <w:r w:rsidRPr="003326BC">
                              <w:rPr>
                                <w:rFonts w:ascii="Open Sans" w:eastAsia="Verdana" w:hAnsi="Open Sans" w:cs="Open Sans"/>
                                <w:color w:val="000000" w:themeColor="text1"/>
                                <w:lang w:val="es-ES"/>
                              </w:rPr>
                              <w:t xml:space="preserve">., </w:t>
                            </w:r>
                            <w:proofErr w:type="spellStart"/>
                            <w:r w:rsidRPr="003326BC">
                              <w:rPr>
                                <w:rFonts w:ascii="Open Sans" w:eastAsia="Verdana" w:hAnsi="Open Sans" w:cs="Open Sans"/>
                                <w:color w:val="000000" w:themeColor="text1"/>
                                <w:lang w:val="es-ES"/>
                              </w:rPr>
                              <w:t>Cassandra</w:t>
                            </w:r>
                            <w:proofErr w:type="spellEnd"/>
                            <w:r w:rsidRPr="003326BC">
                              <w:rPr>
                                <w:rFonts w:ascii="Open Sans" w:eastAsia="Verdana" w:hAnsi="Open Sans" w:cs="Open Sans"/>
                                <w:color w:val="000000" w:themeColor="text1"/>
                                <w:lang w:val="es-ES"/>
                              </w:rPr>
                              <w:t>)</w:t>
                            </w:r>
                          </w:p>
                          <w:p w14:paraId="6C27A318" w14:textId="77777777" w:rsidR="00C63312" w:rsidRPr="001D7EE8" w:rsidRDefault="00C63312" w:rsidP="001D7EE8">
                            <w:pPr>
                              <w:pStyle w:val="ListParagraph"/>
                              <w:numPr>
                                <w:ilvl w:val="0"/>
                                <w:numId w:val="1"/>
                              </w:numPr>
                              <w:rPr>
                                <w:rFonts w:ascii="Open Sans" w:eastAsia="Verdana" w:hAnsi="Open Sans" w:cs="Open Sans"/>
                                <w:color w:val="000000" w:themeColor="text1"/>
                              </w:rPr>
                            </w:pPr>
                            <w:r w:rsidRPr="003326BC">
                              <w:rPr>
                                <w:rFonts w:ascii="Open Sans" w:eastAsia="Verdana" w:hAnsi="Open Sans" w:cs="Open Sans"/>
                                <w:color w:val="000000" w:themeColor="text1"/>
                                <w:lang w:val="es-ES"/>
                              </w:rPr>
                              <w:t xml:space="preserve"> </w:t>
                            </w:r>
                            <w:r w:rsidRPr="001D7EE8">
                              <w:rPr>
                                <w:rFonts w:ascii="Open Sans" w:eastAsia="Verdana" w:hAnsi="Open Sans" w:cs="Open Sans"/>
                                <w:color w:val="000000" w:themeColor="text1"/>
                              </w:rPr>
                              <w:t>Security in database systems</w:t>
                            </w:r>
                          </w:p>
                          <w:p w14:paraId="47A8BE03" w14:textId="77777777" w:rsidR="00C63312" w:rsidRPr="001D7EE8" w:rsidRDefault="00C63312" w:rsidP="001D7EE8">
                            <w:pPr>
                              <w:pStyle w:val="ListParagraph"/>
                              <w:numPr>
                                <w:ilvl w:val="0"/>
                                <w:numId w:val="1"/>
                              </w:numPr>
                              <w:rPr>
                                <w:rFonts w:ascii="Open Sans" w:eastAsia="Verdana" w:hAnsi="Open Sans" w:cs="Open Sans"/>
                                <w:color w:val="000000" w:themeColor="text1"/>
                              </w:rPr>
                            </w:pPr>
                            <w:r w:rsidRPr="001D7EE8">
                              <w:rPr>
                                <w:rFonts w:ascii="Open Sans" w:eastAsia="Verdana" w:hAnsi="Open Sans" w:cs="Open Sans"/>
                                <w:color w:val="000000" w:themeColor="text1"/>
                              </w:rPr>
                              <w:t xml:space="preserve"> Distributed data storage, query and processing</w:t>
                            </w:r>
                          </w:p>
                          <w:p w14:paraId="2F8E6151" w14:textId="77777777" w:rsidR="00C63312" w:rsidRPr="001D7EE8" w:rsidRDefault="00C63312" w:rsidP="001D7EE8">
                            <w:pPr>
                              <w:pStyle w:val="ListParagraph"/>
                              <w:numPr>
                                <w:ilvl w:val="0"/>
                                <w:numId w:val="1"/>
                              </w:numPr>
                              <w:rPr>
                                <w:rFonts w:ascii="Open Sans" w:eastAsia="Verdana" w:hAnsi="Open Sans" w:cs="Open Sans"/>
                                <w:color w:val="000000" w:themeColor="text1"/>
                              </w:rPr>
                            </w:pPr>
                            <w:r w:rsidRPr="001D7EE8">
                              <w:rPr>
                                <w:rFonts w:ascii="Open Sans" w:eastAsia="Verdana" w:hAnsi="Open Sans" w:cs="Open Sans"/>
                                <w:color w:val="000000" w:themeColor="text1"/>
                              </w:rPr>
                              <w:t xml:space="preserve"> Transaction management, concurrency control and failure recovery </w:t>
                            </w:r>
                          </w:p>
                          <w:p w14:paraId="04382D4E" w14:textId="77777777" w:rsidR="00C63312" w:rsidRPr="001D7EE8" w:rsidRDefault="00C63312" w:rsidP="001D7EE8">
                            <w:pPr>
                              <w:pStyle w:val="ListParagraph"/>
                              <w:numPr>
                                <w:ilvl w:val="0"/>
                                <w:numId w:val="1"/>
                              </w:numPr>
                              <w:rPr>
                                <w:rFonts w:ascii="Open Sans" w:eastAsia="Verdana" w:hAnsi="Open Sans" w:cs="Open Sans"/>
                                <w:color w:val="000000" w:themeColor="text1"/>
                              </w:rPr>
                            </w:pPr>
                            <w:r w:rsidRPr="001D7EE8">
                              <w:rPr>
                                <w:rFonts w:ascii="Open Sans" w:eastAsia="Verdana" w:hAnsi="Open Sans" w:cs="Open Sans"/>
                                <w:color w:val="000000" w:themeColor="text1"/>
                              </w:rPr>
                              <w:t xml:space="preserve"> Data warehousing </w:t>
                            </w:r>
                          </w:p>
                          <w:p w14:paraId="7A2ECABF" w14:textId="77777777" w:rsidR="00C63312" w:rsidRPr="00E62334" w:rsidRDefault="00C63312" w:rsidP="00E62334">
                            <w:pPr>
                              <w:pStyle w:val="ListParagraph"/>
                              <w:numPr>
                                <w:ilvl w:val="0"/>
                                <w:numId w:val="1"/>
                              </w:numPr>
                              <w:rPr>
                                <w:rFonts w:ascii="Open Sans" w:eastAsia="Verdana" w:hAnsi="Open Sans" w:cs="Open Sans"/>
                                <w:color w:val="000000" w:themeColor="text1"/>
                              </w:rPr>
                            </w:pPr>
                            <w:r w:rsidRPr="001D7EE8">
                              <w:rPr>
                                <w:rFonts w:ascii="Open Sans" w:eastAsia="Verdana" w:hAnsi="Open Sans" w:cs="Open Sans"/>
                                <w:color w:val="000000" w:themeColor="text1"/>
                              </w:rPr>
                              <w:t xml:space="preserve"> Database connectivity using APIs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454BD9" id="Text Box 3" o:spid="_x0000_s1027" type="#_x0000_t202" style="position:absolute;margin-left:0;margin-top:0;width:2in;height:157.6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" filled="f" strokeweight=".5pt">
                <v:textbox>
                  <w:txbxContent>
                    <w:p w14:paraId="2682C358" w14:textId="2A1BB0C9" w:rsidR="00C63312" w:rsidRPr="001D7EE8" w:rsidRDefault="00C63312" w:rsidP="001D7EE8">
                      <w:pPr>
                        <w:pStyle w:val="ListParagraph"/>
                        <w:numPr>
                          <w:ilvl w:val="0"/>
                          <w:numId w:val="1"/>
                        </w:numPr>
                        <w:rPr>
                          <w:rFonts w:ascii="Open Sans" w:eastAsia="Verdana" w:hAnsi="Open Sans" w:cs="Open Sans"/>
                          <w:color w:val="000000" w:themeColor="text1"/>
                        </w:rPr>
                      </w:pPr>
                      <w:r w:rsidRPr="001D7EE8">
                        <w:rPr>
                          <w:rFonts w:ascii="Open Sans" w:eastAsia="Verdana" w:hAnsi="Open Sans" w:cs="Open Sans"/>
                          <w:color w:val="000000" w:themeColor="text1"/>
                        </w:rPr>
                        <w:t xml:space="preserve"> NoSQL </w:t>
                      </w:r>
                      <w:r w:rsidR="00AF0E26">
                        <w:rPr>
                          <w:rFonts w:ascii="Open Sans" w:eastAsia="Verdana" w:hAnsi="Open Sans" w:cs="Open Sans"/>
                          <w:color w:val="000000" w:themeColor="text1"/>
                        </w:rPr>
                        <w:t xml:space="preserve">(modern) </w:t>
                      </w:r>
                      <w:r w:rsidRPr="001D7EE8">
                        <w:rPr>
                          <w:rFonts w:ascii="Open Sans" w:eastAsia="Verdana" w:hAnsi="Open Sans" w:cs="Open Sans"/>
                          <w:color w:val="000000" w:themeColor="text1"/>
                        </w:rPr>
                        <w:t>databases</w:t>
                      </w:r>
                      <w:r w:rsidR="00357EE0">
                        <w:rPr>
                          <w:rFonts w:ascii="Open Sans" w:eastAsia="Verdana" w:hAnsi="Open Sans" w:cs="Open Sans"/>
                          <w:color w:val="000000" w:themeColor="text1"/>
                        </w:rPr>
                        <w:t xml:space="preserve"> – comparison of various NoSQL database models and their application scenarios.</w:t>
                      </w:r>
                    </w:p>
                    <w:p w14:paraId="018CC191" w14:textId="77777777" w:rsidR="00C63312" w:rsidRPr="001D7EE8" w:rsidRDefault="00C63312" w:rsidP="001D7EE8">
                      <w:pPr>
                        <w:pStyle w:val="ListParagraph"/>
                        <w:numPr>
                          <w:ilvl w:val="0"/>
                          <w:numId w:val="1"/>
                        </w:numPr>
                        <w:rPr>
                          <w:rFonts w:ascii="Open Sans" w:eastAsia="Verdana" w:hAnsi="Open Sans" w:cs="Open Sans"/>
                          <w:color w:val="000000" w:themeColor="text1"/>
                        </w:rPr>
                      </w:pPr>
                      <w:r w:rsidRPr="001D7EE8">
                        <w:rPr>
                          <w:rFonts w:ascii="Open Sans" w:eastAsia="Verdana" w:hAnsi="Open Sans" w:cs="Open Sans"/>
                          <w:color w:val="000000" w:themeColor="text1"/>
                        </w:rPr>
                        <w:t xml:space="preserve"> Graph databases (e.g., Neo4j)</w:t>
                      </w:r>
                    </w:p>
                    <w:p w14:paraId="0FEA984E" w14:textId="77777777" w:rsidR="00C63312" w:rsidRPr="001D7EE8" w:rsidRDefault="00C63312" w:rsidP="001D7EE8">
                      <w:pPr>
                        <w:pStyle w:val="ListParagraph"/>
                        <w:numPr>
                          <w:ilvl w:val="0"/>
                          <w:numId w:val="1"/>
                        </w:numPr>
                        <w:rPr>
                          <w:rFonts w:ascii="Open Sans" w:eastAsia="Verdana" w:hAnsi="Open Sans" w:cs="Open Sans"/>
                          <w:color w:val="000000" w:themeColor="text1"/>
                        </w:rPr>
                      </w:pPr>
                      <w:r w:rsidRPr="001D7EE8">
                        <w:rPr>
                          <w:rFonts w:ascii="Open Sans" w:eastAsia="Verdana" w:hAnsi="Open Sans" w:cs="Open Sans"/>
                          <w:color w:val="000000" w:themeColor="text1"/>
                        </w:rPr>
                        <w:t xml:space="preserve"> Cypher Query Language</w:t>
                      </w:r>
                    </w:p>
                    <w:p w14:paraId="35E1A225" w14:textId="77777777" w:rsidR="00C63312" w:rsidRPr="001D7EE8" w:rsidRDefault="00C63312" w:rsidP="001D7EE8">
                      <w:pPr>
                        <w:pStyle w:val="ListParagraph"/>
                        <w:numPr>
                          <w:ilvl w:val="0"/>
                          <w:numId w:val="1"/>
                        </w:numPr>
                        <w:rPr>
                          <w:rFonts w:ascii="Open Sans" w:eastAsia="Verdana" w:hAnsi="Open Sans" w:cs="Open Sans"/>
                          <w:color w:val="000000" w:themeColor="text1"/>
                        </w:rPr>
                      </w:pPr>
                      <w:r w:rsidRPr="001D7EE8">
                        <w:rPr>
                          <w:rFonts w:ascii="Open Sans" w:eastAsia="Verdana" w:hAnsi="Open Sans" w:cs="Open Sans"/>
                          <w:color w:val="000000" w:themeColor="text1"/>
                        </w:rPr>
                        <w:t xml:space="preserve"> Document databases (e.g., MongoDB)</w:t>
                      </w:r>
                    </w:p>
                    <w:p w14:paraId="2C163CCF" w14:textId="77777777" w:rsidR="00C63312" w:rsidRPr="003326BC" w:rsidRDefault="00C63312" w:rsidP="001D7EE8">
                      <w:pPr>
                        <w:pStyle w:val="ListParagraph"/>
                        <w:numPr>
                          <w:ilvl w:val="0"/>
                          <w:numId w:val="1"/>
                        </w:numPr>
                        <w:rPr>
                          <w:rFonts w:ascii="Open Sans" w:eastAsia="Verdana" w:hAnsi="Open Sans" w:cs="Open Sans"/>
                          <w:color w:val="000000" w:themeColor="text1"/>
                          <w:lang w:val="es-ES"/>
                        </w:rPr>
                      </w:pPr>
                      <w:r w:rsidRPr="001D7EE8">
                        <w:rPr>
                          <w:rFonts w:ascii="Open Sans" w:eastAsia="Verdana" w:hAnsi="Open Sans" w:cs="Open Sans"/>
                          <w:color w:val="000000" w:themeColor="text1"/>
                        </w:rPr>
                        <w:t xml:space="preserve"> </w:t>
                      </w:r>
                      <w:proofErr w:type="spellStart"/>
                      <w:r w:rsidRPr="003326BC">
                        <w:rPr>
                          <w:rFonts w:ascii="Open Sans" w:eastAsia="Verdana" w:hAnsi="Open Sans" w:cs="Open Sans"/>
                          <w:color w:val="000000" w:themeColor="text1"/>
                          <w:lang w:val="es-ES"/>
                        </w:rPr>
                        <w:t>Column</w:t>
                      </w:r>
                      <w:proofErr w:type="spellEnd"/>
                      <w:r w:rsidRPr="003326BC">
                        <w:rPr>
                          <w:rFonts w:ascii="Open Sans" w:eastAsia="Verdana" w:hAnsi="Open Sans" w:cs="Open Sans"/>
                          <w:color w:val="000000" w:themeColor="text1"/>
                          <w:lang w:val="es-ES"/>
                        </w:rPr>
                        <w:t xml:space="preserve"> </w:t>
                      </w:r>
                      <w:proofErr w:type="spellStart"/>
                      <w:r w:rsidRPr="003326BC">
                        <w:rPr>
                          <w:rFonts w:ascii="Open Sans" w:eastAsia="Verdana" w:hAnsi="Open Sans" w:cs="Open Sans"/>
                          <w:color w:val="000000" w:themeColor="text1"/>
                          <w:lang w:val="es-ES"/>
                        </w:rPr>
                        <w:t>databases</w:t>
                      </w:r>
                      <w:proofErr w:type="spellEnd"/>
                      <w:r w:rsidRPr="003326BC">
                        <w:rPr>
                          <w:rFonts w:ascii="Open Sans" w:eastAsia="Verdana" w:hAnsi="Open Sans" w:cs="Open Sans"/>
                          <w:color w:val="000000" w:themeColor="text1"/>
                          <w:lang w:val="es-ES"/>
                        </w:rPr>
                        <w:t xml:space="preserve"> (</w:t>
                      </w:r>
                      <w:proofErr w:type="spellStart"/>
                      <w:r w:rsidRPr="003326BC">
                        <w:rPr>
                          <w:rFonts w:ascii="Open Sans" w:eastAsia="Verdana" w:hAnsi="Open Sans" w:cs="Open Sans"/>
                          <w:color w:val="000000" w:themeColor="text1"/>
                          <w:lang w:val="es-ES"/>
                        </w:rPr>
                        <w:t>e.g</w:t>
                      </w:r>
                      <w:proofErr w:type="spellEnd"/>
                      <w:r w:rsidRPr="003326BC">
                        <w:rPr>
                          <w:rFonts w:ascii="Open Sans" w:eastAsia="Verdana" w:hAnsi="Open Sans" w:cs="Open Sans"/>
                          <w:color w:val="000000" w:themeColor="text1"/>
                          <w:lang w:val="es-ES"/>
                        </w:rPr>
                        <w:t xml:space="preserve">., </w:t>
                      </w:r>
                      <w:proofErr w:type="spellStart"/>
                      <w:r w:rsidRPr="003326BC">
                        <w:rPr>
                          <w:rFonts w:ascii="Open Sans" w:eastAsia="Verdana" w:hAnsi="Open Sans" w:cs="Open Sans"/>
                          <w:color w:val="000000" w:themeColor="text1"/>
                          <w:lang w:val="es-ES"/>
                        </w:rPr>
                        <w:t>Cassandra</w:t>
                      </w:r>
                      <w:proofErr w:type="spellEnd"/>
                      <w:r w:rsidRPr="003326BC">
                        <w:rPr>
                          <w:rFonts w:ascii="Open Sans" w:eastAsia="Verdana" w:hAnsi="Open Sans" w:cs="Open Sans"/>
                          <w:color w:val="000000" w:themeColor="text1"/>
                          <w:lang w:val="es-ES"/>
                        </w:rPr>
                        <w:t>)</w:t>
                      </w:r>
                    </w:p>
                    <w:p w14:paraId="6C27A318" w14:textId="77777777" w:rsidR="00C63312" w:rsidRPr="001D7EE8" w:rsidRDefault="00C63312" w:rsidP="001D7EE8">
                      <w:pPr>
                        <w:pStyle w:val="ListParagraph"/>
                        <w:numPr>
                          <w:ilvl w:val="0"/>
                          <w:numId w:val="1"/>
                        </w:numPr>
                        <w:rPr>
                          <w:rFonts w:ascii="Open Sans" w:eastAsia="Verdana" w:hAnsi="Open Sans" w:cs="Open Sans"/>
                          <w:color w:val="000000" w:themeColor="text1"/>
                        </w:rPr>
                      </w:pPr>
                      <w:r w:rsidRPr="003326BC">
                        <w:rPr>
                          <w:rFonts w:ascii="Open Sans" w:eastAsia="Verdana" w:hAnsi="Open Sans" w:cs="Open Sans"/>
                          <w:color w:val="000000" w:themeColor="text1"/>
                          <w:lang w:val="es-ES"/>
                        </w:rPr>
                        <w:t xml:space="preserve"> </w:t>
                      </w:r>
                      <w:r w:rsidRPr="001D7EE8">
                        <w:rPr>
                          <w:rFonts w:ascii="Open Sans" w:eastAsia="Verdana" w:hAnsi="Open Sans" w:cs="Open Sans"/>
                          <w:color w:val="000000" w:themeColor="text1"/>
                        </w:rPr>
                        <w:t>Security in database systems</w:t>
                      </w:r>
                    </w:p>
                    <w:p w14:paraId="47A8BE03" w14:textId="77777777" w:rsidR="00C63312" w:rsidRPr="001D7EE8" w:rsidRDefault="00C63312" w:rsidP="001D7EE8">
                      <w:pPr>
                        <w:pStyle w:val="ListParagraph"/>
                        <w:numPr>
                          <w:ilvl w:val="0"/>
                          <w:numId w:val="1"/>
                        </w:numPr>
                        <w:rPr>
                          <w:rFonts w:ascii="Open Sans" w:eastAsia="Verdana" w:hAnsi="Open Sans" w:cs="Open Sans"/>
                          <w:color w:val="000000" w:themeColor="text1"/>
                        </w:rPr>
                      </w:pPr>
                      <w:r w:rsidRPr="001D7EE8">
                        <w:rPr>
                          <w:rFonts w:ascii="Open Sans" w:eastAsia="Verdana" w:hAnsi="Open Sans" w:cs="Open Sans"/>
                          <w:color w:val="000000" w:themeColor="text1"/>
                        </w:rPr>
                        <w:t xml:space="preserve"> Distributed data storage, query and processing</w:t>
                      </w:r>
                    </w:p>
                    <w:p w14:paraId="2F8E6151" w14:textId="77777777" w:rsidR="00C63312" w:rsidRPr="001D7EE8" w:rsidRDefault="00C63312" w:rsidP="001D7EE8">
                      <w:pPr>
                        <w:pStyle w:val="ListParagraph"/>
                        <w:numPr>
                          <w:ilvl w:val="0"/>
                          <w:numId w:val="1"/>
                        </w:numPr>
                        <w:rPr>
                          <w:rFonts w:ascii="Open Sans" w:eastAsia="Verdana" w:hAnsi="Open Sans" w:cs="Open Sans"/>
                          <w:color w:val="000000" w:themeColor="text1"/>
                        </w:rPr>
                      </w:pPr>
                      <w:r w:rsidRPr="001D7EE8">
                        <w:rPr>
                          <w:rFonts w:ascii="Open Sans" w:eastAsia="Verdana" w:hAnsi="Open Sans" w:cs="Open Sans"/>
                          <w:color w:val="000000" w:themeColor="text1"/>
                        </w:rPr>
                        <w:t xml:space="preserve"> Transaction management, concurrency control and failure recovery </w:t>
                      </w:r>
                    </w:p>
                    <w:p w14:paraId="04382D4E" w14:textId="77777777" w:rsidR="00C63312" w:rsidRPr="001D7EE8" w:rsidRDefault="00C63312" w:rsidP="001D7EE8">
                      <w:pPr>
                        <w:pStyle w:val="ListParagraph"/>
                        <w:numPr>
                          <w:ilvl w:val="0"/>
                          <w:numId w:val="1"/>
                        </w:numPr>
                        <w:rPr>
                          <w:rFonts w:ascii="Open Sans" w:eastAsia="Verdana" w:hAnsi="Open Sans" w:cs="Open Sans"/>
                          <w:color w:val="000000" w:themeColor="text1"/>
                        </w:rPr>
                      </w:pPr>
                      <w:r w:rsidRPr="001D7EE8">
                        <w:rPr>
                          <w:rFonts w:ascii="Open Sans" w:eastAsia="Verdana" w:hAnsi="Open Sans" w:cs="Open Sans"/>
                          <w:color w:val="000000" w:themeColor="text1"/>
                        </w:rPr>
                        <w:t xml:space="preserve"> Data warehousing </w:t>
                      </w:r>
                    </w:p>
                    <w:p w14:paraId="7A2ECABF" w14:textId="77777777" w:rsidR="00C63312" w:rsidRPr="00E62334" w:rsidRDefault="00C63312" w:rsidP="00E62334">
                      <w:pPr>
                        <w:pStyle w:val="ListParagraph"/>
                        <w:numPr>
                          <w:ilvl w:val="0"/>
                          <w:numId w:val="1"/>
                        </w:numPr>
                        <w:rPr>
                          <w:rFonts w:ascii="Open Sans" w:eastAsia="Verdana" w:hAnsi="Open Sans" w:cs="Open Sans"/>
                          <w:color w:val="000000" w:themeColor="text1"/>
                        </w:rPr>
                      </w:pPr>
                      <w:r w:rsidRPr="001D7EE8">
                        <w:rPr>
                          <w:rFonts w:ascii="Open Sans" w:eastAsia="Verdana" w:hAnsi="Open Sans" w:cs="Open Sans"/>
                          <w:color w:val="000000" w:themeColor="text1"/>
                        </w:rPr>
                        <w:t xml:space="preserve"> Database connectivity using APIs</w:t>
                      </w:r>
                    </w:p>
                  </w:txbxContent>
                </v:textbox>
                <w10:wrap type="square"/>
              </v:shape>
            </w:pict>
          </mc:Fallback>
        </mc:AlternateContent>
      </w:r>
    </w:p>
    <w:p w14:paraId="10BD9935" w14:textId="162FF190" w:rsidR="00E41B93" w:rsidRPr="001D7EE8" w:rsidRDefault="00E41B93" w:rsidP="00E41B93">
      <w:pPr>
        <w:tabs>
          <w:tab w:val="left" w:pos="5240"/>
        </w:tabs>
        <w:rPr>
          <w:rFonts w:ascii="Open Sans" w:hAnsi="Open Sans" w:cs="Open Sans"/>
        </w:rPr>
      </w:pPr>
      <w:r w:rsidRPr="001D7EE8">
        <w:rPr>
          <w:rFonts w:ascii="Open Sans" w:hAnsi="Open Sans" w:cs="Open Sans"/>
          <w:b/>
          <w:u w:val="single"/>
        </w:rPr>
        <w:t>LEARNING OUTCOMES:</w:t>
      </w:r>
    </w:p>
    <w:p w14:paraId="4101652C" w14:textId="77777777" w:rsidR="00E41B93" w:rsidRPr="001D7EE8" w:rsidRDefault="00E41B93" w:rsidP="0026000C">
      <w:pPr>
        <w:jc w:val="both"/>
        <w:rPr>
          <w:rFonts w:ascii="Open Sans" w:hAnsi="Open Sans" w:cs="Open Sans"/>
          <w:noProof/>
        </w:rPr>
      </w:pPr>
    </w:p>
    <w:tbl>
      <w:tblPr>
        <w:tblW w:w="0" w:type="auto"/>
        <w:tblInd w:w="-3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054"/>
      </w:tblGrid>
      <w:tr w:rsidR="00012E57" w:rsidRPr="001D7EE8" w14:paraId="12B4D856" w14:textId="77777777" w:rsidTr="097A30B6">
        <w:tc>
          <w:tcPr>
            <w:tcW w:w="9054" w:type="dxa"/>
            <w:shd w:val="clear" w:color="auto" w:fill="99CCFF"/>
            <w:vAlign w:val="center"/>
          </w:tcPr>
          <w:p w14:paraId="54ADF52D" w14:textId="77777777" w:rsidR="00012E57" w:rsidRPr="001D7EE8" w:rsidRDefault="39110E5C" w:rsidP="0026000C">
            <w:pPr>
              <w:pStyle w:val="NormalWeb"/>
              <w:rPr>
                <w:rFonts w:ascii="Open Sans" w:hAnsi="Open Sans" w:cs="Open Sans"/>
                <w:b/>
                <w:sz w:val="22"/>
                <w:szCs w:val="22"/>
              </w:rPr>
            </w:pPr>
            <w:r w:rsidRPr="001D7EE8">
              <w:rPr>
                <w:rFonts w:ascii="Open Sans" w:hAnsi="Open Sans" w:cs="Open Sans"/>
                <w:b/>
                <w:bCs/>
                <w:sz w:val="22"/>
                <w:szCs w:val="22"/>
              </w:rPr>
              <w:t xml:space="preserve">Module Learning Outcome </w:t>
            </w:r>
          </w:p>
        </w:tc>
      </w:tr>
      <w:tr w:rsidR="004465D4" w:rsidRPr="001D7EE8" w14:paraId="447AA4FE" w14:textId="77777777" w:rsidTr="097A30B6">
        <w:tc>
          <w:tcPr>
            <w:tcW w:w="9054" w:type="dxa"/>
            <w:shd w:val="clear" w:color="auto" w:fill="99CCFF"/>
            <w:vAlign w:val="center"/>
          </w:tcPr>
          <w:p w14:paraId="6D5E2C8E" w14:textId="77777777" w:rsidR="004465D4" w:rsidRPr="001D7EE8" w:rsidRDefault="39110E5C" w:rsidP="39110E5C">
            <w:pPr>
              <w:pStyle w:val="NormalWeb"/>
              <w:rPr>
                <w:rFonts w:ascii="Open Sans" w:hAnsi="Open Sans" w:cs="Open Sans"/>
                <w:b/>
                <w:bCs/>
                <w:sz w:val="22"/>
                <w:szCs w:val="22"/>
              </w:rPr>
            </w:pPr>
            <w:r w:rsidRPr="001D7EE8">
              <w:rPr>
                <w:rFonts w:ascii="Open Sans" w:hAnsi="Open Sans" w:cs="Open Sans"/>
                <w:b/>
                <w:bCs/>
                <w:noProof/>
                <w:sz w:val="22"/>
                <w:szCs w:val="22"/>
              </w:rPr>
              <w:t>On successful completion of the module w</w:t>
            </w:r>
            <w:proofErr w:type="spellStart"/>
            <w:r w:rsidRPr="001D7EE8">
              <w:rPr>
                <w:rFonts w:ascii="Open Sans" w:hAnsi="Open Sans" w:cs="Open Sans"/>
                <w:b/>
                <w:bCs/>
                <w:sz w:val="22"/>
                <w:szCs w:val="22"/>
              </w:rPr>
              <w:t>ith</w:t>
            </w:r>
            <w:proofErr w:type="spellEnd"/>
            <w:r w:rsidRPr="001D7EE8">
              <w:rPr>
                <w:rFonts w:ascii="Open Sans" w:hAnsi="Open Sans" w:cs="Open Sans"/>
                <w:b/>
                <w:bCs/>
                <w:sz w:val="22"/>
                <w:szCs w:val="22"/>
              </w:rPr>
              <w:t xml:space="preserve"> limited guidance, students will be able to:</w:t>
            </w:r>
          </w:p>
        </w:tc>
      </w:tr>
      <w:tr w:rsidR="00E41B93" w:rsidRPr="001D7EE8" w14:paraId="0B519D65" w14:textId="77777777" w:rsidTr="097A30B6">
        <w:trPr>
          <w:trHeight w:val="533"/>
        </w:trPr>
        <w:tc>
          <w:tcPr>
            <w:tcW w:w="9054" w:type="dxa"/>
            <w:shd w:val="clear" w:color="auto" w:fill="auto"/>
            <w:vAlign w:val="center"/>
          </w:tcPr>
          <w:p w14:paraId="6CF44CB1" w14:textId="77777777" w:rsidR="00E41B93" w:rsidRPr="001D7EE8" w:rsidRDefault="00E41B93" w:rsidP="00A263DF">
            <w:pPr>
              <w:rPr>
                <w:rFonts w:ascii="Open Sans" w:hAnsi="Open Sans" w:cs="Open Sans"/>
                <w:b/>
                <w:noProof/>
              </w:rPr>
            </w:pPr>
            <w:r w:rsidRPr="001D7EE8">
              <w:rPr>
                <w:rFonts w:ascii="Open Sans" w:hAnsi="Open Sans" w:cs="Open Sans"/>
                <w:b/>
                <w:noProof/>
              </w:rPr>
              <w:t>Subject</w:t>
            </w:r>
            <w:r w:rsidR="00615659" w:rsidRPr="001D7EE8">
              <w:rPr>
                <w:rFonts w:ascii="Open Sans" w:hAnsi="Open Sans" w:cs="Open Sans"/>
                <w:b/>
                <w:noProof/>
              </w:rPr>
              <w:t>-Specific</w:t>
            </w:r>
            <w:r w:rsidRPr="001D7EE8">
              <w:rPr>
                <w:rFonts w:ascii="Open Sans" w:hAnsi="Open Sans" w:cs="Open Sans"/>
                <w:b/>
                <w:noProof/>
              </w:rPr>
              <w:t xml:space="preserve"> Knowledge, Understanding &amp; </w:t>
            </w:r>
            <w:r w:rsidR="00A263DF" w:rsidRPr="001D7EE8">
              <w:rPr>
                <w:rFonts w:ascii="Open Sans" w:hAnsi="Open Sans" w:cs="Open Sans"/>
                <w:b/>
                <w:noProof/>
              </w:rPr>
              <w:t>Application</w:t>
            </w:r>
          </w:p>
        </w:tc>
      </w:tr>
      <w:tr w:rsidR="1C8E0540" w:rsidRPr="001D7EE8" w14:paraId="523A5D2D" w14:textId="77777777" w:rsidTr="097A30B6">
        <w:trPr>
          <w:trHeight w:val="533"/>
        </w:trPr>
        <w:tc>
          <w:tcPr>
            <w:tcW w:w="9054" w:type="dxa"/>
            <w:shd w:val="clear" w:color="auto" w:fill="auto"/>
            <w:vAlign w:val="center"/>
          </w:tcPr>
          <w:p w14:paraId="2C79312E" w14:textId="74A1594B" w:rsidR="1C8E0540" w:rsidRPr="001D7EE8" w:rsidRDefault="7C1D18F3" w:rsidP="097A30B6">
            <w:pPr>
              <w:pStyle w:val="BodyText22"/>
              <w:numPr>
                <w:ilvl w:val="0"/>
                <w:numId w:val="12"/>
              </w:numPr>
              <w:jc w:val="left"/>
              <w:rPr>
                <w:rFonts w:ascii="Open Sans" w:eastAsia="Verdana" w:hAnsi="Open Sans" w:cs="Open Sans"/>
                <w:szCs w:val="24"/>
                <w:lang w:val="en-GB"/>
              </w:rPr>
            </w:pPr>
            <w:r w:rsidRPr="001D7EE8">
              <w:rPr>
                <w:rFonts w:ascii="Open Sans" w:eastAsia="Verdana" w:hAnsi="Open Sans" w:cs="Open Sans"/>
                <w:color w:val="000000" w:themeColor="text1"/>
                <w:sz w:val="22"/>
                <w:szCs w:val="22"/>
                <w:lang w:val="en-GB"/>
              </w:rPr>
              <w:t>Explain major changes in database structure, database system requirements and database technology from earlier relational database systems.</w:t>
            </w:r>
          </w:p>
        </w:tc>
      </w:tr>
      <w:tr w:rsidR="1C8E0540" w:rsidRPr="001D7EE8" w14:paraId="51827AC4" w14:textId="77777777" w:rsidTr="097A30B6">
        <w:trPr>
          <w:trHeight w:val="533"/>
        </w:trPr>
        <w:tc>
          <w:tcPr>
            <w:tcW w:w="9054" w:type="dxa"/>
            <w:shd w:val="clear" w:color="auto" w:fill="auto"/>
            <w:vAlign w:val="center"/>
          </w:tcPr>
          <w:p w14:paraId="2C120B2C" w14:textId="6CEB8F73" w:rsidR="1C8E0540" w:rsidRPr="001D7EE8" w:rsidRDefault="2E2D1BB6" w:rsidP="097A30B6">
            <w:pPr>
              <w:pStyle w:val="BodyText22"/>
              <w:numPr>
                <w:ilvl w:val="0"/>
                <w:numId w:val="12"/>
              </w:numPr>
              <w:jc w:val="left"/>
              <w:rPr>
                <w:rFonts w:ascii="Open Sans" w:eastAsia="Verdana" w:hAnsi="Open Sans" w:cs="Open Sans"/>
                <w:szCs w:val="24"/>
                <w:lang w:val="en-GB"/>
              </w:rPr>
            </w:pPr>
            <w:r w:rsidRPr="001D7EE8">
              <w:rPr>
                <w:rFonts w:ascii="Open Sans" w:eastAsia="Verdana" w:hAnsi="Open Sans" w:cs="Open Sans"/>
                <w:color w:val="000000" w:themeColor="text1"/>
                <w:sz w:val="22"/>
                <w:szCs w:val="22"/>
                <w:lang w:val="en-GB"/>
              </w:rPr>
              <w:t xml:space="preserve">Select and explain several different NoSQL databases (e.g., graph databases, document databases), various data models and their fundamental differences to earlier database systems (e.g., RDBMS); justify and apply appropriate models for </w:t>
            </w:r>
            <w:proofErr w:type="gramStart"/>
            <w:r w:rsidRPr="001D7EE8">
              <w:rPr>
                <w:rFonts w:ascii="Open Sans" w:eastAsia="Verdana" w:hAnsi="Open Sans" w:cs="Open Sans"/>
                <w:color w:val="000000" w:themeColor="text1"/>
                <w:sz w:val="22"/>
                <w:szCs w:val="22"/>
                <w:lang w:val="en-GB"/>
              </w:rPr>
              <w:t>a number of</w:t>
            </w:r>
            <w:proofErr w:type="gramEnd"/>
            <w:r w:rsidRPr="001D7EE8">
              <w:rPr>
                <w:rFonts w:ascii="Open Sans" w:eastAsia="Verdana" w:hAnsi="Open Sans" w:cs="Open Sans"/>
                <w:color w:val="000000" w:themeColor="text1"/>
                <w:sz w:val="22"/>
                <w:szCs w:val="22"/>
                <w:lang w:val="en-GB"/>
              </w:rPr>
              <w:t xml:space="preserve"> application scenarios.</w:t>
            </w:r>
          </w:p>
        </w:tc>
      </w:tr>
      <w:tr w:rsidR="1C8E0540" w:rsidRPr="001D7EE8" w14:paraId="24979420" w14:textId="77777777" w:rsidTr="097A30B6">
        <w:trPr>
          <w:trHeight w:val="533"/>
        </w:trPr>
        <w:tc>
          <w:tcPr>
            <w:tcW w:w="9054" w:type="dxa"/>
            <w:shd w:val="clear" w:color="auto" w:fill="auto"/>
            <w:vAlign w:val="center"/>
          </w:tcPr>
          <w:p w14:paraId="3C3F7115" w14:textId="77FB9EF5" w:rsidR="1C8E0540" w:rsidRPr="001D7EE8" w:rsidRDefault="59477E19" w:rsidP="097A30B6">
            <w:pPr>
              <w:pStyle w:val="BodyText22"/>
              <w:numPr>
                <w:ilvl w:val="0"/>
                <w:numId w:val="12"/>
              </w:numPr>
              <w:jc w:val="left"/>
              <w:rPr>
                <w:rFonts w:ascii="Open Sans" w:eastAsia="Verdana" w:hAnsi="Open Sans" w:cs="Open Sans"/>
                <w:szCs w:val="24"/>
              </w:rPr>
            </w:pPr>
            <w:r w:rsidRPr="001D7EE8">
              <w:rPr>
                <w:rFonts w:ascii="Open Sans" w:eastAsia="Verdana" w:hAnsi="Open Sans" w:cs="Open Sans"/>
                <w:color w:val="000000" w:themeColor="text1"/>
                <w:sz w:val="22"/>
                <w:szCs w:val="22"/>
              </w:rPr>
              <w:t xml:space="preserve">Critically apply relevant skills of DBMS techniques for </w:t>
            </w:r>
            <w:proofErr w:type="spellStart"/>
            <w:r w:rsidRPr="001D7EE8">
              <w:rPr>
                <w:rFonts w:ascii="Open Sans" w:eastAsia="Verdana" w:hAnsi="Open Sans" w:cs="Open Sans"/>
                <w:color w:val="000000" w:themeColor="text1"/>
                <w:sz w:val="22"/>
                <w:szCs w:val="22"/>
              </w:rPr>
              <w:t>analysing</w:t>
            </w:r>
            <w:proofErr w:type="spellEnd"/>
            <w:r w:rsidRPr="001D7EE8">
              <w:rPr>
                <w:rFonts w:ascii="Open Sans" w:eastAsia="Verdana" w:hAnsi="Open Sans" w:cs="Open Sans"/>
                <w:color w:val="000000" w:themeColor="text1"/>
                <w:sz w:val="22"/>
                <w:szCs w:val="22"/>
              </w:rPr>
              <w:t xml:space="preserve"> given task, designing and creating an appropriate database model, writing and executing high-level queries.</w:t>
            </w:r>
          </w:p>
        </w:tc>
      </w:tr>
      <w:tr w:rsidR="00012E57" w:rsidRPr="001D7EE8" w14:paraId="7DF3BE5C" w14:textId="77777777" w:rsidTr="097A30B6">
        <w:trPr>
          <w:trHeight w:val="529"/>
        </w:trPr>
        <w:tc>
          <w:tcPr>
            <w:tcW w:w="9054" w:type="dxa"/>
            <w:shd w:val="clear" w:color="auto" w:fill="auto"/>
            <w:vAlign w:val="center"/>
          </w:tcPr>
          <w:p w14:paraId="6F34208F" w14:textId="23EB1CB3" w:rsidR="00012E57" w:rsidRPr="001D7EE8" w:rsidRDefault="20548387" w:rsidP="097A30B6">
            <w:pPr>
              <w:pStyle w:val="BodyText22"/>
              <w:keepNext/>
              <w:widowControl w:val="0"/>
              <w:numPr>
                <w:ilvl w:val="0"/>
                <w:numId w:val="12"/>
              </w:numPr>
              <w:jc w:val="left"/>
              <w:rPr>
                <w:rFonts w:ascii="Open Sans" w:eastAsia="Verdana" w:hAnsi="Open Sans" w:cs="Open Sans"/>
                <w:szCs w:val="24"/>
              </w:rPr>
            </w:pPr>
            <w:r w:rsidRPr="001D7EE8">
              <w:rPr>
                <w:rFonts w:ascii="Open Sans" w:eastAsia="Verdana" w:hAnsi="Open Sans" w:cs="Open Sans"/>
                <w:color w:val="000000" w:themeColor="text1"/>
                <w:sz w:val="22"/>
                <w:szCs w:val="22"/>
              </w:rPr>
              <w:t>Extend knowledge of other aspects modern database systems such as database transaction management, query processing, security, etc.</w:t>
            </w:r>
          </w:p>
        </w:tc>
      </w:tr>
    </w:tbl>
    <w:p w14:paraId="15C77ACC" w14:textId="77777777" w:rsidR="00C63312" w:rsidRDefault="00C63312">
      <w:r>
        <w:br w:type="page"/>
      </w:r>
    </w:p>
    <w:tbl>
      <w:tblPr>
        <w:tblW w:w="0" w:type="auto"/>
        <w:tblInd w:w="-3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054"/>
      </w:tblGrid>
      <w:tr w:rsidR="00E41B93" w:rsidRPr="001D7EE8" w14:paraId="6629D795" w14:textId="77777777" w:rsidTr="097A30B6">
        <w:trPr>
          <w:trHeight w:val="530"/>
        </w:trPr>
        <w:tc>
          <w:tcPr>
            <w:tcW w:w="9054" w:type="dxa"/>
            <w:shd w:val="clear" w:color="auto" w:fill="auto"/>
            <w:vAlign w:val="center"/>
          </w:tcPr>
          <w:p w14:paraId="565B48AF" w14:textId="5C3C70FD" w:rsidR="00E41B93" w:rsidRPr="001D7EE8" w:rsidRDefault="00E41B93" w:rsidP="00EA5AD4">
            <w:pPr>
              <w:rPr>
                <w:rFonts w:ascii="Open Sans" w:hAnsi="Open Sans" w:cs="Open Sans"/>
                <w:noProof/>
              </w:rPr>
            </w:pPr>
            <w:r w:rsidRPr="001D7EE8">
              <w:rPr>
                <w:rFonts w:ascii="Open Sans" w:hAnsi="Open Sans" w:cs="Open Sans"/>
                <w:b/>
                <w:noProof/>
              </w:rPr>
              <w:lastRenderedPageBreak/>
              <w:t>Changemaker &amp; Employability Skills</w:t>
            </w:r>
          </w:p>
        </w:tc>
      </w:tr>
      <w:tr w:rsidR="1C8E0540" w:rsidRPr="001D7EE8" w14:paraId="4291FC76" w14:textId="77777777" w:rsidTr="097A30B6">
        <w:trPr>
          <w:trHeight w:val="530"/>
        </w:trPr>
        <w:tc>
          <w:tcPr>
            <w:tcW w:w="9054" w:type="dxa"/>
            <w:shd w:val="clear" w:color="auto" w:fill="auto"/>
            <w:vAlign w:val="center"/>
          </w:tcPr>
          <w:p w14:paraId="5B355B46" w14:textId="0DB8C47D" w:rsidR="1C8E0540" w:rsidRPr="001D7EE8" w:rsidRDefault="7DF25AC2" w:rsidP="097A30B6">
            <w:pPr>
              <w:pStyle w:val="BodyText22"/>
              <w:numPr>
                <w:ilvl w:val="0"/>
                <w:numId w:val="12"/>
              </w:numPr>
              <w:jc w:val="left"/>
              <w:rPr>
                <w:rFonts w:ascii="Open Sans" w:eastAsia="Verdana" w:hAnsi="Open Sans" w:cs="Open Sans"/>
                <w:szCs w:val="24"/>
              </w:rPr>
            </w:pPr>
            <w:r w:rsidRPr="001D7EE8">
              <w:rPr>
                <w:rFonts w:ascii="Open Sans" w:eastAsia="Verdana" w:hAnsi="Open Sans" w:cs="Open Sans"/>
                <w:color w:val="000000" w:themeColor="text1"/>
                <w:sz w:val="22"/>
                <w:szCs w:val="22"/>
              </w:rPr>
              <w:t xml:space="preserve">Reflect on and critique own work and identify areas for further improvement. </w:t>
            </w:r>
            <w:r w:rsidRPr="001D7EE8">
              <w:rPr>
                <w:rFonts w:ascii="Open Sans" w:hAnsi="Open Sans" w:cs="Open Sans"/>
              </w:rPr>
              <w:t xml:space="preserve"> </w:t>
            </w:r>
          </w:p>
        </w:tc>
      </w:tr>
      <w:tr w:rsidR="00012E57" w:rsidRPr="001D7EE8" w14:paraId="3D38B565" w14:textId="77777777" w:rsidTr="097A30B6">
        <w:trPr>
          <w:trHeight w:val="529"/>
        </w:trPr>
        <w:tc>
          <w:tcPr>
            <w:tcW w:w="9054" w:type="dxa"/>
            <w:shd w:val="clear" w:color="auto" w:fill="auto"/>
            <w:vAlign w:val="center"/>
          </w:tcPr>
          <w:p w14:paraId="1482F950" w14:textId="0456B180" w:rsidR="00012E57" w:rsidRPr="001D7EE8" w:rsidRDefault="1C6E599C" w:rsidP="097A30B6">
            <w:pPr>
              <w:pStyle w:val="BodyText22"/>
              <w:keepNext/>
              <w:widowControl w:val="0"/>
              <w:numPr>
                <w:ilvl w:val="0"/>
                <w:numId w:val="12"/>
              </w:numPr>
              <w:jc w:val="left"/>
              <w:rPr>
                <w:rFonts w:ascii="Open Sans" w:eastAsia="Verdana" w:hAnsi="Open Sans" w:cs="Open Sans"/>
                <w:szCs w:val="24"/>
              </w:rPr>
            </w:pPr>
            <w:r w:rsidRPr="001D7EE8">
              <w:rPr>
                <w:rFonts w:ascii="Open Sans" w:eastAsia="Verdana" w:hAnsi="Open Sans" w:cs="Open Sans"/>
                <w:color w:val="000000" w:themeColor="text1"/>
                <w:sz w:val="22"/>
                <w:szCs w:val="22"/>
              </w:rPr>
              <w:t>Document work in such a way as to enable understanding and engagement by academic, specialist and non-specialist audiences for complex concepts, purposes, topics, situations</w:t>
            </w:r>
          </w:p>
        </w:tc>
      </w:tr>
    </w:tbl>
    <w:p w14:paraId="56D3660A" w14:textId="77777777" w:rsidR="00640364" w:rsidRPr="001D7EE8" w:rsidRDefault="00AD4303" w:rsidP="00640364">
      <w:pPr>
        <w:pStyle w:val="NormalWeb"/>
        <w:rPr>
          <w:rFonts w:ascii="Open Sans" w:hAnsi="Open Sans" w:cs="Open Sans"/>
          <w:b/>
          <w:sz w:val="22"/>
          <w:szCs w:val="22"/>
          <w:u w:val="single"/>
        </w:rPr>
      </w:pPr>
      <w:r w:rsidRPr="001D7EE8">
        <w:rPr>
          <w:rFonts w:ascii="Open Sans" w:hAnsi="Open Sans" w:cs="Open Sans"/>
          <w:b/>
          <w:sz w:val="22"/>
          <w:szCs w:val="22"/>
          <w:u w:val="single"/>
        </w:rPr>
        <w:t>TYPICAL</w:t>
      </w:r>
      <w:r w:rsidR="002C75A9" w:rsidRPr="001D7EE8">
        <w:rPr>
          <w:rFonts w:ascii="Open Sans" w:hAnsi="Open Sans" w:cs="Open Sans"/>
          <w:b/>
          <w:sz w:val="22"/>
          <w:szCs w:val="22"/>
          <w:u w:val="single"/>
        </w:rPr>
        <w:t xml:space="preserve"> </w:t>
      </w:r>
      <w:r w:rsidR="00640364" w:rsidRPr="001D7EE8">
        <w:rPr>
          <w:rFonts w:ascii="Open Sans" w:hAnsi="Open Sans" w:cs="Open Sans"/>
          <w:b/>
          <w:sz w:val="22"/>
          <w:szCs w:val="22"/>
          <w:u w:val="single"/>
        </w:rPr>
        <w:t>LEARNING, TEACHING AND ASSESSMENT</w:t>
      </w:r>
      <w:r w:rsidR="003511B0" w:rsidRPr="001D7EE8">
        <w:rPr>
          <w:rFonts w:ascii="Open Sans" w:hAnsi="Open Sans" w:cs="Open Sans"/>
          <w:b/>
          <w:sz w:val="22"/>
          <w:szCs w:val="22"/>
          <w:u w:val="single"/>
        </w:rPr>
        <w:t xml:space="preserve"> HOURS</w:t>
      </w:r>
      <w:r w:rsidR="00640364" w:rsidRPr="001D7EE8">
        <w:rPr>
          <w:rFonts w:ascii="Open Sans" w:hAnsi="Open Sans" w:cs="Open Sans"/>
          <w:b/>
          <w:sz w:val="22"/>
          <w:szCs w:val="22"/>
        </w:rPr>
        <w:t xml:space="preserve"> </w:t>
      </w:r>
      <w:r w:rsidR="007E5249" w:rsidRPr="001D7EE8">
        <w:rPr>
          <w:rFonts w:ascii="Open Sans" w:hAnsi="Open Sans" w:cs="Open Sans"/>
          <w:b/>
          <w:sz w:val="22"/>
          <w:szCs w:val="22"/>
        </w:rPr>
        <w:t>(</w:t>
      </w:r>
      <w:r w:rsidR="00DD21CB" w:rsidRPr="001D7EE8">
        <w:rPr>
          <w:rFonts w:ascii="Open Sans" w:hAnsi="Open Sans" w:cs="Open Sans"/>
          <w:b/>
          <w:sz w:val="20"/>
          <w:szCs w:val="20"/>
        </w:rPr>
        <w:t xml:space="preserve">for the module as </w:t>
      </w:r>
      <w:r w:rsidR="00DD21CB" w:rsidRPr="001D7EE8">
        <w:rPr>
          <w:rFonts w:ascii="Open Sans" w:hAnsi="Open Sans" w:cs="Open Sans"/>
          <w:b/>
          <w:sz w:val="20"/>
          <w:szCs w:val="20"/>
          <w:u w:val="single"/>
        </w:rPr>
        <w:t xml:space="preserve">delivered </w:t>
      </w:r>
      <w:r w:rsidR="007A7E53" w:rsidRPr="001D7EE8">
        <w:rPr>
          <w:rFonts w:ascii="Open Sans" w:hAnsi="Open Sans" w:cs="Open Sans"/>
          <w:b/>
          <w:sz w:val="20"/>
          <w:szCs w:val="20"/>
          <w:u w:val="single"/>
        </w:rPr>
        <w:t>on-site at the</w:t>
      </w:r>
      <w:r w:rsidR="00DD21CB" w:rsidRPr="001D7EE8">
        <w:rPr>
          <w:rFonts w:ascii="Open Sans" w:hAnsi="Open Sans" w:cs="Open Sans"/>
          <w:b/>
          <w:sz w:val="20"/>
          <w:szCs w:val="20"/>
          <w:u w:val="single"/>
        </w:rPr>
        <w:t xml:space="preserve"> University of Northampton</w:t>
      </w:r>
      <w:r w:rsidR="007E5249" w:rsidRPr="001D7EE8">
        <w:rPr>
          <w:rFonts w:ascii="Open Sans" w:hAnsi="Open Sans" w:cs="Open Sans"/>
          <w:b/>
          <w:sz w:val="20"/>
          <w:szCs w:val="20"/>
        </w:rPr>
        <w:t>):</w:t>
      </w:r>
    </w:p>
    <w:p w14:paraId="573037FB" w14:textId="77777777" w:rsidR="00371265" w:rsidRPr="001D7EE8" w:rsidRDefault="0023700E" w:rsidP="00C85620">
      <w:pPr>
        <w:pStyle w:val="NormalWeb"/>
        <w:rPr>
          <w:rFonts w:ascii="Open Sans" w:hAnsi="Open Sans" w:cs="Open Sans"/>
          <w:sz w:val="20"/>
          <w:szCs w:val="20"/>
        </w:rPr>
      </w:pPr>
      <w:hyperlink r:id="rId13" w:history="1">
        <w:r w:rsidR="00AE3325" w:rsidRPr="001D7EE8">
          <w:rPr>
            <w:rStyle w:val="Hyperlink"/>
            <w:rFonts w:ascii="Open Sans" w:hAnsi="Open Sans" w:cs="Open Sans"/>
            <w:sz w:val="20"/>
            <w:szCs w:val="20"/>
          </w:rPr>
          <w:t>View this table on how learning, teaching and assessment hours map to the KIS Categories.</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511B0" w:rsidRPr="001D7EE8" w14:paraId="1755E33A" w14:textId="77777777" w:rsidTr="009D0C00">
        <w:tc>
          <w:tcPr>
            <w:tcW w:w="9242" w:type="dxa"/>
            <w:shd w:val="clear" w:color="auto" w:fill="auto"/>
          </w:tcPr>
          <w:p w14:paraId="221842C5" w14:textId="77777777" w:rsidR="003511B0" w:rsidRPr="001D7EE8" w:rsidRDefault="002C75A9" w:rsidP="002C75A9">
            <w:pPr>
              <w:pStyle w:val="NormalWeb"/>
              <w:rPr>
                <w:rFonts w:ascii="Open Sans" w:hAnsi="Open Sans" w:cs="Open Sans"/>
                <w:b/>
                <w:sz w:val="20"/>
                <w:szCs w:val="20"/>
              </w:rPr>
            </w:pPr>
            <w:r w:rsidRPr="001D7EE8">
              <w:rPr>
                <w:rFonts w:ascii="Open Sans" w:hAnsi="Open Sans" w:cs="Open Sans"/>
                <w:b/>
                <w:sz w:val="20"/>
                <w:szCs w:val="20"/>
              </w:rPr>
              <w:t>Learning and teaching information</w:t>
            </w:r>
            <w:r w:rsidR="00A11AC8" w:rsidRPr="001D7EE8">
              <w:rPr>
                <w:rFonts w:ascii="Open Sans" w:hAnsi="Open Sans" w:cs="Open Sans"/>
                <w:b/>
                <w:sz w:val="20"/>
                <w:szCs w:val="20"/>
              </w:rPr>
              <w:t xml:space="preserve"> for </w:t>
            </w:r>
            <w:r w:rsidR="005B26F0" w:rsidRPr="001D7EE8">
              <w:rPr>
                <w:rFonts w:ascii="Open Sans" w:hAnsi="Open Sans" w:cs="Open Sans"/>
                <w:b/>
                <w:sz w:val="20"/>
                <w:szCs w:val="20"/>
              </w:rPr>
              <w:t xml:space="preserve">this </w:t>
            </w:r>
            <w:r w:rsidR="00A11AC8" w:rsidRPr="001D7EE8">
              <w:rPr>
                <w:rFonts w:ascii="Open Sans" w:hAnsi="Open Sans" w:cs="Open Sans"/>
                <w:b/>
                <w:sz w:val="20"/>
                <w:szCs w:val="20"/>
              </w:rPr>
              <w:t xml:space="preserve">module </w:t>
            </w:r>
            <w:r w:rsidR="00DD21CB" w:rsidRPr="001D7EE8">
              <w:rPr>
                <w:rFonts w:ascii="Open Sans" w:hAnsi="Open Sans" w:cs="Open Sans"/>
                <w:b/>
                <w:sz w:val="20"/>
                <w:szCs w:val="20"/>
              </w:rPr>
              <w:t xml:space="preserve">when delivered off-site by UN partners </w:t>
            </w:r>
            <w:r w:rsidR="005B26F0" w:rsidRPr="001D7EE8">
              <w:rPr>
                <w:rFonts w:ascii="Open Sans" w:hAnsi="Open Sans" w:cs="Open Sans"/>
                <w:b/>
                <w:sz w:val="20"/>
                <w:szCs w:val="20"/>
              </w:rPr>
              <w:t xml:space="preserve">is available </w:t>
            </w:r>
            <w:r w:rsidRPr="001D7EE8">
              <w:rPr>
                <w:rFonts w:ascii="Open Sans" w:hAnsi="Open Sans" w:cs="Open Sans"/>
                <w:b/>
                <w:sz w:val="20"/>
                <w:szCs w:val="20"/>
              </w:rPr>
              <w:t>from the partner institution</w:t>
            </w:r>
            <w:r w:rsidR="003853EE" w:rsidRPr="001D7EE8">
              <w:rPr>
                <w:rFonts w:ascii="Open Sans" w:hAnsi="Open Sans" w:cs="Open Sans"/>
                <w:b/>
                <w:sz w:val="20"/>
                <w:szCs w:val="20"/>
              </w:rPr>
              <w:t>’s NI</w:t>
            </w:r>
            <w:r w:rsidRPr="001D7EE8">
              <w:rPr>
                <w:rFonts w:ascii="Open Sans" w:hAnsi="Open Sans" w:cs="Open Sans"/>
                <w:b/>
                <w:sz w:val="20"/>
                <w:szCs w:val="20"/>
              </w:rPr>
              <w:t>LE site (or equivalent)</w:t>
            </w:r>
            <w:r w:rsidR="00A11AC8" w:rsidRPr="001D7EE8">
              <w:rPr>
                <w:rFonts w:ascii="Open Sans" w:hAnsi="Open Sans" w:cs="Open Sans"/>
                <w:b/>
                <w:sz w:val="20"/>
                <w:szCs w:val="20"/>
              </w:rPr>
              <w:t xml:space="preserve">. </w:t>
            </w:r>
            <w:r w:rsidR="005B26F0" w:rsidRPr="001D7EE8">
              <w:rPr>
                <w:rFonts w:ascii="Open Sans" w:hAnsi="Open Sans" w:cs="Open Sans"/>
                <w:b/>
                <w:sz w:val="20"/>
                <w:szCs w:val="20"/>
              </w:rPr>
              <w:t>Any v</w:t>
            </w:r>
            <w:r w:rsidR="006C77C0" w:rsidRPr="001D7EE8">
              <w:rPr>
                <w:rFonts w:ascii="Open Sans" w:hAnsi="Open Sans" w:cs="Open Sans"/>
                <w:b/>
                <w:sz w:val="20"/>
                <w:szCs w:val="20"/>
              </w:rPr>
              <w:t xml:space="preserve">ariation </w:t>
            </w:r>
            <w:r w:rsidR="005B26F0" w:rsidRPr="001D7EE8">
              <w:rPr>
                <w:rFonts w:ascii="Open Sans" w:hAnsi="Open Sans" w:cs="Open Sans"/>
                <w:b/>
                <w:sz w:val="20"/>
                <w:szCs w:val="20"/>
              </w:rPr>
              <w:t xml:space="preserve">in study hours </w:t>
            </w:r>
            <w:r w:rsidR="00F56216" w:rsidRPr="001D7EE8">
              <w:rPr>
                <w:rFonts w:ascii="Open Sans" w:hAnsi="Open Sans" w:cs="Open Sans"/>
                <w:b/>
                <w:sz w:val="20"/>
                <w:szCs w:val="20"/>
              </w:rPr>
              <w:t>must be</w:t>
            </w:r>
            <w:r w:rsidR="00A11AC8" w:rsidRPr="001D7EE8">
              <w:rPr>
                <w:rFonts w:ascii="Open Sans" w:hAnsi="Open Sans" w:cs="Open Sans"/>
                <w:b/>
                <w:sz w:val="20"/>
                <w:szCs w:val="20"/>
              </w:rPr>
              <w:t xml:space="preserve"> approved </w:t>
            </w:r>
            <w:r w:rsidR="005B26F0" w:rsidRPr="001D7EE8">
              <w:rPr>
                <w:rFonts w:ascii="Open Sans" w:hAnsi="Open Sans" w:cs="Open Sans"/>
                <w:b/>
                <w:sz w:val="20"/>
                <w:szCs w:val="20"/>
              </w:rPr>
              <w:t>by the University of Northampton</w:t>
            </w:r>
            <w:r w:rsidR="00A11AC8" w:rsidRPr="001D7EE8">
              <w:rPr>
                <w:rFonts w:ascii="Open Sans" w:hAnsi="Open Sans" w:cs="Open Sans"/>
                <w:b/>
                <w:sz w:val="20"/>
                <w:szCs w:val="20"/>
              </w:rPr>
              <w:t xml:space="preserve"> before students are enrolled</w:t>
            </w:r>
            <w:r w:rsidR="00DD21CB" w:rsidRPr="001D7EE8">
              <w:rPr>
                <w:rFonts w:ascii="Open Sans" w:hAnsi="Open Sans" w:cs="Open Sans"/>
                <w:b/>
                <w:sz w:val="20"/>
                <w:szCs w:val="20"/>
              </w:rPr>
              <w:t>,</w:t>
            </w:r>
            <w:r w:rsidR="00053F1C" w:rsidRPr="001D7EE8">
              <w:rPr>
                <w:rFonts w:ascii="Open Sans" w:hAnsi="Open Sans" w:cs="Open Sans"/>
                <w:b/>
                <w:sz w:val="20"/>
                <w:szCs w:val="20"/>
              </w:rPr>
              <w:t xml:space="preserve"> ensuring that study hours </w:t>
            </w:r>
            <w:r w:rsidR="005B26F0" w:rsidRPr="001D7EE8">
              <w:rPr>
                <w:rFonts w:ascii="Open Sans" w:hAnsi="Open Sans" w:cs="Open Sans"/>
                <w:b/>
                <w:sz w:val="20"/>
                <w:szCs w:val="20"/>
              </w:rPr>
              <w:t xml:space="preserve">provision </w:t>
            </w:r>
            <w:r w:rsidR="00053F1C" w:rsidRPr="001D7EE8">
              <w:rPr>
                <w:rFonts w:ascii="Open Sans" w:hAnsi="Open Sans" w:cs="Open Sans"/>
                <w:b/>
                <w:sz w:val="20"/>
                <w:szCs w:val="20"/>
              </w:rPr>
              <w:t xml:space="preserve">is </w:t>
            </w:r>
            <w:r w:rsidR="00DD21CB" w:rsidRPr="001D7EE8">
              <w:rPr>
                <w:rFonts w:ascii="Open Sans" w:hAnsi="Open Sans" w:cs="Open Sans"/>
                <w:b/>
                <w:sz w:val="20"/>
                <w:szCs w:val="20"/>
              </w:rPr>
              <w:t xml:space="preserve">always </w:t>
            </w:r>
            <w:r w:rsidR="00053F1C" w:rsidRPr="001D7EE8">
              <w:rPr>
                <w:rFonts w:ascii="Open Sans" w:hAnsi="Open Sans" w:cs="Open Sans"/>
                <w:b/>
                <w:sz w:val="20"/>
                <w:szCs w:val="20"/>
              </w:rPr>
              <w:t xml:space="preserve">appropriate to support student </w:t>
            </w:r>
            <w:r w:rsidR="005B26F0" w:rsidRPr="001D7EE8">
              <w:rPr>
                <w:rFonts w:ascii="Open Sans" w:hAnsi="Open Sans" w:cs="Open Sans"/>
                <w:b/>
                <w:sz w:val="20"/>
                <w:szCs w:val="20"/>
              </w:rPr>
              <w:t>achieve</w:t>
            </w:r>
            <w:r w:rsidR="00053F1C" w:rsidRPr="001D7EE8">
              <w:rPr>
                <w:rFonts w:ascii="Open Sans" w:hAnsi="Open Sans" w:cs="Open Sans"/>
                <w:b/>
                <w:sz w:val="20"/>
                <w:szCs w:val="20"/>
              </w:rPr>
              <w:t>ment of</w:t>
            </w:r>
            <w:r w:rsidR="005B26F0" w:rsidRPr="001D7EE8">
              <w:rPr>
                <w:rFonts w:ascii="Open Sans" w:hAnsi="Open Sans" w:cs="Open Sans"/>
                <w:b/>
                <w:sz w:val="20"/>
                <w:szCs w:val="20"/>
              </w:rPr>
              <w:t xml:space="preserve"> the module learning outcomes.</w:t>
            </w:r>
          </w:p>
        </w:tc>
      </w:tr>
    </w:tbl>
    <w:p w14:paraId="4B99056E" w14:textId="77777777" w:rsidR="00E41B93" w:rsidRPr="001D7EE8" w:rsidRDefault="00E41B93" w:rsidP="004465D4">
      <w:pPr>
        <w:pStyle w:val="NormalWeb"/>
        <w:rPr>
          <w:rFonts w:ascii="Open Sans" w:hAnsi="Open Sans" w:cs="Open Sans"/>
          <w:b/>
          <w:sz w:val="20"/>
          <w:szCs w:val="20"/>
          <w:u w:val="single"/>
        </w:rPr>
      </w:pPr>
    </w:p>
    <w:tbl>
      <w:tblPr>
        <w:tblW w:w="5000" w:type="pct"/>
        <w:jc w:val="center"/>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75" w:type="dxa"/>
          <w:left w:w="75" w:type="dxa"/>
          <w:bottom w:w="75" w:type="dxa"/>
          <w:right w:w="75" w:type="dxa"/>
        </w:tblCellMar>
        <w:tblLook w:val="0000" w:firstRow="0" w:lastRow="0" w:firstColumn="0" w:lastColumn="0" w:noHBand="0" w:noVBand="0"/>
      </w:tblPr>
      <w:tblGrid>
        <w:gridCol w:w="7445"/>
        <w:gridCol w:w="1575"/>
      </w:tblGrid>
      <w:tr w:rsidR="00461D16" w:rsidRPr="001D7EE8" w14:paraId="2B004A78" w14:textId="77777777" w:rsidTr="2C722BA6">
        <w:trPr>
          <w:trHeight w:val="401"/>
          <w:tblCellSpacing w:w="0" w:type="dxa"/>
          <w:jc w:val="center"/>
        </w:trPr>
        <w:tc>
          <w:tcPr>
            <w:tcW w:w="4127" w:type="pct"/>
            <w:tcBorders>
              <w:top w:val="single" w:sz="4" w:space="0" w:color="auto"/>
            </w:tcBorders>
            <w:shd w:val="clear" w:color="auto" w:fill="99CCFF"/>
            <w:vAlign w:val="center"/>
          </w:tcPr>
          <w:p w14:paraId="7D5D9E3D" w14:textId="77777777" w:rsidR="00461D16" w:rsidRPr="001D7EE8" w:rsidRDefault="00461D16" w:rsidP="00626587">
            <w:pPr>
              <w:pStyle w:val="NormalWeb"/>
              <w:rPr>
                <w:rFonts w:ascii="Open Sans" w:hAnsi="Open Sans" w:cs="Open Sans"/>
                <w:b/>
                <w:sz w:val="22"/>
                <w:szCs w:val="22"/>
              </w:rPr>
            </w:pPr>
            <w:r w:rsidRPr="001D7EE8">
              <w:rPr>
                <w:rFonts w:ascii="Open Sans" w:hAnsi="Open Sans" w:cs="Open Sans"/>
                <w:b/>
                <w:sz w:val="22"/>
                <w:szCs w:val="22"/>
              </w:rPr>
              <w:t xml:space="preserve">Learning, Teaching and Assessment activities </w:t>
            </w:r>
          </w:p>
        </w:tc>
        <w:tc>
          <w:tcPr>
            <w:tcW w:w="873" w:type="pct"/>
            <w:tcBorders>
              <w:top w:val="single" w:sz="4" w:space="0" w:color="auto"/>
            </w:tcBorders>
            <w:shd w:val="clear" w:color="auto" w:fill="99CCFF"/>
            <w:vAlign w:val="center"/>
          </w:tcPr>
          <w:p w14:paraId="5C3F8657" w14:textId="77777777" w:rsidR="00461D16" w:rsidRPr="001D7EE8" w:rsidRDefault="00461D16" w:rsidP="00AD4303">
            <w:pPr>
              <w:jc w:val="center"/>
              <w:rPr>
                <w:rFonts w:ascii="Open Sans" w:hAnsi="Open Sans" w:cs="Open Sans"/>
                <w:b/>
              </w:rPr>
            </w:pPr>
            <w:r w:rsidRPr="001D7EE8">
              <w:rPr>
                <w:rFonts w:ascii="Open Sans" w:hAnsi="Open Sans" w:cs="Open Sans"/>
                <w:b/>
              </w:rPr>
              <w:t>Study hours</w:t>
            </w:r>
          </w:p>
        </w:tc>
      </w:tr>
      <w:tr w:rsidR="00461D16" w:rsidRPr="001D7EE8" w14:paraId="771B2395" w14:textId="77777777" w:rsidTr="2C722BA6">
        <w:trPr>
          <w:trHeight w:val="227"/>
          <w:tblCellSpacing w:w="0" w:type="dxa"/>
          <w:jc w:val="center"/>
        </w:trPr>
        <w:tc>
          <w:tcPr>
            <w:tcW w:w="4127" w:type="pct"/>
            <w:tcBorders>
              <w:top w:val="single" w:sz="4" w:space="0" w:color="auto"/>
              <w:left w:val="single" w:sz="4" w:space="0" w:color="auto"/>
              <w:bottom w:val="single" w:sz="4" w:space="0" w:color="auto"/>
              <w:right w:val="single" w:sz="4" w:space="0" w:color="auto"/>
            </w:tcBorders>
          </w:tcPr>
          <w:p w14:paraId="35E4D377" w14:textId="77777777" w:rsidR="00461D16" w:rsidRPr="001D7EE8" w:rsidRDefault="00461D16" w:rsidP="00763A26">
            <w:pPr>
              <w:rPr>
                <w:rFonts w:ascii="Open Sans" w:hAnsi="Open Sans" w:cs="Open Sans"/>
                <w:b/>
              </w:rPr>
            </w:pPr>
            <w:r w:rsidRPr="001D7EE8">
              <w:rPr>
                <w:rFonts w:ascii="Open Sans" w:hAnsi="Open Sans" w:cs="Open Sans"/>
                <w:b/>
              </w:rPr>
              <w:t xml:space="preserve">Contact hours: (total) </w:t>
            </w:r>
          </w:p>
          <w:p w14:paraId="147C7CA5" w14:textId="77777777" w:rsidR="00CB3729" w:rsidRPr="001D7EE8" w:rsidRDefault="00626587" w:rsidP="00626587">
            <w:pPr>
              <w:rPr>
                <w:rFonts w:ascii="Open Sans" w:hAnsi="Open Sans" w:cs="Open Sans"/>
              </w:rPr>
            </w:pPr>
            <w:r w:rsidRPr="001D7EE8">
              <w:rPr>
                <w:rFonts w:ascii="Open Sans" w:hAnsi="Open Sans" w:cs="Open Sans"/>
              </w:rPr>
              <w:t>Comprising face-to-face and online contact hours as follows:</w:t>
            </w:r>
          </w:p>
        </w:tc>
        <w:tc>
          <w:tcPr>
            <w:tcW w:w="873" w:type="pct"/>
            <w:tcBorders>
              <w:top w:val="single" w:sz="4" w:space="0" w:color="auto"/>
              <w:left w:val="single" w:sz="4" w:space="0" w:color="auto"/>
              <w:bottom w:val="single" w:sz="4" w:space="0" w:color="auto"/>
              <w:right w:val="single" w:sz="4" w:space="0" w:color="auto"/>
            </w:tcBorders>
            <w:vAlign w:val="center"/>
          </w:tcPr>
          <w:p w14:paraId="4DC5406B" w14:textId="7B144012" w:rsidR="00461D16" w:rsidRPr="001D7EE8" w:rsidRDefault="0D41CCC8" w:rsidP="00C63312">
            <w:pPr>
              <w:spacing w:line="259" w:lineRule="auto"/>
              <w:jc w:val="center"/>
              <w:rPr>
                <w:rFonts w:ascii="Open Sans" w:hAnsi="Open Sans" w:cs="Open Sans"/>
              </w:rPr>
            </w:pPr>
            <w:r w:rsidRPr="001D7EE8">
              <w:rPr>
                <w:rFonts w:ascii="Open Sans" w:hAnsi="Open Sans" w:cs="Open Sans"/>
                <w:b/>
                <w:bCs/>
              </w:rPr>
              <w:t>60</w:t>
            </w:r>
          </w:p>
        </w:tc>
      </w:tr>
      <w:tr w:rsidR="00E41B93" w:rsidRPr="001D7EE8" w14:paraId="03AC9F5E" w14:textId="77777777" w:rsidTr="2C722BA6">
        <w:trPr>
          <w:trHeight w:val="3763"/>
          <w:tblCellSpacing w:w="0" w:type="dxa"/>
          <w:jc w:val="center"/>
        </w:trPr>
        <w:tc>
          <w:tcPr>
            <w:tcW w:w="4127" w:type="pct"/>
            <w:tcBorders>
              <w:top w:val="single" w:sz="4" w:space="0" w:color="auto"/>
              <w:left w:val="single" w:sz="4" w:space="0" w:color="auto"/>
              <w:bottom w:val="single" w:sz="4" w:space="0" w:color="auto"/>
              <w:right w:val="single" w:sz="4" w:space="0" w:color="auto"/>
            </w:tcBorders>
          </w:tcPr>
          <w:p w14:paraId="4D0A0AC3" w14:textId="77777777" w:rsidR="00F673B5" w:rsidRPr="001D7EE8" w:rsidRDefault="64FC7BC3" w:rsidP="39110E5C">
            <w:pPr>
              <w:numPr>
                <w:ilvl w:val="0"/>
                <w:numId w:val="11"/>
              </w:numPr>
              <w:rPr>
                <w:rFonts w:ascii="Open Sans" w:hAnsi="Open Sans" w:cs="Open Sans"/>
                <w:b/>
                <w:bCs/>
              </w:rPr>
            </w:pPr>
            <w:r w:rsidRPr="001D7EE8">
              <w:rPr>
                <w:rFonts w:ascii="Open Sans" w:hAnsi="Open Sans" w:cs="Open Sans"/>
                <w:b/>
                <w:bCs/>
              </w:rPr>
              <w:t xml:space="preserve">Face-to-face (total) - </w:t>
            </w:r>
            <w:r w:rsidRPr="001D7EE8">
              <w:rPr>
                <w:rFonts w:ascii="Open Sans" w:hAnsi="Open Sans" w:cs="Open Sans"/>
              </w:rPr>
              <w:t xml:space="preserve">this may include the following: </w:t>
            </w:r>
            <w:r w:rsidR="39110E5C" w:rsidRPr="001D7EE8">
              <w:rPr>
                <w:rFonts w:ascii="Open Sans" w:hAnsi="Open Sans" w:cs="Open Sans"/>
              </w:rPr>
              <w:br/>
            </w:r>
          </w:p>
          <w:p w14:paraId="7B74940C" w14:textId="77777777" w:rsidR="00E41B93" w:rsidRPr="001D7EE8" w:rsidRDefault="64FC7BC3" w:rsidP="39110E5C">
            <w:pPr>
              <w:numPr>
                <w:ilvl w:val="0"/>
                <w:numId w:val="3"/>
              </w:numPr>
              <w:rPr>
                <w:rFonts w:ascii="Open Sans" w:hAnsi="Open Sans" w:cs="Open Sans"/>
                <w:noProof/>
              </w:rPr>
            </w:pPr>
            <w:r w:rsidRPr="001D7EE8">
              <w:rPr>
                <w:rFonts w:ascii="Open Sans" w:hAnsi="Open Sans" w:cs="Open Sans"/>
                <w:noProof/>
              </w:rPr>
              <w:t>Face to face interactive small group session (generic space in groups of approx. 30 e.g. seminars/workshops/tutorials)</w:t>
            </w:r>
          </w:p>
          <w:p w14:paraId="121631FE" w14:textId="77777777" w:rsidR="00E41B93" w:rsidRPr="001D7EE8" w:rsidRDefault="64FC7BC3" w:rsidP="39110E5C">
            <w:pPr>
              <w:numPr>
                <w:ilvl w:val="0"/>
                <w:numId w:val="3"/>
              </w:numPr>
              <w:rPr>
                <w:rFonts w:ascii="Open Sans" w:hAnsi="Open Sans" w:cs="Open Sans"/>
                <w:noProof/>
              </w:rPr>
            </w:pPr>
            <w:r w:rsidRPr="001D7EE8">
              <w:rPr>
                <w:rFonts w:ascii="Open Sans" w:hAnsi="Open Sans" w:cs="Open Sans"/>
                <w:noProof/>
              </w:rPr>
              <w:t>Specialist space (e.g. laboratories, studio space)</w:t>
            </w:r>
          </w:p>
          <w:p w14:paraId="1299C43A" w14:textId="77777777" w:rsidR="00E41B93" w:rsidRPr="001D7EE8" w:rsidRDefault="00E41B93" w:rsidP="00C71E6E">
            <w:pPr>
              <w:rPr>
                <w:rFonts w:ascii="Open Sans" w:hAnsi="Open Sans" w:cs="Open Sans"/>
              </w:rPr>
            </w:pPr>
          </w:p>
        </w:tc>
        <w:tc>
          <w:tcPr>
            <w:tcW w:w="873" w:type="pct"/>
            <w:tcBorders>
              <w:top w:val="single" w:sz="4" w:space="0" w:color="auto"/>
              <w:left w:val="single" w:sz="4" w:space="0" w:color="auto"/>
              <w:bottom w:val="single" w:sz="4" w:space="0" w:color="auto"/>
              <w:right w:val="single" w:sz="4" w:space="0" w:color="auto"/>
            </w:tcBorders>
            <w:vAlign w:val="center"/>
          </w:tcPr>
          <w:p w14:paraId="5C775C19" w14:textId="20BE9244" w:rsidR="00E41B93" w:rsidRPr="00C63312" w:rsidRDefault="00D926BA" w:rsidP="00C63312">
            <w:pPr>
              <w:jc w:val="center"/>
              <w:rPr>
                <w:rFonts w:ascii="Open Sans" w:hAnsi="Open Sans" w:cs="Open Sans"/>
              </w:rPr>
            </w:pPr>
            <w:r w:rsidRPr="00C63312">
              <w:rPr>
                <w:rFonts w:ascii="Open Sans" w:hAnsi="Open Sans" w:cs="Open Sans"/>
              </w:rPr>
              <w:t>48</w:t>
            </w:r>
          </w:p>
        </w:tc>
      </w:tr>
      <w:tr w:rsidR="00E41B93" w:rsidRPr="001D7EE8" w14:paraId="180A544D" w14:textId="77777777" w:rsidTr="2C722BA6">
        <w:trPr>
          <w:trHeight w:val="139"/>
          <w:tblCellSpacing w:w="0" w:type="dxa"/>
          <w:jc w:val="center"/>
        </w:trPr>
        <w:tc>
          <w:tcPr>
            <w:tcW w:w="4127" w:type="pct"/>
            <w:tcBorders>
              <w:top w:val="single" w:sz="4" w:space="0" w:color="auto"/>
              <w:left w:val="single" w:sz="4" w:space="0" w:color="auto"/>
              <w:bottom w:val="single" w:sz="4" w:space="0" w:color="auto"/>
              <w:right w:val="single" w:sz="4" w:space="0" w:color="auto"/>
            </w:tcBorders>
          </w:tcPr>
          <w:p w14:paraId="7C96CABC" w14:textId="77777777" w:rsidR="00E41B93" w:rsidRPr="001D7EE8" w:rsidRDefault="00E41B93" w:rsidP="00F673B5">
            <w:pPr>
              <w:numPr>
                <w:ilvl w:val="0"/>
                <w:numId w:val="11"/>
              </w:numPr>
              <w:rPr>
                <w:rFonts w:ascii="Open Sans" w:hAnsi="Open Sans" w:cs="Open Sans"/>
                <w:noProof/>
              </w:rPr>
            </w:pPr>
            <w:r w:rsidRPr="001D7EE8">
              <w:rPr>
                <w:rFonts w:ascii="Open Sans" w:hAnsi="Open Sans" w:cs="Open Sans"/>
                <w:b/>
                <w:bCs/>
                <w:noProof/>
              </w:rPr>
              <w:t>Online contact hours</w:t>
            </w:r>
            <w:r w:rsidRPr="001D7EE8">
              <w:rPr>
                <w:rFonts w:ascii="Open Sans" w:hAnsi="Open Sans" w:cs="Open Sans"/>
                <w:noProof/>
              </w:rPr>
              <w:t xml:space="preserve"> </w:t>
            </w:r>
            <w:r w:rsidR="5A194326" w:rsidRPr="001D7EE8">
              <w:rPr>
                <w:rFonts w:ascii="Open Sans" w:hAnsi="Open Sans" w:cs="Open Sans"/>
                <w:b/>
                <w:bCs/>
                <w:noProof/>
              </w:rPr>
              <w:t>(total)</w:t>
            </w:r>
            <w:r w:rsidR="5A194326" w:rsidRPr="001D7EE8">
              <w:rPr>
                <w:rFonts w:ascii="Open Sans" w:hAnsi="Open Sans" w:cs="Open Sans"/>
                <w:noProof/>
              </w:rPr>
              <w:t xml:space="preserve"> </w:t>
            </w:r>
            <w:r w:rsidRPr="001D7EE8">
              <w:rPr>
                <w:rFonts w:ascii="Open Sans" w:hAnsi="Open Sans" w:cs="Open Sans"/>
              </w:rPr>
              <w:br/>
            </w:r>
            <w:r w:rsidRPr="001D7EE8">
              <w:rPr>
                <w:rFonts w:ascii="Open Sans" w:hAnsi="Open Sans" w:cs="Open Sans"/>
                <w:noProof/>
              </w:rPr>
              <w:t>(</w:t>
            </w:r>
            <w:r w:rsidR="5A194326" w:rsidRPr="001D7EE8">
              <w:rPr>
                <w:rFonts w:ascii="Open Sans" w:hAnsi="Open Sans" w:cs="Open Sans"/>
                <w:noProof/>
              </w:rPr>
              <w:t xml:space="preserve">comprising online activities </w:t>
            </w:r>
            <w:r w:rsidRPr="001D7EE8">
              <w:rPr>
                <w:rFonts w:ascii="Open Sans" w:hAnsi="Open Sans" w:cs="Open Sans"/>
                <w:noProof/>
              </w:rPr>
              <w:t>with mediated tutor input)</w:t>
            </w:r>
          </w:p>
        </w:tc>
        <w:tc>
          <w:tcPr>
            <w:tcW w:w="873" w:type="pct"/>
            <w:tcBorders>
              <w:top w:val="single" w:sz="4" w:space="0" w:color="auto"/>
              <w:left w:val="single" w:sz="4" w:space="0" w:color="auto"/>
              <w:bottom w:val="single" w:sz="4" w:space="0" w:color="auto"/>
              <w:right w:val="single" w:sz="4" w:space="0" w:color="auto"/>
            </w:tcBorders>
          </w:tcPr>
          <w:p w14:paraId="153FF2B8" w14:textId="49FE1059" w:rsidR="00E41B93" w:rsidRPr="00C63312" w:rsidRDefault="30F9C0F0" w:rsidP="00C63312">
            <w:pPr>
              <w:jc w:val="center"/>
              <w:rPr>
                <w:rFonts w:ascii="Open Sans" w:hAnsi="Open Sans" w:cs="Open Sans"/>
                <w:bCs/>
                <w:noProof/>
              </w:rPr>
            </w:pPr>
            <w:r w:rsidRPr="00C63312">
              <w:rPr>
                <w:rFonts w:ascii="Open Sans" w:hAnsi="Open Sans" w:cs="Open Sans"/>
                <w:bCs/>
                <w:noProof/>
              </w:rPr>
              <w:t>12</w:t>
            </w:r>
          </w:p>
        </w:tc>
      </w:tr>
      <w:tr w:rsidR="00461D16" w:rsidRPr="001D7EE8" w14:paraId="1BF69AE7" w14:textId="77777777" w:rsidTr="2C722BA6">
        <w:trPr>
          <w:trHeight w:val="278"/>
          <w:tblCellSpacing w:w="0" w:type="dxa"/>
          <w:jc w:val="center"/>
        </w:trPr>
        <w:tc>
          <w:tcPr>
            <w:tcW w:w="4127" w:type="pct"/>
            <w:tcBorders>
              <w:top w:val="single" w:sz="4" w:space="0" w:color="auto"/>
              <w:bottom w:val="single" w:sz="4" w:space="0" w:color="auto"/>
            </w:tcBorders>
          </w:tcPr>
          <w:p w14:paraId="2F66945E" w14:textId="77777777" w:rsidR="00461D16" w:rsidRPr="001D7EE8" w:rsidRDefault="00461D16" w:rsidP="008504C5">
            <w:pPr>
              <w:rPr>
                <w:rFonts w:ascii="Open Sans" w:hAnsi="Open Sans" w:cs="Open Sans"/>
                <w:b/>
              </w:rPr>
            </w:pPr>
            <w:r w:rsidRPr="001D7EE8">
              <w:rPr>
                <w:rFonts w:ascii="Open Sans" w:hAnsi="Open Sans" w:cs="Open Sans"/>
                <w:b/>
              </w:rPr>
              <w:t xml:space="preserve">Guided independent study hours </w:t>
            </w:r>
            <w:r w:rsidR="008504C5" w:rsidRPr="001D7EE8">
              <w:rPr>
                <w:rFonts w:ascii="Open Sans" w:hAnsi="Open Sans" w:cs="Open Sans"/>
                <w:b/>
              </w:rPr>
              <w:br/>
            </w:r>
            <w:r w:rsidRPr="001D7EE8">
              <w:rPr>
                <w:rFonts w:ascii="Open Sans" w:hAnsi="Open Sans" w:cs="Open Sans"/>
                <w:b/>
              </w:rPr>
              <w:t xml:space="preserve">(including hours for assessment preparation) </w:t>
            </w:r>
          </w:p>
        </w:tc>
        <w:tc>
          <w:tcPr>
            <w:tcW w:w="873" w:type="pct"/>
            <w:tcBorders>
              <w:top w:val="single" w:sz="4" w:space="0" w:color="auto"/>
              <w:bottom w:val="single" w:sz="4" w:space="0" w:color="auto"/>
            </w:tcBorders>
            <w:vAlign w:val="center"/>
          </w:tcPr>
          <w:p w14:paraId="72EE7A1A" w14:textId="32C5F169" w:rsidR="00461D16" w:rsidRPr="001D7EE8" w:rsidRDefault="2BC152D9" w:rsidP="00C63312">
            <w:pPr>
              <w:jc w:val="center"/>
              <w:rPr>
                <w:rFonts w:ascii="Open Sans" w:hAnsi="Open Sans" w:cs="Open Sans"/>
                <w:b/>
                <w:bCs/>
              </w:rPr>
            </w:pPr>
            <w:r w:rsidRPr="001D7EE8">
              <w:rPr>
                <w:rFonts w:ascii="Open Sans" w:hAnsi="Open Sans" w:cs="Open Sans"/>
                <w:b/>
                <w:bCs/>
              </w:rPr>
              <w:t>140</w:t>
            </w:r>
          </w:p>
        </w:tc>
      </w:tr>
      <w:tr w:rsidR="00461D16" w:rsidRPr="001D7EE8" w14:paraId="00BBA255" w14:textId="77777777" w:rsidTr="2C722BA6">
        <w:trPr>
          <w:tblCellSpacing w:w="0" w:type="dxa"/>
          <w:jc w:val="center"/>
        </w:trPr>
        <w:tc>
          <w:tcPr>
            <w:tcW w:w="4127" w:type="pct"/>
            <w:tcBorders>
              <w:top w:val="single" w:sz="4" w:space="0" w:color="auto"/>
              <w:bottom w:val="single" w:sz="4" w:space="0" w:color="auto"/>
            </w:tcBorders>
            <w:vAlign w:val="center"/>
          </w:tcPr>
          <w:p w14:paraId="1D16F892" w14:textId="77777777" w:rsidR="00461D16" w:rsidRPr="001D7EE8" w:rsidRDefault="00461D16" w:rsidP="008504C5">
            <w:pPr>
              <w:jc w:val="right"/>
              <w:rPr>
                <w:rFonts w:ascii="Open Sans" w:hAnsi="Open Sans" w:cs="Open Sans"/>
                <w:b/>
              </w:rPr>
            </w:pPr>
            <w:r w:rsidRPr="001D7EE8">
              <w:rPr>
                <w:rFonts w:ascii="Open Sans" w:hAnsi="Open Sans" w:cs="Open Sans"/>
                <w:b/>
              </w:rPr>
              <w:t>Module Total</w:t>
            </w:r>
          </w:p>
        </w:tc>
        <w:tc>
          <w:tcPr>
            <w:tcW w:w="873" w:type="pct"/>
            <w:tcBorders>
              <w:top w:val="single" w:sz="4" w:space="0" w:color="auto"/>
              <w:bottom w:val="single" w:sz="4" w:space="0" w:color="auto"/>
            </w:tcBorders>
            <w:vAlign w:val="center"/>
          </w:tcPr>
          <w:p w14:paraId="3A96B3F4" w14:textId="77777777" w:rsidR="00461D16" w:rsidRPr="001D7EE8" w:rsidRDefault="00151A32" w:rsidP="00C63312">
            <w:pPr>
              <w:jc w:val="center"/>
              <w:rPr>
                <w:rFonts w:ascii="Open Sans" w:hAnsi="Open Sans" w:cs="Open Sans"/>
                <w:b/>
              </w:rPr>
            </w:pPr>
            <w:r w:rsidRPr="001D7EE8">
              <w:rPr>
                <w:rFonts w:ascii="Open Sans" w:hAnsi="Open Sans" w:cs="Open Sans"/>
                <w:b/>
              </w:rPr>
              <w:t>200</w:t>
            </w:r>
          </w:p>
        </w:tc>
      </w:tr>
    </w:tbl>
    <w:p w14:paraId="4DDBEF00" w14:textId="77777777" w:rsidR="00A064AF" w:rsidRPr="001D7EE8" w:rsidRDefault="00A064AF" w:rsidP="00A064AF">
      <w:pPr>
        <w:jc w:val="both"/>
        <w:rPr>
          <w:rFonts w:ascii="Open Sans" w:hAnsi="Open Sans" w:cs="Open Sans"/>
        </w:rPr>
      </w:pPr>
    </w:p>
    <w:p w14:paraId="3461D779" w14:textId="77777777" w:rsidR="00D86BD0" w:rsidRPr="001D7EE8" w:rsidRDefault="00D86BD0" w:rsidP="003C73BC">
      <w:pPr>
        <w:rPr>
          <w:rFonts w:ascii="Open Sans" w:hAnsi="Open Sans" w:cs="Open Sans"/>
          <w:b/>
          <w:u w:val="single"/>
        </w:rPr>
      </w:pPr>
    </w:p>
    <w:p w14:paraId="1D77501A" w14:textId="77777777" w:rsidR="00A563F5" w:rsidRDefault="00A563F5" w:rsidP="003C73BC">
      <w:pPr>
        <w:rPr>
          <w:rFonts w:ascii="Open Sans" w:hAnsi="Open Sans" w:cs="Open Sans"/>
          <w:b/>
          <w:u w:val="single"/>
        </w:rPr>
      </w:pPr>
    </w:p>
    <w:p w14:paraId="5B68BC7F" w14:textId="4494D9E0" w:rsidR="003C73BC" w:rsidRPr="001D7EE8" w:rsidRDefault="003C73BC" w:rsidP="003C73BC">
      <w:pPr>
        <w:rPr>
          <w:rFonts w:ascii="Open Sans" w:hAnsi="Open Sans" w:cs="Open Sans"/>
          <w:b/>
          <w:u w:val="single"/>
        </w:rPr>
      </w:pPr>
      <w:bookmarkStart w:id="1" w:name="_GoBack"/>
      <w:bookmarkEnd w:id="1"/>
      <w:r w:rsidRPr="001D7EE8">
        <w:rPr>
          <w:rFonts w:ascii="Open Sans" w:hAnsi="Open Sans" w:cs="Open Sans"/>
          <w:b/>
          <w:u w:val="single"/>
        </w:rPr>
        <w:lastRenderedPageBreak/>
        <w:t>ALIGNMENT O</w:t>
      </w:r>
      <w:r w:rsidR="00F673B5" w:rsidRPr="001D7EE8">
        <w:rPr>
          <w:rFonts w:ascii="Open Sans" w:hAnsi="Open Sans" w:cs="Open Sans"/>
          <w:b/>
          <w:u w:val="single"/>
        </w:rPr>
        <w:t xml:space="preserve">F LEARNING OUTCOMES </w:t>
      </w:r>
      <w:r w:rsidRPr="001D7EE8">
        <w:rPr>
          <w:rFonts w:ascii="Open Sans" w:hAnsi="Open Sans" w:cs="Open Sans"/>
          <w:b/>
          <w:u w:val="single"/>
        </w:rPr>
        <w:t>AND ASSESSMENTS:</w:t>
      </w:r>
    </w:p>
    <w:p w14:paraId="3CF2D8B6" w14:textId="77777777" w:rsidR="003C73BC" w:rsidRPr="001D7EE8" w:rsidRDefault="003C73BC" w:rsidP="003C73BC">
      <w:pPr>
        <w:rPr>
          <w:rFonts w:ascii="Open Sans" w:hAnsi="Open Sans" w:cs="Open Sans"/>
        </w:rPr>
      </w:pPr>
    </w:p>
    <w:p w14:paraId="11E156CC" w14:textId="77777777" w:rsidR="003C73BC" w:rsidRPr="001D7EE8" w:rsidRDefault="003C73BC" w:rsidP="003C73BC">
      <w:pPr>
        <w:rPr>
          <w:rFonts w:ascii="Open Sans" w:hAnsi="Open Sans" w:cs="Open Sans"/>
          <w:b/>
          <w:u w:val="single"/>
        </w:rPr>
      </w:pPr>
      <w:r w:rsidRPr="001D7EE8">
        <w:rPr>
          <w:rFonts w:ascii="Open Sans" w:hAnsi="Open Sans" w:cs="Open Sans"/>
          <w:b/>
          <w:u w:val="single"/>
        </w:rPr>
        <w:t>University of Northampton:</w:t>
      </w:r>
    </w:p>
    <w:p w14:paraId="0FB78278" w14:textId="77777777" w:rsidR="003C73BC" w:rsidRPr="001D7EE8" w:rsidRDefault="003C73BC" w:rsidP="003C73BC">
      <w:pPr>
        <w:rPr>
          <w:rFonts w:ascii="Open Sans" w:hAnsi="Open Sans" w:cs="Open Sans"/>
        </w:rPr>
      </w:pPr>
    </w:p>
    <w:tbl>
      <w:tblPr>
        <w:tblW w:w="9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7"/>
        <w:gridCol w:w="1557"/>
        <w:gridCol w:w="3236"/>
        <w:gridCol w:w="1450"/>
        <w:gridCol w:w="1483"/>
      </w:tblGrid>
      <w:tr w:rsidR="00E41B93" w:rsidRPr="001D7EE8" w14:paraId="633939EC" w14:textId="77777777" w:rsidTr="2C356893">
        <w:tc>
          <w:tcPr>
            <w:tcW w:w="6350" w:type="dxa"/>
            <w:gridSpan w:val="3"/>
            <w:shd w:val="clear" w:color="auto" w:fill="99CCFF"/>
            <w:vAlign w:val="center"/>
          </w:tcPr>
          <w:p w14:paraId="66295E5F" w14:textId="77777777" w:rsidR="00E41B93" w:rsidRPr="001D7EE8" w:rsidRDefault="00E41B93" w:rsidP="0026000C">
            <w:pPr>
              <w:rPr>
                <w:rFonts w:ascii="Open Sans" w:hAnsi="Open Sans" w:cs="Open Sans"/>
                <w:b/>
                <w:u w:val="single"/>
              </w:rPr>
            </w:pPr>
            <w:r w:rsidRPr="001D7EE8">
              <w:rPr>
                <w:rFonts w:ascii="Open Sans" w:hAnsi="Open Sans" w:cs="Open Sans"/>
                <w:b/>
                <w:u w:val="single"/>
              </w:rPr>
              <w:t xml:space="preserve">Assessment Activity </w:t>
            </w:r>
            <w:r w:rsidRPr="001D7EE8">
              <w:rPr>
                <w:rFonts w:ascii="Open Sans" w:hAnsi="Open Sans" w:cs="Open Sans"/>
                <w:b/>
                <w:u w:val="single"/>
              </w:rPr>
              <w:br/>
            </w:r>
          </w:p>
        </w:tc>
        <w:tc>
          <w:tcPr>
            <w:tcW w:w="1450" w:type="dxa"/>
            <w:shd w:val="clear" w:color="auto" w:fill="99CCFF"/>
            <w:vAlign w:val="center"/>
          </w:tcPr>
          <w:p w14:paraId="0799489B" w14:textId="77777777" w:rsidR="00E41B93" w:rsidRPr="001D7EE8" w:rsidRDefault="00E41B93" w:rsidP="008504C5">
            <w:pPr>
              <w:jc w:val="center"/>
              <w:rPr>
                <w:rFonts w:ascii="Open Sans" w:hAnsi="Open Sans" w:cs="Open Sans"/>
                <w:b/>
                <w:u w:val="single"/>
              </w:rPr>
            </w:pPr>
            <w:r w:rsidRPr="001D7EE8">
              <w:rPr>
                <w:rFonts w:ascii="Open Sans" w:hAnsi="Open Sans" w:cs="Open Sans"/>
                <w:b/>
                <w:u w:val="single"/>
              </w:rPr>
              <w:t>Learning Outcomes</w:t>
            </w:r>
          </w:p>
        </w:tc>
        <w:tc>
          <w:tcPr>
            <w:tcW w:w="1483" w:type="dxa"/>
            <w:shd w:val="clear" w:color="auto" w:fill="99CCFF"/>
            <w:vAlign w:val="center"/>
          </w:tcPr>
          <w:p w14:paraId="5B32550A" w14:textId="77777777" w:rsidR="00E41B93" w:rsidRPr="001D7EE8" w:rsidRDefault="00E41B93" w:rsidP="008504C5">
            <w:pPr>
              <w:jc w:val="center"/>
              <w:rPr>
                <w:rFonts w:ascii="Open Sans" w:hAnsi="Open Sans" w:cs="Open Sans"/>
                <w:b/>
                <w:u w:val="single"/>
              </w:rPr>
            </w:pPr>
            <w:r w:rsidRPr="001D7EE8">
              <w:rPr>
                <w:rFonts w:ascii="Open Sans" w:hAnsi="Open Sans" w:cs="Open Sans"/>
                <w:b/>
                <w:u w:val="single"/>
              </w:rPr>
              <w:t>Weighting (%)</w:t>
            </w:r>
          </w:p>
        </w:tc>
      </w:tr>
      <w:tr w:rsidR="0026000C" w:rsidRPr="001D7EE8" w14:paraId="7535247F" w14:textId="77777777" w:rsidTr="2C356893">
        <w:tc>
          <w:tcPr>
            <w:tcW w:w="1557" w:type="dxa"/>
            <w:shd w:val="clear" w:color="auto" w:fill="99CCFF"/>
            <w:vAlign w:val="center"/>
          </w:tcPr>
          <w:p w14:paraId="2DAB5A84" w14:textId="77777777" w:rsidR="0026000C" w:rsidRPr="001D7EE8" w:rsidRDefault="0026000C" w:rsidP="00015D59">
            <w:pPr>
              <w:rPr>
                <w:rFonts w:ascii="Open Sans" w:hAnsi="Open Sans" w:cs="Open Sans"/>
                <w:b/>
                <w:sz w:val="20"/>
                <w:szCs w:val="20"/>
              </w:rPr>
            </w:pPr>
            <w:r w:rsidRPr="001D7EE8">
              <w:rPr>
                <w:rFonts w:ascii="Open Sans" w:hAnsi="Open Sans" w:cs="Open Sans"/>
                <w:b/>
                <w:sz w:val="20"/>
                <w:szCs w:val="20"/>
              </w:rPr>
              <w:t>Code</w:t>
            </w:r>
          </w:p>
        </w:tc>
        <w:tc>
          <w:tcPr>
            <w:tcW w:w="1557" w:type="dxa"/>
            <w:shd w:val="clear" w:color="auto" w:fill="99CCFF"/>
            <w:vAlign w:val="center"/>
          </w:tcPr>
          <w:p w14:paraId="011EFD20" w14:textId="77777777" w:rsidR="0026000C" w:rsidRPr="001D7EE8" w:rsidRDefault="0026000C" w:rsidP="00015D59">
            <w:pPr>
              <w:rPr>
                <w:rFonts w:ascii="Open Sans" w:hAnsi="Open Sans" w:cs="Open Sans"/>
                <w:sz w:val="20"/>
                <w:szCs w:val="20"/>
              </w:rPr>
            </w:pPr>
            <w:r w:rsidRPr="001D7EE8">
              <w:rPr>
                <w:rFonts w:ascii="Open Sans" w:hAnsi="Open Sans" w:cs="Open Sans"/>
                <w:b/>
                <w:sz w:val="20"/>
                <w:szCs w:val="20"/>
              </w:rPr>
              <w:t>Assessment Type</w:t>
            </w:r>
          </w:p>
        </w:tc>
        <w:tc>
          <w:tcPr>
            <w:tcW w:w="3236" w:type="dxa"/>
            <w:shd w:val="clear" w:color="auto" w:fill="99CCFF"/>
            <w:vAlign w:val="center"/>
          </w:tcPr>
          <w:p w14:paraId="01BFFECC" w14:textId="77777777" w:rsidR="0026000C" w:rsidRPr="001D7EE8" w:rsidRDefault="0026000C" w:rsidP="00015D59">
            <w:pPr>
              <w:rPr>
                <w:rFonts w:ascii="Open Sans" w:hAnsi="Open Sans" w:cs="Open Sans"/>
                <w:b/>
                <w:sz w:val="20"/>
                <w:szCs w:val="20"/>
              </w:rPr>
            </w:pPr>
            <w:r w:rsidRPr="001D7EE8">
              <w:rPr>
                <w:rFonts w:ascii="Open Sans" w:hAnsi="Open Sans" w:cs="Open Sans"/>
                <w:b/>
                <w:sz w:val="20"/>
                <w:szCs w:val="20"/>
              </w:rPr>
              <w:t>Assessment Deliverables</w:t>
            </w:r>
          </w:p>
        </w:tc>
        <w:tc>
          <w:tcPr>
            <w:tcW w:w="1450" w:type="dxa"/>
            <w:shd w:val="clear" w:color="auto" w:fill="99CCFF"/>
            <w:vAlign w:val="center"/>
          </w:tcPr>
          <w:p w14:paraId="1FC39945" w14:textId="77777777" w:rsidR="0026000C" w:rsidRPr="001D7EE8" w:rsidRDefault="0026000C" w:rsidP="008504C5">
            <w:pPr>
              <w:jc w:val="center"/>
              <w:rPr>
                <w:rFonts w:ascii="Open Sans" w:hAnsi="Open Sans" w:cs="Open Sans"/>
                <w:b/>
                <w:u w:val="single"/>
              </w:rPr>
            </w:pPr>
          </w:p>
        </w:tc>
        <w:tc>
          <w:tcPr>
            <w:tcW w:w="1483" w:type="dxa"/>
            <w:shd w:val="clear" w:color="auto" w:fill="99CCFF"/>
            <w:vAlign w:val="center"/>
          </w:tcPr>
          <w:p w14:paraId="0562CB0E" w14:textId="77777777" w:rsidR="0026000C" w:rsidRPr="001D7EE8" w:rsidRDefault="0026000C" w:rsidP="008504C5">
            <w:pPr>
              <w:jc w:val="center"/>
              <w:rPr>
                <w:rFonts w:ascii="Open Sans" w:hAnsi="Open Sans" w:cs="Open Sans"/>
                <w:b/>
                <w:u w:val="single"/>
              </w:rPr>
            </w:pPr>
          </w:p>
        </w:tc>
      </w:tr>
      <w:tr w:rsidR="0026000C" w:rsidRPr="001D7EE8" w14:paraId="39FF9C20" w14:textId="77777777" w:rsidTr="2C356893">
        <w:tc>
          <w:tcPr>
            <w:tcW w:w="1557" w:type="dxa"/>
            <w:shd w:val="clear" w:color="auto" w:fill="auto"/>
          </w:tcPr>
          <w:p w14:paraId="77912223" w14:textId="77777777" w:rsidR="0026000C" w:rsidRPr="001D7EE8" w:rsidRDefault="00B115CF" w:rsidP="00626587">
            <w:pPr>
              <w:spacing w:before="60" w:after="60"/>
              <w:rPr>
                <w:rFonts w:ascii="Open Sans" w:hAnsi="Open Sans" w:cs="Open Sans"/>
              </w:rPr>
            </w:pPr>
            <w:r w:rsidRPr="001D7EE8">
              <w:rPr>
                <w:rFonts w:ascii="Open Sans" w:hAnsi="Open Sans" w:cs="Open Sans"/>
              </w:rPr>
              <w:t>AS1</w:t>
            </w:r>
          </w:p>
        </w:tc>
        <w:tc>
          <w:tcPr>
            <w:tcW w:w="1557" w:type="dxa"/>
            <w:shd w:val="clear" w:color="auto" w:fill="auto"/>
          </w:tcPr>
          <w:p w14:paraId="2210810C" w14:textId="36A20ED6" w:rsidR="0026000C" w:rsidRPr="001D7EE8" w:rsidRDefault="3D67D5F2" w:rsidP="2C356893">
            <w:pPr>
              <w:spacing w:before="60" w:after="60" w:line="259" w:lineRule="auto"/>
              <w:rPr>
                <w:rFonts w:ascii="Open Sans" w:hAnsi="Open Sans" w:cs="Open Sans"/>
              </w:rPr>
            </w:pPr>
            <w:r w:rsidRPr="001D7EE8">
              <w:rPr>
                <w:rFonts w:ascii="Open Sans" w:hAnsi="Open Sans" w:cs="Open Sans"/>
              </w:rPr>
              <w:t>Portfolio</w:t>
            </w:r>
          </w:p>
        </w:tc>
        <w:tc>
          <w:tcPr>
            <w:tcW w:w="3236" w:type="dxa"/>
            <w:shd w:val="clear" w:color="auto" w:fill="auto"/>
          </w:tcPr>
          <w:p w14:paraId="1F6F4BB9" w14:textId="44C70D29" w:rsidR="00C71E6E" w:rsidRPr="001D7EE8" w:rsidRDefault="522DA3EF" w:rsidP="2C356893">
            <w:pPr>
              <w:spacing w:before="60" w:after="60" w:line="259" w:lineRule="auto"/>
              <w:rPr>
                <w:rFonts w:ascii="Open Sans" w:hAnsi="Open Sans" w:cs="Open Sans"/>
              </w:rPr>
            </w:pPr>
            <w:r w:rsidRPr="001D7EE8">
              <w:rPr>
                <w:rFonts w:ascii="Open Sans" w:hAnsi="Open Sans" w:cs="Open Sans"/>
              </w:rPr>
              <w:t xml:space="preserve">A collection of weekly words and reflections </w:t>
            </w:r>
            <w:r w:rsidR="2BAB3FB4" w:rsidRPr="001D7EE8">
              <w:rPr>
                <w:rFonts w:ascii="Open Sans" w:hAnsi="Open Sans" w:cs="Open Sans"/>
              </w:rPr>
              <w:t>(</w:t>
            </w:r>
            <w:r w:rsidRPr="001D7EE8">
              <w:rPr>
                <w:rFonts w:ascii="Open Sans" w:hAnsi="Open Sans" w:cs="Open Sans"/>
              </w:rPr>
              <w:t>1200 words</w:t>
            </w:r>
            <w:r w:rsidR="1E8938F4" w:rsidRPr="001D7EE8">
              <w:rPr>
                <w:rFonts w:ascii="Open Sans" w:hAnsi="Open Sans" w:cs="Open Sans"/>
              </w:rPr>
              <w:t>)</w:t>
            </w:r>
          </w:p>
        </w:tc>
        <w:tc>
          <w:tcPr>
            <w:tcW w:w="1450" w:type="dxa"/>
          </w:tcPr>
          <w:p w14:paraId="0872BC43" w14:textId="66BB42FD" w:rsidR="0026000C" w:rsidRPr="001D7EE8" w:rsidRDefault="2BF02A77" w:rsidP="097A30B6">
            <w:pPr>
              <w:spacing w:before="60" w:after="60"/>
              <w:rPr>
                <w:rFonts w:ascii="Open Sans" w:eastAsia="Verdana" w:hAnsi="Open Sans" w:cs="Open Sans"/>
              </w:rPr>
            </w:pPr>
            <w:r w:rsidRPr="001D7EE8">
              <w:rPr>
                <w:rFonts w:ascii="Open Sans" w:eastAsia="Verdana" w:hAnsi="Open Sans" w:cs="Open Sans"/>
                <w:color w:val="000000" w:themeColor="text1"/>
              </w:rPr>
              <w:t xml:space="preserve"> a, b, d, e</w:t>
            </w:r>
          </w:p>
          <w:p w14:paraId="6989726E" w14:textId="75D79D82" w:rsidR="0026000C" w:rsidRPr="001D7EE8" w:rsidRDefault="0026000C" w:rsidP="097A30B6">
            <w:pPr>
              <w:spacing w:before="60" w:after="60"/>
              <w:rPr>
                <w:rFonts w:ascii="Open Sans" w:hAnsi="Open Sans" w:cs="Open Sans"/>
              </w:rPr>
            </w:pPr>
          </w:p>
        </w:tc>
        <w:tc>
          <w:tcPr>
            <w:tcW w:w="1483" w:type="dxa"/>
            <w:shd w:val="clear" w:color="auto" w:fill="auto"/>
          </w:tcPr>
          <w:p w14:paraId="468EE999" w14:textId="3905DFC4" w:rsidR="0026000C" w:rsidRPr="001D7EE8" w:rsidRDefault="53EC595C" w:rsidP="097A30B6">
            <w:pPr>
              <w:spacing w:before="60" w:after="60"/>
              <w:rPr>
                <w:rFonts w:ascii="Open Sans" w:hAnsi="Open Sans" w:cs="Open Sans"/>
              </w:rPr>
            </w:pPr>
            <w:r w:rsidRPr="001D7EE8">
              <w:rPr>
                <w:rFonts w:ascii="Open Sans" w:hAnsi="Open Sans" w:cs="Open Sans"/>
              </w:rPr>
              <w:t xml:space="preserve">    </w:t>
            </w:r>
            <w:r w:rsidR="3842B249" w:rsidRPr="001D7EE8">
              <w:rPr>
                <w:rFonts w:ascii="Open Sans" w:eastAsia="Verdana" w:hAnsi="Open Sans" w:cs="Open Sans"/>
                <w:color w:val="000000" w:themeColor="text1"/>
              </w:rPr>
              <w:t>30%</w:t>
            </w:r>
          </w:p>
        </w:tc>
      </w:tr>
      <w:tr w:rsidR="0026000C" w:rsidRPr="001D7EE8" w14:paraId="65451682" w14:textId="77777777" w:rsidTr="2C356893">
        <w:tc>
          <w:tcPr>
            <w:tcW w:w="1557" w:type="dxa"/>
            <w:shd w:val="clear" w:color="auto" w:fill="auto"/>
          </w:tcPr>
          <w:p w14:paraId="56E08CC2" w14:textId="316645B6" w:rsidR="0026000C" w:rsidRPr="001D7EE8" w:rsidRDefault="52AAEEA9" w:rsidP="2C356893">
            <w:pPr>
              <w:spacing w:before="60" w:after="60" w:line="259" w:lineRule="auto"/>
              <w:rPr>
                <w:rFonts w:ascii="Open Sans" w:hAnsi="Open Sans" w:cs="Open Sans"/>
              </w:rPr>
            </w:pPr>
            <w:r w:rsidRPr="001D7EE8">
              <w:rPr>
                <w:rFonts w:ascii="Open Sans" w:hAnsi="Open Sans" w:cs="Open Sans"/>
              </w:rPr>
              <w:t>AS2</w:t>
            </w:r>
          </w:p>
          <w:p w14:paraId="2DD891C3" w14:textId="5D3BA0F0" w:rsidR="0026000C" w:rsidRPr="001D7EE8" w:rsidRDefault="0026000C" w:rsidP="2C356893">
            <w:pPr>
              <w:spacing w:before="60" w:after="60" w:line="259" w:lineRule="auto"/>
              <w:rPr>
                <w:rFonts w:ascii="Open Sans" w:hAnsi="Open Sans" w:cs="Open Sans"/>
              </w:rPr>
            </w:pPr>
          </w:p>
        </w:tc>
        <w:tc>
          <w:tcPr>
            <w:tcW w:w="1557" w:type="dxa"/>
            <w:shd w:val="clear" w:color="auto" w:fill="auto"/>
          </w:tcPr>
          <w:p w14:paraId="0696724F" w14:textId="3B8D12FC" w:rsidR="0026000C" w:rsidRPr="001D7EE8" w:rsidRDefault="2CD87071" w:rsidP="00E41B93">
            <w:pPr>
              <w:spacing w:before="60" w:after="60"/>
              <w:rPr>
                <w:rFonts w:ascii="Open Sans" w:hAnsi="Open Sans" w:cs="Open Sans"/>
              </w:rPr>
            </w:pPr>
            <w:r w:rsidRPr="001D7EE8">
              <w:rPr>
                <w:rFonts w:ascii="Open Sans" w:hAnsi="Open Sans" w:cs="Open Sans"/>
              </w:rPr>
              <w:t>Assignment</w:t>
            </w:r>
          </w:p>
        </w:tc>
        <w:tc>
          <w:tcPr>
            <w:tcW w:w="3236" w:type="dxa"/>
            <w:shd w:val="clear" w:color="auto" w:fill="auto"/>
          </w:tcPr>
          <w:p w14:paraId="6C020F21" w14:textId="7CE04746" w:rsidR="00C71E6E" w:rsidRPr="001D7EE8" w:rsidRDefault="01EF1F66" w:rsidP="2C356893">
            <w:pPr>
              <w:spacing w:before="60" w:after="60" w:line="259" w:lineRule="auto"/>
              <w:rPr>
                <w:rFonts w:ascii="Open Sans" w:hAnsi="Open Sans" w:cs="Open Sans"/>
              </w:rPr>
            </w:pPr>
            <w:r w:rsidRPr="001D7EE8">
              <w:rPr>
                <w:rFonts w:ascii="Open Sans" w:hAnsi="Open Sans" w:cs="Open Sans"/>
              </w:rPr>
              <w:t>Technical report (2800 words)</w:t>
            </w:r>
          </w:p>
        </w:tc>
        <w:tc>
          <w:tcPr>
            <w:tcW w:w="1450" w:type="dxa"/>
          </w:tcPr>
          <w:p w14:paraId="5FC434AE" w14:textId="0AC3A953" w:rsidR="0026000C" w:rsidRPr="001D7EE8" w:rsidRDefault="702D87CE" w:rsidP="097A30B6">
            <w:pPr>
              <w:spacing w:before="60" w:after="60"/>
              <w:rPr>
                <w:rFonts w:ascii="Open Sans" w:eastAsia="Verdana" w:hAnsi="Open Sans" w:cs="Open Sans"/>
              </w:rPr>
            </w:pPr>
            <w:r w:rsidRPr="001D7EE8">
              <w:rPr>
                <w:rFonts w:ascii="Open Sans" w:eastAsia="Verdana" w:hAnsi="Open Sans" w:cs="Open Sans"/>
                <w:color w:val="000000" w:themeColor="text1"/>
              </w:rPr>
              <w:t xml:space="preserve"> b, c, f</w:t>
            </w:r>
          </w:p>
          <w:p w14:paraId="3DD3C97B" w14:textId="25685BD6" w:rsidR="0026000C" w:rsidRPr="001D7EE8" w:rsidRDefault="391EB0D0" w:rsidP="00E41B93">
            <w:pPr>
              <w:spacing w:before="60" w:after="60"/>
              <w:rPr>
                <w:rFonts w:ascii="Open Sans" w:hAnsi="Open Sans" w:cs="Open Sans"/>
              </w:rPr>
            </w:pPr>
            <w:r w:rsidRPr="001D7EE8">
              <w:rPr>
                <w:rFonts w:ascii="Open Sans" w:hAnsi="Open Sans" w:cs="Open Sans"/>
              </w:rPr>
              <w:t xml:space="preserve"> </w:t>
            </w:r>
          </w:p>
        </w:tc>
        <w:tc>
          <w:tcPr>
            <w:tcW w:w="1483" w:type="dxa"/>
            <w:shd w:val="clear" w:color="auto" w:fill="auto"/>
          </w:tcPr>
          <w:p w14:paraId="66D9D4DA" w14:textId="5A01082C" w:rsidR="0026000C" w:rsidRPr="001D7EE8" w:rsidRDefault="00CF3C92" w:rsidP="00C63312">
            <w:pPr>
              <w:spacing w:before="60" w:after="60"/>
              <w:rPr>
                <w:rFonts w:ascii="Open Sans" w:hAnsi="Open Sans" w:cs="Open Sans"/>
              </w:rPr>
            </w:pPr>
            <w:r w:rsidRPr="001D7EE8">
              <w:rPr>
                <w:rFonts w:ascii="Open Sans" w:hAnsi="Open Sans" w:cs="Open Sans"/>
                <w:b/>
              </w:rPr>
              <w:t xml:space="preserve">     </w:t>
            </w:r>
            <w:r w:rsidR="1757DAC3" w:rsidRPr="001D7EE8">
              <w:rPr>
                <w:rFonts w:ascii="Open Sans" w:eastAsia="Verdana" w:hAnsi="Open Sans" w:cs="Open Sans"/>
                <w:color w:val="000000" w:themeColor="text1"/>
              </w:rPr>
              <w:t>70%</w:t>
            </w:r>
          </w:p>
        </w:tc>
      </w:tr>
    </w:tbl>
    <w:p w14:paraId="34CE0A41" w14:textId="77777777" w:rsidR="003C73BC" w:rsidRPr="001D7EE8" w:rsidRDefault="003C73BC" w:rsidP="00C85620">
      <w:pPr>
        <w:rPr>
          <w:rFonts w:ascii="Open Sans" w:hAnsi="Open Sans" w:cs="Open Sans"/>
          <w:b/>
          <w:u w:val="single"/>
        </w:rPr>
      </w:pPr>
    </w:p>
    <w:p w14:paraId="07AC5B68" w14:textId="77777777" w:rsidR="007A7E53" w:rsidRPr="001D7EE8" w:rsidRDefault="007A7E53" w:rsidP="00C85620">
      <w:pPr>
        <w:rPr>
          <w:rFonts w:ascii="Open Sans" w:hAnsi="Open Sans" w:cs="Open Sans"/>
        </w:rPr>
      </w:pPr>
      <w:r w:rsidRPr="001D7EE8">
        <w:rPr>
          <w:rFonts w:ascii="Open Sans" w:hAnsi="Open Sans" w:cs="Open Sans"/>
        </w:rPr>
        <w:t xml:space="preserve">The assessment items </w:t>
      </w:r>
      <w:r w:rsidR="006C49F8" w:rsidRPr="001D7EE8">
        <w:rPr>
          <w:rFonts w:ascii="Open Sans" w:hAnsi="Open Sans" w:cs="Open Sans"/>
        </w:rPr>
        <w:t xml:space="preserve">listed above </w:t>
      </w:r>
      <w:r w:rsidRPr="001D7EE8">
        <w:rPr>
          <w:rFonts w:ascii="Open Sans" w:hAnsi="Open Sans" w:cs="Open Sans"/>
        </w:rPr>
        <w:t xml:space="preserve">are graded and contribute to the overall module grade (assessment </w:t>
      </w:r>
      <w:r w:rsidRPr="001D7EE8">
        <w:rPr>
          <w:rFonts w:ascii="Open Sans" w:hAnsi="Open Sans" w:cs="Open Sans"/>
          <w:i/>
        </w:rPr>
        <w:t>of</w:t>
      </w:r>
      <w:r w:rsidRPr="001D7EE8">
        <w:rPr>
          <w:rFonts w:ascii="Open Sans" w:hAnsi="Open Sans" w:cs="Open Sans"/>
        </w:rPr>
        <w:t xml:space="preserve"> learning). In addition, there are opportunities for formative assessment (assessment </w:t>
      </w:r>
      <w:r w:rsidRPr="001D7EE8">
        <w:rPr>
          <w:rFonts w:ascii="Open Sans" w:hAnsi="Open Sans" w:cs="Open Sans"/>
          <w:i/>
        </w:rPr>
        <w:t>for</w:t>
      </w:r>
      <w:r w:rsidRPr="001D7EE8">
        <w:rPr>
          <w:rFonts w:ascii="Open Sans" w:hAnsi="Open Sans" w:cs="Open Sans"/>
        </w:rPr>
        <w:t xml:space="preserve"> learning), which are ungraded, to support </w:t>
      </w:r>
      <w:r w:rsidR="00912A5C" w:rsidRPr="001D7EE8">
        <w:rPr>
          <w:rFonts w:ascii="Open Sans" w:hAnsi="Open Sans" w:cs="Open Sans"/>
        </w:rPr>
        <w:t>students</w:t>
      </w:r>
      <w:r w:rsidRPr="001D7EE8">
        <w:rPr>
          <w:rFonts w:ascii="Open Sans" w:hAnsi="Open Sans" w:cs="Open Sans"/>
        </w:rPr>
        <w:t xml:space="preserve"> in achieving the module learning outcomes.</w:t>
      </w:r>
      <w:r w:rsidR="006C49F8" w:rsidRPr="001D7EE8">
        <w:rPr>
          <w:rFonts w:ascii="Open Sans" w:hAnsi="Open Sans" w:cs="Open Sans"/>
        </w:rPr>
        <w:t xml:space="preserve"> These are NOT listed.</w:t>
      </w:r>
    </w:p>
    <w:p w14:paraId="62EBF3C5" w14:textId="77777777" w:rsidR="004465D4" w:rsidRPr="001D7EE8" w:rsidRDefault="004465D4" w:rsidP="00C85620">
      <w:pPr>
        <w:rPr>
          <w:rFonts w:ascii="Open Sans" w:hAnsi="Open Sans" w:cs="Open Sans"/>
        </w:rPr>
      </w:pPr>
    </w:p>
    <w:p w14:paraId="6476F235" w14:textId="77777777" w:rsidR="003853EE" w:rsidRPr="001D7EE8" w:rsidRDefault="00C85620" w:rsidP="003853EE">
      <w:pPr>
        <w:spacing w:before="100" w:beforeAutospacing="1" w:after="100" w:afterAutospacing="1"/>
        <w:rPr>
          <w:rFonts w:ascii="Open Sans" w:hAnsi="Open Sans" w:cs="Open Sans"/>
          <w:b/>
        </w:rPr>
      </w:pPr>
      <w:r w:rsidRPr="001D7EE8">
        <w:rPr>
          <w:rFonts w:ascii="Open Sans" w:hAnsi="Open Sans" w:cs="Open Sans"/>
          <w:b/>
          <w:u w:val="single"/>
        </w:rPr>
        <w:t xml:space="preserve">APPROVAL/ REVIEW DATES: </w:t>
      </w:r>
    </w:p>
    <w:p w14:paraId="5AD468EA" w14:textId="1A9F4A27" w:rsidR="00C85620" w:rsidRPr="001D7EE8" w:rsidRDefault="00C85620" w:rsidP="003853EE">
      <w:pPr>
        <w:spacing w:before="100" w:beforeAutospacing="1" w:after="100" w:afterAutospacing="1"/>
        <w:rPr>
          <w:rFonts w:ascii="Open Sans" w:hAnsi="Open Sans" w:cs="Open Sans"/>
          <w:b/>
        </w:rPr>
      </w:pPr>
      <w:r w:rsidRPr="001D7EE8">
        <w:rPr>
          <w:rFonts w:ascii="Open Sans" w:hAnsi="Open Sans" w:cs="Open Sans"/>
          <w:b/>
        </w:rPr>
        <w:t xml:space="preserve">Version: </w:t>
      </w:r>
      <w:r w:rsidR="006614A7" w:rsidRPr="001D7EE8">
        <w:rPr>
          <w:rFonts w:ascii="Open Sans" w:hAnsi="Open Sans" w:cs="Open Sans"/>
          <w:b/>
          <w:noProof/>
        </w:rPr>
        <w:t>1</w:t>
      </w:r>
      <w:r w:rsidR="001D7EE8">
        <w:rPr>
          <w:rFonts w:ascii="Open Sans" w:hAnsi="Open Sans" w:cs="Open Sans"/>
          <w:b/>
          <w:noProof/>
        </w:rPr>
        <w:t xml:space="preserve"> (was CSY3024)</w:t>
      </w:r>
    </w:p>
    <w:p w14:paraId="0BA6198A" w14:textId="6BEC8B63" w:rsidR="00DF2575" w:rsidRPr="001D7EE8" w:rsidRDefault="00C85620" w:rsidP="0005051C">
      <w:pPr>
        <w:pStyle w:val="NormalWeb"/>
        <w:spacing w:before="0" w:beforeAutospacing="0" w:after="0" w:afterAutospacing="0"/>
        <w:rPr>
          <w:rFonts w:ascii="Open Sans" w:hAnsi="Open Sans" w:cs="Open Sans"/>
          <w:noProof/>
          <w:sz w:val="22"/>
          <w:szCs w:val="22"/>
        </w:rPr>
      </w:pPr>
      <w:r w:rsidRPr="001D7EE8">
        <w:rPr>
          <w:rFonts w:ascii="Open Sans" w:hAnsi="Open Sans" w:cs="Open Sans"/>
          <w:noProof/>
          <w:sz w:val="22"/>
          <w:szCs w:val="22"/>
        </w:rPr>
        <w:t>Date of approval:</w:t>
      </w:r>
      <w:r w:rsidRPr="001D7EE8">
        <w:rPr>
          <w:rFonts w:ascii="Open Sans" w:hAnsi="Open Sans" w:cs="Open Sans"/>
          <w:noProof/>
          <w:sz w:val="22"/>
          <w:szCs w:val="22"/>
        </w:rPr>
        <w:tab/>
      </w:r>
    </w:p>
    <w:sectPr w:rsidR="00DF2575" w:rsidRPr="001D7EE8" w:rsidSect="008504C5">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27F44" w14:textId="77777777" w:rsidR="00F525EB" w:rsidRDefault="00F525EB" w:rsidP="00AA5A06">
      <w:r>
        <w:separator/>
      </w:r>
    </w:p>
  </w:endnote>
  <w:endnote w:type="continuationSeparator" w:id="0">
    <w:p w14:paraId="68685FD1" w14:textId="77777777" w:rsidR="00F525EB" w:rsidRDefault="00F525EB" w:rsidP="00AA5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w:altName w:val="Segoe UI"/>
    <w:charset w:val="00"/>
    <w:family w:val="swiss"/>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99379" w14:textId="77777777" w:rsidR="002175BC" w:rsidRDefault="002175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68469" w14:textId="77777777" w:rsidR="00F223BA" w:rsidRDefault="00F223BA">
    <w:pPr>
      <w:pStyle w:val="Footer"/>
      <w:jc w:val="center"/>
    </w:pPr>
    <w:r>
      <w:fldChar w:fldCharType="begin"/>
    </w:r>
    <w:r>
      <w:instrText xml:space="preserve"> PAGE   \* MERGEFORMAT </w:instrText>
    </w:r>
    <w:r>
      <w:fldChar w:fldCharType="separate"/>
    </w:r>
    <w:r w:rsidR="002D7996">
      <w:rPr>
        <w:noProof/>
      </w:rPr>
      <w:t>4</w:t>
    </w:r>
    <w:r>
      <w:rPr>
        <w:noProof/>
      </w:rPr>
      <w:fldChar w:fldCharType="end"/>
    </w:r>
  </w:p>
  <w:p w14:paraId="110FFD37" w14:textId="77777777" w:rsidR="00601EFC" w:rsidRPr="00F223BA" w:rsidRDefault="00601EFC" w:rsidP="00601EF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6DB82" w14:textId="77777777" w:rsidR="002175BC" w:rsidRDefault="00217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24C2E" w14:textId="77777777" w:rsidR="00F525EB" w:rsidRDefault="00F525EB" w:rsidP="00AA5A06">
      <w:r>
        <w:separator/>
      </w:r>
    </w:p>
  </w:footnote>
  <w:footnote w:type="continuationSeparator" w:id="0">
    <w:p w14:paraId="6D66D7C2" w14:textId="77777777" w:rsidR="00F525EB" w:rsidRDefault="00F525EB" w:rsidP="00AA5A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8A12B" w14:textId="77777777" w:rsidR="002175BC" w:rsidRDefault="002175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9E253" w14:textId="77777777" w:rsidR="009E5F75" w:rsidRDefault="009E5F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7CC1D" w14:textId="77777777" w:rsidR="002175BC" w:rsidRDefault="002175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211CB"/>
    <w:multiLevelType w:val="hybridMultilevel"/>
    <w:tmpl w:val="930CA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7157E"/>
    <w:multiLevelType w:val="hybridMultilevel"/>
    <w:tmpl w:val="77A2E4A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57317E"/>
    <w:multiLevelType w:val="hybridMultilevel"/>
    <w:tmpl w:val="FD80AD6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551674"/>
    <w:multiLevelType w:val="hybridMultilevel"/>
    <w:tmpl w:val="A6D25468"/>
    <w:lvl w:ilvl="0" w:tplc="DE7A80EE">
      <w:start w:val="1"/>
      <w:numFmt w:val="lowerLetter"/>
      <w:lvlText w:val="%1)"/>
      <w:lvlJc w:val="left"/>
      <w:pPr>
        <w:ind w:left="1060" w:hanging="70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A72503"/>
    <w:multiLevelType w:val="hybridMultilevel"/>
    <w:tmpl w:val="FB06CAB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4F4235"/>
    <w:multiLevelType w:val="hybridMultilevel"/>
    <w:tmpl w:val="03AAD954"/>
    <w:lvl w:ilvl="0" w:tplc="B2E210C0">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E10815"/>
    <w:multiLevelType w:val="hybridMultilevel"/>
    <w:tmpl w:val="91CA69C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AE67E9"/>
    <w:multiLevelType w:val="hybridMultilevel"/>
    <w:tmpl w:val="4234401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82304F2"/>
    <w:multiLevelType w:val="hybridMultilevel"/>
    <w:tmpl w:val="7360B176"/>
    <w:lvl w:ilvl="0" w:tplc="5FF81D54">
      <w:start w:val="12"/>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330BB3"/>
    <w:multiLevelType w:val="hybridMultilevel"/>
    <w:tmpl w:val="F63054EA"/>
    <w:lvl w:ilvl="0" w:tplc="F2B6F68C">
      <w:start w:val="1"/>
      <w:numFmt w:val="bullet"/>
      <w:lvlText w:val=""/>
      <w:lvlJc w:val="left"/>
      <w:pPr>
        <w:ind w:left="720" w:hanging="360"/>
      </w:pPr>
      <w:rPr>
        <w:rFonts w:ascii="Symbol" w:hAnsi="Symbol" w:hint="default"/>
      </w:rPr>
    </w:lvl>
    <w:lvl w:ilvl="1" w:tplc="18BAFBD6">
      <w:start w:val="1"/>
      <w:numFmt w:val="bullet"/>
      <w:lvlText w:val="o"/>
      <w:lvlJc w:val="left"/>
      <w:pPr>
        <w:ind w:left="1440" w:hanging="360"/>
      </w:pPr>
      <w:rPr>
        <w:rFonts w:ascii="Courier New" w:hAnsi="Courier New" w:hint="default"/>
      </w:rPr>
    </w:lvl>
    <w:lvl w:ilvl="2" w:tplc="E02E07BA">
      <w:start w:val="1"/>
      <w:numFmt w:val="bullet"/>
      <w:lvlText w:val=""/>
      <w:lvlJc w:val="left"/>
      <w:pPr>
        <w:ind w:left="2160" w:hanging="360"/>
      </w:pPr>
      <w:rPr>
        <w:rFonts w:ascii="Wingdings" w:hAnsi="Wingdings" w:hint="default"/>
      </w:rPr>
    </w:lvl>
    <w:lvl w:ilvl="3" w:tplc="EB5CB728">
      <w:start w:val="1"/>
      <w:numFmt w:val="bullet"/>
      <w:lvlText w:val=""/>
      <w:lvlJc w:val="left"/>
      <w:pPr>
        <w:ind w:left="2880" w:hanging="360"/>
      </w:pPr>
      <w:rPr>
        <w:rFonts w:ascii="Symbol" w:hAnsi="Symbol" w:hint="default"/>
      </w:rPr>
    </w:lvl>
    <w:lvl w:ilvl="4" w:tplc="2AAA1C5A">
      <w:start w:val="1"/>
      <w:numFmt w:val="bullet"/>
      <w:lvlText w:val="o"/>
      <w:lvlJc w:val="left"/>
      <w:pPr>
        <w:ind w:left="3600" w:hanging="360"/>
      </w:pPr>
      <w:rPr>
        <w:rFonts w:ascii="Courier New" w:hAnsi="Courier New" w:hint="default"/>
      </w:rPr>
    </w:lvl>
    <w:lvl w:ilvl="5" w:tplc="132CD18C">
      <w:start w:val="1"/>
      <w:numFmt w:val="bullet"/>
      <w:lvlText w:val=""/>
      <w:lvlJc w:val="left"/>
      <w:pPr>
        <w:ind w:left="4320" w:hanging="360"/>
      </w:pPr>
      <w:rPr>
        <w:rFonts w:ascii="Wingdings" w:hAnsi="Wingdings" w:hint="default"/>
      </w:rPr>
    </w:lvl>
    <w:lvl w:ilvl="6" w:tplc="9C88AA46">
      <w:start w:val="1"/>
      <w:numFmt w:val="bullet"/>
      <w:lvlText w:val=""/>
      <w:lvlJc w:val="left"/>
      <w:pPr>
        <w:ind w:left="5040" w:hanging="360"/>
      </w:pPr>
      <w:rPr>
        <w:rFonts w:ascii="Symbol" w:hAnsi="Symbol" w:hint="default"/>
      </w:rPr>
    </w:lvl>
    <w:lvl w:ilvl="7" w:tplc="BE7AEC52">
      <w:start w:val="1"/>
      <w:numFmt w:val="bullet"/>
      <w:lvlText w:val="o"/>
      <w:lvlJc w:val="left"/>
      <w:pPr>
        <w:ind w:left="5760" w:hanging="360"/>
      </w:pPr>
      <w:rPr>
        <w:rFonts w:ascii="Courier New" w:hAnsi="Courier New" w:hint="default"/>
      </w:rPr>
    </w:lvl>
    <w:lvl w:ilvl="8" w:tplc="CE3431E0">
      <w:start w:val="1"/>
      <w:numFmt w:val="bullet"/>
      <w:lvlText w:val=""/>
      <w:lvlJc w:val="left"/>
      <w:pPr>
        <w:ind w:left="6480" w:hanging="360"/>
      </w:pPr>
      <w:rPr>
        <w:rFonts w:ascii="Wingdings" w:hAnsi="Wingdings" w:hint="default"/>
      </w:rPr>
    </w:lvl>
  </w:abstractNum>
  <w:abstractNum w:abstractNumId="10" w15:restartNumberingAfterBreak="0">
    <w:nsid w:val="60833C93"/>
    <w:multiLevelType w:val="hybridMultilevel"/>
    <w:tmpl w:val="A6D25468"/>
    <w:lvl w:ilvl="0" w:tplc="DE7A80EE">
      <w:start w:val="1"/>
      <w:numFmt w:val="lowerLetter"/>
      <w:lvlText w:val="%1)"/>
      <w:lvlJc w:val="left"/>
      <w:pPr>
        <w:ind w:left="1060" w:hanging="70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1BF155B"/>
    <w:multiLevelType w:val="hybridMultilevel"/>
    <w:tmpl w:val="9280A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A819BC"/>
    <w:multiLevelType w:val="hybridMultilevel"/>
    <w:tmpl w:val="4870653E"/>
    <w:lvl w:ilvl="0" w:tplc="FB822DA4">
      <w:start w:val="30"/>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8A61AE"/>
    <w:multiLevelType w:val="hybridMultilevel"/>
    <w:tmpl w:val="3064C7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EE61824"/>
    <w:multiLevelType w:val="hybridMultilevel"/>
    <w:tmpl w:val="242AEBE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3"/>
  </w:num>
  <w:num w:numId="3">
    <w:abstractNumId w:val="5"/>
  </w:num>
  <w:num w:numId="4">
    <w:abstractNumId w:val="12"/>
  </w:num>
  <w:num w:numId="5">
    <w:abstractNumId w:val="6"/>
  </w:num>
  <w:num w:numId="6">
    <w:abstractNumId w:val="7"/>
  </w:num>
  <w:num w:numId="7">
    <w:abstractNumId w:val="1"/>
  </w:num>
  <w:num w:numId="8">
    <w:abstractNumId w:val="8"/>
  </w:num>
  <w:num w:numId="9">
    <w:abstractNumId w:val="14"/>
  </w:num>
  <w:num w:numId="10">
    <w:abstractNumId w:val="2"/>
  </w:num>
  <w:num w:numId="11">
    <w:abstractNumId w:val="11"/>
  </w:num>
  <w:num w:numId="12">
    <w:abstractNumId w:val="4"/>
  </w:num>
  <w:num w:numId="13">
    <w:abstractNumId w:val="0"/>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trackedChanges" w:enforcement="1" w:cryptProviderType="rsaAES" w:cryptAlgorithmClass="hash" w:cryptAlgorithmType="typeAny" w:cryptAlgorithmSid="14" w:cryptSpinCount="100000" w:hash="5SCrHV8ghAMHyQtKq62lVpwnl26oJ0uO8ZSwe6yYnKzxQzqH8QaKOHV1B05qljiuvT+O5FPoYDzJEqoQ1H7THA==" w:salt="qqp9Zz+u/LT8CSxqKN2vSQ=="/>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620"/>
    <w:rsid w:val="000023B5"/>
    <w:rsid w:val="000026BF"/>
    <w:rsid w:val="00003D90"/>
    <w:rsid w:val="00004183"/>
    <w:rsid w:val="00004400"/>
    <w:rsid w:val="00005724"/>
    <w:rsid w:val="00005806"/>
    <w:rsid w:val="000060A1"/>
    <w:rsid w:val="0000655D"/>
    <w:rsid w:val="00006F98"/>
    <w:rsid w:val="00007975"/>
    <w:rsid w:val="00011F80"/>
    <w:rsid w:val="00012E57"/>
    <w:rsid w:val="000136D1"/>
    <w:rsid w:val="00015AC7"/>
    <w:rsid w:val="00015D59"/>
    <w:rsid w:val="00016325"/>
    <w:rsid w:val="00017A0B"/>
    <w:rsid w:val="00020609"/>
    <w:rsid w:val="000209EB"/>
    <w:rsid w:val="00021221"/>
    <w:rsid w:val="00021554"/>
    <w:rsid w:val="0002515E"/>
    <w:rsid w:val="00025E0B"/>
    <w:rsid w:val="00025EFD"/>
    <w:rsid w:val="00026112"/>
    <w:rsid w:val="00026154"/>
    <w:rsid w:val="00030A5F"/>
    <w:rsid w:val="000334EC"/>
    <w:rsid w:val="00035076"/>
    <w:rsid w:val="0003689A"/>
    <w:rsid w:val="00036DE8"/>
    <w:rsid w:val="00040547"/>
    <w:rsid w:val="00041FA0"/>
    <w:rsid w:val="00042D17"/>
    <w:rsid w:val="00046408"/>
    <w:rsid w:val="00046EB7"/>
    <w:rsid w:val="0004752B"/>
    <w:rsid w:val="0005051C"/>
    <w:rsid w:val="00050AF2"/>
    <w:rsid w:val="00050FDB"/>
    <w:rsid w:val="00053249"/>
    <w:rsid w:val="00053DED"/>
    <w:rsid w:val="00053F1C"/>
    <w:rsid w:val="00053FB1"/>
    <w:rsid w:val="00056F17"/>
    <w:rsid w:val="000570EC"/>
    <w:rsid w:val="00062211"/>
    <w:rsid w:val="000626E0"/>
    <w:rsid w:val="00063117"/>
    <w:rsid w:val="000633DC"/>
    <w:rsid w:val="00064A8F"/>
    <w:rsid w:val="00065771"/>
    <w:rsid w:val="00066FF6"/>
    <w:rsid w:val="00067B26"/>
    <w:rsid w:val="00072818"/>
    <w:rsid w:val="00074628"/>
    <w:rsid w:val="000758B6"/>
    <w:rsid w:val="00075F05"/>
    <w:rsid w:val="0007626B"/>
    <w:rsid w:val="00076519"/>
    <w:rsid w:val="00077111"/>
    <w:rsid w:val="000801C8"/>
    <w:rsid w:val="00080BD1"/>
    <w:rsid w:val="00081497"/>
    <w:rsid w:val="00081F8C"/>
    <w:rsid w:val="00087040"/>
    <w:rsid w:val="00091524"/>
    <w:rsid w:val="000915D0"/>
    <w:rsid w:val="00091FFB"/>
    <w:rsid w:val="000923B7"/>
    <w:rsid w:val="000929D3"/>
    <w:rsid w:val="00092B04"/>
    <w:rsid w:val="00093886"/>
    <w:rsid w:val="000944C3"/>
    <w:rsid w:val="0009462D"/>
    <w:rsid w:val="00095B20"/>
    <w:rsid w:val="000A1665"/>
    <w:rsid w:val="000A19E5"/>
    <w:rsid w:val="000A1DD6"/>
    <w:rsid w:val="000A3CCE"/>
    <w:rsid w:val="000A58B1"/>
    <w:rsid w:val="000A62D7"/>
    <w:rsid w:val="000B2D20"/>
    <w:rsid w:val="000B39B1"/>
    <w:rsid w:val="000B4109"/>
    <w:rsid w:val="000B4E9E"/>
    <w:rsid w:val="000B5605"/>
    <w:rsid w:val="000B60C5"/>
    <w:rsid w:val="000C0060"/>
    <w:rsid w:val="000C04D6"/>
    <w:rsid w:val="000C08A5"/>
    <w:rsid w:val="000C2A1C"/>
    <w:rsid w:val="000C4F52"/>
    <w:rsid w:val="000C6AC5"/>
    <w:rsid w:val="000C709E"/>
    <w:rsid w:val="000D0462"/>
    <w:rsid w:val="000D125A"/>
    <w:rsid w:val="000D3BC0"/>
    <w:rsid w:val="000D3C1A"/>
    <w:rsid w:val="000D516E"/>
    <w:rsid w:val="000D7F42"/>
    <w:rsid w:val="000E1AEB"/>
    <w:rsid w:val="000E253F"/>
    <w:rsid w:val="000E3DEC"/>
    <w:rsid w:val="000E4AF8"/>
    <w:rsid w:val="000F0DEC"/>
    <w:rsid w:val="000F1C4D"/>
    <w:rsid w:val="000F1C9F"/>
    <w:rsid w:val="000F27B7"/>
    <w:rsid w:val="000F3776"/>
    <w:rsid w:val="00100AF0"/>
    <w:rsid w:val="001028D9"/>
    <w:rsid w:val="00103FEC"/>
    <w:rsid w:val="001047C4"/>
    <w:rsid w:val="00106A59"/>
    <w:rsid w:val="0011016C"/>
    <w:rsid w:val="00111455"/>
    <w:rsid w:val="00112EB6"/>
    <w:rsid w:val="00113B6A"/>
    <w:rsid w:val="00114BF9"/>
    <w:rsid w:val="0011765F"/>
    <w:rsid w:val="0012229A"/>
    <w:rsid w:val="00122FC5"/>
    <w:rsid w:val="001272C8"/>
    <w:rsid w:val="00127B8F"/>
    <w:rsid w:val="00127D4E"/>
    <w:rsid w:val="0013049D"/>
    <w:rsid w:val="001311DA"/>
    <w:rsid w:val="00131377"/>
    <w:rsid w:val="001328B5"/>
    <w:rsid w:val="001335A3"/>
    <w:rsid w:val="001347DA"/>
    <w:rsid w:val="00135CF6"/>
    <w:rsid w:val="00143238"/>
    <w:rsid w:val="001458EE"/>
    <w:rsid w:val="001459C8"/>
    <w:rsid w:val="00145BB7"/>
    <w:rsid w:val="00150742"/>
    <w:rsid w:val="00151A32"/>
    <w:rsid w:val="00152C1A"/>
    <w:rsid w:val="00153E44"/>
    <w:rsid w:val="001548FF"/>
    <w:rsid w:val="0015494D"/>
    <w:rsid w:val="001554AF"/>
    <w:rsid w:val="001559CE"/>
    <w:rsid w:val="00157309"/>
    <w:rsid w:val="00157E12"/>
    <w:rsid w:val="00162846"/>
    <w:rsid w:val="001629BA"/>
    <w:rsid w:val="0016413A"/>
    <w:rsid w:val="00164843"/>
    <w:rsid w:val="00164BD8"/>
    <w:rsid w:val="00165565"/>
    <w:rsid w:val="00172140"/>
    <w:rsid w:val="00173474"/>
    <w:rsid w:val="001735D0"/>
    <w:rsid w:val="00173C8E"/>
    <w:rsid w:val="001753B2"/>
    <w:rsid w:val="00176004"/>
    <w:rsid w:val="00176887"/>
    <w:rsid w:val="001769E1"/>
    <w:rsid w:val="00176F0F"/>
    <w:rsid w:val="00180E92"/>
    <w:rsid w:val="00182155"/>
    <w:rsid w:val="0018365F"/>
    <w:rsid w:val="001843AE"/>
    <w:rsid w:val="001857D2"/>
    <w:rsid w:val="00186D26"/>
    <w:rsid w:val="0018768B"/>
    <w:rsid w:val="00190022"/>
    <w:rsid w:val="001929A3"/>
    <w:rsid w:val="00194727"/>
    <w:rsid w:val="00194756"/>
    <w:rsid w:val="00195715"/>
    <w:rsid w:val="001972C4"/>
    <w:rsid w:val="00197D09"/>
    <w:rsid w:val="001A15EA"/>
    <w:rsid w:val="001A22ED"/>
    <w:rsid w:val="001A2E84"/>
    <w:rsid w:val="001B039D"/>
    <w:rsid w:val="001B0651"/>
    <w:rsid w:val="001B303D"/>
    <w:rsid w:val="001B36B0"/>
    <w:rsid w:val="001B5B4E"/>
    <w:rsid w:val="001B6200"/>
    <w:rsid w:val="001C0A9D"/>
    <w:rsid w:val="001C1589"/>
    <w:rsid w:val="001C35DF"/>
    <w:rsid w:val="001C3CB6"/>
    <w:rsid w:val="001C3D81"/>
    <w:rsid w:val="001C3DAD"/>
    <w:rsid w:val="001C6814"/>
    <w:rsid w:val="001D0432"/>
    <w:rsid w:val="001D184F"/>
    <w:rsid w:val="001D3540"/>
    <w:rsid w:val="001D43DE"/>
    <w:rsid w:val="001D54BA"/>
    <w:rsid w:val="001D6FE1"/>
    <w:rsid w:val="001D7EE8"/>
    <w:rsid w:val="001E199E"/>
    <w:rsid w:val="001E1BCB"/>
    <w:rsid w:val="001E35F6"/>
    <w:rsid w:val="001E410D"/>
    <w:rsid w:val="001E432E"/>
    <w:rsid w:val="001E478B"/>
    <w:rsid w:val="001E4D7B"/>
    <w:rsid w:val="001E57FE"/>
    <w:rsid w:val="001E66EC"/>
    <w:rsid w:val="001E6841"/>
    <w:rsid w:val="001E7CD4"/>
    <w:rsid w:val="001F315F"/>
    <w:rsid w:val="001F32CA"/>
    <w:rsid w:val="001F47ED"/>
    <w:rsid w:val="001F56A5"/>
    <w:rsid w:val="001F7BA2"/>
    <w:rsid w:val="001F7C6B"/>
    <w:rsid w:val="00203705"/>
    <w:rsid w:val="00204C1E"/>
    <w:rsid w:val="0020642F"/>
    <w:rsid w:val="00206746"/>
    <w:rsid w:val="00206A1E"/>
    <w:rsid w:val="00206B1B"/>
    <w:rsid w:val="00207779"/>
    <w:rsid w:val="0020788C"/>
    <w:rsid w:val="00207FDB"/>
    <w:rsid w:val="002108F2"/>
    <w:rsid w:val="002122C1"/>
    <w:rsid w:val="00212C64"/>
    <w:rsid w:val="00213314"/>
    <w:rsid w:val="0021543D"/>
    <w:rsid w:val="002175BC"/>
    <w:rsid w:val="00220134"/>
    <w:rsid w:val="00223198"/>
    <w:rsid w:val="00226254"/>
    <w:rsid w:val="0023558C"/>
    <w:rsid w:val="00236150"/>
    <w:rsid w:val="0023669C"/>
    <w:rsid w:val="00236A69"/>
    <w:rsid w:val="00236E90"/>
    <w:rsid w:val="0023700E"/>
    <w:rsid w:val="002379BB"/>
    <w:rsid w:val="002405D1"/>
    <w:rsid w:val="00240F48"/>
    <w:rsid w:val="00242F58"/>
    <w:rsid w:val="00244481"/>
    <w:rsid w:val="0024500E"/>
    <w:rsid w:val="00245A0F"/>
    <w:rsid w:val="00245BC2"/>
    <w:rsid w:val="002464A9"/>
    <w:rsid w:val="002517EA"/>
    <w:rsid w:val="00251C6C"/>
    <w:rsid w:val="002563AA"/>
    <w:rsid w:val="00257504"/>
    <w:rsid w:val="0026000C"/>
    <w:rsid w:val="00260E8D"/>
    <w:rsid w:val="0026517B"/>
    <w:rsid w:val="00265A40"/>
    <w:rsid w:val="00265EED"/>
    <w:rsid w:val="00266B59"/>
    <w:rsid w:val="00266F46"/>
    <w:rsid w:val="00270261"/>
    <w:rsid w:val="002710AA"/>
    <w:rsid w:val="00273870"/>
    <w:rsid w:val="00274961"/>
    <w:rsid w:val="00274CA9"/>
    <w:rsid w:val="00275A34"/>
    <w:rsid w:val="00275BE3"/>
    <w:rsid w:val="0027616A"/>
    <w:rsid w:val="00276F75"/>
    <w:rsid w:val="00276F88"/>
    <w:rsid w:val="0027701B"/>
    <w:rsid w:val="00277488"/>
    <w:rsid w:val="00281A0C"/>
    <w:rsid w:val="00281D9D"/>
    <w:rsid w:val="002822D0"/>
    <w:rsid w:val="00283363"/>
    <w:rsid w:val="00283D49"/>
    <w:rsid w:val="00284049"/>
    <w:rsid w:val="0028482C"/>
    <w:rsid w:val="0028499B"/>
    <w:rsid w:val="00285232"/>
    <w:rsid w:val="002852E6"/>
    <w:rsid w:val="00286005"/>
    <w:rsid w:val="00286526"/>
    <w:rsid w:val="00286F15"/>
    <w:rsid w:val="00290B97"/>
    <w:rsid w:val="00290DA0"/>
    <w:rsid w:val="002961D9"/>
    <w:rsid w:val="002966B3"/>
    <w:rsid w:val="002A0F77"/>
    <w:rsid w:val="002A5D79"/>
    <w:rsid w:val="002A6A17"/>
    <w:rsid w:val="002A7564"/>
    <w:rsid w:val="002A7788"/>
    <w:rsid w:val="002B1F38"/>
    <w:rsid w:val="002B3260"/>
    <w:rsid w:val="002B3DC7"/>
    <w:rsid w:val="002B4B82"/>
    <w:rsid w:val="002B661E"/>
    <w:rsid w:val="002B6A15"/>
    <w:rsid w:val="002B70FF"/>
    <w:rsid w:val="002B7234"/>
    <w:rsid w:val="002B76C9"/>
    <w:rsid w:val="002C16E2"/>
    <w:rsid w:val="002C17BE"/>
    <w:rsid w:val="002C27D7"/>
    <w:rsid w:val="002C36EA"/>
    <w:rsid w:val="002C372B"/>
    <w:rsid w:val="002C412B"/>
    <w:rsid w:val="002C4E8F"/>
    <w:rsid w:val="002C5030"/>
    <w:rsid w:val="002C5E2C"/>
    <w:rsid w:val="002C60B3"/>
    <w:rsid w:val="002C75A9"/>
    <w:rsid w:val="002D1D39"/>
    <w:rsid w:val="002D3934"/>
    <w:rsid w:val="002D4B8B"/>
    <w:rsid w:val="002D50E8"/>
    <w:rsid w:val="002D7996"/>
    <w:rsid w:val="002D7B1A"/>
    <w:rsid w:val="002E025E"/>
    <w:rsid w:val="002E076B"/>
    <w:rsid w:val="002E37ED"/>
    <w:rsid w:val="002E55E9"/>
    <w:rsid w:val="002E6B52"/>
    <w:rsid w:val="002F15CB"/>
    <w:rsid w:val="002F249D"/>
    <w:rsid w:val="002F3BC7"/>
    <w:rsid w:val="002F3FA6"/>
    <w:rsid w:val="003009A4"/>
    <w:rsid w:val="00302440"/>
    <w:rsid w:val="00302A3F"/>
    <w:rsid w:val="00304A45"/>
    <w:rsid w:val="00305035"/>
    <w:rsid w:val="00305A9E"/>
    <w:rsid w:val="0030600C"/>
    <w:rsid w:val="0030750B"/>
    <w:rsid w:val="00307ECE"/>
    <w:rsid w:val="00311B90"/>
    <w:rsid w:val="00312E3A"/>
    <w:rsid w:val="00313048"/>
    <w:rsid w:val="003139C2"/>
    <w:rsid w:val="003146C8"/>
    <w:rsid w:val="00315E91"/>
    <w:rsid w:val="0031628B"/>
    <w:rsid w:val="003202C3"/>
    <w:rsid w:val="003222FD"/>
    <w:rsid w:val="003225E2"/>
    <w:rsid w:val="00323A15"/>
    <w:rsid w:val="00324A9C"/>
    <w:rsid w:val="003279D3"/>
    <w:rsid w:val="00330CCD"/>
    <w:rsid w:val="0033236E"/>
    <w:rsid w:val="003326BC"/>
    <w:rsid w:val="0033291A"/>
    <w:rsid w:val="003337DA"/>
    <w:rsid w:val="00334B4E"/>
    <w:rsid w:val="00340109"/>
    <w:rsid w:val="00342AC9"/>
    <w:rsid w:val="00343317"/>
    <w:rsid w:val="003456F1"/>
    <w:rsid w:val="003471DD"/>
    <w:rsid w:val="00347A4E"/>
    <w:rsid w:val="00347FFD"/>
    <w:rsid w:val="00350379"/>
    <w:rsid w:val="003511B0"/>
    <w:rsid w:val="00353180"/>
    <w:rsid w:val="00353B53"/>
    <w:rsid w:val="00356092"/>
    <w:rsid w:val="00357EE0"/>
    <w:rsid w:val="00361D1F"/>
    <w:rsid w:val="0036480E"/>
    <w:rsid w:val="003672B9"/>
    <w:rsid w:val="0036730F"/>
    <w:rsid w:val="00371265"/>
    <w:rsid w:val="00372661"/>
    <w:rsid w:val="00376915"/>
    <w:rsid w:val="00380EAB"/>
    <w:rsid w:val="00381007"/>
    <w:rsid w:val="00381135"/>
    <w:rsid w:val="0038170D"/>
    <w:rsid w:val="003824A7"/>
    <w:rsid w:val="0038302E"/>
    <w:rsid w:val="003835BB"/>
    <w:rsid w:val="00384AA3"/>
    <w:rsid w:val="00384CCE"/>
    <w:rsid w:val="003853EE"/>
    <w:rsid w:val="0038555F"/>
    <w:rsid w:val="00385AE9"/>
    <w:rsid w:val="00386B21"/>
    <w:rsid w:val="00386C54"/>
    <w:rsid w:val="00387177"/>
    <w:rsid w:val="0038726B"/>
    <w:rsid w:val="00391DD6"/>
    <w:rsid w:val="00392C83"/>
    <w:rsid w:val="00395654"/>
    <w:rsid w:val="00395D1A"/>
    <w:rsid w:val="003A2C28"/>
    <w:rsid w:val="003A4AE9"/>
    <w:rsid w:val="003A4DFC"/>
    <w:rsid w:val="003A50BF"/>
    <w:rsid w:val="003A5999"/>
    <w:rsid w:val="003B151C"/>
    <w:rsid w:val="003B1DA1"/>
    <w:rsid w:val="003B3EB9"/>
    <w:rsid w:val="003B464F"/>
    <w:rsid w:val="003B4E08"/>
    <w:rsid w:val="003B7060"/>
    <w:rsid w:val="003C15FB"/>
    <w:rsid w:val="003C1A49"/>
    <w:rsid w:val="003C20F0"/>
    <w:rsid w:val="003C5E57"/>
    <w:rsid w:val="003C702C"/>
    <w:rsid w:val="003C73BC"/>
    <w:rsid w:val="003D039E"/>
    <w:rsid w:val="003D1AFD"/>
    <w:rsid w:val="003D1B06"/>
    <w:rsid w:val="003D1C04"/>
    <w:rsid w:val="003D7616"/>
    <w:rsid w:val="003E0160"/>
    <w:rsid w:val="003E2044"/>
    <w:rsid w:val="003E40E2"/>
    <w:rsid w:val="003E47F3"/>
    <w:rsid w:val="003E5ECF"/>
    <w:rsid w:val="003E7048"/>
    <w:rsid w:val="003E7066"/>
    <w:rsid w:val="003E7556"/>
    <w:rsid w:val="003E7777"/>
    <w:rsid w:val="003F020C"/>
    <w:rsid w:val="003F23F7"/>
    <w:rsid w:val="003F379D"/>
    <w:rsid w:val="003F3E79"/>
    <w:rsid w:val="003F4F35"/>
    <w:rsid w:val="003F6F0D"/>
    <w:rsid w:val="00401951"/>
    <w:rsid w:val="004022E7"/>
    <w:rsid w:val="00402504"/>
    <w:rsid w:val="00407C80"/>
    <w:rsid w:val="004100FF"/>
    <w:rsid w:val="00410678"/>
    <w:rsid w:val="00413647"/>
    <w:rsid w:val="0041471D"/>
    <w:rsid w:val="00420656"/>
    <w:rsid w:val="00421BE1"/>
    <w:rsid w:val="00422629"/>
    <w:rsid w:val="00423235"/>
    <w:rsid w:val="00425638"/>
    <w:rsid w:val="004269E9"/>
    <w:rsid w:val="00427302"/>
    <w:rsid w:val="0042743B"/>
    <w:rsid w:val="004278C4"/>
    <w:rsid w:val="00430450"/>
    <w:rsid w:val="00431E7D"/>
    <w:rsid w:val="004352CB"/>
    <w:rsid w:val="004376F8"/>
    <w:rsid w:val="00437E4E"/>
    <w:rsid w:val="00442FCB"/>
    <w:rsid w:val="00443909"/>
    <w:rsid w:val="00443B22"/>
    <w:rsid w:val="00444B19"/>
    <w:rsid w:val="00444B7A"/>
    <w:rsid w:val="00444DB9"/>
    <w:rsid w:val="0044528A"/>
    <w:rsid w:val="004457FA"/>
    <w:rsid w:val="004465D4"/>
    <w:rsid w:val="00447A58"/>
    <w:rsid w:val="004522CF"/>
    <w:rsid w:val="00452670"/>
    <w:rsid w:val="004526B5"/>
    <w:rsid w:val="004542AE"/>
    <w:rsid w:val="00454938"/>
    <w:rsid w:val="00457372"/>
    <w:rsid w:val="00460398"/>
    <w:rsid w:val="0046042C"/>
    <w:rsid w:val="004617CB"/>
    <w:rsid w:val="00461D16"/>
    <w:rsid w:val="00462B3D"/>
    <w:rsid w:val="00463843"/>
    <w:rsid w:val="0046392B"/>
    <w:rsid w:val="00463F06"/>
    <w:rsid w:val="00464349"/>
    <w:rsid w:val="00465BE7"/>
    <w:rsid w:val="00466DB6"/>
    <w:rsid w:val="00470B0F"/>
    <w:rsid w:val="00471BDB"/>
    <w:rsid w:val="00471F3E"/>
    <w:rsid w:val="0047296A"/>
    <w:rsid w:val="004729FC"/>
    <w:rsid w:val="00477BE1"/>
    <w:rsid w:val="004805A0"/>
    <w:rsid w:val="004808A3"/>
    <w:rsid w:val="004814D2"/>
    <w:rsid w:val="00481B82"/>
    <w:rsid w:val="004824CC"/>
    <w:rsid w:val="00482924"/>
    <w:rsid w:val="004852B6"/>
    <w:rsid w:val="004852D3"/>
    <w:rsid w:val="00485B84"/>
    <w:rsid w:val="00486DB8"/>
    <w:rsid w:val="004907C5"/>
    <w:rsid w:val="00490F6E"/>
    <w:rsid w:val="00491C3F"/>
    <w:rsid w:val="00491F79"/>
    <w:rsid w:val="00495400"/>
    <w:rsid w:val="00496264"/>
    <w:rsid w:val="0049682B"/>
    <w:rsid w:val="004970EF"/>
    <w:rsid w:val="00497181"/>
    <w:rsid w:val="004A2377"/>
    <w:rsid w:val="004A4984"/>
    <w:rsid w:val="004B0A6C"/>
    <w:rsid w:val="004B11AE"/>
    <w:rsid w:val="004B6B49"/>
    <w:rsid w:val="004B77F7"/>
    <w:rsid w:val="004C06DB"/>
    <w:rsid w:val="004C2779"/>
    <w:rsid w:val="004C3CA3"/>
    <w:rsid w:val="004D399C"/>
    <w:rsid w:val="004D42EC"/>
    <w:rsid w:val="004D49B6"/>
    <w:rsid w:val="004D66A6"/>
    <w:rsid w:val="004D6F88"/>
    <w:rsid w:val="004E03B5"/>
    <w:rsid w:val="004E2FE4"/>
    <w:rsid w:val="004E42A2"/>
    <w:rsid w:val="004E6F50"/>
    <w:rsid w:val="004E7B71"/>
    <w:rsid w:val="004F3340"/>
    <w:rsid w:val="004F3621"/>
    <w:rsid w:val="004F454E"/>
    <w:rsid w:val="004F484E"/>
    <w:rsid w:val="004F5477"/>
    <w:rsid w:val="004F70C3"/>
    <w:rsid w:val="004F782D"/>
    <w:rsid w:val="00500A8F"/>
    <w:rsid w:val="00502214"/>
    <w:rsid w:val="00503324"/>
    <w:rsid w:val="005045F1"/>
    <w:rsid w:val="00505BE2"/>
    <w:rsid w:val="005078B2"/>
    <w:rsid w:val="0051082C"/>
    <w:rsid w:val="005138F2"/>
    <w:rsid w:val="00515995"/>
    <w:rsid w:val="00517880"/>
    <w:rsid w:val="00517F9C"/>
    <w:rsid w:val="00520071"/>
    <w:rsid w:val="00520C3A"/>
    <w:rsid w:val="00520FB3"/>
    <w:rsid w:val="00521E53"/>
    <w:rsid w:val="00522315"/>
    <w:rsid w:val="00522D4A"/>
    <w:rsid w:val="00523584"/>
    <w:rsid w:val="00524BC0"/>
    <w:rsid w:val="005256EE"/>
    <w:rsid w:val="00525A23"/>
    <w:rsid w:val="005271CA"/>
    <w:rsid w:val="00530A45"/>
    <w:rsid w:val="00531376"/>
    <w:rsid w:val="00532C99"/>
    <w:rsid w:val="00537C26"/>
    <w:rsid w:val="00540C03"/>
    <w:rsid w:val="00543ACE"/>
    <w:rsid w:val="00547C3E"/>
    <w:rsid w:val="005507CF"/>
    <w:rsid w:val="00550C0E"/>
    <w:rsid w:val="00551589"/>
    <w:rsid w:val="0055158C"/>
    <w:rsid w:val="00552600"/>
    <w:rsid w:val="00552A1F"/>
    <w:rsid w:val="00552D0E"/>
    <w:rsid w:val="00553E11"/>
    <w:rsid w:val="005567B8"/>
    <w:rsid w:val="00557610"/>
    <w:rsid w:val="005578B3"/>
    <w:rsid w:val="00562848"/>
    <w:rsid w:val="00562B5D"/>
    <w:rsid w:val="0057146F"/>
    <w:rsid w:val="00572981"/>
    <w:rsid w:val="005730B5"/>
    <w:rsid w:val="005748B9"/>
    <w:rsid w:val="00574C89"/>
    <w:rsid w:val="005752D8"/>
    <w:rsid w:val="00577CE0"/>
    <w:rsid w:val="00581833"/>
    <w:rsid w:val="00581933"/>
    <w:rsid w:val="00582C98"/>
    <w:rsid w:val="00583262"/>
    <w:rsid w:val="0058503D"/>
    <w:rsid w:val="00585F44"/>
    <w:rsid w:val="00586E7F"/>
    <w:rsid w:val="00587807"/>
    <w:rsid w:val="0059033F"/>
    <w:rsid w:val="00592647"/>
    <w:rsid w:val="00593C16"/>
    <w:rsid w:val="005949FB"/>
    <w:rsid w:val="00595BC9"/>
    <w:rsid w:val="00596778"/>
    <w:rsid w:val="00597D5D"/>
    <w:rsid w:val="005A12B2"/>
    <w:rsid w:val="005A16B3"/>
    <w:rsid w:val="005A39EB"/>
    <w:rsid w:val="005A3BC6"/>
    <w:rsid w:val="005A492E"/>
    <w:rsid w:val="005A4DAD"/>
    <w:rsid w:val="005A60B4"/>
    <w:rsid w:val="005B26F0"/>
    <w:rsid w:val="005B5427"/>
    <w:rsid w:val="005B5CB8"/>
    <w:rsid w:val="005B7290"/>
    <w:rsid w:val="005B75FE"/>
    <w:rsid w:val="005B761E"/>
    <w:rsid w:val="005C152A"/>
    <w:rsid w:val="005C22A6"/>
    <w:rsid w:val="005C2FD8"/>
    <w:rsid w:val="005C3A9E"/>
    <w:rsid w:val="005C3B1F"/>
    <w:rsid w:val="005C4E58"/>
    <w:rsid w:val="005C570E"/>
    <w:rsid w:val="005C5CAB"/>
    <w:rsid w:val="005C6739"/>
    <w:rsid w:val="005D150A"/>
    <w:rsid w:val="005D1C88"/>
    <w:rsid w:val="005D437D"/>
    <w:rsid w:val="005D4B31"/>
    <w:rsid w:val="005D6265"/>
    <w:rsid w:val="005E1D52"/>
    <w:rsid w:val="005E3DA7"/>
    <w:rsid w:val="005E4028"/>
    <w:rsid w:val="005E4BE0"/>
    <w:rsid w:val="005E56C3"/>
    <w:rsid w:val="005E6C04"/>
    <w:rsid w:val="005F32EF"/>
    <w:rsid w:val="005F5A17"/>
    <w:rsid w:val="005F7356"/>
    <w:rsid w:val="006000B0"/>
    <w:rsid w:val="006000BB"/>
    <w:rsid w:val="006004BC"/>
    <w:rsid w:val="00600CA4"/>
    <w:rsid w:val="006018C2"/>
    <w:rsid w:val="00601E68"/>
    <w:rsid w:val="00601E6A"/>
    <w:rsid w:val="00601EFC"/>
    <w:rsid w:val="006024D2"/>
    <w:rsid w:val="006037E6"/>
    <w:rsid w:val="006043FC"/>
    <w:rsid w:val="00604A6A"/>
    <w:rsid w:val="0060663E"/>
    <w:rsid w:val="0060682C"/>
    <w:rsid w:val="006075F6"/>
    <w:rsid w:val="0061252C"/>
    <w:rsid w:val="00615659"/>
    <w:rsid w:val="00615CDC"/>
    <w:rsid w:val="00616ACE"/>
    <w:rsid w:val="0061763C"/>
    <w:rsid w:val="006207BC"/>
    <w:rsid w:val="00621F20"/>
    <w:rsid w:val="006232D3"/>
    <w:rsid w:val="00626587"/>
    <w:rsid w:val="00626FF5"/>
    <w:rsid w:val="006318E4"/>
    <w:rsid w:val="0063310B"/>
    <w:rsid w:val="0063394F"/>
    <w:rsid w:val="0064008E"/>
    <w:rsid w:val="00640364"/>
    <w:rsid w:val="00641E7D"/>
    <w:rsid w:val="00641FB0"/>
    <w:rsid w:val="0064538F"/>
    <w:rsid w:val="00650884"/>
    <w:rsid w:val="00651CD7"/>
    <w:rsid w:val="00654149"/>
    <w:rsid w:val="0065434D"/>
    <w:rsid w:val="006553C0"/>
    <w:rsid w:val="00656331"/>
    <w:rsid w:val="006602C3"/>
    <w:rsid w:val="00660EB5"/>
    <w:rsid w:val="006614A7"/>
    <w:rsid w:val="0066208F"/>
    <w:rsid w:val="0066278B"/>
    <w:rsid w:val="00662EA4"/>
    <w:rsid w:val="006631C6"/>
    <w:rsid w:val="0066710D"/>
    <w:rsid w:val="00667AEC"/>
    <w:rsid w:val="00670FC1"/>
    <w:rsid w:val="00672B89"/>
    <w:rsid w:val="00673D8C"/>
    <w:rsid w:val="006740D6"/>
    <w:rsid w:val="00677648"/>
    <w:rsid w:val="00677885"/>
    <w:rsid w:val="006827CF"/>
    <w:rsid w:val="00683441"/>
    <w:rsid w:val="00685C2D"/>
    <w:rsid w:val="00686CA9"/>
    <w:rsid w:val="00686EB4"/>
    <w:rsid w:val="00687BFF"/>
    <w:rsid w:val="00687EEF"/>
    <w:rsid w:val="00690068"/>
    <w:rsid w:val="00690C8D"/>
    <w:rsid w:val="00692AB8"/>
    <w:rsid w:val="00692DE9"/>
    <w:rsid w:val="00693976"/>
    <w:rsid w:val="00695734"/>
    <w:rsid w:val="0069630C"/>
    <w:rsid w:val="00696891"/>
    <w:rsid w:val="006969E3"/>
    <w:rsid w:val="00697014"/>
    <w:rsid w:val="00697101"/>
    <w:rsid w:val="00697558"/>
    <w:rsid w:val="00697CFF"/>
    <w:rsid w:val="006A3D68"/>
    <w:rsid w:val="006A5355"/>
    <w:rsid w:val="006A5A72"/>
    <w:rsid w:val="006A605F"/>
    <w:rsid w:val="006A71B5"/>
    <w:rsid w:val="006A7FCB"/>
    <w:rsid w:val="006A7FE8"/>
    <w:rsid w:val="006B2A87"/>
    <w:rsid w:val="006B49B9"/>
    <w:rsid w:val="006B4E83"/>
    <w:rsid w:val="006B6679"/>
    <w:rsid w:val="006B71B2"/>
    <w:rsid w:val="006B7BD7"/>
    <w:rsid w:val="006C0683"/>
    <w:rsid w:val="006C0BB0"/>
    <w:rsid w:val="006C1D49"/>
    <w:rsid w:val="006C1E1A"/>
    <w:rsid w:val="006C36B1"/>
    <w:rsid w:val="006C43E2"/>
    <w:rsid w:val="006C49F8"/>
    <w:rsid w:val="006C4EBA"/>
    <w:rsid w:val="006C77C0"/>
    <w:rsid w:val="006D0641"/>
    <w:rsid w:val="006D152D"/>
    <w:rsid w:val="006D199E"/>
    <w:rsid w:val="006D2735"/>
    <w:rsid w:val="006D3230"/>
    <w:rsid w:val="006D3545"/>
    <w:rsid w:val="006D376F"/>
    <w:rsid w:val="006D3B92"/>
    <w:rsid w:val="006D4069"/>
    <w:rsid w:val="006D50C3"/>
    <w:rsid w:val="006D6860"/>
    <w:rsid w:val="006D7413"/>
    <w:rsid w:val="006E010A"/>
    <w:rsid w:val="006E23DA"/>
    <w:rsid w:val="006E2CCE"/>
    <w:rsid w:val="006E4E06"/>
    <w:rsid w:val="006E57D4"/>
    <w:rsid w:val="006E6077"/>
    <w:rsid w:val="006E70F7"/>
    <w:rsid w:val="006F0CA7"/>
    <w:rsid w:val="006F53C9"/>
    <w:rsid w:val="006F72E7"/>
    <w:rsid w:val="007003D4"/>
    <w:rsid w:val="007008DF"/>
    <w:rsid w:val="00700BE4"/>
    <w:rsid w:val="00704A7F"/>
    <w:rsid w:val="00704CF4"/>
    <w:rsid w:val="0070523D"/>
    <w:rsid w:val="007053FF"/>
    <w:rsid w:val="00705E9D"/>
    <w:rsid w:val="00707598"/>
    <w:rsid w:val="00711A67"/>
    <w:rsid w:val="0071234B"/>
    <w:rsid w:val="0071378B"/>
    <w:rsid w:val="007138EA"/>
    <w:rsid w:val="007144E9"/>
    <w:rsid w:val="00715490"/>
    <w:rsid w:val="0071648B"/>
    <w:rsid w:val="00716F96"/>
    <w:rsid w:val="007176D8"/>
    <w:rsid w:val="00720E85"/>
    <w:rsid w:val="00722DB1"/>
    <w:rsid w:val="00724383"/>
    <w:rsid w:val="00726951"/>
    <w:rsid w:val="00730838"/>
    <w:rsid w:val="00732792"/>
    <w:rsid w:val="0073297B"/>
    <w:rsid w:val="00732CA4"/>
    <w:rsid w:val="00733760"/>
    <w:rsid w:val="00734248"/>
    <w:rsid w:val="00734C1A"/>
    <w:rsid w:val="00735FE4"/>
    <w:rsid w:val="007366D7"/>
    <w:rsid w:val="00737386"/>
    <w:rsid w:val="00737B30"/>
    <w:rsid w:val="00740AA7"/>
    <w:rsid w:val="00741FE0"/>
    <w:rsid w:val="00742A40"/>
    <w:rsid w:val="0074316E"/>
    <w:rsid w:val="00745EBE"/>
    <w:rsid w:val="0074736E"/>
    <w:rsid w:val="00750956"/>
    <w:rsid w:val="007517DF"/>
    <w:rsid w:val="00752558"/>
    <w:rsid w:val="0075289D"/>
    <w:rsid w:val="00752AF7"/>
    <w:rsid w:val="00755DC9"/>
    <w:rsid w:val="0075698C"/>
    <w:rsid w:val="007575E2"/>
    <w:rsid w:val="00760783"/>
    <w:rsid w:val="00760AE6"/>
    <w:rsid w:val="00763221"/>
    <w:rsid w:val="00763A26"/>
    <w:rsid w:val="00764BD5"/>
    <w:rsid w:val="007658A1"/>
    <w:rsid w:val="00765FCD"/>
    <w:rsid w:val="00766100"/>
    <w:rsid w:val="00772AF4"/>
    <w:rsid w:val="00775C71"/>
    <w:rsid w:val="007760A6"/>
    <w:rsid w:val="007769B6"/>
    <w:rsid w:val="00782300"/>
    <w:rsid w:val="00782DFE"/>
    <w:rsid w:val="0078392B"/>
    <w:rsid w:val="00783C99"/>
    <w:rsid w:val="00785F8E"/>
    <w:rsid w:val="00785FB8"/>
    <w:rsid w:val="007866F2"/>
    <w:rsid w:val="00787711"/>
    <w:rsid w:val="00787778"/>
    <w:rsid w:val="0079057E"/>
    <w:rsid w:val="007918BF"/>
    <w:rsid w:val="00793486"/>
    <w:rsid w:val="00794130"/>
    <w:rsid w:val="00794425"/>
    <w:rsid w:val="00794AD6"/>
    <w:rsid w:val="007974CA"/>
    <w:rsid w:val="00797C6E"/>
    <w:rsid w:val="007A05CE"/>
    <w:rsid w:val="007A08ED"/>
    <w:rsid w:val="007A17C4"/>
    <w:rsid w:val="007A1938"/>
    <w:rsid w:val="007A2CFB"/>
    <w:rsid w:val="007A505C"/>
    <w:rsid w:val="007A60BD"/>
    <w:rsid w:val="007A780E"/>
    <w:rsid w:val="007A7B4F"/>
    <w:rsid w:val="007A7DD0"/>
    <w:rsid w:val="007A7E53"/>
    <w:rsid w:val="007A7F8C"/>
    <w:rsid w:val="007B04BF"/>
    <w:rsid w:val="007B16D1"/>
    <w:rsid w:val="007B16FB"/>
    <w:rsid w:val="007B19C9"/>
    <w:rsid w:val="007C26AE"/>
    <w:rsid w:val="007C2D5D"/>
    <w:rsid w:val="007C3030"/>
    <w:rsid w:val="007C4ACF"/>
    <w:rsid w:val="007C58C1"/>
    <w:rsid w:val="007D1003"/>
    <w:rsid w:val="007D1EC3"/>
    <w:rsid w:val="007D20C4"/>
    <w:rsid w:val="007D2950"/>
    <w:rsid w:val="007D4FB1"/>
    <w:rsid w:val="007D7BE6"/>
    <w:rsid w:val="007E098F"/>
    <w:rsid w:val="007E17DA"/>
    <w:rsid w:val="007E1CD7"/>
    <w:rsid w:val="007E233D"/>
    <w:rsid w:val="007E3A3B"/>
    <w:rsid w:val="007E5111"/>
    <w:rsid w:val="007E5249"/>
    <w:rsid w:val="007E6DE8"/>
    <w:rsid w:val="007E6EF6"/>
    <w:rsid w:val="007F1AAB"/>
    <w:rsid w:val="007F3380"/>
    <w:rsid w:val="007F471E"/>
    <w:rsid w:val="007F4880"/>
    <w:rsid w:val="007F74EB"/>
    <w:rsid w:val="007F788F"/>
    <w:rsid w:val="0080192D"/>
    <w:rsid w:val="00802553"/>
    <w:rsid w:val="008027F9"/>
    <w:rsid w:val="00802E01"/>
    <w:rsid w:val="008046A1"/>
    <w:rsid w:val="00806048"/>
    <w:rsid w:val="00806335"/>
    <w:rsid w:val="00811061"/>
    <w:rsid w:val="00811609"/>
    <w:rsid w:val="008130AD"/>
    <w:rsid w:val="00814064"/>
    <w:rsid w:val="008163A8"/>
    <w:rsid w:val="0081646F"/>
    <w:rsid w:val="0081795C"/>
    <w:rsid w:val="00817D48"/>
    <w:rsid w:val="00821FD8"/>
    <w:rsid w:val="00822608"/>
    <w:rsid w:val="00823823"/>
    <w:rsid w:val="00823F9E"/>
    <w:rsid w:val="00825571"/>
    <w:rsid w:val="00825D01"/>
    <w:rsid w:val="00827815"/>
    <w:rsid w:val="00833C6A"/>
    <w:rsid w:val="00835ED5"/>
    <w:rsid w:val="00836B0B"/>
    <w:rsid w:val="00837E83"/>
    <w:rsid w:val="008403F0"/>
    <w:rsid w:val="00840577"/>
    <w:rsid w:val="00841ADA"/>
    <w:rsid w:val="00841E5A"/>
    <w:rsid w:val="00844024"/>
    <w:rsid w:val="008459AC"/>
    <w:rsid w:val="008504C5"/>
    <w:rsid w:val="00850F71"/>
    <w:rsid w:val="00851A40"/>
    <w:rsid w:val="00851B0C"/>
    <w:rsid w:val="00854D32"/>
    <w:rsid w:val="008555D8"/>
    <w:rsid w:val="008561D8"/>
    <w:rsid w:val="008603BE"/>
    <w:rsid w:val="0086177C"/>
    <w:rsid w:val="008634E8"/>
    <w:rsid w:val="0086565F"/>
    <w:rsid w:val="00866400"/>
    <w:rsid w:val="0086653F"/>
    <w:rsid w:val="008733E4"/>
    <w:rsid w:val="00873B28"/>
    <w:rsid w:val="00873C1E"/>
    <w:rsid w:val="00880B42"/>
    <w:rsid w:val="008844A9"/>
    <w:rsid w:val="00885643"/>
    <w:rsid w:val="0088654F"/>
    <w:rsid w:val="008866C2"/>
    <w:rsid w:val="00886F83"/>
    <w:rsid w:val="00887688"/>
    <w:rsid w:val="008930A8"/>
    <w:rsid w:val="008936E2"/>
    <w:rsid w:val="00895297"/>
    <w:rsid w:val="008A0462"/>
    <w:rsid w:val="008A12A5"/>
    <w:rsid w:val="008A28EC"/>
    <w:rsid w:val="008A2E4A"/>
    <w:rsid w:val="008A3D1F"/>
    <w:rsid w:val="008A5A9E"/>
    <w:rsid w:val="008A7435"/>
    <w:rsid w:val="008B1467"/>
    <w:rsid w:val="008B29CF"/>
    <w:rsid w:val="008B3E3B"/>
    <w:rsid w:val="008B5774"/>
    <w:rsid w:val="008B687C"/>
    <w:rsid w:val="008B69E0"/>
    <w:rsid w:val="008B6B23"/>
    <w:rsid w:val="008B7C81"/>
    <w:rsid w:val="008B7D71"/>
    <w:rsid w:val="008C17F0"/>
    <w:rsid w:val="008C3C8C"/>
    <w:rsid w:val="008C42BF"/>
    <w:rsid w:val="008C4AD7"/>
    <w:rsid w:val="008C5546"/>
    <w:rsid w:val="008D0768"/>
    <w:rsid w:val="008D2FE6"/>
    <w:rsid w:val="008D6804"/>
    <w:rsid w:val="008D74C3"/>
    <w:rsid w:val="008E0AF1"/>
    <w:rsid w:val="008E1758"/>
    <w:rsid w:val="008E20FD"/>
    <w:rsid w:val="008E210E"/>
    <w:rsid w:val="008E2FCD"/>
    <w:rsid w:val="008E5392"/>
    <w:rsid w:val="008E7761"/>
    <w:rsid w:val="008F0107"/>
    <w:rsid w:val="008F040A"/>
    <w:rsid w:val="008F20ED"/>
    <w:rsid w:val="008F249B"/>
    <w:rsid w:val="008F3C94"/>
    <w:rsid w:val="008F4631"/>
    <w:rsid w:val="008F60FC"/>
    <w:rsid w:val="008F63D1"/>
    <w:rsid w:val="008F796C"/>
    <w:rsid w:val="00901D5A"/>
    <w:rsid w:val="009020B4"/>
    <w:rsid w:val="00902555"/>
    <w:rsid w:val="00905E28"/>
    <w:rsid w:val="00906A7F"/>
    <w:rsid w:val="00907C54"/>
    <w:rsid w:val="00907CE2"/>
    <w:rsid w:val="00910240"/>
    <w:rsid w:val="009102D7"/>
    <w:rsid w:val="009119AF"/>
    <w:rsid w:val="00911A07"/>
    <w:rsid w:val="00912A5C"/>
    <w:rsid w:val="00912D39"/>
    <w:rsid w:val="009133D9"/>
    <w:rsid w:val="00916A6E"/>
    <w:rsid w:val="00916D63"/>
    <w:rsid w:val="00923005"/>
    <w:rsid w:val="009230D7"/>
    <w:rsid w:val="009231CE"/>
    <w:rsid w:val="009232DF"/>
    <w:rsid w:val="00923B91"/>
    <w:rsid w:val="00924564"/>
    <w:rsid w:val="00927025"/>
    <w:rsid w:val="00927CA6"/>
    <w:rsid w:val="00931764"/>
    <w:rsid w:val="00934F62"/>
    <w:rsid w:val="00935093"/>
    <w:rsid w:val="00936FCA"/>
    <w:rsid w:val="00937438"/>
    <w:rsid w:val="00937E88"/>
    <w:rsid w:val="00940FA5"/>
    <w:rsid w:val="009415B9"/>
    <w:rsid w:val="00942970"/>
    <w:rsid w:val="009434E5"/>
    <w:rsid w:val="00946D81"/>
    <w:rsid w:val="00947B1D"/>
    <w:rsid w:val="0095066A"/>
    <w:rsid w:val="009506A0"/>
    <w:rsid w:val="00951061"/>
    <w:rsid w:val="00952D5C"/>
    <w:rsid w:val="00953D26"/>
    <w:rsid w:val="009553E5"/>
    <w:rsid w:val="009558B0"/>
    <w:rsid w:val="0095648E"/>
    <w:rsid w:val="009564BA"/>
    <w:rsid w:val="00956A96"/>
    <w:rsid w:val="00956FD7"/>
    <w:rsid w:val="009574CE"/>
    <w:rsid w:val="00957C79"/>
    <w:rsid w:val="009608C4"/>
    <w:rsid w:val="00962F35"/>
    <w:rsid w:val="0096371C"/>
    <w:rsid w:val="0096564A"/>
    <w:rsid w:val="0096592B"/>
    <w:rsid w:val="009677D5"/>
    <w:rsid w:val="0097007B"/>
    <w:rsid w:val="009708B8"/>
    <w:rsid w:val="0097138F"/>
    <w:rsid w:val="009715E8"/>
    <w:rsid w:val="00974D89"/>
    <w:rsid w:val="00975638"/>
    <w:rsid w:val="009775BD"/>
    <w:rsid w:val="00983F1D"/>
    <w:rsid w:val="00984241"/>
    <w:rsid w:val="00986D36"/>
    <w:rsid w:val="00991578"/>
    <w:rsid w:val="0099190F"/>
    <w:rsid w:val="00996EAB"/>
    <w:rsid w:val="00997955"/>
    <w:rsid w:val="009A125F"/>
    <w:rsid w:val="009A1E7E"/>
    <w:rsid w:val="009A29B8"/>
    <w:rsid w:val="009A415B"/>
    <w:rsid w:val="009A443F"/>
    <w:rsid w:val="009A4615"/>
    <w:rsid w:val="009A7D1F"/>
    <w:rsid w:val="009B1A06"/>
    <w:rsid w:val="009B2AE6"/>
    <w:rsid w:val="009B2FC1"/>
    <w:rsid w:val="009B38F4"/>
    <w:rsid w:val="009B639E"/>
    <w:rsid w:val="009B7F2C"/>
    <w:rsid w:val="009C0160"/>
    <w:rsid w:val="009C07AC"/>
    <w:rsid w:val="009C1510"/>
    <w:rsid w:val="009C27BA"/>
    <w:rsid w:val="009C28F3"/>
    <w:rsid w:val="009C3415"/>
    <w:rsid w:val="009C46EC"/>
    <w:rsid w:val="009C71DE"/>
    <w:rsid w:val="009D06B1"/>
    <w:rsid w:val="009D0C00"/>
    <w:rsid w:val="009D2135"/>
    <w:rsid w:val="009D21C3"/>
    <w:rsid w:val="009D2A8A"/>
    <w:rsid w:val="009D2B46"/>
    <w:rsid w:val="009D4062"/>
    <w:rsid w:val="009D43B1"/>
    <w:rsid w:val="009D68CA"/>
    <w:rsid w:val="009D6E85"/>
    <w:rsid w:val="009D7B49"/>
    <w:rsid w:val="009E18FA"/>
    <w:rsid w:val="009E2FB8"/>
    <w:rsid w:val="009E3566"/>
    <w:rsid w:val="009E3831"/>
    <w:rsid w:val="009E4756"/>
    <w:rsid w:val="009E4A16"/>
    <w:rsid w:val="009E59CB"/>
    <w:rsid w:val="009E5F75"/>
    <w:rsid w:val="009F0E6E"/>
    <w:rsid w:val="009F26E1"/>
    <w:rsid w:val="009F290D"/>
    <w:rsid w:val="009F4E52"/>
    <w:rsid w:val="009F5D6D"/>
    <w:rsid w:val="009F630C"/>
    <w:rsid w:val="009F6F85"/>
    <w:rsid w:val="00A008CA"/>
    <w:rsid w:val="00A01B14"/>
    <w:rsid w:val="00A01DAA"/>
    <w:rsid w:val="00A035E7"/>
    <w:rsid w:val="00A04796"/>
    <w:rsid w:val="00A05AE8"/>
    <w:rsid w:val="00A05D97"/>
    <w:rsid w:val="00A064AF"/>
    <w:rsid w:val="00A10683"/>
    <w:rsid w:val="00A11AC8"/>
    <w:rsid w:val="00A12A83"/>
    <w:rsid w:val="00A16E2D"/>
    <w:rsid w:val="00A2317B"/>
    <w:rsid w:val="00A23799"/>
    <w:rsid w:val="00A24B09"/>
    <w:rsid w:val="00A24F46"/>
    <w:rsid w:val="00A259D1"/>
    <w:rsid w:val="00A263DF"/>
    <w:rsid w:val="00A26A84"/>
    <w:rsid w:val="00A3144B"/>
    <w:rsid w:val="00A321DF"/>
    <w:rsid w:val="00A326DD"/>
    <w:rsid w:val="00A340EB"/>
    <w:rsid w:val="00A34506"/>
    <w:rsid w:val="00A35B7C"/>
    <w:rsid w:val="00A35C4D"/>
    <w:rsid w:val="00A374B7"/>
    <w:rsid w:val="00A40D45"/>
    <w:rsid w:val="00A4142F"/>
    <w:rsid w:val="00A43A26"/>
    <w:rsid w:val="00A4477B"/>
    <w:rsid w:val="00A453E4"/>
    <w:rsid w:val="00A456B7"/>
    <w:rsid w:val="00A47CDB"/>
    <w:rsid w:val="00A47E16"/>
    <w:rsid w:val="00A50C4D"/>
    <w:rsid w:val="00A53BAA"/>
    <w:rsid w:val="00A53D0B"/>
    <w:rsid w:val="00A54665"/>
    <w:rsid w:val="00A563F5"/>
    <w:rsid w:val="00A57986"/>
    <w:rsid w:val="00A6343C"/>
    <w:rsid w:val="00A63C05"/>
    <w:rsid w:val="00A6455A"/>
    <w:rsid w:val="00A64981"/>
    <w:rsid w:val="00A64BF6"/>
    <w:rsid w:val="00A64CA4"/>
    <w:rsid w:val="00A64E79"/>
    <w:rsid w:val="00A6605C"/>
    <w:rsid w:val="00A716C8"/>
    <w:rsid w:val="00A72868"/>
    <w:rsid w:val="00A73219"/>
    <w:rsid w:val="00A74E3F"/>
    <w:rsid w:val="00A76240"/>
    <w:rsid w:val="00A76BED"/>
    <w:rsid w:val="00A76F24"/>
    <w:rsid w:val="00A779D9"/>
    <w:rsid w:val="00A77EA2"/>
    <w:rsid w:val="00A800A5"/>
    <w:rsid w:val="00A80C28"/>
    <w:rsid w:val="00A82497"/>
    <w:rsid w:val="00A831BA"/>
    <w:rsid w:val="00A8327D"/>
    <w:rsid w:val="00A87CFF"/>
    <w:rsid w:val="00A92E73"/>
    <w:rsid w:val="00A95B9B"/>
    <w:rsid w:val="00A962AE"/>
    <w:rsid w:val="00A963B8"/>
    <w:rsid w:val="00A97076"/>
    <w:rsid w:val="00A97120"/>
    <w:rsid w:val="00A971C8"/>
    <w:rsid w:val="00AA0E3D"/>
    <w:rsid w:val="00AA1741"/>
    <w:rsid w:val="00AA2A1A"/>
    <w:rsid w:val="00AA2AA2"/>
    <w:rsid w:val="00AA30CB"/>
    <w:rsid w:val="00AA44FD"/>
    <w:rsid w:val="00AA5A06"/>
    <w:rsid w:val="00AA6A40"/>
    <w:rsid w:val="00AB146D"/>
    <w:rsid w:val="00AB1F88"/>
    <w:rsid w:val="00AB23FA"/>
    <w:rsid w:val="00AB392F"/>
    <w:rsid w:val="00AB54C8"/>
    <w:rsid w:val="00AB5D95"/>
    <w:rsid w:val="00AB6223"/>
    <w:rsid w:val="00AB6FD2"/>
    <w:rsid w:val="00AB7B3F"/>
    <w:rsid w:val="00AC001A"/>
    <w:rsid w:val="00AC06E2"/>
    <w:rsid w:val="00AC32FD"/>
    <w:rsid w:val="00AC3A4B"/>
    <w:rsid w:val="00AC557E"/>
    <w:rsid w:val="00AC5C83"/>
    <w:rsid w:val="00AC6151"/>
    <w:rsid w:val="00AC61FD"/>
    <w:rsid w:val="00AC7BB0"/>
    <w:rsid w:val="00AD28A5"/>
    <w:rsid w:val="00AD4303"/>
    <w:rsid w:val="00AD4D10"/>
    <w:rsid w:val="00AD66DA"/>
    <w:rsid w:val="00AD7E37"/>
    <w:rsid w:val="00AE154A"/>
    <w:rsid w:val="00AE16EB"/>
    <w:rsid w:val="00AE21F2"/>
    <w:rsid w:val="00AE3325"/>
    <w:rsid w:val="00AE35A7"/>
    <w:rsid w:val="00AE3AC0"/>
    <w:rsid w:val="00AE487C"/>
    <w:rsid w:val="00AE4F4D"/>
    <w:rsid w:val="00AE57D1"/>
    <w:rsid w:val="00AF0D63"/>
    <w:rsid w:val="00AF0E26"/>
    <w:rsid w:val="00AF0FE3"/>
    <w:rsid w:val="00AF1439"/>
    <w:rsid w:val="00AF1B47"/>
    <w:rsid w:val="00AF394F"/>
    <w:rsid w:val="00AF3BD1"/>
    <w:rsid w:val="00AF538B"/>
    <w:rsid w:val="00AF5DFF"/>
    <w:rsid w:val="00AF6F6C"/>
    <w:rsid w:val="00AF7F54"/>
    <w:rsid w:val="00B04096"/>
    <w:rsid w:val="00B04A1A"/>
    <w:rsid w:val="00B052E2"/>
    <w:rsid w:val="00B07403"/>
    <w:rsid w:val="00B07DEC"/>
    <w:rsid w:val="00B115CF"/>
    <w:rsid w:val="00B122E7"/>
    <w:rsid w:val="00B13CB6"/>
    <w:rsid w:val="00B14860"/>
    <w:rsid w:val="00B16A22"/>
    <w:rsid w:val="00B16DBE"/>
    <w:rsid w:val="00B173B6"/>
    <w:rsid w:val="00B17512"/>
    <w:rsid w:val="00B2043F"/>
    <w:rsid w:val="00B2328C"/>
    <w:rsid w:val="00B2363B"/>
    <w:rsid w:val="00B238FC"/>
    <w:rsid w:val="00B2428C"/>
    <w:rsid w:val="00B24E53"/>
    <w:rsid w:val="00B255FE"/>
    <w:rsid w:val="00B269BA"/>
    <w:rsid w:val="00B31049"/>
    <w:rsid w:val="00B316DE"/>
    <w:rsid w:val="00B31772"/>
    <w:rsid w:val="00B3286D"/>
    <w:rsid w:val="00B329E1"/>
    <w:rsid w:val="00B32F5D"/>
    <w:rsid w:val="00B3457A"/>
    <w:rsid w:val="00B35129"/>
    <w:rsid w:val="00B3519B"/>
    <w:rsid w:val="00B35E18"/>
    <w:rsid w:val="00B3681F"/>
    <w:rsid w:val="00B36F4C"/>
    <w:rsid w:val="00B3783D"/>
    <w:rsid w:val="00B40195"/>
    <w:rsid w:val="00B4093B"/>
    <w:rsid w:val="00B42EC8"/>
    <w:rsid w:val="00B45D20"/>
    <w:rsid w:val="00B47FB5"/>
    <w:rsid w:val="00B52EAE"/>
    <w:rsid w:val="00B5372D"/>
    <w:rsid w:val="00B53C6D"/>
    <w:rsid w:val="00B54381"/>
    <w:rsid w:val="00B54F88"/>
    <w:rsid w:val="00B55809"/>
    <w:rsid w:val="00B605C6"/>
    <w:rsid w:val="00B61238"/>
    <w:rsid w:val="00B63734"/>
    <w:rsid w:val="00B63DD1"/>
    <w:rsid w:val="00B65A75"/>
    <w:rsid w:val="00B660FF"/>
    <w:rsid w:val="00B667C2"/>
    <w:rsid w:val="00B71A26"/>
    <w:rsid w:val="00B7313F"/>
    <w:rsid w:val="00B743B6"/>
    <w:rsid w:val="00B75E48"/>
    <w:rsid w:val="00B8385F"/>
    <w:rsid w:val="00B83F76"/>
    <w:rsid w:val="00B84DC1"/>
    <w:rsid w:val="00B85828"/>
    <w:rsid w:val="00B93941"/>
    <w:rsid w:val="00B94A6F"/>
    <w:rsid w:val="00B95472"/>
    <w:rsid w:val="00B95B08"/>
    <w:rsid w:val="00B96CAC"/>
    <w:rsid w:val="00B97C75"/>
    <w:rsid w:val="00B97E4C"/>
    <w:rsid w:val="00BA0CCF"/>
    <w:rsid w:val="00BA1D20"/>
    <w:rsid w:val="00BA250D"/>
    <w:rsid w:val="00BA266D"/>
    <w:rsid w:val="00BA303A"/>
    <w:rsid w:val="00BA3123"/>
    <w:rsid w:val="00BA3786"/>
    <w:rsid w:val="00BA79FF"/>
    <w:rsid w:val="00BB22FC"/>
    <w:rsid w:val="00BB23CE"/>
    <w:rsid w:val="00BB4EF0"/>
    <w:rsid w:val="00BB7E3D"/>
    <w:rsid w:val="00BC28A2"/>
    <w:rsid w:val="00BC3863"/>
    <w:rsid w:val="00BC4490"/>
    <w:rsid w:val="00BC55BA"/>
    <w:rsid w:val="00BC55C0"/>
    <w:rsid w:val="00BC6239"/>
    <w:rsid w:val="00BC79E2"/>
    <w:rsid w:val="00BD056F"/>
    <w:rsid w:val="00BD5470"/>
    <w:rsid w:val="00BD6061"/>
    <w:rsid w:val="00BD6C7F"/>
    <w:rsid w:val="00BD7313"/>
    <w:rsid w:val="00BE159D"/>
    <w:rsid w:val="00BE1F19"/>
    <w:rsid w:val="00BE46C2"/>
    <w:rsid w:val="00BE5411"/>
    <w:rsid w:val="00BE6219"/>
    <w:rsid w:val="00BE64B0"/>
    <w:rsid w:val="00BE75D6"/>
    <w:rsid w:val="00BF1DF0"/>
    <w:rsid w:val="00BF1EA7"/>
    <w:rsid w:val="00BF3869"/>
    <w:rsid w:val="00BF6639"/>
    <w:rsid w:val="00C0116C"/>
    <w:rsid w:val="00C0446C"/>
    <w:rsid w:val="00C0479E"/>
    <w:rsid w:val="00C05B88"/>
    <w:rsid w:val="00C0701E"/>
    <w:rsid w:val="00C071A2"/>
    <w:rsid w:val="00C07829"/>
    <w:rsid w:val="00C101A6"/>
    <w:rsid w:val="00C11286"/>
    <w:rsid w:val="00C112A7"/>
    <w:rsid w:val="00C112A8"/>
    <w:rsid w:val="00C11B21"/>
    <w:rsid w:val="00C1260F"/>
    <w:rsid w:val="00C1299D"/>
    <w:rsid w:val="00C133AA"/>
    <w:rsid w:val="00C14658"/>
    <w:rsid w:val="00C15663"/>
    <w:rsid w:val="00C167C8"/>
    <w:rsid w:val="00C20839"/>
    <w:rsid w:val="00C20ACA"/>
    <w:rsid w:val="00C217AE"/>
    <w:rsid w:val="00C233CA"/>
    <w:rsid w:val="00C252A4"/>
    <w:rsid w:val="00C25BFB"/>
    <w:rsid w:val="00C25D13"/>
    <w:rsid w:val="00C26D7E"/>
    <w:rsid w:val="00C2764F"/>
    <w:rsid w:val="00C27AE8"/>
    <w:rsid w:val="00C27BE5"/>
    <w:rsid w:val="00C32C17"/>
    <w:rsid w:val="00C36F8C"/>
    <w:rsid w:val="00C37D33"/>
    <w:rsid w:val="00C401AB"/>
    <w:rsid w:val="00C40660"/>
    <w:rsid w:val="00C41561"/>
    <w:rsid w:val="00C43868"/>
    <w:rsid w:val="00C43AF3"/>
    <w:rsid w:val="00C45E1B"/>
    <w:rsid w:val="00C46BB5"/>
    <w:rsid w:val="00C50A2A"/>
    <w:rsid w:val="00C51D5D"/>
    <w:rsid w:val="00C52A9E"/>
    <w:rsid w:val="00C542EB"/>
    <w:rsid w:val="00C550F7"/>
    <w:rsid w:val="00C6249D"/>
    <w:rsid w:val="00C63312"/>
    <w:rsid w:val="00C637AF"/>
    <w:rsid w:val="00C63F70"/>
    <w:rsid w:val="00C65569"/>
    <w:rsid w:val="00C65802"/>
    <w:rsid w:val="00C66375"/>
    <w:rsid w:val="00C67361"/>
    <w:rsid w:val="00C71D59"/>
    <w:rsid w:val="00C71E6E"/>
    <w:rsid w:val="00C73417"/>
    <w:rsid w:val="00C7402A"/>
    <w:rsid w:val="00C76C86"/>
    <w:rsid w:val="00C7788B"/>
    <w:rsid w:val="00C80379"/>
    <w:rsid w:val="00C8064A"/>
    <w:rsid w:val="00C80C4D"/>
    <w:rsid w:val="00C80E01"/>
    <w:rsid w:val="00C80E0E"/>
    <w:rsid w:val="00C82696"/>
    <w:rsid w:val="00C833B2"/>
    <w:rsid w:val="00C85620"/>
    <w:rsid w:val="00C8579E"/>
    <w:rsid w:val="00C86BC4"/>
    <w:rsid w:val="00C8717D"/>
    <w:rsid w:val="00C87383"/>
    <w:rsid w:val="00C876DE"/>
    <w:rsid w:val="00C9076C"/>
    <w:rsid w:val="00C9287C"/>
    <w:rsid w:val="00C937CC"/>
    <w:rsid w:val="00C94A7E"/>
    <w:rsid w:val="00C9506F"/>
    <w:rsid w:val="00CA234D"/>
    <w:rsid w:val="00CA47BB"/>
    <w:rsid w:val="00CA4872"/>
    <w:rsid w:val="00CA4DAE"/>
    <w:rsid w:val="00CA50A7"/>
    <w:rsid w:val="00CA71D5"/>
    <w:rsid w:val="00CA7AF4"/>
    <w:rsid w:val="00CB12E0"/>
    <w:rsid w:val="00CB349C"/>
    <w:rsid w:val="00CB3729"/>
    <w:rsid w:val="00CB3AE5"/>
    <w:rsid w:val="00CB3B4F"/>
    <w:rsid w:val="00CB4224"/>
    <w:rsid w:val="00CB44F5"/>
    <w:rsid w:val="00CB6F7B"/>
    <w:rsid w:val="00CC0D19"/>
    <w:rsid w:val="00CC0D31"/>
    <w:rsid w:val="00CC1520"/>
    <w:rsid w:val="00CC2CE2"/>
    <w:rsid w:val="00CD0908"/>
    <w:rsid w:val="00CD2589"/>
    <w:rsid w:val="00CD2D40"/>
    <w:rsid w:val="00CD3160"/>
    <w:rsid w:val="00CD3BCE"/>
    <w:rsid w:val="00CD3D1A"/>
    <w:rsid w:val="00CD74D3"/>
    <w:rsid w:val="00CD7F92"/>
    <w:rsid w:val="00CE013F"/>
    <w:rsid w:val="00CE05CE"/>
    <w:rsid w:val="00CE16C5"/>
    <w:rsid w:val="00CE1E21"/>
    <w:rsid w:val="00CE6EAC"/>
    <w:rsid w:val="00CE6FA2"/>
    <w:rsid w:val="00CE788D"/>
    <w:rsid w:val="00CF1579"/>
    <w:rsid w:val="00CF215D"/>
    <w:rsid w:val="00CF3C92"/>
    <w:rsid w:val="00CF69B9"/>
    <w:rsid w:val="00CF7094"/>
    <w:rsid w:val="00D017B2"/>
    <w:rsid w:val="00D019D4"/>
    <w:rsid w:val="00D0206A"/>
    <w:rsid w:val="00D03545"/>
    <w:rsid w:val="00D0476D"/>
    <w:rsid w:val="00D05378"/>
    <w:rsid w:val="00D057C6"/>
    <w:rsid w:val="00D05DFA"/>
    <w:rsid w:val="00D06250"/>
    <w:rsid w:val="00D1056C"/>
    <w:rsid w:val="00D10772"/>
    <w:rsid w:val="00D124D7"/>
    <w:rsid w:val="00D126A6"/>
    <w:rsid w:val="00D12D7F"/>
    <w:rsid w:val="00D1338F"/>
    <w:rsid w:val="00D158A2"/>
    <w:rsid w:val="00D16F08"/>
    <w:rsid w:val="00D17081"/>
    <w:rsid w:val="00D21086"/>
    <w:rsid w:val="00D21D31"/>
    <w:rsid w:val="00D22895"/>
    <w:rsid w:val="00D22B24"/>
    <w:rsid w:val="00D22FD0"/>
    <w:rsid w:val="00D24B4F"/>
    <w:rsid w:val="00D25DD9"/>
    <w:rsid w:val="00D25EC4"/>
    <w:rsid w:val="00D306CE"/>
    <w:rsid w:val="00D308D8"/>
    <w:rsid w:val="00D3182E"/>
    <w:rsid w:val="00D31D33"/>
    <w:rsid w:val="00D325CA"/>
    <w:rsid w:val="00D36168"/>
    <w:rsid w:val="00D365C5"/>
    <w:rsid w:val="00D378FF"/>
    <w:rsid w:val="00D412DD"/>
    <w:rsid w:val="00D41E93"/>
    <w:rsid w:val="00D42069"/>
    <w:rsid w:val="00D46E31"/>
    <w:rsid w:val="00D47936"/>
    <w:rsid w:val="00D47CA2"/>
    <w:rsid w:val="00D507FA"/>
    <w:rsid w:val="00D516F5"/>
    <w:rsid w:val="00D52B3C"/>
    <w:rsid w:val="00D54165"/>
    <w:rsid w:val="00D5564F"/>
    <w:rsid w:val="00D55BE5"/>
    <w:rsid w:val="00D55F0A"/>
    <w:rsid w:val="00D56FAC"/>
    <w:rsid w:val="00D61B03"/>
    <w:rsid w:val="00D6222E"/>
    <w:rsid w:val="00D661C1"/>
    <w:rsid w:val="00D7088E"/>
    <w:rsid w:val="00D720ED"/>
    <w:rsid w:val="00D7256A"/>
    <w:rsid w:val="00D73D4B"/>
    <w:rsid w:val="00D76577"/>
    <w:rsid w:val="00D76A3F"/>
    <w:rsid w:val="00D802A5"/>
    <w:rsid w:val="00D821EA"/>
    <w:rsid w:val="00D8248B"/>
    <w:rsid w:val="00D831CA"/>
    <w:rsid w:val="00D83A6F"/>
    <w:rsid w:val="00D83EBD"/>
    <w:rsid w:val="00D84C91"/>
    <w:rsid w:val="00D84FE6"/>
    <w:rsid w:val="00D86BD0"/>
    <w:rsid w:val="00D87CDA"/>
    <w:rsid w:val="00D90EA9"/>
    <w:rsid w:val="00D91EAB"/>
    <w:rsid w:val="00D926BA"/>
    <w:rsid w:val="00D92BF0"/>
    <w:rsid w:val="00D944F9"/>
    <w:rsid w:val="00D94A1F"/>
    <w:rsid w:val="00D95D75"/>
    <w:rsid w:val="00D97766"/>
    <w:rsid w:val="00D97B90"/>
    <w:rsid w:val="00DA06FC"/>
    <w:rsid w:val="00DA0DE6"/>
    <w:rsid w:val="00DA41A2"/>
    <w:rsid w:val="00DA41F3"/>
    <w:rsid w:val="00DA4AD0"/>
    <w:rsid w:val="00DA5E0A"/>
    <w:rsid w:val="00DA5EFE"/>
    <w:rsid w:val="00DA67B6"/>
    <w:rsid w:val="00DA7D13"/>
    <w:rsid w:val="00DB4B5C"/>
    <w:rsid w:val="00DB59F5"/>
    <w:rsid w:val="00DB658A"/>
    <w:rsid w:val="00DB6F30"/>
    <w:rsid w:val="00DB7A39"/>
    <w:rsid w:val="00DC1399"/>
    <w:rsid w:val="00DC2573"/>
    <w:rsid w:val="00DC339A"/>
    <w:rsid w:val="00DC4E46"/>
    <w:rsid w:val="00DC7FD4"/>
    <w:rsid w:val="00DD10E9"/>
    <w:rsid w:val="00DD127C"/>
    <w:rsid w:val="00DD21CB"/>
    <w:rsid w:val="00DD3B56"/>
    <w:rsid w:val="00DD5665"/>
    <w:rsid w:val="00DD6426"/>
    <w:rsid w:val="00DD6EAA"/>
    <w:rsid w:val="00DD7352"/>
    <w:rsid w:val="00DE0AF5"/>
    <w:rsid w:val="00DE10CD"/>
    <w:rsid w:val="00DE2119"/>
    <w:rsid w:val="00DE2858"/>
    <w:rsid w:val="00DE3893"/>
    <w:rsid w:val="00DE47DA"/>
    <w:rsid w:val="00DE55F3"/>
    <w:rsid w:val="00DE5899"/>
    <w:rsid w:val="00DF2575"/>
    <w:rsid w:val="00DF2D47"/>
    <w:rsid w:val="00DF4D7C"/>
    <w:rsid w:val="00DF4D95"/>
    <w:rsid w:val="00E000DC"/>
    <w:rsid w:val="00E005F4"/>
    <w:rsid w:val="00E00EB3"/>
    <w:rsid w:val="00E01FDB"/>
    <w:rsid w:val="00E022D6"/>
    <w:rsid w:val="00E032CB"/>
    <w:rsid w:val="00E04785"/>
    <w:rsid w:val="00E0575B"/>
    <w:rsid w:val="00E06C8D"/>
    <w:rsid w:val="00E07350"/>
    <w:rsid w:val="00E1125D"/>
    <w:rsid w:val="00E14E15"/>
    <w:rsid w:val="00E17C5B"/>
    <w:rsid w:val="00E17E2A"/>
    <w:rsid w:val="00E201B0"/>
    <w:rsid w:val="00E21D87"/>
    <w:rsid w:val="00E24D73"/>
    <w:rsid w:val="00E27E4B"/>
    <w:rsid w:val="00E31785"/>
    <w:rsid w:val="00E401B6"/>
    <w:rsid w:val="00E4037B"/>
    <w:rsid w:val="00E40544"/>
    <w:rsid w:val="00E40664"/>
    <w:rsid w:val="00E40A44"/>
    <w:rsid w:val="00E413A9"/>
    <w:rsid w:val="00E419A8"/>
    <w:rsid w:val="00E41B93"/>
    <w:rsid w:val="00E41BCE"/>
    <w:rsid w:val="00E4364E"/>
    <w:rsid w:val="00E43885"/>
    <w:rsid w:val="00E43988"/>
    <w:rsid w:val="00E43BAD"/>
    <w:rsid w:val="00E44065"/>
    <w:rsid w:val="00E45455"/>
    <w:rsid w:val="00E46C16"/>
    <w:rsid w:val="00E4794C"/>
    <w:rsid w:val="00E5126D"/>
    <w:rsid w:val="00E5176D"/>
    <w:rsid w:val="00E546CF"/>
    <w:rsid w:val="00E557F8"/>
    <w:rsid w:val="00E5622E"/>
    <w:rsid w:val="00E569FE"/>
    <w:rsid w:val="00E60E56"/>
    <w:rsid w:val="00E61276"/>
    <w:rsid w:val="00E618FC"/>
    <w:rsid w:val="00E62740"/>
    <w:rsid w:val="00E62DB1"/>
    <w:rsid w:val="00E63284"/>
    <w:rsid w:val="00E652BE"/>
    <w:rsid w:val="00E677C5"/>
    <w:rsid w:val="00E70C47"/>
    <w:rsid w:val="00E717FF"/>
    <w:rsid w:val="00E73C83"/>
    <w:rsid w:val="00E74CBD"/>
    <w:rsid w:val="00E74EB8"/>
    <w:rsid w:val="00E75342"/>
    <w:rsid w:val="00E75E09"/>
    <w:rsid w:val="00E75EA3"/>
    <w:rsid w:val="00E762FF"/>
    <w:rsid w:val="00E805E6"/>
    <w:rsid w:val="00E80EDC"/>
    <w:rsid w:val="00E810B3"/>
    <w:rsid w:val="00E817C8"/>
    <w:rsid w:val="00E81F39"/>
    <w:rsid w:val="00E820B8"/>
    <w:rsid w:val="00E82A61"/>
    <w:rsid w:val="00E84859"/>
    <w:rsid w:val="00E86634"/>
    <w:rsid w:val="00E87ACA"/>
    <w:rsid w:val="00E9018C"/>
    <w:rsid w:val="00E91F23"/>
    <w:rsid w:val="00E93FF3"/>
    <w:rsid w:val="00E94129"/>
    <w:rsid w:val="00E94208"/>
    <w:rsid w:val="00E958FE"/>
    <w:rsid w:val="00E95A60"/>
    <w:rsid w:val="00E9773F"/>
    <w:rsid w:val="00EA028D"/>
    <w:rsid w:val="00EA1277"/>
    <w:rsid w:val="00EA29B8"/>
    <w:rsid w:val="00EA3275"/>
    <w:rsid w:val="00EA33A0"/>
    <w:rsid w:val="00EA393C"/>
    <w:rsid w:val="00EA4A8C"/>
    <w:rsid w:val="00EA585C"/>
    <w:rsid w:val="00EA5AD4"/>
    <w:rsid w:val="00EB0EB8"/>
    <w:rsid w:val="00EB5600"/>
    <w:rsid w:val="00EB7756"/>
    <w:rsid w:val="00EC020E"/>
    <w:rsid w:val="00EC1A86"/>
    <w:rsid w:val="00EC44D4"/>
    <w:rsid w:val="00EC6984"/>
    <w:rsid w:val="00ED146A"/>
    <w:rsid w:val="00ED34AF"/>
    <w:rsid w:val="00ED3A4F"/>
    <w:rsid w:val="00ED7FEF"/>
    <w:rsid w:val="00EE1A79"/>
    <w:rsid w:val="00EE337E"/>
    <w:rsid w:val="00EE3ACC"/>
    <w:rsid w:val="00EF1654"/>
    <w:rsid w:val="00EF1A91"/>
    <w:rsid w:val="00EF287E"/>
    <w:rsid w:val="00EF29BA"/>
    <w:rsid w:val="00EF2F7F"/>
    <w:rsid w:val="00EF48E9"/>
    <w:rsid w:val="00EF5579"/>
    <w:rsid w:val="00EF6BF8"/>
    <w:rsid w:val="00F06419"/>
    <w:rsid w:val="00F0767B"/>
    <w:rsid w:val="00F118B1"/>
    <w:rsid w:val="00F14E45"/>
    <w:rsid w:val="00F158F3"/>
    <w:rsid w:val="00F16D6C"/>
    <w:rsid w:val="00F171A9"/>
    <w:rsid w:val="00F1726B"/>
    <w:rsid w:val="00F172E3"/>
    <w:rsid w:val="00F1746B"/>
    <w:rsid w:val="00F17744"/>
    <w:rsid w:val="00F20267"/>
    <w:rsid w:val="00F21628"/>
    <w:rsid w:val="00F223BA"/>
    <w:rsid w:val="00F2294F"/>
    <w:rsid w:val="00F23F57"/>
    <w:rsid w:val="00F26528"/>
    <w:rsid w:val="00F2657E"/>
    <w:rsid w:val="00F30D8A"/>
    <w:rsid w:val="00F32949"/>
    <w:rsid w:val="00F333D6"/>
    <w:rsid w:val="00F33803"/>
    <w:rsid w:val="00F33B10"/>
    <w:rsid w:val="00F35C3E"/>
    <w:rsid w:val="00F36140"/>
    <w:rsid w:val="00F3633F"/>
    <w:rsid w:val="00F36CE5"/>
    <w:rsid w:val="00F400AF"/>
    <w:rsid w:val="00F40449"/>
    <w:rsid w:val="00F4049E"/>
    <w:rsid w:val="00F416FF"/>
    <w:rsid w:val="00F41E12"/>
    <w:rsid w:val="00F43AE5"/>
    <w:rsid w:val="00F43E50"/>
    <w:rsid w:val="00F446AD"/>
    <w:rsid w:val="00F4554A"/>
    <w:rsid w:val="00F5181E"/>
    <w:rsid w:val="00F525EB"/>
    <w:rsid w:val="00F542B8"/>
    <w:rsid w:val="00F56171"/>
    <w:rsid w:val="00F56216"/>
    <w:rsid w:val="00F567FD"/>
    <w:rsid w:val="00F56E5E"/>
    <w:rsid w:val="00F57CC9"/>
    <w:rsid w:val="00F62070"/>
    <w:rsid w:val="00F62673"/>
    <w:rsid w:val="00F628FE"/>
    <w:rsid w:val="00F637EB"/>
    <w:rsid w:val="00F655D2"/>
    <w:rsid w:val="00F655FE"/>
    <w:rsid w:val="00F66045"/>
    <w:rsid w:val="00F661D5"/>
    <w:rsid w:val="00F66EC8"/>
    <w:rsid w:val="00F673B5"/>
    <w:rsid w:val="00F67583"/>
    <w:rsid w:val="00F6797E"/>
    <w:rsid w:val="00F730D8"/>
    <w:rsid w:val="00F75B3D"/>
    <w:rsid w:val="00F7765A"/>
    <w:rsid w:val="00F77C87"/>
    <w:rsid w:val="00F82F74"/>
    <w:rsid w:val="00F840C1"/>
    <w:rsid w:val="00F848EB"/>
    <w:rsid w:val="00F85450"/>
    <w:rsid w:val="00F85528"/>
    <w:rsid w:val="00F906FC"/>
    <w:rsid w:val="00F912E0"/>
    <w:rsid w:val="00F912E8"/>
    <w:rsid w:val="00F928EC"/>
    <w:rsid w:val="00F92E17"/>
    <w:rsid w:val="00F940C0"/>
    <w:rsid w:val="00F9513F"/>
    <w:rsid w:val="00F95A1E"/>
    <w:rsid w:val="00FA0DE7"/>
    <w:rsid w:val="00FA0FC0"/>
    <w:rsid w:val="00FA268D"/>
    <w:rsid w:val="00FA2B3F"/>
    <w:rsid w:val="00FA5440"/>
    <w:rsid w:val="00FB23C7"/>
    <w:rsid w:val="00FB52AD"/>
    <w:rsid w:val="00FB592E"/>
    <w:rsid w:val="00FC3395"/>
    <w:rsid w:val="00FC47E4"/>
    <w:rsid w:val="00FC510B"/>
    <w:rsid w:val="00FC5D40"/>
    <w:rsid w:val="00FC5EFA"/>
    <w:rsid w:val="00FC6EFF"/>
    <w:rsid w:val="00FC716C"/>
    <w:rsid w:val="00FC7951"/>
    <w:rsid w:val="00FC7BD8"/>
    <w:rsid w:val="00FD007B"/>
    <w:rsid w:val="00FD0484"/>
    <w:rsid w:val="00FD100C"/>
    <w:rsid w:val="00FD26B8"/>
    <w:rsid w:val="00FD43E8"/>
    <w:rsid w:val="00FD48CC"/>
    <w:rsid w:val="00FD515A"/>
    <w:rsid w:val="00FD783E"/>
    <w:rsid w:val="00FD789C"/>
    <w:rsid w:val="00FD78F5"/>
    <w:rsid w:val="00FE0852"/>
    <w:rsid w:val="00FE0EC7"/>
    <w:rsid w:val="00FE1182"/>
    <w:rsid w:val="00FE149D"/>
    <w:rsid w:val="00FE18A3"/>
    <w:rsid w:val="00FF3061"/>
    <w:rsid w:val="00FF4540"/>
    <w:rsid w:val="01EF1F66"/>
    <w:rsid w:val="0762BAFE"/>
    <w:rsid w:val="097A30B6"/>
    <w:rsid w:val="0ACF4B89"/>
    <w:rsid w:val="0C49BA4E"/>
    <w:rsid w:val="0D41CCC8"/>
    <w:rsid w:val="101CFB81"/>
    <w:rsid w:val="11867F31"/>
    <w:rsid w:val="16F9687F"/>
    <w:rsid w:val="1757DAC3"/>
    <w:rsid w:val="193D7126"/>
    <w:rsid w:val="1C6E599C"/>
    <w:rsid w:val="1C8E0540"/>
    <w:rsid w:val="1E8938F4"/>
    <w:rsid w:val="20548387"/>
    <w:rsid w:val="268C820A"/>
    <w:rsid w:val="284E9726"/>
    <w:rsid w:val="28AB8782"/>
    <w:rsid w:val="2A7C1905"/>
    <w:rsid w:val="2BAB3FB4"/>
    <w:rsid w:val="2BC152D9"/>
    <w:rsid w:val="2BF02A77"/>
    <w:rsid w:val="2C356893"/>
    <w:rsid w:val="2C50F60C"/>
    <w:rsid w:val="2C722BA6"/>
    <w:rsid w:val="2CD87071"/>
    <w:rsid w:val="2D3E7FC2"/>
    <w:rsid w:val="2E2D1BB6"/>
    <w:rsid w:val="30E4FD1B"/>
    <w:rsid w:val="30F9C0F0"/>
    <w:rsid w:val="34C63FDD"/>
    <w:rsid w:val="34FEF963"/>
    <w:rsid w:val="3842B249"/>
    <w:rsid w:val="39110E5C"/>
    <w:rsid w:val="391EB0D0"/>
    <w:rsid w:val="3A22B283"/>
    <w:rsid w:val="3B1406D7"/>
    <w:rsid w:val="3D67D5F2"/>
    <w:rsid w:val="4A64BA25"/>
    <w:rsid w:val="4BA06BFD"/>
    <w:rsid w:val="50B87DC7"/>
    <w:rsid w:val="5125C20B"/>
    <w:rsid w:val="5182B267"/>
    <w:rsid w:val="522DA3EF"/>
    <w:rsid w:val="52AAEEA9"/>
    <w:rsid w:val="53EC595C"/>
    <w:rsid w:val="586D3BBE"/>
    <w:rsid w:val="59477E19"/>
    <w:rsid w:val="5A194326"/>
    <w:rsid w:val="5D3DB273"/>
    <w:rsid w:val="5EBB19B1"/>
    <w:rsid w:val="6093D867"/>
    <w:rsid w:val="61A73E70"/>
    <w:rsid w:val="64FC7BC3"/>
    <w:rsid w:val="6D3A804C"/>
    <w:rsid w:val="702D87CE"/>
    <w:rsid w:val="70A214B8"/>
    <w:rsid w:val="7495C9F3"/>
    <w:rsid w:val="7798F18F"/>
    <w:rsid w:val="7BA7133E"/>
    <w:rsid w:val="7BDE9544"/>
    <w:rsid w:val="7C1D18F3"/>
    <w:rsid w:val="7DF25AC2"/>
    <w:rsid w:val="7E6356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8C0E44"/>
  <w15:chartTrackingRefBased/>
  <w15:docId w15:val="{52066579-A016-4EF6-86FC-C10A12FB8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5620"/>
    <w:rPr>
      <w:rFonts w:ascii="Verdana" w:hAnsi="Verdana"/>
      <w:sz w:val="22"/>
      <w:szCs w:val="22"/>
      <w:lang w:eastAsia="en-US"/>
    </w:rPr>
  </w:style>
  <w:style w:type="paragraph" w:styleId="Heading1">
    <w:name w:val="heading 1"/>
    <w:basedOn w:val="Normal"/>
    <w:next w:val="Normal"/>
    <w:link w:val="Heading1Char"/>
    <w:uiPriority w:val="9"/>
    <w:qFormat/>
    <w:rsid w:val="001D7EE8"/>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3">
    <w:name w:val="heading 3"/>
    <w:basedOn w:val="Normal"/>
    <w:next w:val="Normal"/>
    <w:link w:val="Heading3Char"/>
    <w:qFormat/>
    <w:rsid w:val="00C85620"/>
    <w:pPr>
      <w:keepNext/>
      <w:keepLines/>
      <w:spacing w:before="200"/>
      <w:outlineLvl w:val="2"/>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locked/>
    <w:rsid w:val="00C85620"/>
    <w:rPr>
      <w:rFonts w:ascii="Verdana" w:hAnsi="Verdana"/>
      <w:b/>
      <w:bCs/>
      <w:sz w:val="24"/>
      <w:szCs w:val="22"/>
      <w:lang w:val="en-US" w:eastAsia="en-US" w:bidi="ar-SA"/>
    </w:rPr>
  </w:style>
  <w:style w:type="paragraph" w:styleId="NormalWeb">
    <w:name w:val="Normal (Web)"/>
    <w:basedOn w:val="Normal"/>
    <w:uiPriority w:val="99"/>
    <w:rsid w:val="00C85620"/>
    <w:pPr>
      <w:spacing w:before="100" w:beforeAutospacing="1" w:after="100" w:afterAutospacing="1"/>
    </w:pPr>
    <w:rPr>
      <w:rFonts w:cs="Verdana"/>
      <w:sz w:val="24"/>
      <w:szCs w:val="24"/>
    </w:rPr>
  </w:style>
  <w:style w:type="table" w:styleId="TableGrid">
    <w:name w:val="Table Grid"/>
    <w:basedOn w:val="TableNormal"/>
    <w:uiPriority w:val="39"/>
    <w:rsid w:val="00825D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5567B8"/>
    <w:rPr>
      <w:sz w:val="16"/>
      <w:szCs w:val="16"/>
    </w:rPr>
  </w:style>
  <w:style w:type="paragraph" w:styleId="CommentText">
    <w:name w:val="annotation text"/>
    <w:basedOn w:val="Normal"/>
    <w:link w:val="CommentTextChar"/>
    <w:rsid w:val="005567B8"/>
    <w:rPr>
      <w:sz w:val="20"/>
      <w:szCs w:val="20"/>
    </w:rPr>
  </w:style>
  <w:style w:type="character" w:customStyle="1" w:styleId="CommentTextChar">
    <w:name w:val="Comment Text Char"/>
    <w:link w:val="CommentText"/>
    <w:rsid w:val="005567B8"/>
    <w:rPr>
      <w:rFonts w:ascii="Verdana" w:hAnsi="Verdana"/>
      <w:lang w:val="en-US" w:eastAsia="en-US"/>
    </w:rPr>
  </w:style>
  <w:style w:type="paragraph" w:styleId="CommentSubject">
    <w:name w:val="annotation subject"/>
    <w:basedOn w:val="CommentText"/>
    <w:next w:val="CommentText"/>
    <w:link w:val="CommentSubjectChar"/>
    <w:rsid w:val="005567B8"/>
    <w:rPr>
      <w:b/>
      <w:bCs/>
    </w:rPr>
  </w:style>
  <w:style w:type="character" w:customStyle="1" w:styleId="CommentSubjectChar">
    <w:name w:val="Comment Subject Char"/>
    <w:link w:val="CommentSubject"/>
    <w:rsid w:val="005567B8"/>
    <w:rPr>
      <w:rFonts w:ascii="Verdana" w:hAnsi="Verdana"/>
      <w:b/>
      <w:bCs/>
      <w:lang w:val="en-US" w:eastAsia="en-US"/>
    </w:rPr>
  </w:style>
  <w:style w:type="paragraph" w:styleId="BalloonText">
    <w:name w:val="Balloon Text"/>
    <w:basedOn w:val="Normal"/>
    <w:link w:val="BalloonTextChar"/>
    <w:rsid w:val="005567B8"/>
    <w:rPr>
      <w:rFonts w:ascii="Segoe UI" w:hAnsi="Segoe UI" w:cs="Segoe UI"/>
      <w:sz w:val="18"/>
      <w:szCs w:val="18"/>
    </w:rPr>
  </w:style>
  <w:style w:type="character" w:customStyle="1" w:styleId="BalloonTextChar">
    <w:name w:val="Balloon Text Char"/>
    <w:link w:val="BalloonText"/>
    <w:rsid w:val="005567B8"/>
    <w:rPr>
      <w:rFonts w:ascii="Segoe UI" w:hAnsi="Segoe UI" w:cs="Segoe UI"/>
      <w:sz w:val="18"/>
      <w:szCs w:val="18"/>
      <w:lang w:val="en-US" w:eastAsia="en-US"/>
    </w:rPr>
  </w:style>
  <w:style w:type="character" w:styleId="Hyperlink">
    <w:name w:val="Hyperlink"/>
    <w:rsid w:val="005567B8"/>
    <w:rPr>
      <w:color w:val="0563C1"/>
      <w:u w:val="single"/>
    </w:rPr>
  </w:style>
  <w:style w:type="character" w:styleId="FollowedHyperlink">
    <w:name w:val="FollowedHyperlink"/>
    <w:rsid w:val="006A7FCB"/>
    <w:rPr>
      <w:color w:val="800080"/>
      <w:u w:val="single"/>
    </w:rPr>
  </w:style>
  <w:style w:type="paragraph" w:styleId="FootnoteText">
    <w:name w:val="footnote text"/>
    <w:basedOn w:val="Normal"/>
    <w:link w:val="FootnoteTextChar"/>
    <w:uiPriority w:val="99"/>
    <w:unhideWhenUsed/>
    <w:rsid w:val="00AA5A06"/>
    <w:rPr>
      <w:rFonts w:ascii="Calibri" w:eastAsia="Calibri" w:hAnsi="Calibri"/>
      <w:sz w:val="20"/>
      <w:szCs w:val="20"/>
      <w:lang w:val="en-GB"/>
    </w:rPr>
  </w:style>
  <w:style w:type="character" w:customStyle="1" w:styleId="FootnoteTextChar">
    <w:name w:val="Footnote Text Char"/>
    <w:link w:val="FootnoteText"/>
    <w:uiPriority w:val="99"/>
    <w:rsid w:val="00AA5A06"/>
    <w:rPr>
      <w:rFonts w:ascii="Calibri" w:eastAsia="Calibri" w:hAnsi="Calibri"/>
      <w:lang w:eastAsia="en-US"/>
    </w:rPr>
  </w:style>
  <w:style w:type="character" w:styleId="FootnoteReference">
    <w:name w:val="footnote reference"/>
    <w:uiPriority w:val="99"/>
    <w:unhideWhenUsed/>
    <w:rsid w:val="00AA5A06"/>
    <w:rPr>
      <w:vertAlign w:val="superscript"/>
    </w:rPr>
  </w:style>
  <w:style w:type="paragraph" w:styleId="Header">
    <w:name w:val="header"/>
    <w:basedOn w:val="Normal"/>
    <w:link w:val="HeaderChar"/>
    <w:rsid w:val="009E5F75"/>
    <w:pPr>
      <w:tabs>
        <w:tab w:val="center" w:pos="4513"/>
        <w:tab w:val="right" w:pos="9026"/>
      </w:tabs>
    </w:pPr>
  </w:style>
  <w:style w:type="character" w:customStyle="1" w:styleId="HeaderChar">
    <w:name w:val="Header Char"/>
    <w:link w:val="Header"/>
    <w:rsid w:val="009E5F75"/>
    <w:rPr>
      <w:rFonts w:ascii="Verdana" w:hAnsi="Verdana"/>
      <w:sz w:val="22"/>
      <w:szCs w:val="22"/>
      <w:lang w:val="en-US" w:eastAsia="en-US"/>
    </w:rPr>
  </w:style>
  <w:style w:type="paragraph" w:styleId="Footer">
    <w:name w:val="footer"/>
    <w:basedOn w:val="Normal"/>
    <w:link w:val="FooterChar"/>
    <w:uiPriority w:val="99"/>
    <w:rsid w:val="009E5F75"/>
    <w:pPr>
      <w:tabs>
        <w:tab w:val="center" w:pos="4513"/>
        <w:tab w:val="right" w:pos="9026"/>
      </w:tabs>
    </w:pPr>
  </w:style>
  <w:style w:type="character" w:customStyle="1" w:styleId="FooterChar">
    <w:name w:val="Footer Char"/>
    <w:link w:val="Footer"/>
    <w:uiPriority w:val="99"/>
    <w:rsid w:val="009E5F75"/>
    <w:rPr>
      <w:rFonts w:ascii="Verdana" w:hAnsi="Verdana"/>
      <w:sz w:val="22"/>
      <w:szCs w:val="22"/>
      <w:lang w:val="en-US" w:eastAsia="en-US"/>
    </w:rPr>
  </w:style>
  <w:style w:type="paragraph" w:styleId="ListParagraph">
    <w:name w:val="List Paragraph"/>
    <w:basedOn w:val="Normal"/>
    <w:uiPriority w:val="34"/>
    <w:qFormat/>
    <w:rsid w:val="00895297"/>
    <w:pPr>
      <w:ind w:left="720"/>
      <w:contextualSpacing/>
    </w:pPr>
  </w:style>
  <w:style w:type="paragraph" w:customStyle="1" w:styleId="BodyText22">
    <w:name w:val="Body Text 22"/>
    <w:basedOn w:val="Normal"/>
    <w:rsid w:val="00787778"/>
    <w:pPr>
      <w:jc w:val="both"/>
    </w:pPr>
    <w:rPr>
      <w:rFonts w:ascii="Times New Roman" w:hAnsi="Times New Roman"/>
      <w:sz w:val="24"/>
      <w:szCs w:val="20"/>
    </w:rPr>
  </w:style>
  <w:style w:type="character" w:customStyle="1" w:styleId="Heading1Char">
    <w:name w:val="Heading 1 Char"/>
    <w:basedOn w:val="DefaultParagraphFont"/>
    <w:link w:val="Heading1"/>
    <w:uiPriority w:val="9"/>
    <w:rsid w:val="001D7EE8"/>
    <w:rPr>
      <w:rFonts w:asciiTheme="majorHAnsi" w:eastAsiaTheme="majorEastAsia" w:hAnsiTheme="majorHAnsi" w:cstheme="majorBidi"/>
      <w:color w:val="2F5496" w:themeColor="accent1" w:themeShade="BF"/>
      <w:sz w:val="32"/>
      <w:szCs w:val="32"/>
      <w:lang w:val="en-GB" w:eastAsia="en-US"/>
    </w:rPr>
  </w:style>
  <w:style w:type="paragraph" w:styleId="Revision">
    <w:name w:val="Revision"/>
    <w:hidden/>
    <w:uiPriority w:val="99"/>
    <w:semiHidden/>
    <w:rsid w:val="00AF0E26"/>
    <w:rPr>
      <w:rFonts w:ascii="Verdana" w:hAnsi="Verdan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73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northampton.ac.uk/ilt/current-projects/defining-contact-time/kis-guidance/"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northampton.ac.uk/ilt/current-projects/defining-contact-time/types-of-student-contact-time/"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DB1802D9EBD8440B6D61CDC14254261" ma:contentTypeVersion="20" ma:contentTypeDescription="Create a new document." ma:contentTypeScope="" ma:versionID="6bf4b01b7be4229ed4900e3e54a8835f">
  <xsd:schema xmlns:xsd="http://www.w3.org/2001/XMLSchema" xmlns:xs="http://www.w3.org/2001/XMLSchema" xmlns:p="http://schemas.microsoft.com/office/2006/metadata/properties" xmlns:ns2="53d32d9e-c095-442e-adc4-e6c79097d37c" xmlns:ns3="c4ae5f47-200a-4de4-96a2-4d8d773cc6c8" xmlns:ns4="1343a5af-94b5-410a-87ca-d588934c5897" targetNamespace="http://schemas.microsoft.com/office/2006/metadata/properties" ma:root="true" ma:fieldsID="43c7efbc1e95a25a09e237757e072d8e" ns2:_="" ns3:_="" ns4:_="">
    <xsd:import namespace="53d32d9e-c095-442e-adc4-e6c79097d37c"/>
    <xsd:import namespace="c4ae5f47-200a-4de4-96a2-4d8d773cc6c8"/>
    <xsd:import namespace="1343a5af-94b5-410a-87ca-d588934c5897"/>
    <xsd:element name="properties">
      <xsd:complexType>
        <xsd:sequence>
          <xsd:element name="documentManagement">
            <xsd:complexType>
              <xsd:all>
                <xsd:element ref="ns2:Legacy_x0020_Author" minOccurs="0"/>
                <xsd:element ref="ns2:LinkTec_x0020_Date" minOccurs="0"/>
                <xsd:element ref="ns2:LegacyID" minOccurs="0"/>
                <xsd:element ref="ns3:DOC_GUID" minOccurs="0"/>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d32d9e-c095-442e-adc4-e6c79097d37c" elementFormDefault="qualified">
    <xsd:import namespace="http://schemas.microsoft.com/office/2006/documentManagement/types"/>
    <xsd:import namespace="http://schemas.microsoft.com/office/infopath/2007/PartnerControls"/>
    <xsd:element name="Legacy_x0020_Author" ma:index="2" nillable="true" ma:displayName="Legacy Author" ma:internalName="Legacy_x0020_Author" ma:readOnly="false">
      <xsd:simpleType>
        <xsd:restriction base="dms:Text">
          <xsd:maxLength value="255"/>
        </xsd:restriction>
      </xsd:simpleType>
    </xsd:element>
    <xsd:element name="LinkTec_x0020_Date" ma:index="3" nillable="true" ma:displayName="Legacy Modified Date" ma:internalName="LinkTec_x0020_Date" ma:readOnly="false">
      <xsd:simpleType>
        <xsd:restriction base="dms:Text">
          <xsd:maxLength value="255"/>
        </xsd:restriction>
      </xsd:simpleType>
    </xsd:element>
    <xsd:element name="LegacyID" ma:index="4" nillable="true" ma:displayName="LegacyID" ma:internalName="LegacyID"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e5f47-200a-4de4-96a2-4d8d773cc6c8" elementFormDefault="qualified">
    <xsd:import namespace="http://schemas.microsoft.com/office/2006/documentManagement/types"/>
    <xsd:import namespace="http://schemas.microsoft.com/office/infopath/2007/PartnerControls"/>
    <xsd:element name="DOC_GUID" ma:index="6" nillable="true" ma:displayName="DOC_GUID" ma:internalName="DOC_GUID" ma:readOnly="false">
      <xsd:simpleType>
        <xsd:restriction base="dms:Text">
          <xsd:maxLength value="255"/>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43a5af-94b5-410a-87ca-d588934c5897"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OC_GUID xmlns="c4ae5f47-200a-4de4-96a2-4d8d773cc6c8" xsi:nil="true"/>
    <Legacy_x0020_Author xmlns="53d32d9e-c095-442e-adc4-e6c79097d37c">Mace, Lauren</Legacy_x0020_Author>
    <LinkTec_x0020_Date xmlns="53d32d9e-c095-442e-adc4-e6c79097d37c">17 June 2020</LinkTec_x0020_Date>
    <LegacyID xmlns="53d32d9e-c095-442e-adc4-e6c79097d37c">3796558</Legacy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A04A6-EBB1-479F-AA5F-644EA4B98BA1}">
  <ds:schemaRefs>
    <ds:schemaRef ds:uri="http://schemas.microsoft.com/office/2006/metadata/longProperties"/>
  </ds:schemaRefs>
</ds:datastoreItem>
</file>

<file path=customXml/itemProps2.xml><?xml version="1.0" encoding="utf-8"?>
<ds:datastoreItem xmlns:ds="http://schemas.openxmlformats.org/officeDocument/2006/customXml" ds:itemID="{875305C2-C49F-4D4B-8D35-5181FEEBF7D9}">
  <ds:schemaRefs>
    <ds:schemaRef ds:uri="http://schemas.microsoft.com/sharepoint/v3/contenttype/forms"/>
  </ds:schemaRefs>
</ds:datastoreItem>
</file>

<file path=customXml/itemProps3.xml><?xml version="1.0" encoding="utf-8"?>
<ds:datastoreItem xmlns:ds="http://schemas.openxmlformats.org/officeDocument/2006/customXml" ds:itemID="{13A113FE-AF8E-47EE-A047-90A378126148}"/>
</file>

<file path=customXml/itemProps4.xml><?xml version="1.0" encoding="utf-8"?>
<ds:datastoreItem xmlns:ds="http://schemas.openxmlformats.org/officeDocument/2006/customXml" ds:itemID="{0730A99A-C14E-4E42-90F2-C0DBE17BD55A}">
  <ds:schemaRefs>
    <ds:schemaRef ds:uri="http://schemas.microsoft.com/office/2006/metadata/properties"/>
    <ds:schemaRef ds:uri="http://schemas.microsoft.com/office/infopath/2007/PartnerControls"/>
    <ds:schemaRef ds:uri="86aceafc-089a-4122-9ea2-dd124d399018"/>
  </ds:schemaRefs>
</ds:datastoreItem>
</file>

<file path=customXml/itemProps5.xml><?xml version="1.0" encoding="utf-8"?>
<ds:datastoreItem xmlns:ds="http://schemas.openxmlformats.org/officeDocument/2006/customXml" ds:itemID="{3433CDAE-1DD4-499B-9416-37DA3997B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CSY3024</vt:lpstr>
    </vt:vector>
  </TitlesOfParts>
  <Company>UCN</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CSY3024</dc:title>
  <dc:subject/>
  <dc:creator>Information Services</dc:creator>
  <cp:keywords/>
  <cp:lastModifiedBy>Mandy Smith</cp:lastModifiedBy>
  <cp:revision>2</cp:revision>
  <cp:lastPrinted>2016-10-06T16:14:00Z</cp:lastPrinted>
  <dcterms:created xsi:type="dcterms:W3CDTF">2021-11-17T13:51:00Z</dcterms:created>
  <dcterms:modified xsi:type="dcterms:W3CDTF">2021-11-17T13:51:00Z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0x010100FDB1802D9EBD8440B6D61CDC14254261</vt:lpwstr>
  </property>
  <property fmtid="{D5CDD505-2E9C-101B-9397-08002B2CF9AE}" pid="3" name="Document Description">
    <vt:lpwstr>Module specification 2014/15 Level 6 CSY</vt:lpwstr>
  </property>
  <property fmtid="{D5CDD505-2E9C-101B-9397-08002B2CF9AE}" pid="4" name="LegacyID">
    <vt:lpwstr>3796558</vt:lpwstr>
  </property>
  <property fmtid="{D5CDD505-2E9C-101B-9397-08002B2CF9AE}" pid="5" name="LinkTec Date">
    <vt:lpwstr>17 June 2020</vt:lpwstr>
  </property>
  <property fmtid="{D5CDD505-2E9C-101B-9397-08002B2CF9AE}" pid="6" name="Order">
    <vt:lpwstr>100.000000000000</vt:lpwstr>
  </property>
  <property fmtid="{D5CDD505-2E9C-101B-9397-08002B2CF9AE}" pid="7" name="Legacy Author">
    <vt:lpwstr>Mace, Lauren</vt:lpwstr>
  </property>
  <property fmtid="{D5CDD505-2E9C-101B-9397-08002B2CF9AE}" pid="8" name="DOC_GUID">
    <vt:lpwstr>4d17d446-0188-4ab4-99cc-b345b76d555d</vt:lpwstr>
  </property>
</Properties>
</file>