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B80D" w14:textId="77777777" w:rsidR="00CC63E7" w:rsidRPr="00CF0EF5" w:rsidRDefault="001B6DEE">
      <w:pPr>
        <w:shd w:val="clear" w:color="auto" w:fill="FFFFFF"/>
        <w:spacing w:after="280" w:line="240" w:lineRule="auto"/>
        <w:jc w:val="center"/>
        <w:rPr>
          <w:rFonts w:ascii="Times New Roman" w:eastAsia="Open Sans Regular" w:hAnsi="Times New Roman" w:cs="Times New Roman"/>
          <w:color w:val="000000"/>
          <w:sz w:val="48"/>
          <w:shd w:val="clear" w:color="auto" w:fill="FFFFFF"/>
        </w:rPr>
      </w:pPr>
      <w:r w:rsidRPr="00CF0EF5">
        <w:rPr>
          <w:rFonts w:ascii="Times New Roman" w:eastAsia="Open Sans Regular" w:hAnsi="Times New Roman" w:cs="Times New Roman"/>
          <w:color w:val="000000"/>
          <w:sz w:val="48"/>
          <w:shd w:val="clear" w:color="auto" w:fill="FFFFFF"/>
        </w:rPr>
        <w:t>Content Recommendation System</w:t>
      </w:r>
    </w:p>
    <w:p w14:paraId="32902044" w14:textId="77777777" w:rsidR="00CC63E7" w:rsidRDefault="001B6DEE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Abstract:</w:t>
      </w:r>
    </w:p>
    <w:p w14:paraId="06F4E040" w14:textId="77777777" w:rsidR="00CF0EF5" w:rsidRDefault="001B6DEE" w:rsidP="00CF0EF5">
      <w:pPr>
        <w:shd w:val="clear" w:color="auto" w:fill="FFFFFF"/>
        <w:spacing w:after="0"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>Content-based recommendation systems, i.e., systems that recommend an item to a user based upon a description of the item and a profile of the user’s interests. Content-based recommendation systems may be used in a variety of domains ranging from recommend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 xml:space="preserve">ing web pages, news articles, restaurants, television programs, and items for sale. </w:t>
      </w:r>
    </w:p>
    <w:p w14:paraId="1E49711E" w14:textId="77777777" w:rsidR="00CF0EF5" w:rsidRDefault="00CF0EF5" w:rsidP="00CF0EF5">
      <w:pPr>
        <w:shd w:val="clear" w:color="auto" w:fill="FFFFFF"/>
        <w:spacing w:after="0"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</w:p>
    <w:p w14:paraId="517D6244" w14:textId="77777777" w:rsidR="00CF0EF5" w:rsidRDefault="001B6DEE" w:rsidP="00CF0EF5">
      <w:pPr>
        <w:shd w:val="clear" w:color="auto" w:fill="FFFFFF"/>
        <w:spacing w:after="0"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>Although the details of various systems differ, content-based recommendation systems share in common a means for describing the items that may be recommended, a means for c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 xml:space="preserve">reating a profile of the user that describes the types of items the user likes, and a means of comparing items to the user profile to determine what to recommend. </w:t>
      </w:r>
    </w:p>
    <w:p w14:paraId="073BA306" w14:textId="77777777" w:rsidR="00CF0EF5" w:rsidRDefault="00CF0EF5" w:rsidP="00CF0EF5">
      <w:pPr>
        <w:shd w:val="clear" w:color="auto" w:fill="FFFFFF"/>
        <w:spacing w:after="0"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</w:p>
    <w:p w14:paraId="5E32A273" w14:textId="522F9A34" w:rsidR="00CC63E7" w:rsidRPr="00CF0EF5" w:rsidRDefault="001B6DEE" w:rsidP="00CF0EF5">
      <w:pPr>
        <w:shd w:val="clear" w:color="auto" w:fill="FFFFFF"/>
        <w:spacing w:after="0"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>The profile is often created and updated automatically in response to feedback on the desirab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 xml:space="preserve">ility of items that have been presented to the user. </w:t>
      </w:r>
    </w:p>
    <w:p w14:paraId="578EF622" w14:textId="77777777" w:rsidR="00CC63E7" w:rsidRDefault="00CC63E7">
      <w:pP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</w:pPr>
    </w:p>
    <w:p w14:paraId="228566D2" w14:textId="77777777" w:rsidR="00CC63E7" w:rsidRDefault="001B6DEE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hd w:val="clear" w:color="auto" w:fill="FFFFFF"/>
        </w:rPr>
        <w:t>Existing System:</w:t>
      </w:r>
    </w:p>
    <w:p w14:paraId="42C23F19" w14:textId="77777777" w:rsidR="00CF0EF5" w:rsidRDefault="001B6DEE" w:rsidP="00CF0EF5">
      <w:pPr>
        <w:spacing w:line="276" w:lineRule="auto"/>
        <w:jc w:val="both"/>
        <w:rPr>
          <w:rFonts w:ascii="Times New Roman" w:eastAsia="Liberation Serif Regular" w:hAnsi="Times New Roman" w:cs="Times New Roman"/>
          <w:color w:val="000000"/>
          <w:sz w:val="24"/>
        </w:rPr>
      </w:pP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>Recommendation systems make suggestions about arti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 xml:space="preserve">facts to a user. For instance, they may predict whether a user would be interested in seeing a particular movie. Social 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>recommendation methods collect ratings of arti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>facts from many individuals and use nearest-neighbour techniques to make recommendations to a user concern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 xml:space="preserve">ing new artifacts. However, these methods do not use the significant amount of other information that 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>is of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 xml:space="preserve">ten available about the nature of each artifact -- such as cast lists or movie reviews, for example. </w:t>
      </w:r>
    </w:p>
    <w:p w14:paraId="72C6526A" w14:textId="75110BDD" w:rsidR="00CC63E7" w:rsidRPr="00CF0EF5" w:rsidRDefault="001B6DEE" w:rsidP="00CF0EF5">
      <w:pPr>
        <w:spacing w:line="276" w:lineRule="auto"/>
        <w:jc w:val="both"/>
        <w:rPr>
          <w:rFonts w:ascii="Times New Roman" w:hAnsi="Times New Roman" w:cs="Times New Roman"/>
        </w:rPr>
      </w:pP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>This</w:t>
      </w:r>
      <w:r w:rsidR="00CF0EF5">
        <w:rPr>
          <w:rFonts w:ascii="Times New Roman" w:eastAsia="Liberation Serif Regular" w:hAnsi="Times New Roman" w:cs="Times New Roman"/>
          <w:color w:val="000000"/>
          <w:sz w:val="24"/>
        </w:rPr>
        <w:t xml:space="preserve"> project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 xml:space="preserve"> presents an inductive learning approach to recommen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>dation that is able to use both ratings information and other forms of information abo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>ut each artifact in pre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>dicting user preferences. We show that our method outperforms an existing social-filtering method in the domain of movie recommendations on a dataset of more than 45,000 movie ratings collected from a community of over 250 users.</w:t>
      </w:r>
    </w:p>
    <w:p w14:paraId="3EC4310B" w14:textId="77777777" w:rsidR="00CF0EF5" w:rsidRDefault="00CF0EF5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</w:p>
    <w:p w14:paraId="3D549B54" w14:textId="472A59CF" w:rsidR="00CC63E7" w:rsidRDefault="001B6DEE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Pr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>oposed System:</w:t>
      </w:r>
    </w:p>
    <w:p w14:paraId="45C562CE" w14:textId="77777777" w:rsidR="00CF0EF5" w:rsidRDefault="001B6DEE" w:rsidP="00CF0EF5">
      <w:pPr>
        <w:shd w:val="clear" w:color="auto" w:fill="FFFFFF"/>
        <w:spacing w:before="400" w:after="400" w:line="276" w:lineRule="auto"/>
        <w:jc w:val="both"/>
        <w:rPr>
          <w:rFonts w:ascii="Liberation Serif Regular" w:eastAsia="Liberation Serif Regular" w:hAnsi="Liberation Serif Regular" w:cs="Liberation Serif Regular"/>
          <w:color w:val="000000"/>
          <w:sz w:val="24"/>
        </w:rPr>
      </w:pP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 xml:space="preserve">A common scenario for modern recommendation systems is a Web application with which a user interacts. Typically, a system presents a summary list of items to a user, and the user selects among the items to receive more details on an item or </w:t>
      </w:r>
      <w:r w:rsidRPr="00CF0EF5">
        <w:rPr>
          <w:rFonts w:ascii="Times New Roman" w:eastAsia="Liberation Serif Regular" w:hAnsi="Times New Roman" w:cs="Times New Roman"/>
          <w:color w:val="000000"/>
          <w:sz w:val="24"/>
        </w:rPr>
        <w:t>to interact with the item in some way. For example, online news sites present web pages with headlines (and occasionally story summaries) and allow the user to select a headline to read a story. E-commerce sites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 often present a page with a list of individu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al products and then allow the user to see more details about a selected product and purchase the product. Although the web server transmits HTML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lastRenderedPageBreak/>
        <w:t xml:space="preserve">and the user sees a web page, the web server typically has a database of items and dynamically constructs web 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pages with a list of items.</w:t>
      </w:r>
    </w:p>
    <w:p w14:paraId="00258414" w14:textId="77777777" w:rsidR="004F6BB9" w:rsidRDefault="001B6DEE" w:rsidP="004F6BB9">
      <w:pPr>
        <w:shd w:val="clear" w:color="auto" w:fill="FFFFFF"/>
        <w:spacing w:before="400" w:after="400" w:line="276" w:lineRule="auto"/>
        <w:jc w:val="both"/>
        <w:rPr>
          <w:rFonts w:ascii="Liberation Serif Regular" w:eastAsia="Liberation Serif Regular" w:hAnsi="Liberation Serif Regular" w:cs="Liberation Serif Regular"/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Because there are often many more items available in a database than would easily fit on a web page, it is necessary to select a subset of items to display to the user or to determine an order in which to display the items. </w:t>
      </w:r>
    </w:p>
    <w:p w14:paraId="7ACF6F01" w14:textId="60783F69" w:rsidR="00CC63E7" w:rsidRPr="00CF0EF5" w:rsidRDefault="001B6DEE" w:rsidP="004F6BB9">
      <w:pPr>
        <w:shd w:val="clear" w:color="auto" w:fill="FFFFFF"/>
        <w:spacing w:before="400" w:after="400" w:line="276" w:lineRule="auto"/>
        <w:jc w:val="both"/>
        <w:rPr>
          <w:rFonts w:ascii="Liberation Serif Regular" w:eastAsia="Liberation Serif Regular" w:hAnsi="Liberation Serif Regular" w:cs="Liberation Serif Regular"/>
          <w:color w:val="000000"/>
          <w:sz w:val="24"/>
        </w:rPr>
      </w:pP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>Cont</w:t>
      </w:r>
      <w:r>
        <w:rPr>
          <w:rFonts w:ascii="Liberation Serif Regular" w:eastAsia="Liberation Serif Regular" w:hAnsi="Liberation Serif Regular" w:cs="Liberation Serif Regular"/>
          <w:color w:val="000000"/>
          <w:sz w:val="24"/>
        </w:rPr>
        <w:t xml:space="preserve">ent-based recommendation systems analyse item descriptions to identify items that are of particular interest to the user. </w:t>
      </w:r>
    </w:p>
    <w:p w14:paraId="47416BB2" w14:textId="77777777" w:rsidR="00CC63E7" w:rsidRDefault="001B6DEE">
      <w:pPr>
        <w:spacing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Software Tools:</w:t>
      </w:r>
    </w:p>
    <w:p w14:paraId="33CD6A3A" w14:textId="46E18BBE" w:rsidR="00CC63E7" w:rsidRDefault="003F3187" w:rsidP="00CF0EF5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AWS EC2</w:t>
      </w:r>
    </w:p>
    <w:p w14:paraId="55BAD47C" w14:textId="1FAB3BD8" w:rsidR="003F3187" w:rsidRDefault="003F3187" w:rsidP="00CF0EF5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AWS S3</w:t>
      </w:r>
    </w:p>
    <w:p w14:paraId="0723A357" w14:textId="30DD11D3" w:rsidR="003F3187" w:rsidRDefault="003F3187" w:rsidP="00CF0EF5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AWS IAM</w:t>
      </w:r>
    </w:p>
    <w:p w14:paraId="2C01990E" w14:textId="7D472639" w:rsidR="003F3187" w:rsidRDefault="003F3187" w:rsidP="00CF0EF5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AWS SNS</w:t>
      </w:r>
    </w:p>
    <w:p w14:paraId="2A1C550E" w14:textId="6BE543E3" w:rsidR="003F3187" w:rsidRDefault="003F3187" w:rsidP="003F318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AWS DynamoDB</w:t>
      </w:r>
    </w:p>
    <w:p w14:paraId="556A4B1B" w14:textId="7A3FD009" w:rsidR="003F3187" w:rsidRDefault="003F3187" w:rsidP="003F318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AWS CloudWatch</w:t>
      </w:r>
    </w:p>
    <w:p w14:paraId="7D1CDE3B" w14:textId="575088DE" w:rsidR="003F3187" w:rsidRDefault="003F3187" w:rsidP="003F318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VS Code</w:t>
      </w:r>
    </w:p>
    <w:p w14:paraId="479F9B51" w14:textId="6C2E5CFB" w:rsidR="003F3187" w:rsidRDefault="003F3187" w:rsidP="003F318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Python3</w:t>
      </w:r>
    </w:p>
    <w:p w14:paraId="49B2039E" w14:textId="01876F1B" w:rsidR="003F3187" w:rsidRDefault="003F3187" w:rsidP="003F318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Boto3</w:t>
      </w:r>
    </w:p>
    <w:p w14:paraId="43BDFD01" w14:textId="70685D6A" w:rsidR="003F3187" w:rsidRDefault="003F3187" w:rsidP="003F3187">
      <w:pPr>
        <w:pStyle w:val="ListParagraph0"/>
        <w:numPr>
          <w:ilvl w:val="0"/>
          <w:numId w:val="4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AWS CLI</w:t>
      </w:r>
    </w:p>
    <w:p w14:paraId="6ED4ACD5" w14:textId="77777777" w:rsidR="003F3187" w:rsidRPr="003F3187" w:rsidRDefault="003F3187" w:rsidP="003F3187">
      <w:pPr>
        <w:pStyle w:val="ListParagraph0"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A710663" w14:textId="77777777" w:rsidR="00CC63E7" w:rsidRDefault="001B6DEE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</w:t>
      </w:r>
      <w:r>
        <w:rPr>
          <w:rFonts w:ascii="Times New Roman" w:eastAsia="Times New Roman" w:hAnsi="Times New Roman" w:cs="Times New Roman"/>
          <w:b/>
          <w:sz w:val="28"/>
        </w:rPr>
        <w:t>ardware Tools:</w:t>
      </w:r>
    </w:p>
    <w:p w14:paraId="0D0F0392" w14:textId="507654FE" w:rsidR="00CC63E7" w:rsidRDefault="003F3187" w:rsidP="003F3187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Laptop</w:t>
      </w:r>
    </w:p>
    <w:p w14:paraId="66A76DF6" w14:textId="5B63A892" w:rsidR="003F3187" w:rsidRDefault="003F3187" w:rsidP="003F3187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Operating System: Windows 11</w:t>
      </w:r>
    </w:p>
    <w:p w14:paraId="1946D0AB" w14:textId="7EC44CAF" w:rsidR="003F3187" w:rsidRDefault="003F3187" w:rsidP="003F3187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RAM: 8GB </w:t>
      </w:r>
    </w:p>
    <w:p w14:paraId="4BBEC358" w14:textId="702E47B0" w:rsidR="003F3187" w:rsidRDefault="003F3187" w:rsidP="003F3187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ROM: 4GB</w:t>
      </w:r>
    </w:p>
    <w:p w14:paraId="3A81236C" w14:textId="01F5016D" w:rsidR="003F3187" w:rsidRDefault="003F3187" w:rsidP="003F3187">
      <w:pPr>
        <w:pStyle w:val="ListParagraph0"/>
        <w:numPr>
          <w:ilvl w:val="0"/>
          <w:numId w:val="5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Fast Internet Connectivity</w:t>
      </w:r>
    </w:p>
    <w:p w14:paraId="2F4475CF" w14:textId="77777777" w:rsidR="003F3187" w:rsidRPr="003F3187" w:rsidRDefault="003F3187" w:rsidP="003F3187">
      <w:pPr>
        <w:pStyle w:val="ListParagraph0"/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1408B855" w14:textId="77777777" w:rsidR="00CC63E7" w:rsidRDefault="001B6DEE">
      <w:p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A</w:t>
      </w:r>
      <w:r>
        <w:rPr>
          <w:rFonts w:ascii="Times New Roman" w:eastAsia="Times New Roman" w:hAnsi="Times New Roman" w:cs="Times New Roman"/>
          <w:b/>
          <w:sz w:val="28"/>
        </w:rPr>
        <w:t>pplications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14:paraId="2D944283" w14:textId="39AA3A4E" w:rsidR="00CC63E7" w:rsidRDefault="003F3187" w:rsidP="003F318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architecture can be applied to e-learning content where the recommendations can happen with interests and skills.</w:t>
      </w:r>
    </w:p>
    <w:p w14:paraId="528BA0E5" w14:textId="5091BC63" w:rsidR="003F3187" w:rsidRDefault="003F3187" w:rsidP="003F318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E-Commerce, OTT platforms, Game Portals and other affiliated portals.</w:t>
      </w:r>
    </w:p>
    <w:sectPr w:rsidR="003F3187">
      <w:headerReference w:type="default" r:id="rId7"/>
      <w:footerReference w:type="default" r:id="rId8"/>
      <w:pgSz w:w="11908" w:h="16833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C9FE9" w14:textId="77777777" w:rsidR="001B6DEE" w:rsidRDefault="001B6DEE">
      <w:pPr>
        <w:spacing w:after="0" w:line="240" w:lineRule="auto"/>
      </w:pPr>
      <w:r>
        <w:separator/>
      </w:r>
    </w:p>
  </w:endnote>
  <w:endnote w:type="continuationSeparator" w:id="0">
    <w:p w14:paraId="04E95D1B" w14:textId="77777777" w:rsidR="001B6DEE" w:rsidRDefault="001B6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 Regular">
    <w:charset w:val="00"/>
    <w:family w:val="auto"/>
    <w:pitch w:val="default"/>
  </w:font>
  <w:font w:name="Open Sans Regular">
    <w:charset w:val="00"/>
    <w:family w:val="auto"/>
    <w:pitch w:val="default"/>
  </w:font>
  <w:font w:name="Liberation Serif Regular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DB2C9" w14:textId="77777777" w:rsidR="00CC63E7" w:rsidRDefault="00CC63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A5D8C" w14:textId="77777777" w:rsidR="001B6DEE" w:rsidRDefault="001B6DEE">
      <w:pPr>
        <w:spacing w:after="0" w:line="240" w:lineRule="auto"/>
      </w:pPr>
      <w:r>
        <w:separator/>
      </w:r>
    </w:p>
  </w:footnote>
  <w:footnote w:type="continuationSeparator" w:id="0">
    <w:p w14:paraId="16B65BBE" w14:textId="77777777" w:rsidR="001B6DEE" w:rsidRDefault="001B6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3B66" w14:textId="77777777" w:rsidR="00CC63E7" w:rsidRDefault="00CC63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36741"/>
    <w:multiLevelType w:val="multilevel"/>
    <w:tmpl w:val="EBD02C9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364E1C8D"/>
    <w:multiLevelType w:val="multilevel"/>
    <w:tmpl w:val="0B9CD4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39B05A04"/>
    <w:multiLevelType w:val="hybridMultilevel"/>
    <w:tmpl w:val="6672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31E9D"/>
    <w:multiLevelType w:val="hybridMultilevel"/>
    <w:tmpl w:val="6A40B9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52074"/>
    <w:multiLevelType w:val="hybridMultilevel"/>
    <w:tmpl w:val="0728C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C456F"/>
    <w:multiLevelType w:val="multilevel"/>
    <w:tmpl w:val="E786C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3E7"/>
    <w:rsid w:val="001B6DEE"/>
    <w:rsid w:val="003F3187"/>
    <w:rsid w:val="004F6BB9"/>
    <w:rsid w:val="00CC63E7"/>
    <w:rsid w:val="00C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A158"/>
  <w15:docId w15:val="{4AAC3E03-BA3F-4976-8E38-374DA869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uiPriority w:val="1"/>
    <w:unhideWhenUsed/>
    <w:qFormat/>
    <w:pPr>
      <w:spacing w:before="280" w:after="280" w:line="240" w:lineRule="auto"/>
    </w:pPr>
    <w:rPr>
      <w:rFonts w:ascii="Times New Roman" w:eastAsia="Times New Roman" w:hAnsi="Times New Roman" w:cs="Times New Roman"/>
      <w:b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8"/>
    </w:rPr>
  </w:style>
  <w:style w:type="paragraph" w:customStyle="1" w:styleId="Heading3">
    <w:name w:val="Heading3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customStyle="1" w:styleId="Heading4">
    <w:name w:val="Heading4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5">
    <w:name w:val="Heading5"/>
    <w:basedOn w:val="Normal"/>
    <w:next w:val="Normal"/>
    <w:uiPriority w:val="1"/>
    <w:unhideWhenUsed/>
    <w:qFormat/>
    <w:rPr>
      <w:rFonts w:asciiTheme="majorHAnsi" w:eastAsiaTheme="majorHAnsi" w:hAnsiTheme="majorHAnsi" w:cstheme="majorHAnsi"/>
      <w:b/>
      <w:color w:val="4472C4" w:themeColor="accent1"/>
      <w:sz w:val="20"/>
    </w:rPr>
  </w:style>
  <w:style w:type="paragraph" w:customStyle="1" w:styleId="Heading6">
    <w:name w:val="Heading6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1F3763" w:themeColor="accent1" w:themeShade="7F"/>
      <w:sz w:val="20"/>
    </w:rPr>
  </w:style>
  <w:style w:type="paragraph" w:customStyle="1" w:styleId="Heading7">
    <w:name w:val="Heading7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8">
    <w:name w:val="Heading8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Heading9">
    <w:name w:val="Heading9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Theme="majorHAnsi" w:eastAsiaTheme="majorHAnsi" w:hAnsiTheme="majorHAnsi" w:cstheme="majorHAnsi"/>
      <w:b/>
      <w:color w:val="4472C4" w:themeColor="accent1"/>
      <w:sz w:val="24"/>
    </w:rPr>
  </w:style>
  <w:style w:type="paragraph" w:styleId="Subtitle">
    <w:name w:val="Subtitle"/>
    <w:basedOn w:val="Normal"/>
    <w:next w:val="Normal"/>
    <w:uiPriority w:val="11"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val="none" w:sz="0" w:space="7" w:color="000000"/>
        <w:left w:val="single" w:sz="12" w:space="15" w:color="0073B9"/>
        <w:bottom w:val="none" w:sz="0" w:space="7" w:color="000000"/>
        <w:right w:val="none" w:sz="0" w:space="7" w:color="000000"/>
      </w:pBdr>
      <w:ind w:left="329"/>
    </w:pPr>
    <w:rPr>
      <w:i/>
    </w:rPr>
  </w:style>
  <w:style w:type="paragraph" w:customStyle="1" w:styleId="IntenseQuote">
    <w:name w:val="IntenseQuote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paragraph" w:customStyle="1" w:styleId="ListParagraph">
    <w:name w:val="ListParagraph"/>
    <w:basedOn w:val="Normal"/>
    <w:uiPriority w:val="1"/>
    <w:unhideWhenUsed/>
    <w:qFormat/>
    <w:pPr>
      <w:ind w:left="720"/>
    </w:pPr>
  </w:style>
  <w:style w:type="paragraph" w:customStyle="1" w:styleId="NoSpacing">
    <w:name w:val="NoSpacing"/>
    <w:basedOn w:val="Normal"/>
    <w:next w:val="Normal"/>
    <w:uiPriority w:val="1"/>
    <w:unhideWhenUsed/>
    <w:qFormat/>
    <w:rPr>
      <w:rFonts w:asciiTheme="majorHAnsi" w:eastAsiaTheme="majorHAnsi" w:hAnsiTheme="majorHAnsi" w:cstheme="majorHAnsi"/>
      <w:i/>
      <w:color w:val="4472C4" w:themeColor="accent1"/>
    </w:rPr>
  </w:style>
  <w:style w:type="character" w:customStyle="1" w:styleId="a">
    <w:uiPriority w:val="1"/>
    <w:unhideWhenUsed/>
    <w:qFormat/>
    <w:rPr>
      <w:b/>
      <w:i/>
      <w:color w:val="4472C4" w:themeColor="accent1"/>
      <w:spacing w:val="10"/>
    </w:rPr>
  </w:style>
  <w:style w:type="character" w:customStyle="1" w:styleId="a0">
    <w:uiPriority w:val="1"/>
    <w:unhideWhenUsed/>
    <w:qFormat/>
    <w:rPr>
      <w:b/>
      <w:i/>
      <w:color w:val="ED7D31" w:themeColor="accent2"/>
      <w:spacing w:val="10"/>
    </w:rPr>
  </w:style>
  <w:style w:type="character" w:customStyle="1" w:styleId="a1">
    <w:uiPriority w:val="1"/>
    <w:unhideWhenUsed/>
    <w:qFormat/>
    <w:rPr>
      <w:b/>
      <w:i/>
      <w:color w:val="A5A5A5" w:themeColor="accent3"/>
      <w:spacing w:val="10"/>
    </w:rPr>
  </w:style>
  <w:style w:type="character" w:customStyle="1" w:styleId="a2">
    <w:uiPriority w:val="1"/>
    <w:unhideWhenUsed/>
    <w:qFormat/>
    <w:rPr>
      <w:b/>
      <w:i/>
      <w:color w:val="FFC000" w:themeColor="accent4"/>
      <w:spacing w:val="10"/>
    </w:rPr>
  </w:style>
  <w:style w:type="character" w:customStyle="1" w:styleId="a3">
    <w:uiPriority w:val="1"/>
    <w:unhideWhenUsed/>
    <w:qFormat/>
    <w:rPr>
      <w:b/>
      <w:i/>
      <w:color w:val="5B9BD5" w:themeColor="accent5"/>
      <w:spacing w:val="10"/>
    </w:rPr>
  </w:style>
  <w:style w:type="character" w:customStyle="1" w:styleId="a4">
    <w:uiPriority w:val="1"/>
    <w:unhideWhenUsed/>
    <w:qFormat/>
    <w:rPr>
      <w:b/>
      <w:i/>
      <w:color w:val="70AD47" w:themeColor="accent6"/>
      <w:spacing w:val="10"/>
    </w:rPr>
  </w:style>
  <w:style w:type="character" w:customStyle="1" w:styleId="a5">
    <w:uiPriority w:val="1"/>
    <w:unhideWhenUsed/>
    <w:qFormat/>
    <w:rPr>
      <w:b/>
      <w:i/>
      <w:color w:val="ED7D31" w:themeColor="accent2"/>
      <w:spacing w:val="10"/>
    </w:rPr>
  </w:style>
  <w:style w:type="paragraph" w:styleId="ListParagraph0">
    <w:name w:val="List Paragraph"/>
    <w:basedOn w:val="Normal"/>
    <w:uiPriority w:val="34"/>
    <w:qFormat/>
    <w:rsid w:val="00CF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1648368115154">
  <a:themeElements>
    <a:clrScheme name="Defaul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arli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rli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mounika.komatineni</dc:creator>
  <cp:lastModifiedBy>Madhu Parvathaneni</cp:lastModifiedBy>
  <cp:revision>4</cp:revision>
  <dcterms:created xsi:type="dcterms:W3CDTF">2022-03-27T08:01:00Z</dcterms:created>
  <dcterms:modified xsi:type="dcterms:W3CDTF">2022-03-27T08:33:00Z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