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3 Oktober 2025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
          <w:t xml:space="preserve">Dat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3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3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CBD" w14:textId="77777777" w:rsidR="00C41CDF" w:rsidRDefault="00C41CDF">
      <w:pPr>
        <w:spacing w:line="240" w:lineRule="auto"/>
      </w:pPr>
      <w:r>
        <w:separator/>
      </w:r>
    </w:p>
  </w:endnote>
  <w:endnote w:type="continuationSeparator" w:id="0">
    <w:p w14:paraId="4AFFF66F" w14:textId="77777777" w:rsidR="00C41CDF" w:rsidRDefault="00C41C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B68A4" w14:textId="77777777" w:rsidR="00C41CDF" w:rsidRDefault="00C41CDF">
      <w:pPr>
        <w:spacing w:after="0"/>
      </w:pPr>
      <w:r>
        <w:separator/>
      </w:r>
    </w:p>
  </w:footnote>
  <w:footnote w:type="continuationSeparator" w:id="0">
    <w:p w14:paraId="371FB3F8" w14:textId="77777777" w:rsidR="00C41CDF" w:rsidRDefault="00C41C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2025-09-01T07:21:00Z</dcterms:created>
  <dcterms:modified xsi:type="dcterms:W3CDTF">2025-10-02T09:05:00Z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