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ketut nii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345647873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28-09-2000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ertytr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