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3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/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2B1E" w14:textId="77777777" w:rsidR="00860468" w:rsidRDefault="00860468">
      <w:pPr>
        <w:spacing w:line="240" w:lineRule="auto"/>
      </w:pPr>
      <w:r>
        <w:separator/>
      </w:r>
    </w:p>
  </w:endnote>
  <w:endnote w:type="continuationSeparator" w:id="0">
    <w:p w14:paraId="6F7DBA15" w14:textId="77777777" w:rsidR="00860468" w:rsidRDefault="0086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BFD" w14:textId="77777777" w:rsidR="00860468" w:rsidRDefault="00860468">
      <w:pPr>
        <w:spacing w:after="0"/>
      </w:pPr>
      <w:r>
        <w:separator/>
      </w:r>
    </w:p>
  </w:footnote>
  <w:footnote w:type="continuationSeparator" w:id="0">
    <w:p w14:paraId="54FBBEE8" w14:textId="77777777" w:rsidR="00860468" w:rsidRDefault="008604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2025-09-01T07:21:00Z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