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1466040649"/>
        <w:docPartObj>
          <w:docPartGallery w:val="Cover Pages"/>
          <w:docPartUnique/>
        </w:docPartObj>
      </w:sdtPr>
      <w:sdtContent>
        <w:p w14:paraId="23A3D96F" w14:textId="77777777" w:rsidR="00D07EBC" w:rsidRPr="006378FE" w:rsidRDefault="00D07EBC" w:rsidP="00D07EBC">
          <w:pPr>
            <w:rPr>
              <w:sz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07EBC" w:rsidRPr="00CA3566" w14:paraId="29B3477E" w14:textId="77777777" w:rsidTr="006378FE">
            <w:tc>
              <w:tcPr>
                <w:tcW w:w="7672" w:type="dxa"/>
                <w:tcMar>
                  <w:top w:w="216" w:type="dxa"/>
                  <w:left w:w="115" w:type="dxa"/>
                  <w:bottom w:w="216" w:type="dxa"/>
                  <w:right w:w="115" w:type="dxa"/>
                </w:tcMar>
              </w:tcPr>
              <w:p w14:paraId="5FD92D7F" w14:textId="77777777" w:rsidR="00D07EBC" w:rsidRPr="006378FE" w:rsidRDefault="00D07EBC" w:rsidP="006378FE">
                <w:pPr>
                  <w:pStyle w:val="NoSpacing"/>
                  <w:rPr>
                    <w:color w:val="2F5496" w:themeColor="accent1" w:themeShade="BF"/>
                    <w:sz w:val="28"/>
                  </w:rPr>
                </w:pPr>
                <w:r w:rsidRPr="006378FE">
                  <w:rPr>
                    <w:color w:val="2F5496" w:themeColor="accent1" w:themeShade="BF"/>
                    <w:sz w:val="28"/>
                    <w:szCs w:val="24"/>
                  </w:rPr>
                  <w:t>By Cliff Rodriguez</w:t>
                </w:r>
              </w:p>
            </w:tc>
          </w:tr>
          <w:tr w:rsidR="00D07EBC" w:rsidRPr="00CA3566" w14:paraId="388D80E8" w14:textId="77777777" w:rsidTr="006378FE">
            <w:tc>
              <w:tcPr>
                <w:tcW w:w="7672" w:type="dxa"/>
              </w:tcPr>
              <w:sdt>
                <w:sdtPr>
                  <w:rPr>
                    <w:rFonts w:asciiTheme="majorHAnsi" w:eastAsiaTheme="majorEastAsia" w:hAnsiTheme="majorHAnsi" w:cstheme="majorBidi"/>
                    <w:color w:val="4472C4" w:themeColor="accent1"/>
                    <w:sz w:val="96"/>
                    <w:szCs w:val="88"/>
                  </w:rPr>
                  <w:alias w:val="Title"/>
                  <w:id w:val="13406919"/>
                  <w:placeholder>
                    <w:docPart w:val="D1534F85CC2C4A7583107F3877CC60E5"/>
                  </w:placeholder>
                  <w:showingPlcHdr/>
                  <w:dataBinding w:prefixMappings="xmlns:ns0='http://schemas.openxmlformats.org/package/2006/metadata/core-properties' xmlns:ns1='http://purl.org/dc/elements/1.1/'" w:xpath="/ns0:coreProperties[1]/ns1:title[1]" w:storeItemID="{6C3C8BC8-F283-45AE-878A-BAB7291924A1}"/>
                  <w:text/>
                </w:sdtPr>
                <w:sdtContent>
                  <w:p w14:paraId="5DCA64E5" w14:textId="21334E37" w:rsidR="00D07EBC" w:rsidRPr="006378FE" w:rsidRDefault="00D07EBC" w:rsidP="006378FE">
                    <w:pPr>
                      <w:pStyle w:val="NoSpacing"/>
                      <w:spacing w:line="216" w:lineRule="auto"/>
                      <w:rPr>
                        <w:rFonts w:asciiTheme="majorHAnsi" w:eastAsiaTheme="majorEastAsia" w:hAnsiTheme="majorHAnsi" w:cstheme="majorBidi"/>
                        <w:color w:val="4472C4" w:themeColor="accent1"/>
                        <w:sz w:val="96"/>
                        <w:szCs w:val="88"/>
                      </w:rPr>
                    </w:pPr>
                    <w:r>
                      <w:rPr>
                        <w:rFonts w:asciiTheme="majorHAnsi" w:eastAsiaTheme="majorEastAsia" w:hAnsiTheme="majorHAnsi" w:cstheme="majorBidi"/>
                        <w:color w:val="4472C4" w:themeColor="accent1"/>
                        <w:sz w:val="88"/>
                        <w:szCs w:val="88"/>
                      </w:rPr>
                      <w:t>[Document title]</w:t>
                    </w:r>
                  </w:p>
                </w:sdtContent>
              </w:sdt>
            </w:tc>
          </w:tr>
          <w:tr w:rsidR="00D07EBC" w:rsidRPr="00CA3566" w14:paraId="678E896B" w14:textId="77777777" w:rsidTr="006378FE">
            <w:sdt>
              <w:sdtPr>
                <w:rPr>
                  <w:color w:val="2F5496" w:themeColor="accent1" w:themeShade="BF"/>
                  <w:sz w:val="28"/>
                  <w:szCs w:val="24"/>
                </w:rPr>
                <w:alias w:val="Subtitle"/>
                <w:id w:val="13406923"/>
                <w:placeholder>
                  <w:docPart w:val="719E9729DA944DB49C37333940C7EBF5"/>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7970459" w14:textId="63ECCD1B" w:rsidR="00D07EBC" w:rsidRPr="006378FE" w:rsidRDefault="00D07EBC" w:rsidP="006378FE">
                    <w:pPr>
                      <w:pStyle w:val="NoSpacing"/>
                      <w:rPr>
                        <w:color w:val="2F5496" w:themeColor="accent1" w:themeShade="BF"/>
                        <w:sz w:val="28"/>
                      </w:rPr>
                    </w:pPr>
                    <w:r>
                      <w:rPr>
                        <w:color w:val="2F5496"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07EBC" w:rsidRPr="00CA3566" w14:paraId="1310F813" w14:textId="77777777" w:rsidTr="006378FE">
            <w:tc>
              <w:tcPr>
                <w:tcW w:w="7221" w:type="dxa"/>
                <w:tcMar>
                  <w:top w:w="216" w:type="dxa"/>
                  <w:left w:w="115" w:type="dxa"/>
                  <w:bottom w:w="216" w:type="dxa"/>
                  <w:right w:w="115" w:type="dxa"/>
                </w:tcMar>
              </w:tcPr>
              <w:sdt>
                <w:sdtPr>
                  <w:rPr>
                    <w:color w:val="4472C4" w:themeColor="accent1"/>
                    <w:sz w:val="32"/>
                    <w:szCs w:val="28"/>
                  </w:rPr>
                  <w:alias w:val="Author"/>
                  <w:id w:val="13406928"/>
                  <w:placeholder>
                    <w:docPart w:val="EFA949847B834A189771FFBAE161D699"/>
                  </w:placeholder>
                  <w:dataBinding w:prefixMappings="xmlns:ns0='http://schemas.openxmlformats.org/package/2006/metadata/core-properties' xmlns:ns1='http://purl.org/dc/elements/1.1/'" w:xpath="/ns0:coreProperties[1]/ns1:creator[1]" w:storeItemID="{6C3C8BC8-F283-45AE-878A-BAB7291924A1}"/>
                  <w:text/>
                </w:sdtPr>
                <w:sdtContent>
                  <w:p w14:paraId="623ACBD3" w14:textId="77777777" w:rsidR="00D07EBC" w:rsidRPr="006378FE" w:rsidRDefault="00D07EBC" w:rsidP="006378FE">
                    <w:pPr>
                      <w:pStyle w:val="NoSpacing"/>
                      <w:rPr>
                        <w:color w:val="4472C4" w:themeColor="accent1"/>
                        <w:sz w:val="32"/>
                        <w:szCs w:val="28"/>
                      </w:rPr>
                    </w:pPr>
                    <w:r>
                      <w:rPr>
                        <w:color w:val="4472C4" w:themeColor="accent1"/>
                        <w:sz w:val="32"/>
                        <w:szCs w:val="28"/>
                      </w:rPr>
                      <w:t>Cliff Rodriguez</w:t>
                    </w:r>
                  </w:p>
                </w:sdtContent>
              </w:sdt>
              <w:p w14:paraId="04AA4475" w14:textId="77777777" w:rsidR="00D07EBC" w:rsidRPr="006378FE" w:rsidRDefault="00D07EBC" w:rsidP="006378FE">
                <w:pPr>
                  <w:pStyle w:val="NoSpacing"/>
                  <w:rPr>
                    <w:color w:val="4472C4" w:themeColor="accent1"/>
                    <w:sz w:val="24"/>
                  </w:rPr>
                </w:pPr>
              </w:p>
            </w:tc>
          </w:tr>
        </w:tbl>
        <w:p w14:paraId="0D09B3E4" w14:textId="77777777" w:rsidR="00D07EBC" w:rsidRPr="006378FE" w:rsidRDefault="00D07EBC" w:rsidP="00D07EBC">
          <w:pPr>
            <w:rPr>
              <w:sz w:val="24"/>
            </w:rPr>
          </w:pPr>
          <w:r w:rsidRPr="006378FE">
            <w:rPr>
              <w:sz w:val="24"/>
            </w:rPr>
            <w:br w:type="page"/>
          </w:r>
        </w:p>
      </w:sdtContent>
    </w:sdt>
    <w:sdt>
      <w:sdtPr>
        <w:rPr>
          <w:rFonts w:asciiTheme="minorHAnsi" w:eastAsiaTheme="minorHAnsi" w:hAnsiTheme="minorHAnsi" w:cstheme="minorBidi"/>
          <w:color w:val="auto"/>
          <w:sz w:val="24"/>
          <w:szCs w:val="22"/>
        </w:rPr>
        <w:id w:val="1184398509"/>
        <w:docPartObj>
          <w:docPartGallery w:val="Table of Contents"/>
          <w:docPartUnique/>
        </w:docPartObj>
      </w:sdtPr>
      <w:sdtEndPr>
        <w:rPr>
          <w:b/>
          <w:bCs/>
          <w:noProof/>
        </w:rPr>
      </w:sdtEndPr>
      <w:sdtContent>
        <w:p w14:paraId="4846F424" w14:textId="77777777" w:rsidR="00D07EBC" w:rsidRPr="006378FE" w:rsidRDefault="00D07EBC" w:rsidP="00D07EBC">
          <w:pPr>
            <w:pStyle w:val="TOCHeading"/>
            <w:rPr>
              <w:sz w:val="36"/>
            </w:rPr>
          </w:pPr>
          <w:r w:rsidRPr="006378FE">
            <w:rPr>
              <w:sz w:val="36"/>
            </w:rPr>
            <w:t>Contents</w:t>
          </w:r>
        </w:p>
        <w:p w14:paraId="6510D966" w14:textId="77777777" w:rsidR="00D07EBC" w:rsidRDefault="00D07EBC" w:rsidP="00D07EBC">
          <w:pPr>
            <w:pStyle w:val="TOC1"/>
            <w:tabs>
              <w:tab w:val="right" w:leader="dot" w:pos="9350"/>
            </w:tabs>
            <w:rPr>
              <w:rFonts w:eastAsiaTheme="minorEastAsia"/>
              <w:noProof/>
            </w:rPr>
          </w:pPr>
          <w:r w:rsidRPr="006378FE">
            <w:rPr>
              <w:sz w:val="24"/>
            </w:rPr>
            <w:fldChar w:fldCharType="begin"/>
          </w:r>
          <w:r w:rsidRPr="006378FE">
            <w:rPr>
              <w:sz w:val="24"/>
            </w:rPr>
            <w:instrText xml:space="preserve"> TOC \o "1-3" \h \z \u </w:instrText>
          </w:r>
          <w:r w:rsidRPr="006378FE">
            <w:rPr>
              <w:sz w:val="24"/>
            </w:rPr>
            <w:fldChar w:fldCharType="separate"/>
          </w:r>
          <w:hyperlink w:anchor="_Toc505167387" w:history="1">
            <w:r w:rsidRPr="00886C5F">
              <w:rPr>
                <w:rStyle w:val="Hyperlink"/>
                <w:noProof/>
              </w:rPr>
              <w:t>Question 1</w:t>
            </w:r>
            <w:r>
              <w:rPr>
                <w:noProof/>
                <w:webHidden/>
              </w:rPr>
              <w:tab/>
            </w:r>
            <w:r>
              <w:rPr>
                <w:noProof/>
                <w:webHidden/>
              </w:rPr>
              <w:fldChar w:fldCharType="begin"/>
            </w:r>
            <w:r>
              <w:rPr>
                <w:noProof/>
                <w:webHidden/>
              </w:rPr>
              <w:instrText xml:space="preserve"> PAGEREF _Toc505167387 \h </w:instrText>
            </w:r>
            <w:r>
              <w:rPr>
                <w:noProof/>
                <w:webHidden/>
              </w:rPr>
            </w:r>
            <w:r>
              <w:rPr>
                <w:noProof/>
                <w:webHidden/>
              </w:rPr>
              <w:fldChar w:fldCharType="separate"/>
            </w:r>
            <w:r>
              <w:rPr>
                <w:noProof/>
                <w:webHidden/>
              </w:rPr>
              <w:t>2</w:t>
            </w:r>
            <w:r>
              <w:rPr>
                <w:noProof/>
                <w:webHidden/>
              </w:rPr>
              <w:fldChar w:fldCharType="end"/>
            </w:r>
          </w:hyperlink>
        </w:p>
        <w:p w14:paraId="52711377" w14:textId="77777777" w:rsidR="00D07EBC" w:rsidRDefault="00D07EBC" w:rsidP="00D07EBC">
          <w:pPr>
            <w:pStyle w:val="TOC1"/>
            <w:tabs>
              <w:tab w:val="right" w:leader="dot" w:pos="9350"/>
            </w:tabs>
            <w:rPr>
              <w:rFonts w:eastAsiaTheme="minorEastAsia"/>
              <w:noProof/>
            </w:rPr>
          </w:pPr>
          <w:hyperlink w:anchor="_Toc505167388" w:history="1">
            <w:r w:rsidRPr="00886C5F">
              <w:rPr>
                <w:rStyle w:val="Hyperlink"/>
                <w:noProof/>
              </w:rPr>
              <w:t>Question 2</w:t>
            </w:r>
            <w:r>
              <w:rPr>
                <w:noProof/>
                <w:webHidden/>
              </w:rPr>
              <w:tab/>
            </w:r>
            <w:r>
              <w:rPr>
                <w:noProof/>
                <w:webHidden/>
              </w:rPr>
              <w:fldChar w:fldCharType="begin"/>
            </w:r>
            <w:r>
              <w:rPr>
                <w:noProof/>
                <w:webHidden/>
              </w:rPr>
              <w:instrText xml:space="preserve"> PAGEREF _Toc505167388 \h </w:instrText>
            </w:r>
            <w:r>
              <w:rPr>
                <w:noProof/>
                <w:webHidden/>
              </w:rPr>
            </w:r>
            <w:r>
              <w:rPr>
                <w:noProof/>
                <w:webHidden/>
              </w:rPr>
              <w:fldChar w:fldCharType="separate"/>
            </w:r>
            <w:r>
              <w:rPr>
                <w:noProof/>
                <w:webHidden/>
              </w:rPr>
              <w:t>4</w:t>
            </w:r>
            <w:r>
              <w:rPr>
                <w:noProof/>
                <w:webHidden/>
              </w:rPr>
              <w:fldChar w:fldCharType="end"/>
            </w:r>
          </w:hyperlink>
        </w:p>
        <w:p w14:paraId="5704AE45" w14:textId="77777777" w:rsidR="00D07EBC" w:rsidRDefault="00D07EBC" w:rsidP="00D07EBC">
          <w:pPr>
            <w:pStyle w:val="TOC1"/>
            <w:tabs>
              <w:tab w:val="right" w:leader="dot" w:pos="9350"/>
            </w:tabs>
            <w:rPr>
              <w:rFonts w:eastAsiaTheme="minorEastAsia"/>
              <w:noProof/>
            </w:rPr>
          </w:pPr>
          <w:hyperlink w:anchor="_Toc505167389" w:history="1">
            <w:r w:rsidRPr="00886C5F">
              <w:rPr>
                <w:rStyle w:val="Hyperlink"/>
                <w:noProof/>
              </w:rPr>
              <w:t>Question 3</w:t>
            </w:r>
            <w:r>
              <w:rPr>
                <w:noProof/>
                <w:webHidden/>
              </w:rPr>
              <w:tab/>
            </w:r>
            <w:r>
              <w:rPr>
                <w:noProof/>
                <w:webHidden/>
              </w:rPr>
              <w:fldChar w:fldCharType="begin"/>
            </w:r>
            <w:r>
              <w:rPr>
                <w:noProof/>
                <w:webHidden/>
              </w:rPr>
              <w:instrText xml:space="preserve"> PAGEREF _Toc505167389 \h </w:instrText>
            </w:r>
            <w:r>
              <w:rPr>
                <w:noProof/>
                <w:webHidden/>
              </w:rPr>
            </w:r>
            <w:r>
              <w:rPr>
                <w:noProof/>
                <w:webHidden/>
              </w:rPr>
              <w:fldChar w:fldCharType="separate"/>
            </w:r>
            <w:r>
              <w:rPr>
                <w:noProof/>
                <w:webHidden/>
              </w:rPr>
              <w:t>10</w:t>
            </w:r>
            <w:r>
              <w:rPr>
                <w:noProof/>
                <w:webHidden/>
              </w:rPr>
              <w:fldChar w:fldCharType="end"/>
            </w:r>
          </w:hyperlink>
        </w:p>
        <w:p w14:paraId="699E7870" w14:textId="77777777" w:rsidR="00D07EBC" w:rsidRDefault="00D07EBC" w:rsidP="00D07EBC">
          <w:pPr>
            <w:pStyle w:val="TOC1"/>
            <w:tabs>
              <w:tab w:val="right" w:leader="dot" w:pos="9350"/>
            </w:tabs>
            <w:rPr>
              <w:rFonts w:eastAsiaTheme="minorEastAsia"/>
              <w:noProof/>
            </w:rPr>
          </w:pPr>
          <w:hyperlink w:anchor="_Toc505167390" w:history="1">
            <w:r w:rsidRPr="00886C5F">
              <w:rPr>
                <w:rStyle w:val="Hyperlink"/>
                <w:noProof/>
              </w:rPr>
              <w:t>Question 4</w:t>
            </w:r>
            <w:r>
              <w:rPr>
                <w:noProof/>
                <w:webHidden/>
              </w:rPr>
              <w:tab/>
            </w:r>
            <w:r>
              <w:rPr>
                <w:noProof/>
                <w:webHidden/>
              </w:rPr>
              <w:fldChar w:fldCharType="begin"/>
            </w:r>
            <w:r>
              <w:rPr>
                <w:noProof/>
                <w:webHidden/>
              </w:rPr>
              <w:instrText xml:space="preserve"> PAGEREF _Toc505167390 \h </w:instrText>
            </w:r>
            <w:r>
              <w:rPr>
                <w:noProof/>
                <w:webHidden/>
              </w:rPr>
            </w:r>
            <w:r>
              <w:rPr>
                <w:noProof/>
                <w:webHidden/>
              </w:rPr>
              <w:fldChar w:fldCharType="separate"/>
            </w:r>
            <w:r>
              <w:rPr>
                <w:noProof/>
                <w:webHidden/>
              </w:rPr>
              <w:t>11</w:t>
            </w:r>
            <w:r>
              <w:rPr>
                <w:noProof/>
                <w:webHidden/>
              </w:rPr>
              <w:fldChar w:fldCharType="end"/>
            </w:r>
          </w:hyperlink>
        </w:p>
        <w:p w14:paraId="7F7F45B0" w14:textId="77777777" w:rsidR="00D07EBC" w:rsidRDefault="00D07EBC" w:rsidP="00D07EBC">
          <w:pPr>
            <w:pStyle w:val="TOC1"/>
            <w:tabs>
              <w:tab w:val="right" w:leader="dot" w:pos="9350"/>
            </w:tabs>
            <w:rPr>
              <w:rFonts w:eastAsiaTheme="minorEastAsia"/>
              <w:noProof/>
            </w:rPr>
          </w:pPr>
          <w:hyperlink w:anchor="_Toc505167391" w:history="1">
            <w:r w:rsidRPr="00886C5F">
              <w:rPr>
                <w:rStyle w:val="Hyperlink"/>
                <w:noProof/>
              </w:rPr>
              <w:t>Appendix I</w:t>
            </w:r>
            <w:r>
              <w:rPr>
                <w:noProof/>
                <w:webHidden/>
              </w:rPr>
              <w:tab/>
            </w:r>
            <w:r>
              <w:rPr>
                <w:noProof/>
                <w:webHidden/>
              </w:rPr>
              <w:fldChar w:fldCharType="begin"/>
            </w:r>
            <w:r>
              <w:rPr>
                <w:noProof/>
                <w:webHidden/>
              </w:rPr>
              <w:instrText xml:space="preserve"> PAGEREF _Toc505167391 \h </w:instrText>
            </w:r>
            <w:r>
              <w:rPr>
                <w:noProof/>
                <w:webHidden/>
              </w:rPr>
            </w:r>
            <w:r>
              <w:rPr>
                <w:noProof/>
                <w:webHidden/>
              </w:rPr>
              <w:fldChar w:fldCharType="separate"/>
            </w:r>
            <w:r>
              <w:rPr>
                <w:noProof/>
                <w:webHidden/>
              </w:rPr>
              <w:t>16</w:t>
            </w:r>
            <w:r>
              <w:rPr>
                <w:noProof/>
                <w:webHidden/>
              </w:rPr>
              <w:fldChar w:fldCharType="end"/>
            </w:r>
          </w:hyperlink>
        </w:p>
        <w:p w14:paraId="50A16B72" w14:textId="77777777" w:rsidR="00D07EBC" w:rsidRPr="006378FE" w:rsidRDefault="00D07EBC" w:rsidP="00D07EBC">
          <w:pPr>
            <w:rPr>
              <w:sz w:val="24"/>
            </w:rPr>
          </w:pPr>
          <w:r w:rsidRPr="006378FE">
            <w:rPr>
              <w:b/>
              <w:bCs/>
              <w:noProof/>
              <w:sz w:val="24"/>
            </w:rPr>
            <w:fldChar w:fldCharType="end"/>
          </w:r>
        </w:p>
      </w:sdtContent>
    </w:sdt>
    <w:p w14:paraId="5BA3CDA7" w14:textId="77777777" w:rsidR="00D07EBC" w:rsidRDefault="00D07EBC" w:rsidP="00D07EBC">
      <w:pPr>
        <w:pStyle w:val="TableofFigures"/>
        <w:tabs>
          <w:tab w:val="right" w:leader="dot" w:pos="9350"/>
        </w:tabs>
        <w:rPr>
          <w:rFonts w:eastAsiaTheme="minorEastAsia"/>
          <w:noProof/>
        </w:rPr>
      </w:pPr>
      <w:r w:rsidRPr="006378FE">
        <w:rPr>
          <w:sz w:val="24"/>
        </w:rPr>
        <w:fldChar w:fldCharType="begin"/>
      </w:r>
      <w:r w:rsidRPr="006378FE">
        <w:rPr>
          <w:sz w:val="24"/>
        </w:rPr>
        <w:instrText xml:space="preserve"> TOC \h \z \c "Figure" </w:instrText>
      </w:r>
      <w:r w:rsidRPr="006378FE">
        <w:rPr>
          <w:sz w:val="24"/>
        </w:rPr>
        <w:fldChar w:fldCharType="separate"/>
      </w:r>
      <w:hyperlink w:anchor="_Toc505167392" w:history="1">
        <w:r w:rsidRPr="00E14434">
          <w:rPr>
            <w:rStyle w:val="Hyperlink"/>
            <w:noProof/>
          </w:rPr>
          <w:t>Figure 1: Mean and standard deviation for each variable in dataset ps1q2.dta</w:t>
        </w:r>
        <w:r>
          <w:rPr>
            <w:noProof/>
            <w:webHidden/>
          </w:rPr>
          <w:tab/>
        </w:r>
        <w:r>
          <w:rPr>
            <w:noProof/>
            <w:webHidden/>
          </w:rPr>
          <w:fldChar w:fldCharType="begin"/>
        </w:r>
        <w:r>
          <w:rPr>
            <w:noProof/>
            <w:webHidden/>
          </w:rPr>
          <w:instrText xml:space="preserve"> PAGEREF _Toc505167392 \h </w:instrText>
        </w:r>
        <w:r>
          <w:rPr>
            <w:noProof/>
            <w:webHidden/>
          </w:rPr>
        </w:r>
        <w:r>
          <w:rPr>
            <w:noProof/>
            <w:webHidden/>
          </w:rPr>
          <w:fldChar w:fldCharType="separate"/>
        </w:r>
        <w:r>
          <w:rPr>
            <w:noProof/>
            <w:webHidden/>
          </w:rPr>
          <w:t>4</w:t>
        </w:r>
        <w:r>
          <w:rPr>
            <w:noProof/>
            <w:webHidden/>
          </w:rPr>
          <w:fldChar w:fldCharType="end"/>
        </w:r>
      </w:hyperlink>
    </w:p>
    <w:p w14:paraId="36156652" w14:textId="77777777" w:rsidR="00D07EBC" w:rsidRDefault="00D07EBC" w:rsidP="00D07EBC">
      <w:pPr>
        <w:pStyle w:val="TableofFigures"/>
        <w:tabs>
          <w:tab w:val="right" w:leader="dot" w:pos="9350"/>
        </w:tabs>
        <w:rPr>
          <w:rFonts w:eastAsiaTheme="minorEastAsia"/>
          <w:noProof/>
        </w:rPr>
      </w:pPr>
      <w:hyperlink w:anchor="_Toc505167393" w:history="1">
        <w:r w:rsidRPr="00E14434">
          <w:rPr>
            <w:rStyle w:val="Hyperlink"/>
            <w:noProof/>
          </w:rPr>
          <w:t>Figure 2: Correlation between years of education and hourly wages in dataset ps1q2.dta</w:t>
        </w:r>
        <w:r>
          <w:rPr>
            <w:noProof/>
            <w:webHidden/>
          </w:rPr>
          <w:tab/>
        </w:r>
        <w:r>
          <w:rPr>
            <w:noProof/>
            <w:webHidden/>
          </w:rPr>
          <w:fldChar w:fldCharType="begin"/>
        </w:r>
        <w:r>
          <w:rPr>
            <w:noProof/>
            <w:webHidden/>
          </w:rPr>
          <w:instrText xml:space="preserve"> PAGEREF _Toc505167393 \h </w:instrText>
        </w:r>
        <w:r>
          <w:rPr>
            <w:noProof/>
            <w:webHidden/>
          </w:rPr>
        </w:r>
        <w:r>
          <w:rPr>
            <w:noProof/>
            <w:webHidden/>
          </w:rPr>
          <w:fldChar w:fldCharType="separate"/>
        </w:r>
        <w:r>
          <w:rPr>
            <w:noProof/>
            <w:webHidden/>
          </w:rPr>
          <w:t>5</w:t>
        </w:r>
        <w:r>
          <w:rPr>
            <w:noProof/>
            <w:webHidden/>
          </w:rPr>
          <w:fldChar w:fldCharType="end"/>
        </w:r>
      </w:hyperlink>
    </w:p>
    <w:p w14:paraId="6E032BC8" w14:textId="77777777" w:rsidR="00D07EBC" w:rsidRDefault="00D07EBC" w:rsidP="00D07EBC">
      <w:pPr>
        <w:pStyle w:val="TableofFigures"/>
        <w:tabs>
          <w:tab w:val="right" w:leader="dot" w:pos="9350"/>
        </w:tabs>
        <w:rPr>
          <w:rFonts w:eastAsiaTheme="minorEastAsia"/>
          <w:noProof/>
        </w:rPr>
      </w:pPr>
      <w:hyperlink w:anchor="_Toc505167394" w:history="1">
        <w:r w:rsidRPr="00E14434">
          <w:rPr>
            <w:rStyle w:val="Hyperlink"/>
            <w:noProof/>
          </w:rPr>
          <w:t>Figure 3: Covariance between years of education and hourly wages in dataset ps1q2.dta</w:t>
        </w:r>
        <w:r>
          <w:rPr>
            <w:noProof/>
            <w:webHidden/>
          </w:rPr>
          <w:tab/>
        </w:r>
        <w:r>
          <w:rPr>
            <w:noProof/>
            <w:webHidden/>
          </w:rPr>
          <w:fldChar w:fldCharType="begin"/>
        </w:r>
        <w:r>
          <w:rPr>
            <w:noProof/>
            <w:webHidden/>
          </w:rPr>
          <w:instrText xml:space="preserve"> PAGEREF _Toc505167394 \h </w:instrText>
        </w:r>
        <w:r>
          <w:rPr>
            <w:noProof/>
            <w:webHidden/>
          </w:rPr>
        </w:r>
        <w:r>
          <w:rPr>
            <w:noProof/>
            <w:webHidden/>
          </w:rPr>
          <w:fldChar w:fldCharType="separate"/>
        </w:r>
        <w:r>
          <w:rPr>
            <w:noProof/>
            <w:webHidden/>
          </w:rPr>
          <w:t>6</w:t>
        </w:r>
        <w:r>
          <w:rPr>
            <w:noProof/>
            <w:webHidden/>
          </w:rPr>
          <w:fldChar w:fldCharType="end"/>
        </w:r>
      </w:hyperlink>
    </w:p>
    <w:p w14:paraId="0AB38940" w14:textId="77777777" w:rsidR="00D07EBC" w:rsidRDefault="00D07EBC" w:rsidP="00D07EBC">
      <w:pPr>
        <w:pStyle w:val="TableofFigures"/>
        <w:tabs>
          <w:tab w:val="right" w:leader="dot" w:pos="9350"/>
        </w:tabs>
        <w:rPr>
          <w:rFonts w:eastAsiaTheme="minorEastAsia"/>
          <w:noProof/>
        </w:rPr>
      </w:pPr>
      <w:hyperlink w:anchor="_Toc505167395" w:history="1">
        <w:r w:rsidRPr="00E14434">
          <w:rPr>
            <w:rStyle w:val="Hyperlink"/>
            <w:noProof/>
          </w:rPr>
          <w:t>Figure 4: Firm 1</w:t>
        </w:r>
        <w:r>
          <w:rPr>
            <w:noProof/>
            <w:webHidden/>
          </w:rPr>
          <w:tab/>
        </w:r>
        <w:r>
          <w:rPr>
            <w:noProof/>
            <w:webHidden/>
          </w:rPr>
          <w:fldChar w:fldCharType="begin"/>
        </w:r>
        <w:r>
          <w:rPr>
            <w:noProof/>
            <w:webHidden/>
          </w:rPr>
          <w:instrText xml:space="preserve"> PAGEREF _Toc505167395 \h </w:instrText>
        </w:r>
        <w:r>
          <w:rPr>
            <w:noProof/>
            <w:webHidden/>
          </w:rPr>
        </w:r>
        <w:r>
          <w:rPr>
            <w:noProof/>
            <w:webHidden/>
          </w:rPr>
          <w:fldChar w:fldCharType="separate"/>
        </w:r>
        <w:r>
          <w:rPr>
            <w:noProof/>
            <w:webHidden/>
          </w:rPr>
          <w:t>8</w:t>
        </w:r>
        <w:r>
          <w:rPr>
            <w:noProof/>
            <w:webHidden/>
          </w:rPr>
          <w:fldChar w:fldCharType="end"/>
        </w:r>
      </w:hyperlink>
    </w:p>
    <w:p w14:paraId="24A51DD0" w14:textId="77777777" w:rsidR="00D07EBC" w:rsidRDefault="00D07EBC" w:rsidP="00D07EBC">
      <w:pPr>
        <w:pStyle w:val="TableofFigures"/>
        <w:tabs>
          <w:tab w:val="right" w:leader="dot" w:pos="9350"/>
        </w:tabs>
        <w:rPr>
          <w:rFonts w:eastAsiaTheme="minorEastAsia"/>
          <w:noProof/>
        </w:rPr>
      </w:pPr>
      <w:hyperlink w:anchor="_Toc505167396" w:history="1">
        <w:r w:rsidRPr="00E14434">
          <w:rPr>
            <w:rStyle w:val="Hyperlink"/>
            <w:noProof/>
          </w:rPr>
          <w:t>Figure 5: Firm 2</w:t>
        </w:r>
        <w:r>
          <w:rPr>
            <w:noProof/>
            <w:webHidden/>
          </w:rPr>
          <w:tab/>
        </w:r>
        <w:r>
          <w:rPr>
            <w:noProof/>
            <w:webHidden/>
          </w:rPr>
          <w:fldChar w:fldCharType="begin"/>
        </w:r>
        <w:r>
          <w:rPr>
            <w:noProof/>
            <w:webHidden/>
          </w:rPr>
          <w:instrText xml:space="preserve"> PAGEREF _Toc505167396 \h </w:instrText>
        </w:r>
        <w:r>
          <w:rPr>
            <w:noProof/>
            <w:webHidden/>
          </w:rPr>
        </w:r>
        <w:r>
          <w:rPr>
            <w:noProof/>
            <w:webHidden/>
          </w:rPr>
          <w:fldChar w:fldCharType="separate"/>
        </w:r>
        <w:r>
          <w:rPr>
            <w:noProof/>
            <w:webHidden/>
          </w:rPr>
          <w:t>8</w:t>
        </w:r>
        <w:r>
          <w:rPr>
            <w:noProof/>
            <w:webHidden/>
          </w:rPr>
          <w:fldChar w:fldCharType="end"/>
        </w:r>
      </w:hyperlink>
    </w:p>
    <w:p w14:paraId="6D758BED" w14:textId="77777777" w:rsidR="00D07EBC" w:rsidRDefault="00D07EBC" w:rsidP="00D07EBC">
      <w:pPr>
        <w:pStyle w:val="TableofFigures"/>
        <w:tabs>
          <w:tab w:val="right" w:leader="dot" w:pos="9350"/>
        </w:tabs>
        <w:rPr>
          <w:rFonts w:eastAsiaTheme="minorEastAsia"/>
          <w:noProof/>
        </w:rPr>
      </w:pPr>
      <w:hyperlink w:anchor="_Toc505167397" w:history="1">
        <w:r w:rsidRPr="00E14434">
          <w:rPr>
            <w:rStyle w:val="Hyperlink"/>
            <w:noProof/>
          </w:rPr>
          <w:t>Figure 6: Firm 3</w:t>
        </w:r>
        <w:r>
          <w:rPr>
            <w:noProof/>
            <w:webHidden/>
          </w:rPr>
          <w:tab/>
        </w:r>
        <w:r>
          <w:rPr>
            <w:noProof/>
            <w:webHidden/>
          </w:rPr>
          <w:fldChar w:fldCharType="begin"/>
        </w:r>
        <w:r>
          <w:rPr>
            <w:noProof/>
            <w:webHidden/>
          </w:rPr>
          <w:instrText xml:space="preserve"> PAGEREF _Toc505167397 \h </w:instrText>
        </w:r>
        <w:r>
          <w:rPr>
            <w:noProof/>
            <w:webHidden/>
          </w:rPr>
        </w:r>
        <w:r>
          <w:rPr>
            <w:noProof/>
            <w:webHidden/>
          </w:rPr>
          <w:fldChar w:fldCharType="separate"/>
        </w:r>
        <w:r>
          <w:rPr>
            <w:noProof/>
            <w:webHidden/>
          </w:rPr>
          <w:t>9</w:t>
        </w:r>
        <w:r>
          <w:rPr>
            <w:noProof/>
            <w:webHidden/>
          </w:rPr>
          <w:fldChar w:fldCharType="end"/>
        </w:r>
      </w:hyperlink>
    </w:p>
    <w:p w14:paraId="5185FB5B" w14:textId="77777777" w:rsidR="00D07EBC" w:rsidRDefault="00D07EBC" w:rsidP="00D07EBC">
      <w:pPr>
        <w:pStyle w:val="TableofFigures"/>
        <w:tabs>
          <w:tab w:val="right" w:leader="dot" w:pos="9350"/>
        </w:tabs>
        <w:rPr>
          <w:rFonts w:eastAsiaTheme="minorEastAsia"/>
          <w:noProof/>
        </w:rPr>
      </w:pPr>
      <w:hyperlink w:anchor="_Toc505167398" w:history="1">
        <w:r w:rsidRPr="00E14434">
          <w:rPr>
            <w:rStyle w:val="Hyperlink"/>
            <w:noProof/>
          </w:rPr>
          <w:t>Figure 7: Firm 4</w:t>
        </w:r>
        <w:r>
          <w:rPr>
            <w:noProof/>
            <w:webHidden/>
          </w:rPr>
          <w:tab/>
        </w:r>
        <w:r>
          <w:rPr>
            <w:noProof/>
            <w:webHidden/>
          </w:rPr>
          <w:fldChar w:fldCharType="begin"/>
        </w:r>
        <w:r>
          <w:rPr>
            <w:noProof/>
            <w:webHidden/>
          </w:rPr>
          <w:instrText xml:space="preserve"> PAGEREF _Toc505167398 \h </w:instrText>
        </w:r>
        <w:r>
          <w:rPr>
            <w:noProof/>
            <w:webHidden/>
          </w:rPr>
        </w:r>
        <w:r>
          <w:rPr>
            <w:noProof/>
            <w:webHidden/>
          </w:rPr>
          <w:fldChar w:fldCharType="separate"/>
        </w:r>
        <w:r>
          <w:rPr>
            <w:noProof/>
            <w:webHidden/>
          </w:rPr>
          <w:t>9</w:t>
        </w:r>
        <w:r>
          <w:rPr>
            <w:noProof/>
            <w:webHidden/>
          </w:rPr>
          <w:fldChar w:fldCharType="end"/>
        </w:r>
      </w:hyperlink>
    </w:p>
    <w:p w14:paraId="1C08C06E" w14:textId="77777777" w:rsidR="00D07EBC" w:rsidRPr="006378FE" w:rsidRDefault="00D07EBC" w:rsidP="00D07EBC">
      <w:pPr>
        <w:rPr>
          <w:sz w:val="24"/>
        </w:rPr>
      </w:pPr>
      <w:r w:rsidRPr="006378FE">
        <w:rPr>
          <w:b/>
          <w:bCs/>
          <w:noProof/>
          <w:sz w:val="24"/>
        </w:rPr>
        <w:fldChar w:fldCharType="end"/>
      </w:r>
    </w:p>
    <w:p w14:paraId="16CB04CB" w14:textId="77777777" w:rsidR="00D07EBC" w:rsidRPr="006378FE" w:rsidRDefault="00D07EBC" w:rsidP="00D07EBC">
      <w:pPr>
        <w:rPr>
          <w:sz w:val="24"/>
        </w:rPr>
      </w:pPr>
      <w:r w:rsidRPr="006378FE">
        <w:rPr>
          <w:sz w:val="24"/>
        </w:rPr>
        <w:br w:type="page"/>
      </w:r>
    </w:p>
    <w:p w14:paraId="0583A881" w14:textId="77777777" w:rsidR="00D07EBC" w:rsidRPr="006378FE" w:rsidRDefault="00D07EBC" w:rsidP="00D07EBC">
      <w:pPr>
        <w:pStyle w:val="Heading1"/>
        <w:rPr>
          <w:sz w:val="36"/>
        </w:rPr>
      </w:pPr>
      <w:bookmarkStart w:id="0" w:name="_Toc505167387"/>
      <w:r w:rsidRPr="006378FE">
        <w:rPr>
          <w:sz w:val="36"/>
        </w:rPr>
        <w:lastRenderedPageBreak/>
        <w:t>Question 1</w:t>
      </w:r>
      <w:bookmarkEnd w:id="0"/>
    </w:p>
    <w:p w14:paraId="26E41EA7" w14:textId="77777777" w:rsidR="00D07EBC" w:rsidRPr="006378FE" w:rsidRDefault="00D07EBC" w:rsidP="00D07EBC">
      <w:pPr>
        <w:rPr>
          <w:sz w:val="24"/>
        </w:rPr>
      </w:pPr>
      <w:r w:rsidRPr="006378FE">
        <w:rPr>
          <w:sz w:val="24"/>
        </w:rPr>
        <w:t>Question 1 uses dataset ps1q1.dta</w:t>
      </w:r>
    </w:p>
    <w:p w14:paraId="1878B294" w14:textId="77777777" w:rsidR="00D07EBC" w:rsidRPr="006378FE" w:rsidRDefault="00D07EBC" w:rsidP="00D07EBC">
      <w:pPr>
        <w:pStyle w:val="ListParagraph"/>
        <w:numPr>
          <w:ilvl w:val="0"/>
          <w:numId w:val="1"/>
        </w:numPr>
        <w:rPr>
          <w:i/>
          <w:iCs/>
          <w:color w:val="4472C4" w:themeColor="accent1"/>
          <w:sz w:val="24"/>
        </w:rPr>
      </w:pP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6378FE">
        <w:rPr>
          <w:rFonts w:eastAsiaTheme="minorEastAsia"/>
          <w:sz w:val="24"/>
        </w:rPr>
        <w:t xml:space="preserve"> is a constant that represents a value for the impact of non-internalized variables that are relevant to the system – it is an error term or random disturbance and is thought of as the unobserved factors that impact Y.</w:t>
      </w:r>
    </w:p>
    <w:p w14:paraId="69679D4C" w14:textId="77777777" w:rsidR="00D07EBC" w:rsidRPr="006378FE" w:rsidRDefault="00D07EBC" w:rsidP="00D07EBC">
      <w:pPr>
        <w:pStyle w:val="ListParagraph"/>
        <w:numPr>
          <w:ilvl w:val="0"/>
          <w:numId w:val="1"/>
        </w:numPr>
        <w:rPr>
          <w:i/>
          <w:iCs/>
          <w:color w:val="4472C4" w:themeColor="accent1"/>
          <w:sz w:val="24"/>
        </w:rPr>
      </w:pPr>
      <w:r w:rsidRPr="006378FE">
        <w:rPr>
          <w:sz w:val="24"/>
        </w:rPr>
        <w:t xml:space="preserve">Three examples of things that could be included in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6378FE">
        <w:rPr>
          <w:rFonts w:eastAsiaTheme="minorEastAsia"/>
          <w:sz w:val="24"/>
        </w:rPr>
        <w:t xml:space="preserve"> for this model are</w:t>
      </w:r>
    </w:p>
    <w:p w14:paraId="470A5C07" w14:textId="77777777" w:rsidR="00D07EBC" w:rsidRPr="006378FE" w:rsidRDefault="00D07EBC" w:rsidP="00D07EBC">
      <w:pPr>
        <w:pStyle w:val="ListParagraph"/>
        <w:numPr>
          <w:ilvl w:val="1"/>
          <w:numId w:val="1"/>
        </w:numPr>
        <w:rPr>
          <w:i/>
          <w:iCs/>
          <w:color w:val="4472C4" w:themeColor="accent1"/>
          <w:sz w:val="24"/>
        </w:rPr>
      </w:pPr>
      <w:r w:rsidRPr="006378FE">
        <w:rPr>
          <w:sz w:val="24"/>
        </w:rPr>
        <w:t>Height of father</w:t>
      </w:r>
    </w:p>
    <w:p w14:paraId="73795633" w14:textId="77777777" w:rsidR="00D07EBC" w:rsidRPr="006378FE" w:rsidRDefault="00D07EBC" w:rsidP="00D07EBC">
      <w:pPr>
        <w:pStyle w:val="ListParagraph"/>
        <w:numPr>
          <w:ilvl w:val="1"/>
          <w:numId w:val="1"/>
        </w:numPr>
        <w:rPr>
          <w:i/>
          <w:iCs/>
          <w:color w:val="4472C4" w:themeColor="accent1"/>
          <w:sz w:val="24"/>
        </w:rPr>
      </w:pPr>
      <w:r w:rsidRPr="006378FE">
        <w:rPr>
          <w:sz w:val="24"/>
        </w:rPr>
        <w:t>Height</w:t>
      </w:r>
      <w:r w:rsidRPr="006378FE">
        <w:rPr>
          <w:i/>
          <w:iCs/>
          <w:color w:val="4472C4" w:themeColor="accent1"/>
          <w:sz w:val="24"/>
        </w:rPr>
        <w:t xml:space="preserve"> </w:t>
      </w:r>
      <w:r w:rsidRPr="006378FE">
        <w:rPr>
          <w:sz w:val="24"/>
        </w:rPr>
        <w:t>of Mother</w:t>
      </w:r>
    </w:p>
    <w:p w14:paraId="10ECE4AE" w14:textId="77777777" w:rsidR="00D07EBC" w:rsidRPr="006378FE" w:rsidRDefault="00D07EBC" w:rsidP="00D07EBC">
      <w:pPr>
        <w:pStyle w:val="ListParagraph"/>
        <w:numPr>
          <w:ilvl w:val="1"/>
          <w:numId w:val="1"/>
        </w:numPr>
        <w:rPr>
          <w:i/>
          <w:iCs/>
          <w:color w:val="4472C4" w:themeColor="accent1"/>
          <w:sz w:val="24"/>
        </w:rPr>
      </w:pPr>
      <w:r w:rsidRPr="006378FE">
        <w:rPr>
          <w:sz w:val="24"/>
        </w:rPr>
        <w:t>Were prenatal vitamins used by the mother</w:t>
      </w:r>
    </w:p>
    <w:p w14:paraId="6B0DAE51" w14:textId="77777777" w:rsidR="00D07EBC" w:rsidRPr="006378FE" w:rsidRDefault="00D07EBC" w:rsidP="00D07EBC">
      <w:pPr>
        <w:pStyle w:val="ListParagraph"/>
        <w:numPr>
          <w:ilvl w:val="0"/>
          <w:numId w:val="1"/>
        </w:numPr>
        <w:rPr>
          <w:i/>
          <w:iCs/>
          <w:color w:val="4472C4" w:themeColor="accent1"/>
          <w:sz w:val="24"/>
        </w:rPr>
      </w:pPr>
      <w:r w:rsidRPr="006378FE">
        <w:rPr>
          <w:sz w:val="24"/>
        </w:rPr>
        <w:t>Give and intuitive argument for why:</w:t>
      </w:r>
    </w:p>
    <w:p w14:paraId="06E541BB" w14:textId="77777777" w:rsidR="00D07EBC" w:rsidRPr="006378FE" w:rsidRDefault="00D07EBC" w:rsidP="00D07EBC">
      <w:pPr>
        <w:pStyle w:val="ListParagraph"/>
        <w:numPr>
          <w:ilvl w:val="1"/>
          <w:numId w:val="1"/>
        </w:numPr>
        <w:rPr>
          <w:i/>
          <w:iCs/>
          <w:color w:val="4472C4" w:themeColor="accent1"/>
          <w:sz w:val="24"/>
        </w:rPr>
      </w:pP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oMath>
      <w:r w:rsidRPr="006378FE">
        <w:rPr>
          <w:sz w:val="24"/>
        </w:rPr>
        <w:t xml:space="preserve"> might be positive in this model if an additional cigarette increases birthweight.</w:t>
      </w:r>
    </w:p>
    <w:p w14:paraId="2417506B" w14:textId="77777777" w:rsidR="00D07EBC" w:rsidRPr="006378FE" w:rsidRDefault="00D07EBC" w:rsidP="00D07EBC">
      <w:pPr>
        <w:pStyle w:val="ListParagraph"/>
        <w:numPr>
          <w:ilvl w:val="1"/>
          <w:numId w:val="1"/>
        </w:numPr>
        <w:rPr>
          <w:i/>
          <w:iCs/>
          <w:color w:val="4472C4" w:themeColor="accent1"/>
          <w:sz w:val="24"/>
        </w:rPr>
      </w:pP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oMath>
      <w:r w:rsidRPr="006378FE">
        <w:rPr>
          <w:sz w:val="24"/>
        </w:rPr>
        <w:t xml:space="preserve"> might be negative in this model if an additional cigarette decreases birthweight.</w:t>
      </w:r>
    </w:p>
    <w:p w14:paraId="2D74D62A" w14:textId="77777777" w:rsidR="00D07EBC" w:rsidRPr="006378FE" w:rsidRDefault="00D07EBC" w:rsidP="00D07EBC">
      <w:pPr>
        <w:pStyle w:val="ListParagraph"/>
        <w:numPr>
          <w:ilvl w:val="0"/>
          <w:numId w:val="1"/>
        </w:numPr>
        <w:rPr>
          <w:i/>
          <w:iCs/>
          <w:color w:val="4472C4" w:themeColor="accent1"/>
          <w:sz w:val="24"/>
        </w:rPr>
      </w:pPr>
      <w:r w:rsidRPr="006378FE">
        <w:rPr>
          <w:rFonts w:eastAsiaTheme="minorEastAsia"/>
          <w:sz w:val="24"/>
        </w:rPr>
        <w:t>Simple regression does not solve the problem of omitted variable bias and reverse causality because in the least there are omitted variables.  Examples of omitted variables are listed in ii, and include the height of each parent and whether or not prenatal vitamins were taken during pregnancy.  Reverse causality is not applicable to this problem because the unborn baby can’t cause the parent to smoke more cigarettes.</w:t>
      </w:r>
    </w:p>
    <w:p w14:paraId="7648D30F" w14:textId="77777777" w:rsidR="00D07EBC" w:rsidRPr="006378FE" w:rsidRDefault="00D07EBC" w:rsidP="00D07EBC">
      <w:pPr>
        <w:rPr>
          <w:i/>
          <w:iCs/>
          <w:color w:val="4472C4" w:themeColor="accent1"/>
          <w:sz w:val="24"/>
        </w:rPr>
      </w:pPr>
      <w:r w:rsidRPr="006378FE">
        <w:rPr>
          <w:i/>
          <w:iCs/>
          <w:color w:val="4472C4" w:themeColor="accent1"/>
          <w:sz w:val="24"/>
        </w:rPr>
        <w:br w:type="page"/>
      </w:r>
    </w:p>
    <w:p w14:paraId="62D5E36E" w14:textId="77777777" w:rsidR="00D07EBC" w:rsidRPr="006378FE" w:rsidRDefault="00D07EBC" w:rsidP="00D07EBC">
      <w:pPr>
        <w:pStyle w:val="ListParagraph"/>
        <w:ind w:left="1080"/>
        <w:rPr>
          <w:i/>
          <w:iCs/>
          <w:color w:val="4472C4" w:themeColor="accent1"/>
          <w:sz w:val="24"/>
        </w:rPr>
      </w:pPr>
    </w:p>
    <w:p w14:paraId="4282CBE7" w14:textId="77777777" w:rsidR="00D07EBC" w:rsidRPr="006378FE" w:rsidRDefault="00D07EBC" w:rsidP="00D07EBC">
      <w:pPr>
        <w:pStyle w:val="ListParagraph"/>
        <w:numPr>
          <w:ilvl w:val="0"/>
          <w:numId w:val="1"/>
        </w:numPr>
        <w:rPr>
          <w:i/>
          <w:iCs/>
          <w:color w:val="4472C4" w:themeColor="accent1"/>
          <w:sz w:val="24"/>
        </w:rPr>
      </w:pPr>
      <w:r w:rsidRPr="006378FE">
        <w:rPr>
          <w:i/>
          <w:iCs/>
          <w:color w:val="4472C4" w:themeColor="accent1"/>
          <w:sz w:val="24"/>
        </w:rPr>
        <w:t>Using the output from STATA below:</w:t>
      </w:r>
    </w:p>
    <w:p w14:paraId="2ED527B3" w14:textId="77777777" w:rsidR="00D07EBC" w:rsidRPr="006378FE" w:rsidRDefault="00D07EBC" w:rsidP="00D07EBC">
      <w:pPr>
        <w:pStyle w:val="ListParagraph"/>
        <w:ind w:left="1080"/>
        <w:rPr>
          <w:i/>
          <w:iCs/>
          <w:noProof/>
          <w:color w:val="4472C4" w:themeColor="accent1"/>
          <w:sz w:val="24"/>
        </w:rPr>
      </w:pPr>
    </w:p>
    <w:p w14:paraId="4260BC25" w14:textId="77777777" w:rsidR="00D07EBC" w:rsidRPr="006378FE" w:rsidRDefault="00D07EBC" w:rsidP="00D07EBC">
      <w:pPr>
        <w:pStyle w:val="ListParagraph"/>
        <w:ind w:left="1080"/>
        <w:rPr>
          <w:i/>
          <w:iCs/>
          <w:color w:val="4472C4" w:themeColor="accent1"/>
          <w:sz w:val="24"/>
        </w:rPr>
      </w:pPr>
      <w:r w:rsidRPr="006378FE">
        <w:rPr>
          <w:i/>
          <w:iCs/>
          <w:noProof/>
          <w:color w:val="4472C4" w:themeColor="accent1"/>
          <w:sz w:val="24"/>
        </w:rPr>
        <w:drawing>
          <wp:inline distT="0" distB="0" distL="0" distR="0" wp14:anchorId="76479D99" wp14:editId="3475F61C">
            <wp:extent cx="4091940" cy="1960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31136"/>
                    <a:stretch/>
                  </pic:blipFill>
                  <pic:spPr bwMode="auto">
                    <a:xfrm>
                      <a:off x="0" y="0"/>
                      <a:ext cx="4093000" cy="1961388"/>
                    </a:xfrm>
                    <a:prstGeom prst="rect">
                      <a:avLst/>
                    </a:prstGeom>
                    <a:noFill/>
                    <a:ln>
                      <a:noFill/>
                    </a:ln>
                    <a:extLst>
                      <a:ext uri="{53640926-AAD7-44D8-BBD7-CCE9431645EC}">
                        <a14:shadowObscured xmlns:a14="http://schemas.microsoft.com/office/drawing/2010/main"/>
                      </a:ext>
                    </a:extLst>
                  </pic:spPr>
                </pic:pic>
              </a:graphicData>
            </a:graphic>
          </wp:inline>
        </w:drawing>
      </w:r>
    </w:p>
    <w:p w14:paraId="141EA12D" w14:textId="77777777" w:rsidR="00D07EBC" w:rsidRPr="006378FE" w:rsidRDefault="00D07EBC" w:rsidP="00D07EBC">
      <w:pPr>
        <w:pStyle w:val="ListParagraph"/>
        <w:ind w:left="1080"/>
        <w:rPr>
          <w:i/>
          <w:iCs/>
          <w:color w:val="4472C4" w:themeColor="accent1"/>
          <w:sz w:val="24"/>
        </w:rPr>
      </w:pPr>
      <w:r w:rsidRPr="006378FE">
        <w:rPr>
          <w:i/>
          <w:iCs/>
          <w:color w:val="4472C4" w:themeColor="accent1"/>
          <w:sz w:val="24"/>
        </w:rPr>
        <w:t xml:space="preserve">Estimated Equation: </w:t>
      </w:r>
      <w:r w:rsidRPr="006378FE">
        <w:rPr>
          <w:rFonts w:ascii="Cambria-Italic" w:hAnsi="Cambria-Italic" w:cs="Cambria-Italic"/>
          <w:i/>
          <w:iCs/>
          <w:sz w:val="26"/>
          <w:szCs w:val="24"/>
        </w:rPr>
        <w:t>bwght</w:t>
      </w:r>
      <w:r w:rsidRPr="006378FE">
        <w:rPr>
          <w:rFonts w:ascii="Cambria-Italic" w:hAnsi="Cambria-Italic" w:cs="Cambria-Italic"/>
          <w:i/>
          <w:iCs/>
          <w:sz w:val="16"/>
          <w:szCs w:val="14"/>
        </w:rPr>
        <w:t xml:space="preserve">i </w:t>
      </w:r>
      <w:r w:rsidRPr="006378FE">
        <w:rPr>
          <w:rFonts w:ascii="Symbol" w:hAnsi="Symbol" w:cs="Symbol"/>
          <w:sz w:val="28"/>
          <w:szCs w:val="24"/>
        </w:rPr>
        <w:t></w:t>
      </w:r>
      <w:r w:rsidRPr="006378FE">
        <w:rPr>
          <w:rFonts w:ascii="Symbol" w:hAnsi="Symbol" w:cs="Symbol"/>
          <w:sz w:val="28"/>
          <w:szCs w:val="25"/>
        </w:rPr>
        <w:t></w:t>
      </w:r>
      <w:r w:rsidRPr="006378FE">
        <w:rPr>
          <w:rFonts w:eastAsiaTheme="minorEastAsia"/>
          <w:i/>
          <w:iCs/>
          <w:sz w:val="24"/>
        </w:rPr>
        <w:t xml:space="preserve">119.77 </w:t>
      </w:r>
      <w:r w:rsidRPr="006378FE">
        <w:rPr>
          <w:rFonts w:ascii="Symbol" w:hAnsi="Symbol" w:cs="Symbol"/>
          <w:sz w:val="28"/>
          <w:szCs w:val="24"/>
        </w:rPr>
        <w:t></w:t>
      </w:r>
      <w:r w:rsidRPr="006378FE">
        <w:rPr>
          <w:rFonts w:ascii="Symbol" w:hAnsi="Symbol" w:cs="Symbol"/>
          <w:sz w:val="28"/>
          <w:szCs w:val="25"/>
        </w:rPr>
        <w:t></w:t>
      </w:r>
      <w:r w:rsidRPr="006378FE">
        <w:rPr>
          <w:rFonts w:eastAsiaTheme="minorEastAsia"/>
          <w:i/>
          <w:iCs/>
          <w:sz w:val="24"/>
        </w:rPr>
        <w:t xml:space="preserve">-.5137721 </w:t>
      </w:r>
      <w:r w:rsidRPr="006378FE">
        <w:rPr>
          <w:rFonts w:ascii="Cambria-Italic" w:hAnsi="Cambria-Italic" w:cs="Cambria-Italic"/>
          <w:i/>
          <w:iCs/>
          <w:sz w:val="26"/>
          <w:szCs w:val="24"/>
        </w:rPr>
        <w:t>cigs</w:t>
      </w:r>
      <w:r w:rsidRPr="006378FE">
        <w:rPr>
          <w:rFonts w:ascii="Cambria-Italic" w:hAnsi="Cambria-Italic" w:cs="Cambria-Italic"/>
          <w:i/>
          <w:iCs/>
          <w:sz w:val="16"/>
          <w:szCs w:val="14"/>
        </w:rPr>
        <w:t xml:space="preserve">i </w:t>
      </w:r>
    </w:p>
    <w:p w14:paraId="7619E4A1" w14:textId="77777777" w:rsidR="00D07EBC" w:rsidRPr="006378FE" w:rsidRDefault="00D07EBC" w:rsidP="00D07EBC">
      <w:pPr>
        <w:pStyle w:val="ListParagraph"/>
        <w:ind w:left="1080"/>
        <w:rPr>
          <w:rFonts w:eastAsiaTheme="minorEastAsia"/>
          <w:i/>
          <w:iCs/>
          <w:sz w:val="24"/>
        </w:rPr>
      </w:pPr>
      <m:oMath>
        <m:sSub>
          <m:sSubPr>
            <m:ctrlPr>
              <w:rPr>
                <w:rFonts w:ascii="Cambria Math" w:eastAsiaTheme="minorEastAsia" w:hAnsi="Cambria Math"/>
                <w:i/>
                <w:iCs/>
                <w:sz w:val="24"/>
              </w:rPr>
            </m:ctrlPr>
          </m:sSubPr>
          <m:e>
            <m:r>
              <w:rPr>
                <w:rFonts w:ascii="Cambria Math" w:eastAsiaTheme="minorEastAsia" w:hAnsi="Cambria Math"/>
                <w:sz w:val="24"/>
              </w:rPr>
              <m:t>α</m:t>
            </m:r>
          </m:e>
          <m:sub>
            <m:r>
              <w:rPr>
                <w:rFonts w:ascii="Cambria Math" w:eastAsiaTheme="minorEastAsia" w:hAnsi="Cambria Math"/>
                <w:sz w:val="24"/>
              </w:rPr>
              <m:t>0</m:t>
            </m:r>
          </m:sub>
        </m:sSub>
        <m:r>
          <w:rPr>
            <w:rFonts w:ascii="Cambria Math" w:eastAsiaTheme="minorEastAsia" w:hAnsi="Cambria Math"/>
            <w:sz w:val="24"/>
          </w:rPr>
          <m:t>=</m:t>
        </m:r>
      </m:oMath>
      <w:r w:rsidRPr="006378FE">
        <w:rPr>
          <w:rFonts w:eastAsiaTheme="minorEastAsia"/>
          <w:i/>
          <w:iCs/>
          <w:sz w:val="24"/>
        </w:rPr>
        <w:t>119.77</w:t>
      </w:r>
    </w:p>
    <w:p w14:paraId="5A64F7E9" w14:textId="77777777" w:rsidR="00D07EBC" w:rsidRPr="006378FE" w:rsidRDefault="00D07EBC" w:rsidP="00D07EBC">
      <w:pPr>
        <w:pStyle w:val="ListParagraph"/>
        <w:ind w:left="1080"/>
        <w:rPr>
          <w:i/>
          <w:iCs/>
          <w:sz w:val="24"/>
        </w:rPr>
      </w:pPr>
      <w:r w:rsidRPr="006378FE">
        <w:rPr>
          <w:i/>
          <w:iCs/>
          <w:sz w:val="24"/>
        </w:rPr>
        <w:t>Interpretation: If no cigarettes are smoked per day during pregnancy the estimated birthweight is 119.77 ounces.</w:t>
      </w:r>
    </w:p>
    <w:p w14:paraId="6E87968F" w14:textId="77777777" w:rsidR="00D07EBC" w:rsidRPr="006378FE" w:rsidRDefault="00D07EBC" w:rsidP="00D07EBC">
      <w:pPr>
        <w:pStyle w:val="ListParagraph"/>
        <w:ind w:left="1080"/>
        <w:rPr>
          <w:rStyle w:val="IntenseEmphasis"/>
          <w:sz w:val="24"/>
        </w:rPr>
      </w:pPr>
    </w:p>
    <w:p w14:paraId="62A7E1E2" w14:textId="77777777" w:rsidR="00D07EBC" w:rsidRPr="006378FE" w:rsidRDefault="00D07EBC" w:rsidP="00D07EBC">
      <w:pPr>
        <w:pStyle w:val="ListParagraph"/>
        <w:ind w:left="1080"/>
        <w:rPr>
          <w:i/>
          <w:iCs/>
          <w:color w:val="4472C4" w:themeColor="accent1"/>
          <w:sz w:val="24"/>
        </w:rPr>
      </w:pPr>
      <m:oMath>
        <m:sSub>
          <m:sSubPr>
            <m:ctrlPr>
              <w:rPr>
                <w:rFonts w:ascii="Cambria Math" w:eastAsiaTheme="minorEastAsia" w:hAnsi="Cambria Math"/>
                <w:i/>
                <w:iCs/>
                <w:sz w:val="24"/>
              </w:rPr>
            </m:ctrlPr>
          </m:sSubPr>
          <m:e>
            <m:r>
              <w:rPr>
                <w:rFonts w:ascii="Cambria Math" w:eastAsiaTheme="minorEastAsia" w:hAnsi="Cambria Math"/>
                <w:sz w:val="24"/>
              </w:rPr>
              <m:t>α</m:t>
            </m:r>
          </m:e>
          <m:sub>
            <m:r>
              <w:rPr>
                <w:rFonts w:ascii="Cambria Math" w:eastAsiaTheme="minorEastAsia" w:hAnsi="Cambria Math"/>
                <w:sz w:val="24"/>
              </w:rPr>
              <m:t>1</m:t>
            </m:r>
          </m:sub>
        </m:sSub>
        <m:r>
          <w:rPr>
            <w:rFonts w:ascii="Cambria Math" w:eastAsiaTheme="minorEastAsia" w:hAnsi="Cambria Math"/>
            <w:sz w:val="24"/>
          </w:rPr>
          <m:t xml:space="preserve">= </m:t>
        </m:r>
      </m:oMath>
      <w:r w:rsidRPr="006378FE">
        <w:rPr>
          <w:rFonts w:eastAsiaTheme="minorEastAsia"/>
          <w:i/>
          <w:iCs/>
          <w:sz w:val="24"/>
        </w:rPr>
        <w:t>-.5137721</w:t>
      </w:r>
    </w:p>
    <w:p w14:paraId="5D9197B5" w14:textId="77777777" w:rsidR="00D07EBC" w:rsidRPr="006378FE" w:rsidRDefault="00D07EBC" w:rsidP="00D07EBC">
      <w:pPr>
        <w:pStyle w:val="ListParagraph"/>
        <w:ind w:left="1080"/>
        <w:rPr>
          <w:sz w:val="24"/>
        </w:rPr>
      </w:pPr>
      <w:r w:rsidRPr="006378FE">
        <w:rPr>
          <w:sz w:val="24"/>
        </w:rPr>
        <w:t>Interpretation: For each cigarette smoked per day is expected to decreases birthweight by .51 ounces.</w:t>
      </w:r>
    </w:p>
    <w:p w14:paraId="3575D737" w14:textId="77777777" w:rsidR="00D07EBC" w:rsidRPr="006378FE" w:rsidRDefault="00D07EBC" w:rsidP="00D07EBC">
      <w:pPr>
        <w:pStyle w:val="ListParagraph"/>
        <w:ind w:left="1080"/>
        <w:rPr>
          <w:i/>
          <w:iCs/>
          <w:color w:val="4472C4" w:themeColor="accent1"/>
          <w:sz w:val="24"/>
        </w:rPr>
      </w:pPr>
    </w:p>
    <w:p w14:paraId="04CE385E" w14:textId="77777777" w:rsidR="00D07EBC" w:rsidRPr="006378FE" w:rsidRDefault="00D07EBC" w:rsidP="00D07EBC">
      <w:pPr>
        <w:pStyle w:val="ListParagraph"/>
        <w:numPr>
          <w:ilvl w:val="0"/>
          <w:numId w:val="1"/>
        </w:numPr>
        <w:rPr>
          <w:iCs/>
          <w:color w:val="000000" w:themeColor="text1"/>
          <w:sz w:val="24"/>
        </w:rPr>
      </w:pPr>
      <w:r w:rsidRPr="006378FE">
        <w:rPr>
          <w:iCs/>
          <w:color w:val="000000" w:themeColor="text1"/>
          <w:sz w:val="24"/>
        </w:rPr>
        <w:t>The predicted</w:t>
      </w:r>
      <w:r w:rsidRPr="006378FE">
        <w:rPr>
          <w:i/>
          <w:iCs/>
          <w:color w:val="000000" w:themeColor="text1"/>
          <w:sz w:val="24"/>
        </w:rPr>
        <w:t xml:space="preserve"> </w:t>
      </w:r>
      <w:r w:rsidRPr="006378FE">
        <w:rPr>
          <w:iCs/>
          <w:color w:val="000000" w:themeColor="text1"/>
          <w:sz w:val="24"/>
        </w:rPr>
        <w:t>birthweight when</w:t>
      </w:r>
      <w:r w:rsidRPr="006378FE">
        <w:rPr>
          <w:i/>
          <w:iCs/>
          <w:color w:val="000000" w:themeColor="text1"/>
          <w:sz w:val="24"/>
        </w:rPr>
        <w:t xml:space="preserve"> </w:t>
      </w:r>
      <w:r w:rsidRPr="006378FE">
        <w:rPr>
          <w:rFonts w:ascii="Cambria-Italic" w:hAnsi="Cambria-Italic" w:cs="Cambria-Italic"/>
          <w:i/>
          <w:iCs/>
          <w:color w:val="000000" w:themeColor="text1"/>
          <w:sz w:val="26"/>
          <w:szCs w:val="24"/>
        </w:rPr>
        <w:t>cigs</w:t>
      </w:r>
      <w:r w:rsidRPr="006378FE">
        <w:rPr>
          <w:rFonts w:ascii="Cambria-Italic" w:hAnsi="Cambria-Italic" w:cs="Cambria-Italic"/>
          <w:i/>
          <w:iCs/>
          <w:color w:val="000000" w:themeColor="text1"/>
          <w:sz w:val="16"/>
          <w:szCs w:val="14"/>
        </w:rPr>
        <w:t xml:space="preserve">i </w:t>
      </w:r>
      <w:r w:rsidRPr="006378FE">
        <w:rPr>
          <w:i/>
          <w:iCs/>
          <w:color w:val="000000" w:themeColor="text1"/>
          <w:sz w:val="24"/>
        </w:rPr>
        <w:t xml:space="preserve">=0 is 119.77 ounces.  </w:t>
      </w:r>
    </w:p>
    <w:p w14:paraId="76552A63" w14:textId="77777777" w:rsidR="00D07EBC" w:rsidRPr="006378FE" w:rsidRDefault="00D07EBC" w:rsidP="00D07EBC">
      <w:pPr>
        <w:pStyle w:val="ListParagraph"/>
        <w:ind w:left="1080"/>
        <w:rPr>
          <w:i/>
          <w:iCs/>
          <w:color w:val="4472C4" w:themeColor="accent1"/>
          <w:sz w:val="24"/>
        </w:rPr>
      </w:pPr>
      <w:r w:rsidRPr="006378FE">
        <w:rPr>
          <w:iCs/>
          <w:color w:val="000000" w:themeColor="text1"/>
          <w:sz w:val="24"/>
        </w:rPr>
        <w:t>The predicted</w:t>
      </w:r>
      <w:r w:rsidRPr="006378FE">
        <w:rPr>
          <w:i/>
          <w:iCs/>
          <w:color w:val="000000" w:themeColor="text1"/>
          <w:sz w:val="24"/>
        </w:rPr>
        <w:t xml:space="preserve"> </w:t>
      </w:r>
      <w:r w:rsidRPr="006378FE">
        <w:rPr>
          <w:iCs/>
          <w:color w:val="000000" w:themeColor="text1"/>
          <w:sz w:val="24"/>
        </w:rPr>
        <w:t>birthweight when</w:t>
      </w:r>
      <w:r w:rsidRPr="006378FE">
        <w:rPr>
          <w:i/>
          <w:iCs/>
          <w:color w:val="000000" w:themeColor="text1"/>
          <w:sz w:val="24"/>
        </w:rPr>
        <w:t xml:space="preserve"> </w:t>
      </w:r>
      <w:r w:rsidRPr="006378FE">
        <w:rPr>
          <w:rFonts w:ascii="Cambria-Italic" w:hAnsi="Cambria-Italic" w:cs="Cambria-Italic"/>
          <w:i/>
          <w:iCs/>
          <w:color w:val="000000" w:themeColor="text1"/>
          <w:sz w:val="26"/>
          <w:szCs w:val="24"/>
        </w:rPr>
        <w:t>cigs</w:t>
      </w:r>
      <w:r w:rsidRPr="006378FE">
        <w:rPr>
          <w:rFonts w:ascii="Cambria-Italic" w:hAnsi="Cambria-Italic" w:cs="Cambria-Italic"/>
          <w:i/>
          <w:iCs/>
          <w:color w:val="000000" w:themeColor="text1"/>
          <w:sz w:val="16"/>
          <w:szCs w:val="14"/>
        </w:rPr>
        <w:t xml:space="preserve">i </w:t>
      </w:r>
      <w:r w:rsidRPr="006378FE">
        <w:rPr>
          <w:i/>
          <w:iCs/>
          <w:color w:val="000000" w:themeColor="text1"/>
          <w:sz w:val="24"/>
        </w:rPr>
        <w:t xml:space="preserve">=20 is 109.5 ounces.  </w:t>
      </w:r>
    </w:p>
    <w:p w14:paraId="3C4819AB" w14:textId="77777777" w:rsidR="00D07EBC" w:rsidRPr="006378FE" w:rsidRDefault="00D07EBC" w:rsidP="00D07EBC">
      <w:pPr>
        <w:pStyle w:val="ListParagraph"/>
        <w:ind w:left="1080"/>
        <w:rPr>
          <w:iCs/>
          <w:color w:val="000000" w:themeColor="text1"/>
          <w:sz w:val="24"/>
        </w:rPr>
      </w:pPr>
    </w:p>
    <w:p w14:paraId="350D78C8" w14:textId="77777777" w:rsidR="00D07EBC" w:rsidRPr="006378FE" w:rsidRDefault="00D07EBC" w:rsidP="00D07EBC">
      <w:pPr>
        <w:pStyle w:val="ListParagraph"/>
        <w:ind w:left="1080"/>
        <w:rPr>
          <w:sz w:val="24"/>
        </w:rPr>
      </w:pPr>
      <w:r w:rsidRPr="006378FE">
        <w:rPr>
          <w:iCs/>
          <w:color w:val="000000" w:themeColor="text1"/>
          <w:sz w:val="24"/>
        </w:rPr>
        <w:t xml:space="preserve">Comparing </w:t>
      </w:r>
      <w:r w:rsidRPr="006378FE">
        <w:rPr>
          <w:sz w:val="24"/>
        </w:rPr>
        <w:t xml:space="preserve">the values of </w:t>
      </w:r>
      <w:r w:rsidRPr="006378FE">
        <w:rPr>
          <w:i/>
          <w:iCs/>
          <w:color w:val="000000" w:themeColor="text1"/>
          <w:sz w:val="24"/>
        </w:rPr>
        <w:t xml:space="preserve">119.77 </w:t>
      </w:r>
      <w:r w:rsidRPr="006378FE">
        <w:rPr>
          <w:sz w:val="24"/>
        </w:rPr>
        <w:t>ounces, the expected birthweight of a baby when the mother smoked zero cigarettes per day, and 109.5 ounces the expected birthweight for  a baby when mother smokes 20 cigarettes per day indicates that smoking a pack a day will decrease the expected birthweight of the baby by roughly 10 ounces.</w:t>
      </w:r>
    </w:p>
    <w:p w14:paraId="60DF6B51" w14:textId="77777777" w:rsidR="00D07EBC" w:rsidRPr="006378FE" w:rsidRDefault="00D07EBC" w:rsidP="00D07EBC">
      <w:pPr>
        <w:pStyle w:val="ListParagraph"/>
        <w:ind w:left="1080"/>
        <w:rPr>
          <w:i/>
          <w:iCs/>
          <w:color w:val="4472C4" w:themeColor="accent1"/>
          <w:sz w:val="24"/>
        </w:rPr>
      </w:pPr>
    </w:p>
    <w:p w14:paraId="7624FA62" w14:textId="77777777" w:rsidR="00D07EBC" w:rsidRPr="006378FE" w:rsidRDefault="00D07EBC" w:rsidP="00D07EBC">
      <w:pPr>
        <w:pStyle w:val="ListParagraph"/>
        <w:numPr>
          <w:ilvl w:val="0"/>
          <w:numId w:val="1"/>
        </w:numPr>
        <w:rPr>
          <w:i/>
          <w:iCs/>
          <w:sz w:val="24"/>
        </w:rPr>
      </w:pPr>
      <w:r w:rsidRPr="006378FE">
        <w:rPr>
          <w:i/>
          <w:iCs/>
          <w:sz w:val="24"/>
        </w:rPr>
        <w:t>An expected birthweight of 125 ounces is not possible with this model</w:t>
      </w:r>
    </w:p>
    <w:p w14:paraId="03A67A64" w14:textId="77777777" w:rsidR="00D07EBC" w:rsidRPr="006378FE" w:rsidRDefault="00D07EBC" w:rsidP="00D07EBC">
      <w:pPr>
        <w:pStyle w:val="ListParagraph"/>
        <w:numPr>
          <w:ilvl w:val="0"/>
          <w:numId w:val="1"/>
        </w:numPr>
        <w:rPr>
          <w:i/>
          <w:iCs/>
          <w:color w:val="4472C4" w:themeColor="accent1"/>
          <w:sz w:val="24"/>
        </w:rPr>
      </w:pPr>
    </w:p>
    <w:p w14:paraId="24B1FA50" w14:textId="77777777" w:rsidR="00D07EBC" w:rsidRPr="006378FE" w:rsidRDefault="00D07EBC" w:rsidP="00D07EBC">
      <w:pPr>
        <w:pStyle w:val="ListParagraph"/>
        <w:numPr>
          <w:ilvl w:val="1"/>
          <w:numId w:val="1"/>
        </w:numPr>
        <w:rPr>
          <w:i/>
          <w:iCs/>
          <w:sz w:val="24"/>
        </w:rPr>
      </w:pPr>
      <w:r w:rsidRPr="006378FE">
        <w:rPr>
          <w:i/>
          <w:iCs/>
          <w:sz w:val="24"/>
        </w:rPr>
        <w:t>The strong assumption made in this model includes … because it is linear.</w:t>
      </w:r>
    </w:p>
    <w:p w14:paraId="5ADC9A70" w14:textId="77777777" w:rsidR="00D07EBC" w:rsidRPr="006378FE" w:rsidRDefault="00D07EBC" w:rsidP="00D07EBC">
      <w:pPr>
        <w:pStyle w:val="ListParagraph"/>
        <w:numPr>
          <w:ilvl w:val="1"/>
          <w:numId w:val="1"/>
        </w:numPr>
        <w:rPr>
          <w:i/>
          <w:iCs/>
          <w:sz w:val="24"/>
        </w:rPr>
      </w:pPr>
      <w:r w:rsidRPr="006378FE">
        <w:rPr>
          <w:i/>
          <w:iCs/>
          <w:sz w:val="24"/>
        </w:rPr>
        <w:t>This model could be graphed using the equation below, is using a log scale for the data was desirable.</w:t>
      </w:r>
    </w:p>
    <w:p w14:paraId="5C1DB08C" w14:textId="77777777" w:rsidR="00D07EBC" w:rsidRPr="006378FE" w:rsidRDefault="00D07EBC" w:rsidP="00D07EBC">
      <w:pPr>
        <w:pStyle w:val="ListParagraph"/>
        <w:ind w:left="2160"/>
        <w:rPr>
          <w:i/>
          <w:iCs/>
          <w:sz w:val="24"/>
        </w:rPr>
      </w:pPr>
      <w:r w:rsidRPr="006378FE">
        <w:rPr>
          <w:rFonts w:ascii="Cambria-Italic" w:hAnsi="Cambria-Italic" w:cs="Cambria-Italic"/>
          <w:i/>
          <w:iCs/>
          <w:sz w:val="26"/>
          <w:szCs w:val="24"/>
        </w:rPr>
        <w:t>bwght</w:t>
      </w:r>
      <w:r w:rsidRPr="006378FE">
        <w:rPr>
          <w:rFonts w:ascii="Cambria-Italic" w:hAnsi="Cambria-Italic" w:cs="Cambria-Italic"/>
          <w:i/>
          <w:iCs/>
          <w:sz w:val="16"/>
          <w:szCs w:val="14"/>
        </w:rPr>
        <w:t xml:space="preserve">i </w:t>
      </w:r>
      <w:r w:rsidRPr="006378FE">
        <w:rPr>
          <w:rFonts w:ascii="Symbol" w:hAnsi="Symbol" w:cs="Symbol"/>
          <w:sz w:val="28"/>
          <w:szCs w:val="24"/>
        </w:rPr>
        <w:t></w:t>
      </w:r>
      <w:r w:rsidRPr="006378FE">
        <w:rPr>
          <w:rFonts w:ascii="Symbol" w:hAnsi="Symbol" w:cs="Symbol"/>
          <w:sz w:val="28"/>
          <w:szCs w:val="25"/>
        </w:rPr>
        <w:t></w:t>
      </w:r>
      <w:r w:rsidRPr="006378FE">
        <w:rPr>
          <w:rFonts w:eastAsiaTheme="minorEastAsia"/>
          <w:i/>
          <w:iCs/>
          <w:sz w:val="24"/>
        </w:rPr>
        <w:t xml:space="preserve">119.77 - ln(.5137721 </w:t>
      </w:r>
      <w:r w:rsidRPr="006378FE">
        <w:rPr>
          <w:rFonts w:ascii="Cambria-Italic" w:hAnsi="Cambria-Italic" w:cs="Cambria-Italic"/>
          <w:i/>
          <w:iCs/>
          <w:sz w:val="26"/>
          <w:szCs w:val="24"/>
        </w:rPr>
        <w:t>cigs</w:t>
      </w:r>
      <w:r w:rsidRPr="006378FE">
        <w:rPr>
          <w:rFonts w:ascii="Cambria-Italic" w:hAnsi="Cambria-Italic" w:cs="Cambria-Italic"/>
          <w:i/>
          <w:iCs/>
          <w:sz w:val="16"/>
          <w:szCs w:val="14"/>
        </w:rPr>
        <w:t>i</w:t>
      </w:r>
      <w:r>
        <w:rPr>
          <w:rFonts w:eastAsiaTheme="minorEastAsia"/>
          <w:i/>
          <w:iCs/>
          <w:sz w:val="24"/>
        </w:rPr>
        <w:t>)</w:t>
      </w:r>
    </w:p>
    <w:p w14:paraId="7A0AE058" w14:textId="77777777" w:rsidR="00D07EBC" w:rsidRPr="006378FE" w:rsidRDefault="00D07EBC" w:rsidP="00D07EBC">
      <w:pPr>
        <w:pStyle w:val="ListParagraph"/>
        <w:numPr>
          <w:ilvl w:val="1"/>
          <w:numId w:val="1"/>
        </w:numPr>
        <w:rPr>
          <w:sz w:val="24"/>
        </w:rPr>
      </w:pPr>
      <w:r w:rsidRPr="006378FE">
        <w:rPr>
          <w:i/>
          <w:iCs/>
          <w:sz w:val="24"/>
        </w:rPr>
        <w:t>Working log data would be useful in this model if bwght (yi) has a constant level of change for a percentage change in cigs(xi).</w:t>
      </w:r>
      <w:r w:rsidRPr="006378FE">
        <w:rPr>
          <w:sz w:val="24"/>
        </w:rPr>
        <w:br w:type="page"/>
      </w:r>
    </w:p>
    <w:p w14:paraId="0E4D88FB" w14:textId="77777777" w:rsidR="00D07EBC" w:rsidRPr="006378FE" w:rsidRDefault="00D07EBC" w:rsidP="00D07EBC">
      <w:pPr>
        <w:pStyle w:val="Heading1"/>
        <w:rPr>
          <w:sz w:val="36"/>
        </w:rPr>
      </w:pPr>
      <w:bookmarkStart w:id="1" w:name="_Toc505167388"/>
      <w:r w:rsidRPr="006378FE">
        <w:rPr>
          <w:sz w:val="36"/>
        </w:rPr>
        <w:lastRenderedPageBreak/>
        <w:t>Question 2</w:t>
      </w:r>
      <w:bookmarkEnd w:id="1"/>
    </w:p>
    <w:p w14:paraId="4F8CC625" w14:textId="77777777" w:rsidR="00D07EBC" w:rsidRPr="006378FE" w:rsidRDefault="00D07EBC" w:rsidP="00D07EBC">
      <w:pPr>
        <w:pStyle w:val="ListParagraph"/>
        <w:numPr>
          <w:ilvl w:val="0"/>
          <w:numId w:val="2"/>
        </w:numPr>
        <w:rPr>
          <w:i/>
          <w:iCs/>
          <w:color w:val="4472C4" w:themeColor="accent1"/>
          <w:sz w:val="24"/>
        </w:rPr>
      </w:pPr>
    </w:p>
    <w:p w14:paraId="669A65C9" w14:textId="77777777" w:rsidR="00D07EBC" w:rsidRPr="006378FE" w:rsidRDefault="00D07EBC" w:rsidP="00D07EBC">
      <w:pPr>
        <w:pStyle w:val="ListParagraph"/>
        <w:numPr>
          <w:ilvl w:val="1"/>
          <w:numId w:val="2"/>
        </w:numPr>
        <w:rPr>
          <w:i/>
          <w:iCs/>
          <w:color w:val="4472C4" w:themeColor="accent1"/>
          <w:sz w:val="24"/>
        </w:rPr>
      </w:pPr>
      <w:r w:rsidRPr="006378FE">
        <w:rPr>
          <w:sz w:val="24"/>
        </w:rPr>
        <w:t>The mean and standard deviation for each variable in dataset ps1q2.dta are presented below.</w:t>
      </w:r>
    </w:p>
    <w:p w14:paraId="4C3FC2E2" w14:textId="77777777" w:rsidR="00D07EBC" w:rsidRPr="006378FE" w:rsidRDefault="00D07EBC" w:rsidP="00D07EBC">
      <w:pPr>
        <w:pStyle w:val="ListParagraph"/>
        <w:ind w:left="1440"/>
        <w:rPr>
          <w:noProof/>
          <w:sz w:val="24"/>
        </w:rPr>
      </w:pPr>
    </w:p>
    <w:p w14:paraId="45244366" w14:textId="77777777" w:rsidR="00D07EBC" w:rsidRPr="006378FE" w:rsidRDefault="00D07EBC" w:rsidP="00D07EBC">
      <w:pPr>
        <w:pStyle w:val="ListParagraph"/>
        <w:keepNext/>
        <w:ind w:left="0"/>
        <w:jc w:val="center"/>
        <w:rPr>
          <w:sz w:val="24"/>
        </w:rPr>
      </w:pPr>
      <w:r w:rsidRPr="006378FE">
        <w:rPr>
          <w:noProof/>
          <w:sz w:val="24"/>
        </w:rPr>
        <w:drawing>
          <wp:inline distT="0" distB="0" distL="0" distR="0" wp14:anchorId="2C6F7002" wp14:editId="4A28BC6A">
            <wp:extent cx="4343400"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2667000"/>
                    </a:xfrm>
                    <a:prstGeom prst="rect">
                      <a:avLst/>
                    </a:prstGeom>
                  </pic:spPr>
                </pic:pic>
              </a:graphicData>
            </a:graphic>
          </wp:inline>
        </w:drawing>
      </w:r>
    </w:p>
    <w:p w14:paraId="1B3A7E18" w14:textId="77777777" w:rsidR="00D07EBC" w:rsidRPr="006378FE" w:rsidRDefault="00D07EBC" w:rsidP="00D07EBC">
      <w:pPr>
        <w:pStyle w:val="Caption"/>
        <w:jc w:val="center"/>
        <w:rPr>
          <w:sz w:val="20"/>
        </w:rPr>
      </w:pPr>
      <w:bookmarkStart w:id="2" w:name="_Toc505167392"/>
      <w:r w:rsidRPr="006378FE">
        <w:rPr>
          <w:sz w:val="20"/>
        </w:rPr>
        <w:t xml:space="preserve">Figure </w:t>
      </w:r>
      <w:r w:rsidRPr="006378FE">
        <w:rPr>
          <w:sz w:val="20"/>
        </w:rPr>
        <w:fldChar w:fldCharType="begin"/>
      </w:r>
      <w:r w:rsidRPr="006378FE">
        <w:rPr>
          <w:sz w:val="20"/>
        </w:rPr>
        <w:instrText xml:space="preserve"> SEQ Figure \* ARABIC </w:instrText>
      </w:r>
      <w:r w:rsidRPr="006378FE">
        <w:rPr>
          <w:sz w:val="20"/>
        </w:rPr>
        <w:fldChar w:fldCharType="separate"/>
      </w:r>
      <w:r>
        <w:rPr>
          <w:noProof/>
          <w:sz w:val="20"/>
        </w:rPr>
        <w:t>1</w:t>
      </w:r>
      <w:r w:rsidRPr="006378FE">
        <w:rPr>
          <w:noProof/>
          <w:sz w:val="20"/>
        </w:rPr>
        <w:fldChar w:fldCharType="end"/>
      </w:r>
      <w:r w:rsidRPr="006378FE">
        <w:rPr>
          <w:sz w:val="20"/>
        </w:rPr>
        <w:t>: Mean and standard deviation for each variable in dataset ps1q2.dta</w:t>
      </w:r>
      <w:bookmarkEnd w:id="2"/>
    </w:p>
    <w:p w14:paraId="2E04109F" w14:textId="77777777" w:rsidR="00D07EBC" w:rsidRPr="006378FE" w:rsidRDefault="00D07EBC" w:rsidP="00D07EBC">
      <w:pPr>
        <w:pStyle w:val="ListParagraph"/>
        <w:numPr>
          <w:ilvl w:val="1"/>
          <w:numId w:val="2"/>
        </w:numPr>
        <w:rPr>
          <w:i/>
          <w:iCs/>
          <w:color w:val="4472C4" w:themeColor="accent1"/>
          <w:sz w:val="24"/>
        </w:rPr>
      </w:pPr>
      <w:r w:rsidRPr="006378FE">
        <w:rPr>
          <w:sz w:val="24"/>
        </w:rPr>
        <w:t>The covariance and correlation between years of education and hourly wages in dataset ps1q2.dta are presented below.</w:t>
      </w:r>
    </w:p>
    <w:p w14:paraId="6CFE7C8D" w14:textId="77777777" w:rsidR="00D07EBC" w:rsidRPr="006378FE" w:rsidRDefault="00D07EBC" w:rsidP="00D07EBC">
      <w:pPr>
        <w:pStyle w:val="ListParagraph"/>
        <w:ind w:left="1440"/>
        <w:rPr>
          <w:i/>
          <w:iCs/>
          <w:color w:val="4472C4" w:themeColor="accent1"/>
          <w:sz w:val="24"/>
        </w:rPr>
      </w:pPr>
    </w:p>
    <w:p w14:paraId="79FD106D" w14:textId="77777777" w:rsidR="00D07EBC" w:rsidRPr="006378FE" w:rsidRDefault="00D07EBC" w:rsidP="00D07EBC">
      <w:pPr>
        <w:pStyle w:val="ListParagraph"/>
        <w:keepNext/>
        <w:ind w:left="3600"/>
        <w:rPr>
          <w:sz w:val="24"/>
        </w:rPr>
      </w:pPr>
      <w:r w:rsidRPr="006378FE">
        <w:rPr>
          <w:noProof/>
          <w:sz w:val="24"/>
        </w:rPr>
        <w:lastRenderedPageBreak/>
        <w:drawing>
          <wp:inline distT="0" distB="0" distL="0" distR="0" wp14:anchorId="17D1177C" wp14:editId="4B7EB5E1">
            <wp:extent cx="1516380" cy="31868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2839" cy="3221488"/>
                    </a:xfrm>
                    <a:prstGeom prst="rect">
                      <a:avLst/>
                    </a:prstGeom>
                  </pic:spPr>
                </pic:pic>
              </a:graphicData>
            </a:graphic>
          </wp:inline>
        </w:drawing>
      </w:r>
    </w:p>
    <w:p w14:paraId="7C6C1251" w14:textId="77777777" w:rsidR="00D07EBC" w:rsidRPr="006378FE" w:rsidRDefault="00D07EBC" w:rsidP="00D07EBC">
      <w:pPr>
        <w:pStyle w:val="Caption"/>
        <w:jc w:val="center"/>
        <w:rPr>
          <w:sz w:val="20"/>
        </w:rPr>
      </w:pPr>
      <w:bookmarkStart w:id="3" w:name="_Toc505167393"/>
      <w:r w:rsidRPr="006378FE">
        <w:rPr>
          <w:sz w:val="20"/>
        </w:rPr>
        <w:t xml:space="preserve">Figure </w:t>
      </w:r>
      <w:r w:rsidRPr="006378FE">
        <w:rPr>
          <w:sz w:val="20"/>
        </w:rPr>
        <w:fldChar w:fldCharType="begin"/>
      </w:r>
      <w:r w:rsidRPr="006378FE">
        <w:rPr>
          <w:sz w:val="20"/>
        </w:rPr>
        <w:instrText xml:space="preserve"> SEQ Figure \* ARABIC </w:instrText>
      </w:r>
      <w:r w:rsidRPr="006378FE">
        <w:rPr>
          <w:sz w:val="20"/>
        </w:rPr>
        <w:fldChar w:fldCharType="separate"/>
      </w:r>
      <w:r>
        <w:rPr>
          <w:noProof/>
          <w:sz w:val="20"/>
        </w:rPr>
        <w:t>2</w:t>
      </w:r>
      <w:r w:rsidRPr="006378FE">
        <w:rPr>
          <w:noProof/>
          <w:sz w:val="20"/>
        </w:rPr>
        <w:fldChar w:fldCharType="end"/>
      </w:r>
      <w:r w:rsidRPr="006378FE">
        <w:rPr>
          <w:sz w:val="20"/>
        </w:rPr>
        <w:t>: Correlation between years of education and hourly wages in dataset ps1q2.dta</w:t>
      </w:r>
      <w:bookmarkEnd w:id="3"/>
    </w:p>
    <w:p w14:paraId="59079CD8" w14:textId="77777777" w:rsidR="00D07EBC" w:rsidRPr="006378FE" w:rsidRDefault="00D07EBC" w:rsidP="00D07EBC">
      <w:pPr>
        <w:rPr>
          <w:noProof/>
          <w:sz w:val="24"/>
        </w:rPr>
      </w:pPr>
    </w:p>
    <w:p w14:paraId="1418E835" w14:textId="77777777" w:rsidR="00D07EBC" w:rsidRPr="006378FE" w:rsidRDefault="00D07EBC" w:rsidP="00D07EBC">
      <w:pPr>
        <w:keepNext/>
        <w:ind w:left="2880"/>
        <w:rPr>
          <w:sz w:val="24"/>
        </w:rPr>
      </w:pPr>
      <w:r w:rsidRPr="006378FE">
        <w:rPr>
          <w:noProof/>
          <w:sz w:val="24"/>
        </w:rPr>
        <w:lastRenderedPageBreak/>
        <w:drawing>
          <wp:inline distT="0" distB="0" distL="0" distR="0" wp14:anchorId="57145DAA" wp14:editId="435A364C">
            <wp:extent cx="1836420" cy="4210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69101"/>
                    <a:stretch/>
                  </pic:blipFill>
                  <pic:spPr bwMode="auto">
                    <a:xfrm>
                      <a:off x="0" y="0"/>
                      <a:ext cx="1836420" cy="4210685"/>
                    </a:xfrm>
                    <a:prstGeom prst="rect">
                      <a:avLst/>
                    </a:prstGeom>
                    <a:noFill/>
                    <a:ln>
                      <a:noFill/>
                    </a:ln>
                    <a:extLst>
                      <a:ext uri="{53640926-AAD7-44D8-BBD7-CCE9431645EC}">
                        <a14:shadowObscured xmlns:a14="http://schemas.microsoft.com/office/drawing/2010/main"/>
                      </a:ext>
                    </a:extLst>
                  </pic:spPr>
                </pic:pic>
              </a:graphicData>
            </a:graphic>
          </wp:inline>
        </w:drawing>
      </w:r>
    </w:p>
    <w:p w14:paraId="1A90F5A6" w14:textId="77777777" w:rsidR="00D07EBC" w:rsidRPr="006378FE" w:rsidRDefault="00D07EBC" w:rsidP="00D07EBC">
      <w:pPr>
        <w:pStyle w:val="Caption"/>
        <w:ind w:left="1440"/>
        <w:rPr>
          <w:sz w:val="20"/>
        </w:rPr>
      </w:pPr>
      <w:bookmarkStart w:id="4" w:name="_Toc505167394"/>
      <w:r w:rsidRPr="006378FE">
        <w:rPr>
          <w:sz w:val="20"/>
        </w:rPr>
        <w:t xml:space="preserve">Figure </w:t>
      </w:r>
      <w:r w:rsidRPr="006378FE">
        <w:rPr>
          <w:sz w:val="20"/>
        </w:rPr>
        <w:fldChar w:fldCharType="begin"/>
      </w:r>
      <w:r w:rsidRPr="006378FE">
        <w:rPr>
          <w:sz w:val="20"/>
        </w:rPr>
        <w:instrText xml:space="preserve"> SEQ Figure \* ARABIC </w:instrText>
      </w:r>
      <w:r w:rsidRPr="006378FE">
        <w:rPr>
          <w:sz w:val="20"/>
        </w:rPr>
        <w:fldChar w:fldCharType="separate"/>
      </w:r>
      <w:r>
        <w:rPr>
          <w:noProof/>
          <w:sz w:val="20"/>
        </w:rPr>
        <w:t>3</w:t>
      </w:r>
      <w:r w:rsidRPr="006378FE">
        <w:rPr>
          <w:noProof/>
          <w:sz w:val="20"/>
        </w:rPr>
        <w:fldChar w:fldCharType="end"/>
      </w:r>
      <w:r w:rsidRPr="006378FE">
        <w:rPr>
          <w:sz w:val="20"/>
        </w:rPr>
        <w:t>: Covariance between years of education and hourly wages in dataset ps1q2.dta</w:t>
      </w:r>
      <w:bookmarkEnd w:id="4"/>
    </w:p>
    <w:p w14:paraId="462CA437" w14:textId="77777777" w:rsidR="00D07EBC" w:rsidRPr="006378FE" w:rsidRDefault="00D07EBC" w:rsidP="00D07EBC">
      <w:pPr>
        <w:pStyle w:val="ListParagraph"/>
        <w:ind w:left="1440"/>
        <w:rPr>
          <w:i/>
          <w:iCs/>
          <w:color w:val="4472C4" w:themeColor="accent1"/>
          <w:sz w:val="24"/>
        </w:rPr>
      </w:pPr>
    </w:p>
    <w:p w14:paraId="39A4B3B0" w14:textId="77777777" w:rsidR="00D07EBC" w:rsidRPr="006378FE" w:rsidRDefault="00D07EBC" w:rsidP="00D07EBC">
      <w:pPr>
        <w:pStyle w:val="ListParagraph"/>
        <w:numPr>
          <w:ilvl w:val="0"/>
          <w:numId w:val="2"/>
        </w:numPr>
        <w:rPr>
          <w:i/>
          <w:iCs/>
          <w:color w:val="4472C4" w:themeColor="accent1"/>
          <w:sz w:val="24"/>
        </w:rPr>
      </w:pPr>
      <w:r w:rsidRPr="006378FE">
        <w:rPr>
          <w:sz w:val="24"/>
        </w:rPr>
        <w:t>For each firm the OLS regress for hourly wages on years of education is below.</w:t>
      </w:r>
    </w:p>
    <w:p w14:paraId="7E8E3B61" w14:textId="77777777" w:rsidR="00D07EBC" w:rsidRPr="006378FE" w:rsidRDefault="00D07EBC" w:rsidP="00D07EBC">
      <w:pPr>
        <w:pStyle w:val="ListParagraph"/>
        <w:ind w:left="1440"/>
        <w:rPr>
          <w:i/>
          <w:iCs/>
          <w:color w:val="4472C4" w:themeColor="accent1"/>
          <w:sz w:val="24"/>
        </w:rPr>
      </w:pPr>
      <w:r w:rsidRPr="006378FE">
        <w:rPr>
          <w:i/>
          <w:iCs/>
          <w:color w:val="4472C4" w:themeColor="accent1"/>
          <w:sz w:val="24"/>
        </w:rPr>
        <w:t>Interpretation: For each firm, the predicted increase on hourly wages for each additional year of education is 50 cents.</w:t>
      </w:r>
    </w:p>
    <w:p w14:paraId="3188ED47" w14:textId="77777777" w:rsidR="00D07EBC" w:rsidRPr="006378FE" w:rsidRDefault="00D07EBC" w:rsidP="00D07EBC">
      <w:pPr>
        <w:pStyle w:val="ListParagraph"/>
        <w:ind w:left="1080"/>
        <w:rPr>
          <w:sz w:val="24"/>
        </w:rPr>
      </w:pPr>
    </w:p>
    <w:p w14:paraId="6D038C24" w14:textId="77777777" w:rsidR="00D07EBC" w:rsidRPr="006378FE" w:rsidRDefault="00D07EBC" w:rsidP="00D07EBC">
      <w:pPr>
        <w:pStyle w:val="ListParagraph"/>
        <w:ind w:left="1080"/>
        <w:rPr>
          <w:sz w:val="24"/>
        </w:rPr>
      </w:pPr>
      <w:r w:rsidRPr="006378FE">
        <w:rPr>
          <w:sz w:val="24"/>
        </w:rPr>
        <w:t xml:space="preserve">Firm 1 </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Pr="006378FE">
        <w:rPr>
          <w:rFonts w:eastAsiaTheme="minorEastAsia"/>
          <w:sz w:val="24"/>
        </w:rPr>
        <w:t xml:space="preserve"> = .5</w:t>
      </w:r>
    </w:p>
    <w:p w14:paraId="3C2428A1" w14:textId="77777777" w:rsidR="00D07EBC" w:rsidRPr="006378FE" w:rsidRDefault="00D07EBC" w:rsidP="00D07EBC">
      <w:pPr>
        <w:pStyle w:val="ListParagraph"/>
        <w:ind w:left="1080"/>
        <w:rPr>
          <w:sz w:val="24"/>
        </w:rPr>
      </w:pPr>
    </w:p>
    <w:p w14:paraId="52378386" w14:textId="77777777" w:rsidR="00D07EBC" w:rsidRPr="006378FE" w:rsidRDefault="00D07EBC" w:rsidP="00D07EBC">
      <w:pPr>
        <w:pStyle w:val="ListParagraph"/>
        <w:ind w:left="1080"/>
        <w:rPr>
          <w:sz w:val="24"/>
        </w:rPr>
      </w:pPr>
      <w:r w:rsidRPr="006378FE">
        <w:rPr>
          <w:sz w:val="24"/>
        </w:rPr>
        <w:t xml:space="preserve">Firm 2 </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Pr="006378FE">
        <w:rPr>
          <w:rFonts w:eastAsiaTheme="minorEastAsia"/>
          <w:sz w:val="24"/>
        </w:rPr>
        <w:t xml:space="preserve"> = .5</w:t>
      </w:r>
    </w:p>
    <w:p w14:paraId="36BDA01F" w14:textId="77777777" w:rsidR="00D07EBC" w:rsidRPr="006378FE" w:rsidRDefault="00D07EBC" w:rsidP="00D07EBC">
      <w:pPr>
        <w:pStyle w:val="ListParagraph"/>
        <w:ind w:left="1080"/>
        <w:rPr>
          <w:sz w:val="24"/>
        </w:rPr>
      </w:pPr>
    </w:p>
    <w:p w14:paraId="23B48314" w14:textId="77777777" w:rsidR="00D07EBC" w:rsidRPr="006378FE" w:rsidRDefault="00D07EBC" w:rsidP="00D07EBC">
      <w:pPr>
        <w:pStyle w:val="ListParagraph"/>
        <w:ind w:left="1080"/>
        <w:rPr>
          <w:rFonts w:eastAsiaTheme="minorEastAsia"/>
          <w:sz w:val="24"/>
        </w:rPr>
      </w:pPr>
      <w:r w:rsidRPr="006378FE">
        <w:rPr>
          <w:sz w:val="24"/>
        </w:rPr>
        <w:t xml:space="preserve">Firm 3 </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Pr="006378FE">
        <w:rPr>
          <w:rFonts w:eastAsiaTheme="minorEastAsia"/>
          <w:sz w:val="24"/>
        </w:rPr>
        <w:t xml:space="preserve"> = .5</w:t>
      </w:r>
    </w:p>
    <w:p w14:paraId="5F156A7C" w14:textId="77777777" w:rsidR="00D07EBC" w:rsidRPr="006378FE" w:rsidRDefault="00D07EBC" w:rsidP="00D07EBC">
      <w:pPr>
        <w:pStyle w:val="ListParagraph"/>
        <w:ind w:left="1080"/>
        <w:rPr>
          <w:sz w:val="24"/>
        </w:rPr>
      </w:pPr>
    </w:p>
    <w:p w14:paraId="53A2F72E" w14:textId="77777777" w:rsidR="00D07EBC" w:rsidRPr="006378FE" w:rsidRDefault="00D07EBC" w:rsidP="00D07EBC">
      <w:pPr>
        <w:pStyle w:val="ListParagraph"/>
        <w:ind w:left="1080"/>
        <w:rPr>
          <w:sz w:val="24"/>
        </w:rPr>
      </w:pPr>
      <w:r w:rsidRPr="006378FE">
        <w:rPr>
          <w:sz w:val="24"/>
        </w:rPr>
        <w:t xml:space="preserve">Firm 4 </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Pr="006378FE">
        <w:rPr>
          <w:rFonts w:eastAsiaTheme="minorEastAsia"/>
          <w:sz w:val="24"/>
        </w:rPr>
        <w:t xml:space="preserve"> = .5</w:t>
      </w:r>
    </w:p>
    <w:p w14:paraId="2DF17B46" w14:textId="77777777" w:rsidR="00D07EBC" w:rsidRPr="006378FE" w:rsidRDefault="00D07EBC" w:rsidP="00D07EBC">
      <w:pPr>
        <w:ind w:left="720"/>
        <w:rPr>
          <w:noProof/>
          <w:sz w:val="24"/>
        </w:rPr>
      </w:pPr>
    </w:p>
    <w:p w14:paraId="241304EC" w14:textId="77777777" w:rsidR="00D07EBC" w:rsidRPr="006378FE" w:rsidRDefault="00D07EBC" w:rsidP="00D07EBC">
      <w:pPr>
        <w:ind w:left="720"/>
        <w:rPr>
          <w:noProof/>
          <w:sz w:val="24"/>
        </w:rPr>
      </w:pPr>
    </w:p>
    <w:p w14:paraId="08B09912" w14:textId="77777777" w:rsidR="00D07EBC" w:rsidRPr="006378FE" w:rsidRDefault="00D07EBC" w:rsidP="00D07EBC">
      <w:pPr>
        <w:ind w:left="720"/>
        <w:rPr>
          <w:i/>
          <w:iCs/>
          <w:color w:val="4472C4" w:themeColor="accent1"/>
          <w:sz w:val="24"/>
        </w:rPr>
      </w:pPr>
    </w:p>
    <w:p w14:paraId="79ECF804" w14:textId="77777777" w:rsidR="00D07EBC" w:rsidRPr="006378FE" w:rsidRDefault="00D07EBC" w:rsidP="00D07EBC">
      <w:pPr>
        <w:ind w:left="720"/>
        <w:rPr>
          <w:noProof/>
          <w:sz w:val="24"/>
        </w:rPr>
      </w:pPr>
    </w:p>
    <w:p w14:paraId="12F39F4D" w14:textId="77777777" w:rsidR="00D07EBC" w:rsidRPr="006378FE" w:rsidRDefault="00D07EBC" w:rsidP="00D07EBC">
      <w:pPr>
        <w:ind w:left="720"/>
        <w:rPr>
          <w:noProof/>
          <w:sz w:val="24"/>
        </w:rPr>
      </w:pPr>
    </w:p>
    <w:p w14:paraId="27330B8A" w14:textId="77777777" w:rsidR="00D07EBC" w:rsidRPr="006378FE" w:rsidRDefault="00D07EBC" w:rsidP="00D07EBC">
      <w:pPr>
        <w:ind w:left="720"/>
        <w:rPr>
          <w:i/>
          <w:iCs/>
          <w:noProof/>
          <w:color w:val="4472C4" w:themeColor="accent1"/>
          <w:sz w:val="24"/>
        </w:rPr>
      </w:pPr>
    </w:p>
    <w:p w14:paraId="6C4E7A4E" w14:textId="77777777" w:rsidR="00D07EBC" w:rsidRPr="006378FE" w:rsidRDefault="00D07EBC" w:rsidP="00D07EBC">
      <w:pPr>
        <w:ind w:left="720"/>
        <w:rPr>
          <w:i/>
          <w:iCs/>
          <w:noProof/>
          <w:color w:val="4472C4" w:themeColor="accent1"/>
          <w:sz w:val="24"/>
        </w:rPr>
      </w:pPr>
      <w:r w:rsidRPr="006378FE">
        <w:rPr>
          <w:i/>
          <w:iCs/>
          <w:noProof/>
          <w:color w:val="4472C4" w:themeColor="accent1"/>
          <w:sz w:val="24"/>
        </w:rPr>
        <w:drawing>
          <wp:inline distT="0" distB="0" distL="0" distR="0" wp14:anchorId="76E1DEE4" wp14:editId="5230D680">
            <wp:extent cx="4046039" cy="3474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48331" b="50493"/>
                    <a:stretch/>
                  </pic:blipFill>
                  <pic:spPr bwMode="auto">
                    <a:xfrm>
                      <a:off x="0" y="0"/>
                      <a:ext cx="4049101" cy="3477350"/>
                    </a:xfrm>
                    <a:prstGeom prst="rect">
                      <a:avLst/>
                    </a:prstGeom>
                    <a:noFill/>
                    <a:ln>
                      <a:noFill/>
                    </a:ln>
                    <a:extLst>
                      <a:ext uri="{53640926-AAD7-44D8-BBD7-CCE9431645EC}">
                        <a14:shadowObscured xmlns:a14="http://schemas.microsoft.com/office/drawing/2010/main"/>
                      </a:ext>
                    </a:extLst>
                  </pic:spPr>
                </pic:pic>
              </a:graphicData>
            </a:graphic>
          </wp:inline>
        </w:drawing>
      </w:r>
    </w:p>
    <w:p w14:paraId="19B705FD" w14:textId="77777777" w:rsidR="00D07EBC" w:rsidRPr="006378FE" w:rsidRDefault="00D07EBC" w:rsidP="00D07EBC">
      <w:pPr>
        <w:ind w:left="720"/>
        <w:rPr>
          <w:i/>
          <w:iCs/>
          <w:noProof/>
          <w:color w:val="4472C4" w:themeColor="accent1"/>
          <w:sz w:val="24"/>
        </w:rPr>
      </w:pPr>
    </w:p>
    <w:p w14:paraId="1D6D73EF" w14:textId="77777777" w:rsidR="00D07EBC" w:rsidRPr="006378FE" w:rsidRDefault="00D07EBC" w:rsidP="00D07EBC">
      <w:pPr>
        <w:ind w:left="720"/>
        <w:rPr>
          <w:sz w:val="24"/>
        </w:rPr>
      </w:pPr>
      <w:r w:rsidRPr="006378FE">
        <w:rPr>
          <w:i/>
          <w:iCs/>
          <w:noProof/>
          <w:color w:val="4472C4" w:themeColor="accent1"/>
          <w:sz w:val="24"/>
        </w:rPr>
        <w:drawing>
          <wp:inline distT="0" distB="0" distL="0" distR="0" wp14:anchorId="36A1C823" wp14:editId="7787C62C">
            <wp:extent cx="3238500" cy="283051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9616" r="48331"/>
                    <a:stretch/>
                  </pic:blipFill>
                  <pic:spPr bwMode="auto">
                    <a:xfrm>
                      <a:off x="0" y="0"/>
                      <a:ext cx="3245997" cy="2837063"/>
                    </a:xfrm>
                    <a:prstGeom prst="rect">
                      <a:avLst/>
                    </a:prstGeom>
                    <a:noFill/>
                    <a:ln>
                      <a:noFill/>
                    </a:ln>
                    <a:extLst>
                      <a:ext uri="{53640926-AAD7-44D8-BBD7-CCE9431645EC}">
                        <a14:shadowObscured xmlns:a14="http://schemas.microsoft.com/office/drawing/2010/main"/>
                      </a:ext>
                    </a:extLst>
                  </pic:spPr>
                </pic:pic>
              </a:graphicData>
            </a:graphic>
          </wp:inline>
        </w:drawing>
      </w:r>
    </w:p>
    <w:p w14:paraId="0B055412" w14:textId="77777777" w:rsidR="00D07EBC" w:rsidRPr="006378FE" w:rsidRDefault="00D07EBC" w:rsidP="00D07EBC">
      <w:pPr>
        <w:pStyle w:val="ListParagraph"/>
        <w:numPr>
          <w:ilvl w:val="0"/>
          <w:numId w:val="2"/>
        </w:numPr>
        <w:rPr>
          <w:i/>
          <w:iCs/>
          <w:color w:val="4472C4" w:themeColor="accent1"/>
          <w:sz w:val="24"/>
        </w:rPr>
      </w:pPr>
      <w:r w:rsidRPr="006378FE">
        <w:rPr>
          <w:sz w:val="24"/>
        </w:rPr>
        <w:t>Based on calculations made using the OLS method, for each firm the added value from one year of education is listed below for each firm:</w:t>
      </w:r>
    </w:p>
    <w:p w14:paraId="6676EB83" w14:textId="77777777" w:rsidR="00D07EBC" w:rsidRPr="006378FE" w:rsidRDefault="00D07EBC" w:rsidP="00D07EBC">
      <w:pPr>
        <w:pStyle w:val="ListParagraph"/>
        <w:numPr>
          <w:ilvl w:val="2"/>
          <w:numId w:val="2"/>
        </w:numPr>
        <w:rPr>
          <w:rStyle w:val="IntenseEmphasis"/>
          <w:sz w:val="24"/>
        </w:rPr>
      </w:pPr>
      <w:r w:rsidRPr="006378FE">
        <w:rPr>
          <w:rStyle w:val="IntenseEmphasis"/>
          <w:sz w:val="24"/>
        </w:rPr>
        <w:lastRenderedPageBreak/>
        <w:t xml:space="preserve">Firm 1: 50 cents per hour </w:t>
      </w:r>
    </w:p>
    <w:p w14:paraId="7B35EA89" w14:textId="77777777" w:rsidR="00D07EBC" w:rsidRPr="006378FE" w:rsidRDefault="00D07EBC" w:rsidP="00D07EBC">
      <w:pPr>
        <w:pStyle w:val="ListParagraph"/>
        <w:numPr>
          <w:ilvl w:val="2"/>
          <w:numId w:val="2"/>
        </w:numPr>
        <w:rPr>
          <w:rStyle w:val="IntenseEmphasis"/>
          <w:sz w:val="24"/>
        </w:rPr>
      </w:pPr>
      <w:r w:rsidRPr="006378FE">
        <w:rPr>
          <w:rStyle w:val="IntenseEmphasis"/>
          <w:sz w:val="24"/>
        </w:rPr>
        <w:t xml:space="preserve">Firm 2: 50 cents per hour </w:t>
      </w:r>
    </w:p>
    <w:p w14:paraId="5E7383D4" w14:textId="77777777" w:rsidR="00D07EBC" w:rsidRPr="006378FE" w:rsidRDefault="00D07EBC" w:rsidP="00D07EBC">
      <w:pPr>
        <w:pStyle w:val="ListParagraph"/>
        <w:numPr>
          <w:ilvl w:val="2"/>
          <w:numId w:val="2"/>
        </w:numPr>
        <w:rPr>
          <w:rStyle w:val="IntenseEmphasis"/>
          <w:sz w:val="24"/>
        </w:rPr>
      </w:pPr>
      <w:r w:rsidRPr="006378FE">
        <w:rPr>
          <w:rStyle w:val="IntenseEmphasis"/>
          <w:sz w:val="24"/>
        </w:rPr>
        <w:t xml:space="preserve">Firm 3: 50 cents per hour </w:t>
      </w:r>
    </w:p>
    <w:p w14:paraId="109531D0" w14:textId="77777777" w:rsidR="00D07EBC" w:rsidRPr="006378FE" w:rsidRDefault="00D07EBC" w:rsidP="00D07EBC">
      <w:pPr>
        <w:pStyle w:val="ListParagraph"/>
        <w:numPr>
          <w:ilvl w:val="2"/>
          <w:numId w:val="2"/>
        </w:numPr>
        <w:rPr>
          <w:rStyle w:val="IntenseEmphasis"/>
          <w:sz w:val="24"/>
        </w:rPr>
      </w:pPr>
      <w:r w:rsidRPr="006378FE">
        <w:rPr>
          <w:rStyle w:val="IntenseEmphasis"/>
          <w:sz w:val="24"/>
        </w:rPr>
        <w:t xml:space="preserve">Firm 4: 50 cents per hour </w:t>
      </w:r>
    </w:p>
    <w:p w14:paraId="46A4AB37" w14:textId="77777777" w:rsidR="00D07EBC" w:rsidRPr="006378FE" w:rsidRDefault="00D07EBC" w:rsidP="00D07EBC">
      <w:pPr>
        <w:pStyle w:val="ListParagraph"/>
        <w:numPr>
          <w:ilvl w:val="0"/>
          <w:numId w:val="2"/>
        </w:numPr>
        <w:rPr>
          <w:i/>
          <w:iCs/>
          <w:color w:val="4472C4" w:themeColor="accent1"/>
          <w:sz w:val="24"/>
        </w:rPr>
      </w:pPr>
      <w:r w:rsidRPr="006378FE">
        <w:rPr>
          <w:sz w:val="24"/>
        </w:rPr>
        <w:t>The relationship between hourly wages and years of education for each firm is graphed below.</w:t>
      </w:r>
    </w:p>
    <w:p w14:paraId="36492EBA" w14:textId="77777777" w:rsidR="00D07EBC" w:rsidRPr="006378FE" w:rsidRDefault="00D07EBC" w:rsidP="00D07EBC">
      <w:pPr>
        <w:pStyle w:val="ListParagraph"/>
        <w:keepNext/>
        <w:ind w:left="1080"/>
        <w:jc w:val="center"/>
        <w:rPr>
          <w:sz w:val="24"/>
        </w:rPr>
      </w:pPr>
      <w:r w:rsidRPr="006378FE">
        <w:rPr>
          <w:rStyle w:val="IntenseEmphasis"/>
          <w:noProof/>
          <w:sz w:val="24"/>
        </w:rPr>
        <w:drawing>
          <wp:inline distT="0" distB="0" distL="0" distR="0" wp14:anchorId="2ECA6F8F" wp14:editId="2726983E">
            <wp:extent cx="3048953" cy="2217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2735" cy="2220171"/>
                    </a:xfrm>
                    <a:prstGeom prst="rect">
                      <a:avLst/>
                    </a:prstGeom>
                    <a:noFill/>
                    <a:ln>
                      <a:noFill/>
                    </a:ln>
                  </pic:spPr>
                </pic:pic>
              </a:graphicData>
            </a:graphic>
          </wp:inline>
        </w:drawing>
      </w:r>
    </w:p>
    <w:p w14:paraId="309275EE" w14:textId="77777777" w:rsidR="00D07EBC" w:rsidRPr="006378FE" w:rsidRDefault="00D07EBC" w:rsidP="00D07EBC">
      <w:pPr>
        <w:pStyle w:val="Caption"/>
        <w:jc w:val="center"/>
        <w:rPr>
          <w:rStyle w:val="IntenseEmphasis"/>
          <w:sz w:val="20"/>
        </w:rPr>
      </w:pPr>
      <w:bookmarkStart w:id="5" w:name="_Toc505167395"/>
      <w:r w:rsidRPr="006378FE">
        <w:rPr>
          <w:sz w:val="20"/>
        </w:rPr>
        <w:t xml:space="preserve">Figure </w:t>
      </w:r>
      <w:r w:rsidRPr="006378FE">
        <w:rPr>
          <w:sz w:val="20"/>
        </w:rPr>
        <w:fldChar w:fldCharType="begin"/>
      </w:r>
      <w:r w:rsidRPr="006378FE">
        <w:rPr>
          <w:sz w:val="20"/>
        </w:rPr>
        <w:instrText xml:space="preserve"> SEQ Figure \* ARABIC </w:instrText>
      </w:r>
      <w:r w:rsidRPr="006378FE">
        <w:rPr>
          <w:sz w:val="20"/>
        </w:rPr>
        <w:fldChar w:fldCharType="separate"/>
      </w:r>
      <w:r>
        <w:rPr>
          <w:noProof/>
          <w:sz w:val="20"/>
        </w:rPr>
        <w:t>4</w:t>
      </w:r>
      <w:r w:rsidRPr="006378FE">
        <w:rPr>
          <w:sz w:val="20"/>
        </w:rPr>
        <w:fldChar w:fldCharType="end"/>
      </w:r>
      <w:r w:rsidRPr="006378FE">
        <w:rPr>
          <w:sz w:val="20"/>
        </w:rPr>
        <w:t>: Firm 1</w:t>
      </w:r>
      <w:bookmarkEnd w:id="5"/>
    </w:p>
    <w:p w14:paraId="7DC2F590" w14:textId="77777777" w:rsidR="00D07EBC" w:rsidRPr="006378FE" w:rsidRDefault="00D07EBC" w:rsidP="00D07EBC">
      <w:pPr>
        <w:pStyle w:val="ListParagraph"/>
        <w:ind w:left="1080"/>
        <w:rPr>
          <w:rStyle w:val="IntenseEmphasis"/>
          <w:i w:val="0"/>
          <w:iCs w:val="0"/>
          <w:sz w:val="24"/>
        </w:rPr>
      </w:pPr>
    </w:p>
    <w:p w14:paraId="3B5387CE" w14:textId="77777777" w:rsidR="00D07EBC" w:rsidRPr="006378FE" w:rsidRDefault="00D07EBC" w:rsidP="00D07EBC">
      <w:pPr>
        <w:pStyle w:val="ListParagraph"/>
        <w:keepNext/>
        <w:ind w:left="1080"/>
        <w:jc w:val="center"/>
        <w:rPr>
          <w:sz w:val="24"/>
        </w:rPr>
      </w:pPr>
      <w:r w:rsidRPr="006378FE">
        <w:rPr>
          <w:rStyle w:val="IntenseEmphasis"/>
          <w:noProof/>
          <w:sz w:val="24"/>
        </w:rPr>
        <w:drawing>
          <wp:inline distT="0" distB="0" distL="0" distR="0" wp14:anchorId="0EAB4D74" wp14:editId="5CC72731">
            <wp:extent cx="3080385" cy="224028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4472" cy="2243252"/>
                    </a:xfrm>
                    <a:prstGeom prst="rect">
                      <a:avLst/>
                    </a:prstGeom>
                    <a:noFill/>
                    <a:ln>
                      <a:noFill/>
                    </a:ln>
                  </pic:spPr>
                </pic:pic>
              </a:graphicData>
            </a:graphic>
          </wp:inline>
        </w:drawing>
      </w:r>
    </w:p>
    <w:p w14:paraId="0E8DB24C" w14:textId="77777777" w:rsidR="00D07EBC" w:rsidRPr="006378FE" w:rsidRDefault="00D07EBC" w:rsidP="00D07EBC">
      <w:pPr>
        <w:pStyle w:val="Caption"/>
        <w:jc w:val="center"/>
        <w:rPr>
          <w:rStyle w:val="IntenseEmphasis"/>
          <w:sz w:val="20"/>
        </w:rPr>
      </w:pPr>
      <w:bookmarkStart w:id="6" w:name="_Toc505167396"/>
      <w:r w:rsidRPr="006378FE">
        <w:rPr>
          <w:sz w:val="20"/>
        </w:rPr>
        <w:t xml:space="preserve">Figure </w:t>
      </w:r>
      <w:r w:rsidRPr="006378FE">
        <w:rPr>
          <w:sz w:val="20"/>
        </w:rPr>
        <w:fldChar w:fldCharType="begin"/>
      </w:r>
      <w:r w:rsidRPr="006378FE">
        <w:rPr>
          <w:sz w:val="20"/>
        </w:rPr>
        <w:instrText xml:space="preserve"> SEQ Figure \* ARABIC </w:instrText>
      </w:r>
      <w:r w:rsidRPr="006378FE">
        <w:rPr>
          <w:sz w:val="20"/>
        </w:rPr>
        <w:fldChar w:fldCharType="separate"/>
      </w:r>
      <w:r>
        <w:rPr>
          <w:noProof/>
          <w:sz w:val="20"/>
        </w:rPr>
        <w:t>5</w:t>
      </w:r>
      <w:r w:rsidRPr="006378FE">
        <w:rPr>
          <w:sz w:val="20"/>
        </w:rPr>
        <w:fldChar w:fldCharType="end"/>
      </w:r>
      <w:r w:rsidRPr="006378FE">
        <w:rPr>
          <w:sz w:val="20"/>
        </w:rPr>
        <w:t>: Firm 2</w:t>
      </w:r>
      <w:bookmarkEnd w:id="6"/>
    </w:p>
    <w:p w14:paraId="6CFDB385" w14:textId="77777777" w:rsidR="00D07EBC" w:rsidRPr="006378FE" w:rsidRDefault="00D07EBC" w:rsidP="00D07EBC">
      <w:pPr>
        <w:pStyle w:val="ListParagraph"/>
        <w:keepNext/>
        <w:ind w:left="1080"/>
        <w:jc w:val="center"/>
        <w:rPr>
          <w:sz w:val="24"/>
        </w:rPr>
      </w:pPr>
      <w:r w:rsidRPr="006378FE">
        <w:rPr>
          <w:rStyle w:val="IntenseEmphasis"/>
          <w:noProof/>
          <w:sz w:val="24"/>
        </w:rPr>
        <w:lastRenderedPageBreak/>
        <w:drawing>
          <wp:inline distT="0" distB="0" distL="0" distR="0" wp14:anchorId="5F376AA6" wp14:editId="6C035910">
            <wp:extent cx="3132773" cy="2278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4760" cy="2279825"/>
                    </a:xfrm>
                    <a:prstGeom prst="rect">
                      <a:avLst/>
                    </a:prstGeom>
                    <a:noFill/>
                    <a:ln>
                      <a:noFill/>
                    </a:ln>
                  </pic:spPr>
                </pic:pic>
              </a:graphicData>
            </a:graphic>
          </wp:inline>
        </w:drawing>
      </w:r>
    </w:p>
    <w:p w14:paraId="5BDCF212" w14:textId="77777777" w:rsidR="00D07EBC" w:rsidRPr="006378FE" w:rsidRDefault="00D07EBC" w:rsidP="00D07EBC">
      <w:pPr>
        <w:pStyle w:val="Caption"/>
        <w:jc w:val="center"/>
        <w:rPr>
          <w:rStyle w:val="IntenseEmphasis"/>
          <w:sz w:val="20"/>
        </w:rPr>
      </w:pPr>
      <w:bookmarkStart w:id="7" w:name="_Toc505167397"/>
      <w:r w:rsidRPr="006378FE">
        <w:rPr>
          <w:sz w:val="20"/>
        </w:rPr>
        <w:t xml:space="preserve">Figure </w:t>
      </w:r>
      <w:r w:rsidRPr="006378FE">
        <w:rPr>
          <w:sz w:val="20"/>
        </w:rPr>
        <w:fldChar w:fldCharType="begin"/>
      </w:r>
      <w:r w:rsidRPr="006378FE">
        <w:rPr>
          <w:sz w:val="20"/>
        </w:rPr>
        <w:instrText xml:space="preserve"> SEQ Figure \* ARABIC </w:instrText>
      </w:r>
      <w:r w:rsidRPr="006378FE">
        <w:rPr>
          <w:sz w:val="20"/>
        </w:rPr>
        <w:fldChar w:fldCharType="separate"/>
      </w:r>
      <w:r>
        <w:rPr>
          <w:noProof/>
          <w:sz w:val="20"/>
        </w:rPr>
        <w:t>6</w:t>
      </w:r>
      <w:r w:rsidRPr="006378FE">
        <w:rPr>
          <w:sz w:val="20"/>
        </w:rPr>
        <w:fldChar w:fldCharType="end"/>
      </w:r>
      <w:r w:rsidRPr="006378FE">
        <w:rPr>
          <w:sz w:val="20"/>
        </w:rPr>
        <w:t>: Firm 3</w:t>
      </w:r>
      <w:bookmarkEnd w:id="7"/>
    </w:p>
    <w:p w14:paraId="463F8703" w14:textId="77777777" w:rsidR="00D07EBC" w:rsidRPr="006378FE" w:rsidRDefault="00D07EBC" w:rsidP="00D07EBC">
      <w:pPr>
        <w:rPr>
          <w:rStyle w:val="IntenseEmphasis"/>
          <w:i w:val="0"/>
          <w:iCs w:val="0"/>
          <w:sz w:val="24"/>
        </w:rPr>
      </w:pPr>
    </w:p>
    <w:p w14:paraId="0E2B5C34" w14:textId="77777777" w:rsidR="00D07EBC" w:rsidRPr="006378FE" w:rsidRDefault="00D07EBC" w:rsidP="00D07EBC">
      <w:pPr>
        <w:pStyle w:val="ListParagraph"/>
        <w:keepNext/>
        <w:ind w:left="1080"/>
        <w:jc w:val="center"/>
        <w:rPr>
          <w:sz w:val="24"/>
        </w:rPr>
      </w:pPr>
      <w:r w:rsidRPr="006378FE">
        <w:rPr>
          <w:rStyle w:val="IntenseEmphasis"/>
          <w:noProof/>
          <w:sz w:val="24"/>
        </w:rPr>
        <w:drawing>
          <wp:inline distT="0" distB="0" distL="0" distR="0" wp14:anchorId="577CB731" wp14:editId="668CC0B8">
            <wp:extent cx="314325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5924" cy="2287945"/>
                    </a:xfrm>
                    <a:prstGeom prst="rect">
                      <a:avLst/>
                    </a:prstGeom>
                    <a:noFill/>
                    <a:ln>
                      <a:noFill/>
                    </a:ln>
                  </pic:spPr>
                </pic:pic>
              </a:graphicData>
            </a:graphic>
          </wp:inline>
        </w:drawing>
      </w:r>
    </w:p>
    <w:p w14:paraId="307CEFC3" w14:textId="77777777" w:rsidR="00D07EBC" w:rsidRPr="006378FE" w:rsidRDefault="00D07EBC" w:rsidP="00D07EBC">
      <w:pPr>
        <w:pStyle w:val="Caption"/>
        <w:jc w:val="center"/>
        <w:rPr>
          <w:rStyle w:val="IntenseEmphasis"/>
          <w:sz w:val="20"/>
        </w:rPr>
      </w:pPr>
      <w:bookmarkStart w:id="8" w:name="_Toc505167398"/>
      <w:r w:rsidRPr="006378FE">
        <w:rPr>
          <w:sz w:val="20"/>
        </w:rPr>
        <w:t xml:space="preserve">Figure </w:t>
      </w:r>
      <w:r w:rsidRPr="006378FE">
        <w:rPr>
          <w:sz w:val="20"/>
        </w:rPr>
        <w:fldChar w:fldCharType="begin"/>
      </w:r>
      <w:r w:rsidRPr="006378FE">
        <w:rPr>
          <w:sz w:val="20"/>
        </w:rPr>
        <w:instrText xml:space="preserve"> SEQ Figure \* ARABIC </w:instrText>
      </w:r>
      <w:r w:rsidRPr="006378FE">
        <w:rPr>
          <w:sz w:val="20"/>
        </w:rPr>
        <w:fldChar w:fldCharType="separate"/>
      </w:r>
      <w:r>
        <w:rPr>
          <w:noProof/>
          <w:sz w:val="20"/>
        </w:rPr>
        <w:t>7</w:t>
      </w:r>
      <w:r w:rsidRPr="006378FE">
        <w:rPr>
          <w:sz w:val="20"/>
        </w:rPr>
        <w:fldChar w:fldCharType="end"/>
      </w:r>
      <w:r w:rsidRPr="006378FE">
        <w:rPr>
          <w:sz w:val="20"/>
        </w:rPr>
        <w:t>: Firm 4</w:t>
      </w:r>
      <w:bookmarkEnd w:id="8"/>
    </w:p>
    <w:p w14:paraId="4406E082" w14:textId="77777777" w:rsidR="00D07EBC" w:rsidRPr="006378FE" w:rsidRDefault="00D07EBC" w:rsidP="00D07EBC">
      <w:pPr>
        <w:pStyle w:val="ListParagraph"/>
        <w:numPr>
          <w:ilvl w:val="0"/>
          <w:numId w:val="2"/>
        </w:numPr>
        <w:rPr>
          <w:rStyle w:val="IntenseEmphasis"/>
          <w:i w:val="0"/>
          <w:iCs w:val="0"/>
          <w:sz w:val="24"/>
        </w:rPr>
      </w:pPr>
      <w:r w:rsidRPr="006378FE">
        <w:rPr>
          <w:sz w:val="24"/>
        </w:rPr>
        <w:t xml:space="preserve">Reviewing the graphs the prediction is equally good for each firm.  This is because the </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Pr="006378FE">
        <w:rPr>
          <w:rFonts w:eastAsiaTheme="minorEastAsia"/>
          <w:sz w:val="24"/>
        </w:rPr>
        <w:t>value for each is .5, meaning income increases by .50 cents per hour per each additional year of education.</w:t>
      </w:r>
    </w:p>
    <w:p w14:paraId="56DFBECE" w14:textId="77777777" w:rsidR="00D07EBC" w:rsidRPr="006378FE" w:rsidRDefault="00D07EBC" w:rsidP="00D07EBC">
      <w:pPr>
        <w:pStyle w:val="ListParagraph"/>
        <w:numPr>
          <w:ilvl w:val="0"/>
          <w:numId w:val="2"/>
        </w:numPr>
        <w:rPr>
          <w:i/>
          <w:iCs/>
          <w:color w:val="4472C4" w:themeColor="accent1"/>
          <w:sz w:val="24"/>
        </w:rPr>
      </w:pPr>
      <w:r w:rsidRPr="006378FE">
        <w:rPr>
          <w:sz w:val="24"/>
        </w:rPr>
        <w:t>Reviewing the graphs the relationship between hourly wages and years of education is/is not the same.  This is evident because the graphs all have a unique pattern.</w:t>
      </w:r>
    </w:p>
    <w:p w14:paraId="60A7CE09" w14:textId="77777777" w:rsidR="00D07EBC" w:rsidRPr="006378FE" w:rsidRDefault="00D07EBC" w:rsidP="00D07EBC">
      <w:pPr>
        <w:pStyle w:val="ListParagraph"/>
        <w:numPr>
          <w:ilvl w:val="0"/>
          <w:numId w:val="2"/>
        </w:numPr>
        <w:rPr>
          <w:rStyle w:val="IntenseEmphasis"/>
          <w:sz w:val="24"/>
        </w:rPr>
      </w:pPr>
      <w:r w:rsidRPr="006378FE">
        <w:rPr>
          <w:sz w:val="24"/>
        </w:rPr>
        <w:t xml:space="preserve">Based on points </w:t>
      </w:r>
      <w:r w:rsidRPr="006378FE">
        <w:rPr>
          <w:i/>
          <w:sz w:val="24"/>
        </w:rPr>
        <w:t xml:space="preserve">v </w:t>
      </w:r>
      <w:r w:rsidRPr="006378FE">
        <w:rPr>
          <w:sz w:val="24"/>
        </w:rPr>
        <w:t xml:space="preserve">and </w:t>
      </w:r>
      <w:r w:rsidRPr="006378FE">
        <w:rPr>
          <w:i/>
          <w:sz w:val="24"/>
        </w:rPr>
        <w:t xml:space="preserve">vi </w:t>
      </w:r>
      <w:r w:rsidRPr="006378FE">
        <w:rPr>
          <w:sz w:val="24"/>
        </w:rPr>
        <w:t>above it is suggested that this model is not very useful in predicting wages based on years of education.</w:t>
      </w:r>
    </w:p>
    <w:p w14:paraId="20980A03" w14:textId="77777777" w:rsidR="00D07EBC" w:rsidRPr="006378FE" w:rsidRDefault="00D07EBC" w:rsidP="00D07EBC">
      <w:pPr>
        <w:rPr>
          <w:rStyle w:val="IntenseEmphasis"/>
          <w:sz w:val="24"/>
        </w:rPr>
      </w:pPr>
    </w:p>
    <w:p w14:paraId="03C4C74C" w14:textId="77777777" w:rsidR="00D07EBC" w:rsidRPr="006378FE" w:rsidRDefault="00D07EBC" w:rsidP="00D07EBC">
      <w:pPr>
        <w:rPr>
          <w:rFonts w:asciiTheme="majorHAnsi" w:eastAsiaTheme="majorEastAsia" w:hAnsiTheme="majorHAnsi" w:cstheme="majorBidi"/>
          <w:color w:val="2F5496" w:themeColor="accent1" w:themeShade="BF"/>
          <w:sz w:val="36"/>
          <w:szCs w:val="32"/>
        </w:rPr>
      </w:pPr>
      <w:r w:rsidRPr="006378FE">
        <w:rPr>
          <w:sz w:val="24"/>
        </w:rPr>
        <w:br w:type="page"/>
      </w:r>
    </w:p>
    <w:p w14:paraId="2F1E568C" w14:textId="77777777" w:rsidR="00D07EBC" w:rsidRPr="006378FE" w:rsidRDefault="00D07EBC" w:rsidP="00D07EBC">
      <w:pPr>
        <w:pStyle w:val="Heading1"/>
        <w:rPr>
          <w:sz w:val="36"/>
        </w:rPr>
      </w:pPr>
      <w:bookmarkStart w:id="9" w:name="_Toc505167389"/>
      <w:r w:rsidRPr="006378FE">
        <w:rPr>
          <w:sz w:val="36"/>
        </w:rPr>
        <w:lastRenderedPageBreak/>
        <w:t>Question 3</w:t>
      </w:r>
      <w:bookmarkEnd w:id="9"/>
    </w:p>
    <w:p w14:paraId="39EB0B95" w14:textId="77777777" w:rsidR="00D07EBC" w:rsidRPr="006378FE" w:rsidRDefault="00D07EBC" w:rsidP="00D07EBC">
      <w:pPr>
        <w:pStyle w:val="ListParagraph"/>
        <w:numPr>
          <w:ilvl w:val="0"/>
          <w:numId w:val="3"/>
        </w:numPr>
        <w:rPr>
          <w:i/>
          <w:iCs/>
          <w:color w:val="4472C4" w:themeColor="accent1"/>
          <w:sz w:val="24"/>
        </w:rPr>
      </w:pPr>
      <w:r w:rsidRPr="006378FE">
        <w:rPr>
          <w:sz w:val="24"/>
        </w:rPr>
        <w:t>See appendix I for work</w:t>
      </w:r>
    </w:p>
    <w:p w14:paraId="09281AFD" w14:textId="77777777" w:rsidR="00D07EBC" w:rsidRPr="006378FE" w:rsidRDefault="00D07EBC" w:rsidP="00D07EBC">
      <w:pPr>
        <w:pStyle w:val="ListParagraph"/>
        <w:ind w:left="1440"/>
        <w:rPr>
          <w:rFonts w:eastAsiaTheme="minorEastAsia"/>
          <w:i/>
          <w:iCs/>
          <w:sz w:val="24"/>
        </w:rPr>
      </w:pPr>
      <m:oMath>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β</m:t>
                </m:r>
              </m:e>
            </m:acc>
          </m:e>
          <m:sub>
            <m:r>
              <w:rPr>
                <w:rFonts w:ascii="Cambria Math" w:hAnsi="Cambria Math"/>
                <w:sz w:val="24"/>
              </w:rPr>
              <m:t>0</m:t>
            </m:r>
          </m:sub>
        </m:sSub>
      </m:oMath>
      <w:r w:rsidRPr="006378FE">
        <w:rPr>
          <w:rFonts w:eastAsiaTheme="minorEastAsia"/>
          <w:i/>
          <w:iCs/>
          <w:sz w:val="24"/>
        </w:rPr>
        <w:t xml:space="preserve"> = </w:t>
      </w:r>
      <w:r>
        <w:rPr>
          <w:rFonts w:eastAsiaTheme="minorEastAsia"/>
          <w:i/>
          <w:iCs/>
          <w:sz w:val="24"/>
        </w:rPr>
        <w:t>3.21 –(.383)^2</w:t>
      </w:r>
    </w:p>
    <w:p w14:paraId="62A016CD" w14:textId="77777777" w:rsidR="00D07EBC" w:rsidRPr="006378FE" w:rsidRDefault="00D07EBC" w:rsidP="00D07EBC">
      <w:pPr>
        <w:pStyle w:val="ListParagraph"/>
        <w:ind w:left="1440"/>
        <w:rPr>
          <w:i/>
          <w:iCs/>
          <w:sz w:val="24"/>
        </w:rPr>
      </w:pPr>
    </w:p>
    <w:p w14:paraId="3297ADD6" w14:textId="77777777" w:rsidR="00D07EBC" w:rsidRPr="006378FE" w:rsidRDefault="00D07EBC" w:rsidP="00D07EBC">
      <w:pPr>
        <w:pStyle w:val="ListParagraph"/>
        <w:ind w:left="1440"/>
        <w:rPr>
          <w:i/>
          <w:iCs/>
          <w:sz w:val="24"/>
        </w:rPr>
      </w:pPr>
      <m:oMath>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β</m:t>
                </m:r>
              </m:e>
            </m:acc>
          </m:e>
          <m:sub>
            <m:r>
              <w:rPr>
                <w:rFonts w:ascii="Cambria Math" w:hAnsi="Cambria Math"/>
                <w:sz w:val="24"/>
              </w:rPr>
              <m:t>1</m:t>
            </m:r>
          </m:sub>
        </m:sSub>
      </m:oMath>
      <w:r w:rsidRPr="006378FE">
        <w:rPr>
          <w:rFonts w:eastAsiaTheme="minorEastAsia"/>
          <w:i/>
          <w:iCs/>
          <w:sz w:val="24"/>
        </w:rPr>
        <w:t xml:space="preserve"> = </w:t>
      </w:r>
      <w:r>
        <w:rPr>
          <w:rFonts w:eastAsiaTheme="minorEastAsia"/>
          <w:i/>
          <w:iCs/>
          <w:sz w:val="24"/>
        </w:rPr>
        <w:t>3.21 –(.383)^</w:t>
      </w:r>
    </w:p>
    <w:p w14:paraId="7FF4ABC7" w14:textId="77777777" w:rsidR="00D07EBC" w:rsidRPr="006378FE" w:rsidRDefault="00D07EBC" w:rsidP="00D07EBC">
      <w:pPr>
        <w:pStyle w:val="ListParagraph"/>
        <w:ind w:left="1440"/>
        <w:rPr>
          <w:i/>
          <w:iCs/>
          <w:sz w:val="24"/>
        </w:rPr>
      </w:pPr>
    </w:p>
    <w:p w14:paraId="686EE49B" w14:textId="77777777" w:rsidR="00D07EBC" w:rsidRPr="006378FE" w:rsidRDefault="00D07EBC" w:rsidP="00D07EBC">
      <w:pPr>
        <w:pStyle w:val="ListParagraph"/>
        <w:ind w:left="1440"/>
        <w:rPr>
          <w:i/>
          <w:iCs/>
          <w:sz w:val="24"/>
        </w:rPr>
      </w:pPr>
    </w:p>
    <w:p w14:paraId="0144FD22" w14:textId="77777777" w:rsidR="00D07EBC" w:rsidRPr="006378FE" w:rsidRDefault="00D07EBC" w:rsidP="00D07EBC">
      <w:pPr>
        <w:pStyle w:val="ListParagraph"/>
        <w:numPr>
          <w:ilvl w:val="0"/>
          <w:numId w:val="3"/>
        </w:numPr>
        <w:rPr>
          <w:i/>
          <w:iCs/>
          <w:color w:val="4472C4" w:themeColor="accent1"/>
          <w:sz w:val="24"/>
        </w:rPr>
      </w:pPr>
      <w:r w:rsidRPr="006378FE">
        <w:rPr>
          <w:sz w:val="24"/>
        </w:rPr>
        <w:t xml:space="preserve">The </w:t>
      </w:r>
      <m:oMath>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β</m:t>
                </m:r>
              </m:e>
            </m:acc>
          </m:e>
          <m:sub>
            <m:r>
              <w:rPr>
                <w:rFonts w:ascii="Cambria Math" w:hAnsi="Cambria Math"/>
                <w:sz w:val="24"/>
              </w:rPr>
              <m:t>0</m:t>
            </m:r>
          </m:sub>
        </m:sSub>
      </m:oMath>
      <w:r w:rsidRPr="006378FE">
        <w:rPr>
          <w:rFonts w:eastAsiaTheme="minorEastAsia"/>
          <w:iCs/>
          <w:sz w:val="24"/>
        </w:rPr>
        <w:t xml:space="preserve"> term in this model is/is not useful because any student enrolled has a GPA</w:t>
      </w:r>
    </w:p>
    <w:p w14:paraId="4EAFA744" w14:textId="77777777" w:rsidR="00D07EBC" w:rsidRPr="006378FE" w:rsidRDefault="00D07EBC" w:rsidP="00D07EBC">
      <w:pPr>
        <w:pStyle w:val="ListParagraph"/>
        <w:ind w:left="1080"/>
        <w:rPr>
          <w:rStyle w:val="IntenseEmphasis"/>
          <w:sz w:val="24"/>
        </w:rPr>
      </w:pPr>
    </w:p>
    <w:p w14:paraId="43B0B219" w14:textId="77777777" w:rsidR="00D07EBC" w:rsidRPr="006378FE" w:rsidRDefault="00D07EBC" w:rsidP="00D07EBC">
      <w:pPr>
        <w:pStyle w:val="ListParagraph"/>
        <w:numPr>
          <w:ilvl w:val="0"/>
          <w:numId w:val="3"/>
        </w:numPr>
        <w:rPr>
          <w:i/>
          <w:iCs/>
          <w:color w:val="4472C4" w:themeColor="accent1"/>
          <w:sz w:val="24"/>
        </w:rPr>
      </w:pPr>
      <w:r w:rsidRPr="006378FE">
        <w:rPr>
          <w:sz w:val="24"/>
        </w:rPr>
        <w:t>The GPA score is predicted to be      points higher if the ACT score increases by 5 points?</w:t>
      </w:r>
    </w:p>
    <w:p w14:paraId="6CAD3894" w14:textId="77777777" w:rsidR="00D07EBC" w:rsidRPr="006378FE" w:rsidRDefault="00D07EBC" w:rsidP="00D07EBC">
      <w:pPr>
        <w:pStyle w:val="ListParagraph"/>
        <w:rPr>
          <w:rStyle w:val="IntenseEmphasis"/>
          <w:sz w:val="24"/>
        </w:rPr>
      </w:pPr>
    </w:p>
    <w:p w14:paraId="4C607B41" w14:textId="77777777" w:rsidR="00D07EBC" w:rsidRPr="006378FE" w:rsidRDefault="00D07EBC" w:rsidP="00D07EBC">
      <w:pPr>
        <w:pStyle w:val="ListParagraph"/>
        <w:ind w:left="1080"/>
        <w:rPr>
          <w:rStyle w:val="IntenseEmphasis"/>
          <w:sz w:val="24"/>
        </w:rPr>
      </w:pPr>
    </w:p>
    <w:p w14:paraId="2C653F43" w14:textId="77777777" w:rsidR="00D07EBC" w:rsidRPr="006378FE" w:rsidRDefault="00D07EBC" w:rsidP="00D07EBC">
      <w:pPr>
        <w:pStyle w:val="ListParagraph"/>
        <w:numPr>
          <w:ilvl w:val="0"/>
          <w:numId w:val="3"/>
        </w:numPr>
        <w:rPr>
          <w:i/>
          <w:iCs/>
          <w:color w:val="4472C4" w:themeColor="accent1"/>
          <w:sz w:val="24"/>
        </w:rPr>
      </w:pPr>
      <w:r w:rsidRPr="006378FE">
        <w:rPr>
          <w:sz w:val="24"/>
        </w:rPr>
        <w:t>The fitted values and residuals for each observation are presented in appendix I.</w:t>
      </w:r>
    </w:p>
    <w:p w14:paraId="4338AE3A" w14:textId="77777777" w:rsidR="00D07EBC" w:rsidRPr="004C6233" w:rsidRDefault="00D07EBC" w:rsidP="00D07EBC">
      <w:pPr>
        <w:ind w:left="1440"/>
        <w:jc w:val="center"/>
        <w:rPr>
          <w:rStyle w:val="IntenseEmphasis"/>
          <w:rFonts w:eastAsiaTheme="minorEastAsia"/>
          <w:sz w:val="24"/>
        </w:rPr>
      </w:pPr>
      <m:oMathPara>
        <m:oMath>
          <m:r>
            <m:rPr>
              <m:sty m:val="p"/>
            </m:rPr>
            <w:rPr>
              <w:rStyle w:val="IntenseEmphasis"/>
              <w:rFonts w:ascii="Cambria Math" w:hAnsi="Cambria Math"/>
              <w:sz w:val="24"/>
            </w:rPr>
            <m:t xml:space="preserve">GPA- </m:t>
          </m:r>
          <m:acc>
            <m:accPr>
              <m:chr m:val="̅"/>
              <m:ctrlPr>
                <w:rPr>
                  <w:rStyle w:val="IntenseEmphasis"/>
                  <w:rFonts w:ascii="Cambria Math" w:hAnsi="Cambria Math"/>
                  <w:i w:val="0"/>
                  <w:iCs w:val="0"/>
                  <w:sz w:val="24"/>
                </w:rPr>
              </m:ctrlPr>
            </m:accPr>
            <m:e>
              <m:sSub>
                <m:sSubPr>
                  <m:ctrlPr>
                    <w:rPr>
                      <w:rStyle w:val="IntenseEmphasis"/>
                      <w:rFonts w:ascii="Cambria Math" w:hAnsi="Cambria Math"/>
                      <w:i w:val="0"/>
                      <w:iCs w:val="0"/>
                      <w:sz w:val="24"/>
                    </w:rPr>
                  </m:ctrlPr>
                </m:sSubPr>
                <m:e>
                  <m:r>
                    <m:rPr>
                      <m:sty m:val="p"/>
                    </m:rPr>
                    <w:rPr>
                      <w:rStyle w:val="IntenseEmphasis"/>
                      <w:rFonts w:ascii="Cambria Math" w:hAnsi="Cambria Math"/>
                      <w:sz w:val="24"/>
                    </w:rPr>
                    <m:t>GPA</m:t>
                  </m:r>
                </m:e>
                <m:sub/>
              </m:sSub>
            </m:e>
          </m:acc>
          <m:r>
            <m:rPr>
              <m:sty m:val="p"/>
            </m:rPr>
            <w:rPr>
              <w:rStyle w:val="IntenseEmphasis"/>
              <w:rFonts w:ascii="Cambria Math" w:hAnsi="Cambria Math"/>
              <w:sz w:val="24"/>
            </w:rPr>
            <m:t>= .02</m:t>
          </m:r>
        </m:oMath>
      </m:oMathPara>
    </w:p>
    <w:p w14:paraId="7080CC72" w14:textId="77777777" w:rsidR="00D07EBC" w:rsidRPr="006378FE" w:rsidRDefault="00D07EBC" w:rsidP="00D07EBC">
      <w:pPr>
        <w:ind w:left="1440"/>
        <w:jc w:val="center"/>
        <w:rPr>
          <w:rStyle w:val="IntenseEmphasis"/>
          <w:sz w:val="24"/>
        </w:rPr>
      </w:pPr>
      <m:oMathPara>
        <m:oMath>
          <m:r>
            <m:rPr>
              <m:sty m:val="p"/>
            </m:rPr>
            <w:rPr>
              <w:rStyle w:val="IntenseEmphasis"/>
              <w:rFonts w:ascii="Cambria Math" w:hAnsi="Cambria Math"/>
              <w:sz w:val="24"/>
            </w:rPr>
            <m:t xml:space="preserve">ACT- </m:t>
          </m:r>
          <m:acc>
            <m:accPr>
              <m:chr m:val="̅"/>
              <m:ctrlPr>
                <w:rPr>
                  <w:rStyle w:val="IntenseEmphasis"/>
                  <w:rFonts w:ascii="Cambria Math" w:hAnsi="Cambria Math"/>
                  <w:i w:val="0"/>
                  <w:iCs w:val="0"/>
                  <w:sz w:val="24"/>
                </w:rPr>
              </m:ctrlPr>
            </m:accPr>
            <m:e>
              <m:sSub>
                <m:sSubPr>
                  <m:ctrlPr>
                    <w:rPr>
                      <w:rStyle w:val="IntenseEmphasis"/>
                      <w:rFonts w:ascii="Cambria Math" w:hAnsi="Cambria Math"/>
                      <w:i w:val="0"/>
                      <w:iCs w:val="0"/>
                      <w:sz w:val="24"/>
                    </w:rPr>
                  </m:ctrlPr>
                </m:sSubPr>
                <m:e>
                  <m:r>
                    <m:rPr>
                      <m:sty m:val="p"/>
                    </m:rPr>
                    <w:rPr>
                      <w:rStyle w:val="IntenseEmphasis"/>
                      <w:rFonts w:ascii="Cambria Math" w:hAnsi="Cambria Math"/>
                      <w:sz w:val="24"/>
                    </w:rPr>
                    <m:t>ACT</m:t>
                  </m:r>
                </m:e>
                <m:sub/>
              </m:sSub>
            </m:e>
          </m:acc>
          <m:r>
            <m:rPr>
              <m:sty m:val="p"/>
            </m:rPr>
            <w:rPr>
              <w:rStyle w:val="IntenseEmphasis"/>
              <w:rFonts w:ascii="Cambria Math" w:hAnsi="Cambria Math"/>
              <w:sz w:val="24"/>
            </w:rPr>
            <m:t>=</m:t>
          </m:r>
          <m:r>
            <m:rPr>
              <m:sty m:val="p"/>
            </m:rPr>
            <w:rPr>
              <w:rStyle w:val="IntenseEmphasis"/>
              <w:rFonts w:ascii="Cambria Math" w:eastAsiaTheme="minorEastAsia" w:hAnsi="Cambria Math"/>
              <w:sz w:val="24"/>
            </w:rPr>
            <m:t xml:space="preserve">0 </m:t>
          </m:r>
        </m:oMath>
      </m:oMathPara>
    </w:p>
    <w:p w14:paraId="18302867" w14:textId="77777777" w:rsidR="00D07EBC" w:rsidRPr="006378FE" w:rsidRDefault="00D07EBC" w:rsidP="00D07EBC">
      <w:pPr>
        <w:pStyle w:val="ListParagraph"/>
        <w:numPr>
          <w:ilvl w:val="0"/>
          <w:numId w:val="3"/>
        </w:numPr>
        <w:rPr>
          <w:i/>
          <w:iCs/>
          <w:color w:val="4472C4" w:themeColor="accent1"/>
          <w:sz w:val="24"/>
        </w:rPr>
      </w:pPr>
      <w:r w:rsidRPr="006378FE">
        <w:rPr>
          <w:sz w:val="24"/>
        </w:rPr>
        <w:t>Blank of the variation in GPA for the eight students is explained by the ACT.  This is because…</w:t>
      </w:r>
    </w:p>
    <w:p w14:paraId="0A8ABBFB" w14:textId="77777777" w:rsidR="00D07EBC" w:rsidRPr="006378FE" w:rsidRDefault="00D07EBC" w:rsidP="00D07EBC">
      <w:pPr>
        <w:rPr>
          <w:rStyle w:val="IntenseEmphasis"/>
          <w:sz w:val="24"/>
        </w:rPr>
      </w:pPr>
    </w:p>
    <w:p w14:paraId="075A4761" w14:textId="77777777" w:rsidR="00D07EBC" w:rsidRPr="006378FE" w:rsidRDefault="00D07EBC" w:rsidP="00D07EBC">
      <w:pPr>
        <w:rPr>
          <w:rFonts w:asciiTheme="majorHAnsi" w:eastAsiaTheme="majorEastAsia" w:hAnsiTheme="majorHAnsi" w:cstheme="majorBidi"/>
          <w:color w:val="2F5496" w:themeColor="accent1" w:themeShade="BF"/>
          <w:sz w:val="36"/>
          <w:szCs w:val="32"/>
        </w:rPr>
      </w:pPr>
      <w:r w:rsidRPr="006378FE">
        <w:rPr>
          <w:sz w:val="24"/>
        </w:rPr>
        <w:br w:type="page"/>
      </w:r>
    </w:p>
    <w:p w14:paraId="2D711ABF" w14:textId="77777777" w:rsidR="00D07EBC" w:rsidRPr="006378FE" w:rsidRDefault="00D07EBC" w:rsidP="00D07EBC">
      <w:pPr>
        <w:pStyle w:val="Heading1"/>
        <w:rPr>
          <w:sz w:val="36"/>
        </w:rPr>
      </w:pPr>
      <w:bookmarkStart w:id="10" w:name="_Toc505167390"/>
      <w:r w:rsidRPr="006378FE">
        <w:rPr>
          <w:sz w:val="36"/>
        </w:rPr>
        <w:lastRenderedPageBreak/>
        <w:t>Question 4</w:t>
      </w:r>
      <w:bookmarkEnd w:id="10"/>
    </w:p>
    <w:p w14:paraId="671BE84D" w14:textId="77777777" w:rsidR="00D07EBC" w:rsidRPr="006378FE" w:rsidRDefault="00D07EBC" w:rsidP="00D07EBC">
      <w:pPr>
        <w:pStyle w:val="ListParagraph"/>
        <w:numPr>
          <w:ilvl w:val="0"/>
          <w:numId w:val="4"/>
        </w:numPr>
        <w:rPr>
          <w:i/>
          <w:iCs/>
          <w:color w:val="4472C4" w:themeColor="accent1"/>
          <w:sz w:val="24"/>
        </w:rPr>
      </w:pPr>
      <m:oMath>
        <m:acc>
          <m:accPr>
            <m:chr m:val="̅"/>
            <m:ctrlPr>
              <w:rPr>
                <w:rFonts w:ascii="Cambria Math" w:hAnsi="Cambria Math"/>
                <w:i/>
                <w:sz w:val="24"/>
              </w:rPr>
            </m:ctrlPr>
          </m:accPr>
          <m:e>
            <m:r>
              <w:rPr>
                <w:rFonts w:ascii="Cambria Math" w:hAnsi="Cambria Math"/>
                <w:sz w:val="24"/>
              </w:rPr>
              <m:t xml:space="preserve">beauty </m:t>
            </m:r>
          </m:e>
        </m:acc>
      </m:oMath>
      <w:r w:rsidRPr="006378FE">
        <w:rPr>
          <w:rFonts w:eastAsiaTheme="minorEastAsia"/>
          <w:i/>
          <w:sz w:val="24"/>
        </w:rPr>
        <w:t>= -1.02 e-08, or near zero</w:t>
      </w:r>
    </w:p>
    <w:p w14:paraId="34ABC6C9" w14:textId="77777777" w:rsidR="00D07EBC" w:rsidRPr="006378FE" w:rsidRDefault="00D07EBC" w:rsidP="00D07EBC">
      <w:pPr>
        <w:pStyle w:val="ListParagraph"/>
        <w:ind w:left="1080"/>
        <w:rPr>
          <w:i/>
          <w:iCs/>
          <w:color w:val="4472C4" w:themeColor="accent1"/>
          <w:sz w:val="24"/>
        </w:rPr>
      </w:pPr>
      <w:r w:rsidRPr="006378FE">
        <w:rPr>
          <w:noProof/>
          <w:sz w:val="24"/>
        </w:rPr>
        <w:drawing>
          <wp:inline distT="0" distB="0" distL="0" distR="0" wp14:anchorId="40CA3E97" wp14:editId="29D00857">
            <wp:extent cx="5086350" cy="1809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1809750"/>
                    </a:xfrm>
                    <a:prstGeom prst="rect">
                      <a:avLst/>
                    </a:prstGeom>
                  </pic:spPr>
                </pic:pic>
              </a:graphicData>
            </a:graphic>
          </wp:inline>
        </w:drawing>
      </w:r>
    </w:p>
    <w:p w14:paraId="3CF5EDAD" w14:textId="77777777" w:rsidR="00D07EBC" w:rsidRPr="006378FE" w:rsidRDefault="00D07EBC" w:rsidP="00D07EBC">
      <w:pPr>
        <w:pStyle w:val="ListParagraph"/>
        <w:numPr>
          <w:ilvl w:val="0"/>
          <w:numId w:val="4"/>
        </w:numPr>
        <w:rPr>
          <w:i/>
          <w:iCs/>
          <w:color w:val="4472C4" w:themeColor="accent1"/>
          <w:sz w:val="24"/>
        </w:rPr>
      </w:pPr>
      <m:oMath>
        <m:sSub>
          <m:sSubPr>
            <m:ctrlPr>
              <w:rPr>
                <w:rFonts w:ascii="Cambria Math" w:hAnsi="Cambria Math"/>
                <w:i/>
                <w:sz w:val="24"/>
              </w:rPr>
            </m:ctrlPr>
          </m:sSubPr>
          <m:e>
            <m:r>
              <w:rPr>
                <w:rFonts w:ascii="Cambria Math" w:hAnsi="Cambria Math"/>
                <w:sz w:val="24"/>
              </w:rPr>
              <m:t>beauty</m:t>
            </m:r>
          </m:e>
          <m:sub>
            <m:r>
              <w:rPr>
                <w:rFonts w:ascii="Cambria Math" w:hAnsi="Cambria Math"/>
                <w:sz w:val="24"/>
              </w:rPr>
              <m:t>1</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 xml:space="preserve">beauty </m:t>
            </m:r>
          </m:e>
        </m:acc>
      </m:oMath>
      <w:r w:rsidRPr="006378FE">
        <w:rPr>
          <w:rFonts w:eastAsiaTheme="minorEastAsia"/>
          <w:i/>
          <w:sz w:val="24"/>
        </w:rPr>
        <w:t xml:space="preserve"> =</w:t>
      </w:r>
    </w:p>
    <w:p w14:paraId="41ABEBD3" w14:textId="77777777" w:rsidR="00D07EBC" w:rsidRPr="006378FE" w:rsidRDefault="00D07EBC" w:rsidP="00D07EBC">
      <w:pPr>
        <w:pStyle w:val="ListParagraph"/>
        <w:rPr>
          <w:i/>
          <w:iCs/>
          <w:color w:val="4472C4" w:themeColor="accent1"/>
          <w:sz w:val="24"/>
        </w:rPr>
      </w:pPr>
    </w:p>
    <w:p w14:paraId="7B82DFA8" w14:textId="77777777" w:rsidR="00D07EBC" w:rsidRPr="00F5585C" w:rsidRDefault="00D07EBC" w:rsidP="00D07EBC">
      <w:pPr>
        <w:pStyle w:val="ListParagraph"/>
        <w:rPr>
          <w:rFonts w:ascii="Cambria Math" w:hAnsi="Cambria Math"/>
          <w:sz w:val="24"/>
          <w:oMath/>
        </w:rPr>
      </w:pPr>
      <w:r>
        <w:rPr>
          <w:rFonts w:eastAsiaTheme="minorEastAsia"/>
          <w:i/>
          <w:iCs/>
          <w:sz w:val="24"/>
        </w:rPr>
        <w:t xml:space="preserve">STATA CODE: </w:t>
      </w:r>
    </w:p>
    <w:p w14:paraId="66CB2059" w14:textId="77777777" w:rsidR="00D07EBC" w:rsidRPr="006378FE" w:rsidRDefault="00D07EBC" w:rsidP="00D07EBC">
      <w:pPr>
        <w:pStyle w:val="ListParagraph"/>
        <w:rPr>
          <w:rFonts w:eastAsiaTheme="minorEastAsia"/>
          <w:i/>
          <w:sz w:val="24"/>
        </w:rPr>
      </w:pPr>
      <m:oMathPara>
        <m:oMath>
          <m:r>
            <w:rPr>
              <w:rFonts w:ascii="Cambria Math" w:hAnsi="Cambria Math"/>
              <w:sz w:val="24"/>
            </w:rPr>
            <m:t>beautybar=1.02E8</m:t>
          </m:r>
        </m:oMath>
      </m:oMathPara>
    </w:p>
    <w:p w14:paraId="19A4DAF7" w14:textId="77777777" w:rsidR="00D07EBC" w:rsidRDefault="00D07EBC" w:rsidP="00D07EBC">
      <w:pPr>
        <w:pStyle w:val="ListParagraph"/>
        <w:rPr>
          <w:rFonts w:eastAsiaTheme="minorEastAsia"/>
          <w:i/>
          <w:iCs/>
          <w:sz w:val="24"/>
        </w:rPr>
      </w:pPr>
      <m:oMathPara>
        <m:oMath>
          <m:r>
            <w:rPr>
              <w:rFonts w:ascii="Cambria Math" w:hAnsi="Cambria Math"/>
              <w:sz w:val="24"/>
            </w:rPr>
            <m:t xml:space="preserve"> generate b1 = beauty- beautybar</m:t>
          </m:r>
        </m:oMath>
      </m:oMathPara>
    </w:p>
    <w:p w14:paraId="6470E708" w14:textId="77777777" w:rsidR="00D07EBC" w:rsidRPr="006378FE" w:rsidRDefault="00D07EBC" w:rsidP="00D07EBC">
      <w:pPr>
        <w:ind w:left="1080"/>
        <w:rPr>
          <w:rFonts w:ascii="Cambria Math" w:hAnsi="Cambria Math"/>
          <w:sz w:val="24"/>
          <w:oMath/>
        </w:rPr>
      </w:pPr>
      <w:r>
        <w:rPr>
          <w:noProof/>
        </w:rPr>
        <w:lastRenderedPageBreak/>
        <w:drawing>
          <wp:inline distT="0" distB="0" distL="0" distR="0" wp14:anchorId="2CDCB125" wp14:editId="2984B37B">
            <wp:extent cx="3457575" cy="7524750"/>
            <wp:effectExtent l="0" t="0" r="9525" b="0"/>
            <wp:docPr id="2989" name="Picture 2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7524750"/>
                    </a:xfrm>
                    <a:prstGeom prst="rect">
                      <a:avLst/>
                    </a:prstGeom>
                  </pic:spPr>
                </pic:pic>
              </a:graphicData>
            </a:graphic>
          </wp:inline>
        </w:drawing>
      </w:r>
    </w:p>
    <w:p w14:paraId="5A5C0BAD" w14:textId="77777777" w:rsidR="00D07EBC" w:rsidRPr="006378FE" w:rsidRDefault="00D07EBC" w:rsidP="00D07EBC">
      <w:pPr>
        <w:pStyle w:val="ListParagraph"/>
        <w:rPr>
          <w:i/>
          <w:iCs/>
          <w:color w:val="4472C4" w:themeColor="accent1"/>
          <w:sz w:val="24"/>
        </w:rPr>
      </w:pPr>
    </w:p>
    <w:p w14:paraId="1838C9A9" w14:textId="77777777" w:rsidR="00D07EBC" w:rsidRPr="006378FE" w:rsidRDefault="00D07EBC" w:rsidP="00D07EBC">
      <w:pPr>
        <w:pStyle w:val="ListParagraph"/>
        <w:numPr>
          <w:ilvl w:val="0"/>
          <w:numId w:val="4"/>
        </w:numPr>
        <w:rPr>
          <w:i/>
          <w:iCs/>
          <w:color w:val="4472C4" w:themeColor="accent1"/>
          <w:sz w:val="24"/>
        </w:rPr>
      </w:pPr>
      <w:r w:rsidRPr="006378FE">
        <w:rPr>
          <w:rFonts w:eastAsiaTheme="minorEastAsia"/>
          <w:iCs/>
          <w:sz w:val="24"/>
        </w:rPr>
        <w:lastRenderedPageBreak/>
        <w:t>The covariance between course evaluation and beauty i</w:t>
      </w:r>
      <w:r>
        <w:rPr>
          <w:rFonts w:eastAsiaTheme="minorEastAsia"/>
          <w:iCs/>
          <w:sz w:val="24"/>
        </w:rPr>
        <w:t>s .097 rating of instructor/units</w:t>
      </w:r>
    </w:p>
    <w:p w14:paraId="559D1BC1" w14:textId="77777777" w:rsidR="00D07EBC" w:rsidRPr="006378FE" w:rsidRDefault="00D07EBC" w:rsidP="00D07EBC">
      <w:pPr>
        <w:pStyle w:val="ListParagraph"/>
        <w:ind w:left="1080"/>
        <w:rPr>
          <w:i/>
          <w:iCs/>
          <w:noProof/>
          <w:color w:val="4472C4" w:themeColor="accent1"/>
          <w:sz w:val="24"/>
        </w:rPr>
      </w:pPr>
    </w:p>
    <w:p w14:paraId="073EA045" w14:textId="77777777" w:rsidR="00D07EBC" w:rsidRPr="006378FE" w:rsidRDefault="00D07EBC" w:rsidP="00D07EBC">
      <w:pPr>
        <w:pStyle w:val="ListParagraph"/>
        <w:ind w:left="1080"/>
        <w:rPr>
          <w:i/>
          <w:iCs/>
          <w:noProof/>
          <w:color w:val="4472C4" w:themeColor="accent1"/>
          <w:sz w:val="24"/>
        </w:rPr>
      </w:pPr>
      <w:r w:rsidRPr="006378FE">
        <w:rPr>
          <w:i/>
          <w:iCs/>
          <w:noProof/>
          <w:color w:val="4472C4" w:themeColor="accent1"/>
          <w:sz w:val="24"/>
        </w:rPr>
        <w:drawing>
          <wp:inline distT="0" distB="0" distL="0" distR="0" wp14:anchorId="62E643C2" wp14:editId="36C24DA8">
            <wp:extent cx="2209253" cy="1455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71524"/>
                    <a:stretch/>
                  </pic:blipFill>
                  <pic:spPr bwMode="auto">
                    <a:xfrm>
                      <a:off x="0" y="0"/>
                      <a:ext cx="2214635" cy="1458966"/>
                    </a:xfrm>
                    <a:prstGeom prst="rect">
                      <a:avLst/>
                    </a:prstGeom>
                    <a:noFill/>
                    <a:ln>
                      <a:noFill/>
                    </a:ln>
                    <a:extLst>
                      <a:ext uri="{53640926-AAD7-44D8-BBD7-CCE9431645EC}">
                        <a14:shadowObscured xmlns:a14="http://schemas.microsoft.com/office/drawing/2010/main"/>
                      </a:ext>
                    </a:extLst>
                  </pic:spPr>
                </pic:pic>
              </a:graphicData>
            </a:graphic>
          </wp:inline>
        </w:drawing>
      </w:r>
    </w:p>
    <w:p w14:paraId="089732CA" w14:textId="77777777" w:rsidR="00D07EBC" w:rsidRPr="006378FE" w:rsidRDefault="00D07EBC" w:rsidP="00D07EBC">
      <w:pPr>
        <w:pStyle w:val="ListParagraph"/>
        <w:ind w:left="1080"/>
        <w:rPr>
          <w:rFonts w:eastAsiaTheme="minorEastAsia"/>
          <w:iCs/>
          <w:sz w:val="24"/>
        </w:rPr>
      </w:pPr>
      <w:r w:rsidRPr="006378FE">
        <w:rPr>
          <w:rFonts w:eastAsiaTheme="minorEastAsia"/>
          <w:iCs/>
          <w:sz w:val="24"/>
        </w:rPr>
        <w:t xml:space="preserve">The units of measure for the covariance between course evaluation and beauty is </w:t>
      </w:r>
      <w:r>
        <w:rPr>
          <w:rFonts w:eastAsiaTheme="minorEastAsia"/>
          <w:iCs/>
          <w:sz w:val="24"/>
        </w:rPr>
        <w:t xml:space="preserve">rating of instructor over units </w:t>
      </w:r>
      <w:r w:rsidRPr="006378FE">
        <w:rPr>
          <w:rFonts w:eastAsiaTheme="minorEastAsia"/>
          <w:iCs/>
          <w:sz w:val="24"/>
        </w:rPr>
        <w:t>and this does not have a real world interpretation.</w:t>
      </w:r>
    </w:p>
    <w:p w14:paraId="2B8419F2" w14:textId="77777777" w:rsidR="00D07EBC" w:rsidRPr="006378FE" w:rsidRDefault="00D07EBC" w:rsidP="00D07EBC">
      <w:pPr>
        <w:pStyle w:val="ListParagraph"/>
        <w:ind w:left="1080"/>
        <w:rPr>
          <w:rFonts w:eastAsiaTheme="minorEastAsia"/>
          <w:iCs/>
          <w:sz w:val="24"/>
        </w:rPr>
      </w:pPr>
    </w:p>
    <w:p w14:paraId="05E412FD" w14:textId="77777777" w:rsidR="00D07EBC" w:rsidRPr="006378FE" w:rsidRDefault="00D07EBC" w:rsidP="00D07EBC">
      <w:pPr>
        <w:pStyle w:val="ListParagraph"/>
        <w:numPr>
          <w:ilvl w:val="0"/>
          <w:numId w:val="4"/>
        </w:numPr>
        <w:rPr>
          <w:i/>
          <w:iCs/>
          <w:color w:val="4472C4" w:themeColor="accent1"/>
          <w:sz w:val="24"/>
        </w:rPr>
      </w:pPr>
      <w:r w:rsidRPr="006378FE">
        <w:rPr>
          <w:sz w:val="24"/>
        </w:rPr>
        <w:t xml:space="preserve">The correlation between course evaluations and beauty is shown below using STATA and the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x</m:t>
            </m:r>
          </m:sub>
        </m:sSub>
        <m:r>
          <w:rPr>
            <w:rFonts w:ascii="Cambria Math" w:hAnsi="Cambria Math"/>
            <w:sz w:val="24"/>
          </w:rPr>
          <m:t>=</m:t>
        </m:r>
        <m:f>
          <m:fPr>
            <m:ctrlPr>
              <w:rPr>
                <w:rFonts w:ascii="Cambria Math" w:hAnsi="Cambria Math"/>
                <w:i/>
                <w:sz w:val="24"/>
              </w:rPr>
            </m:ctrlPr>
          </m:fPr>
          <m:num>
            <m:r>
              <w:rPr>
                <w:rFonts w:ascii="Cambria Math" w:hAnsi="Cambria Math"/>
                <w:sz w:val="24"/>
              </w:rPr>
              <m:t>cov(X,Y)</m:t>
            </m:r>
          </m:num>
          <m:den>
            <m:r>
              <w:rPr>
                <w:rFonts w:ascii="Cambria Math" w:hAnsi="Cambria Math"/>
                <w:sz w:val="24"/>
              </w:rPr>
              <m:t>sd</m:t>
            </m:r>
            <m:d>
              <m:dPr>
                <m:ctrlPr>
                  <w:rPr>
                    <w:rFonts w:ascii="Cambria Math" w:hAnsi="Cambria Math"/>
                    <w:i/>
                    <w:sz w:val="24"/>
                  </w:rPr>
                </m:ctrlPr>
              </m:dPr>
              <m:e>
                <m:r>
                  <w:rPr>
                    <w:rFonts w:ascii="Cambria Math" w:hAnsi="Cambria Math"/>
                    <w:sz w:val="24"/>
                  </w:rPr>
                  <m:t>x</m:t>
                </m:r>
              </m:e>
            </m:d>
            <m:r>
              <w:rPr>
                <w:rFonts w:ascii="Cambria Math" w:hAnsi="Cambria Math"/>
                <w:sz w:val="24"/>
              </w:rPr>
              <m:t>sd(y)</m:t>
            </m:r>
          </m:den>
        </m:f>
      </m:oMath>
    </w:p>
    <w:p w14:paraId="19B91E9F" w14:textId="77777777" w:rsidR="00D07EBC" w:rsidRPr="006378FE" w:rsidRDefault="00D07EBC" w:rsidP="00D07EBC">
      <w:pPr>
        <w:pStyle w:val="ListParagraph"/>
        <w:ind w:left="1080"/>
        <w:rPr>
          <w:rStyle w:val="IntenseEmphasis"/>
          <w:sz w:val="24"/>
        </w:rPr>
      </w:pPr>
      <w:r w:rsidRPr="006378FE">
        <w:rPr>
          <w:sz w:val="24"/>
        </w:rPr>
        <w:t xml:space="preserve"> </w:t>
      </w:r>
    </w:p>
    <w:p w14:paraId="6DD881C4" w14:textId="77777777" w:rsidR="00D07EBC" w:rsidRPr="006378FE" w:rsidRDefault="00D07EBC" w:rsidP="00D07EBC">
      <w:pPr>
        <w:pStyle w:val="ListParagraph"/>
        <w:ind w:left="1080"/>
        <w:rPr>
          <w:rStyle w:val="IntenseEmphasis"/>
          <w:noProof/>
          <w:sz w:val="24"/>
        </w:rPr>
      </w:pPr>
      <w:r w:rsidRPr="00DD4C80">
        <w:rPr>
          <w:rStyle w:val="IntenseEmphasis"/>
          <w:noProof/>
          <w:sz w:val="24"/>
        </w:rPr>
        <w:drawing>
          <wp:inline distT="0" distB="0" distL="0" distR="0" wp14:anchorId="5729FA40" wp14:editId="00724963">
            <wp:extent cx="2651760" cy="1341120"/>
            <wp:effectExtent l="0" t="0" r="0" b="0"/>
            <wp:docPr id="2991" name="Picture 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r="55385"/>
                    <a:stretch/>
                  </pic:blipFill>
                  <pic:spPr bwMode="auto">
                    <a:xfrm>
                      <a:off x="0" y="0"/>
                      <a:ext cx="2651760" cy="1341120"/>
                    </a:xfrm>
                    <a:prstGeom prst="rect">
                      <a:avLst/>
                    </a:prstGeom>
                    <a:noFill/>
                    <a:ln>
                      <a:noFill/>
                    </a:ln>
                    <a:extLst>
                      <a:ext uri="{53640926-AAD7-44D8-BBD7-CCE9431645EC}">
                        <a14:shadowObscured xmlns:a14="http://schemas.microsoft.com/office/drawing/2010/main"/>
                      </a:ext>
                    </a:extLst>
                  </pic:spPr>
                </pic:pic>
              </a:graphicData>
            </a:graphic>
          </wp:inline>
        </w:drawing>
      </w:r>
    </w:p>
    <w:p w14:paraId="25F72B66" w14:textId="77777777" w:rsidR="00D07EBC" w:rsidRPr="006378FE" w:rsidRDefault="00D07EBC" w:rsidP="00D07EBC">
      <w:pPr>
        <w:pStyle w:val="ListParagraph"/>
        <w:ind w:left="1080"/>
        <w:rPr>
          <w:rStyle w:val="IntenseEmphasis"/>
          <w:noProof/>
          <w:sz w:val="24"/>
        </w:rPr>
      </w:pPr>
      <w:r w:rsidRPr="006378FE">
        <w:rPr>
          <w:i/>
          <w:iCs/>
          <w:noProof/>
          <w:color w:val="4472C4" w:themeColor="accent1"/>
          <w:sz w:val="24"/>
        </w:rPr>
        <w:drawing>
          <wp:inline distT="0" distB="0" distL="0" distR="0" wp14:anchorId="3B76102A" wp14:editId="3B56F3C0">
            <wp:extent cx="2209253" cy="1455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71524"/>
                    <a:stretch/>
                  </pic:blipFill>
                  <pic:spPr bwMode="auto">
                    <a:xfrm>
                      <a:off x="0" y="0"/>
                      <a:ext cx="2214635" cy="1458966"/>
                    </a:xfrm>
                    <a:prstGeom prst="rect">
                      <a:avLst/>
                    </a:prstGeom>
                    <a:noFill/>
                    <a:ln>
                      <a:noFill/>
                    </a:ln>
                    <a:extLst>
                      <a:ext uri="{53640926-AAD7-44D8-BBD7-CCE9431645EC}">
                        <a14:shadowObscured xmlns:a14="http://schemas.microsoft.com/office/drawing/2010/main"/>
                      </a:ext>
                    </a:extLst>
                  </pic:spPr>
                </pic:pic>
              </a:graphicData>
            </a:graphic>
          </wp:inline>
        </w:drawing>
      </w:r>
    </w:p>
    <w:p w14:paraId="1648B0D0" w14:textId="77777777" w:rsidR="00D07EBC" w:rsidRPr="006378FE" w:rsidRDefault="00D07EBC" w:rsidP="00D07EBC">
      <w:pPr>
        <w:pStyle w:val="ListParagraph"/>
        <w:ind w:left="1080"/>
        <w:rPr>
          <w:rStyle w:val="IntenseEmphasis"/>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x</m:t>
              </m:r>
            </m:sub>
          </m:sSub>
          <m:r>
            <w:rPr>
              <w:rFonts w:ascii="Cambria Math" w:hAnsi="Cambria Math"/>
              <w:sz w:val="24"/>
            </w:rPr>
            <m:t>=</m:t>
          </m:r>
          <m:f>
            <m:fPr>
              <m:ctrlPr>
                <w:rPr>
                  <w:rFonts w:ascii="Cambria Math" w:hAnsi="Cambria Math"/>
                  <w:i/>
                  <w:sz w:val="24"/>
                </w:rPr>
              </m:ctrlPr>
            </m:fPr>
            <m:num>
              <m:r>
                <w:rPr>
                  <w:rFonts w:ascii="Cambria Math" w:hAnsi="Cambria Math"/>
                  <w:sz w:val="24"/>
                </w:rPr>
                <m:t>cov(X,Y)</m:t>
              </m:r>
            </m:num>
            <m:den>
              <m:r>
                <w:rPr>
                  <w:rFonts w:ascii="Cambria Math" w:hAnsi="Cambria Math"/>
                  <w:sz w:val="24"/>
                </w:rPr>
                <m:t>sd</m:t>
              </m:r>
              <m:d>
                <m:dPr>
                  <m:ctrlPr>
                    <w:rPr>
                      <w:rFonts w:ascii="Cambria Math" w:hAnsi="Cambria Math"/>
                      <w:i/>
                      <w:sz w:val="24"/>
                    </w:rPr>
                  </m:ctrlPr>
                </m:dPr>
                <m:e>
                  <m:r>
                    <w:rPr>
                      <w:rFonts w:ascii="Cambria Math" w:hAnsi="Cambria Math"/>
                      <w:sz w:val="24"/>
                    </w:rPr>
                    <m:t>x</m:t>
                  </m:r>
                </m:e>
              </m:d>
              <m:r>
                <w:rPr>
                  <w:rFonts w:ascii="Cambria Math" w:hAnsi="Cambria Math"/>
                  <w:sz w:val="24"/>
                </w:rPr>
                <m:t>sd(y</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.097303</m:t>
              </m:r>
            </m:num>
            <m:den>
              <m:d>
                <m:dPr>
                  <m:ctrlPr>
                    <w:rPr>
                      <w:rFonts w:ascii="Cambria Math" w:hAnsi="Cambria Math"/>
                      <w:i/>
                      <w:sz w:val="24"/>
                    </w:rPr>
                  </m:ctrlPr>
                </m:dPr>
                <m:e>
                  <m:r>
                    <w:rPr>
                      <w:rFonts w:ascii="Cambria Math" w:hAnsi="Cambria Math"/>
                      <w:sz w:val="24"/>
                    </w:rPr>
                    <m:t>.721248</m:t>
                  </m:r>
                </m:e>
              </m:d>
              <m:r>
                <w:rPr>
                  <w:rFonts w:ascii="Cambria Math" w:hAnsi="Cambria Math"/>
                  <w:sz w:val="24"/>
                </w:rPr>
                <m:t>*(.5986095)</m:t>
              </m:r>
            </m:den>
          </m:f>
          <m:r>
            <w:rPr>
              <w:rFonts w:ascii="Cambria Math" w:hAnsi="Cambria Math"/>
              <w:sz w:val="24"/>
            </w:rPr>
            <m:t>= .225402</m:t>
          </m:r>
        </m:oMath>
      </m:oMathPara>
    </w:p>
    <w:p w14:paraId="7DB3DD59" w14:textId="77777777" w:rsidR="00D07EBC" w:rsidRPr="006378FE" w:rsidRDefault="00D07EBC" w:rsidP="00D07EBC">
      <w:pPr>
        <w:pStyle w:val="ListParagraph"/>
        <w:numPr>
          <w:ilvl w:val="0"/>
          <w:numId w:val="4"/>
        </w:numPr>
        <w:rPr>
          <w:i/>
          <w:iCs/>
          <w:color w:val="4472C4" w:themeColor="accent1"/>
          <w:sz w:val="24"/>
        </w:rPr>
      </w:pPr>
      <w:r w:rsidRPr="006378FE">
        <w:rPr>
          <w:sz w:val="24"/>
        </w:rPr>
        <w:t>The data with beauty plotted on the x-axis is below.</w:t>
      </w:r>
    </w:p>
    <w:p w14:paraId="783F8B9A" w14:textId="77777777" w:rsidR="00D07EBC" w:rsidRPr="006378FE" w:rsidRDefault="00D07EBC" w:rsidP="00D07EBC">
      <w:pPr>
        <w:pStyle w:val="ListParagraph"/>
        <w:ind w:left="1080"/>
        <w:rPr>
          <w:rStyle w:val="IntenseEmphasis"/>
          <w:sz w:val="24"/>
        </w:rPr>
      </w:pPr>
      <w:r w:rsidRPr="006378FE">
        <w:rPr>
          <w:rStyle w:val="IntenseEmphasis"/>
          <w:noProof/>
          <w:sz w:val="24"/>
        </w:rPr>
        <w:lastRenderedPageBreak/>
        <w:drawing>
          <wp:inline distT="0" distB="0" distL="0" distR="0" wp14:anchorId="11D1DF8D" wp14:editId="3B79CCAF">
            <wp:extent cx="502920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8DB7EEB" w14:textId="77777777" w:rsidR="00D07EBC" w:rsidRPr="006378FE" w:rsidRDefault="00D07EBC" w:rsidP="00D07EBC">
      <w:pPr>
        <w:pStyle w:val="ListParagraph"/>
        <w:numPr>
          <w:ilvl w:val="0"/>
          <w:numId w:val="4"/>
        </w:numPr>
        <w:rPr>
          <w:i/>
          <w:iCs/>
          <w:color w:val="4472C4" w:themeColor="accent1"/>
          <w:sz w:val="24"/>
        </w:rPr>
      </w:pPr>
      <w:r w:rsidRPr="006378FE">
        <w:rPr>
          <w:sz w:val="24"/>
        </w:rPr>
        <w:t xml:space="preserve">Using </w:t>
      </w:r>
      <m:oMath>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β</m:t>
                </m:r>
              </m:e>
            </m:acc>
          </m:e>
          <m:sub>
            <m:r>
              <w:rPr>
                <w:rFonts w:ascii="Cambria Math" w:hAnsi="Cambria Math"/>
                <w:sz w:val="24"/>
              </w:rPr>
              <m:t>1</m:t>
            </m:r>
          </m:sub>
        </m:sSub>
        <m:r>
          <w:rPr>
            <w:rFonts w:ascii="Cambria Math" w:eastAsiaTheme="minorEastAsia" w:hAnsi="Cambria Math"/>
            <w:sz w:val="24"/>
          </w:rPr>
          <m:t xml:space="preserve"> </m:t>
        </m:r>
        <m:r>
          <w:rPr>
            <w:rFonts w:ascii="Cambria Math" w:hAnsi="Cambria Math"/>
            <w:sz w:val="24"/>
          </w:rPr>
          <m:t>=</m:t>
        </m:r>
        <m:f>
          <m:fPr>
            <m:ctrlPr>
              <w:rPr>
                <w:rFonts w:ascii="Cambria Math" w:hAnsi="Cambria Math"/>
                <w:i/>
                <w:sz w:val="24"/>
              </w:rPr>
            </m:ctrlPr>
          </m:fPr>
          <m:num>
            <m:r>
              <w:rPr>
                <w:rFonts w:ascii="Cambria Math" w:hAnsi="Cambria Math"/>
                <w:sz w:val="24"/>
              </w:rPr>
              <m:t>cov(X,Y)</m:t>
            </m:r>
          </m:num>
          <m:den>
            <m:r>
              <w:rPr>
                <w:rFonts w:ascii="Cambria Math" w:hAnsi="Cambria Math"/>
                <w:sz w:val="24"/>
              </w:rPr>
              <m:t>var(X)</m:t>
            </m:r>
          </m:den>
        </m:f>
      </m:oMath>
      <w:r w:rsidRPr="006378FE">
        <w:rPr>
          <w:rFonts w:eastAsiaTheme="minorEastAsia"/>
          <w:sz w:val="24"/>
        </w:rPr>
        <w:t xml:space="preserve"> to calculate the regression slope coefficient the value is .279</w:t>
      </w:r>
    </w:p>
    <w:p w14:paraId="57A0CD78" w14:textId="77777777" w:rsidR="00D07EBC" w:rsidRPr="006378FE" w:rsidRDefault="00D07EBC" w:rsidP="00D07EBC">
      <w:pPr>
        <w:pStyle w:val="ListParagraph"/>
        <w:ind w:left="1080"/>
        <w:rPr>
          <w:rStyle w:val="IntenseEmphasis"/>
          <w:sz w:val="24"/>
        </w:rPr>
      </w:pPr>
      <w:r w:rsidRPr="00AF7457">
        <w:rPr>
          <w:rStyle w:val="IntenseEmphasis"/>
          <w:noProof/>
          <w:sz w:val="24"/>
        </w:rPr>
        <w:drawing>
          <wp:inline distT="0" distB="0" distL="0" distR="0" wp14:anchorId="4AAE32B6" wp14:editId="17DC417E">
            <wp:extent cx="5943600" cy="3855720"/>
            <wp:effectExtent l="0" t="0" r="0" b="0"/>
            <wp:docPr id="2990" name="Picture 2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4EF7551A" w14:textId="77777777" w:rsidR="00D07EBC" w:rsidRPr="006378FE" w:rsidRDefault="00D07EBC" w:rsidP="00D07EBC">
      <w:pPr>
        <w:pStyle w:val="ListParagraph"/>
        <w:numPr>
          <w:ilvl w:val="0"/>
          <w:numId w:val="4"/>
        </w:numPr>
        <w:rPr>
          <w:i/>
          <w:iCs/>
          <w:color w:val="4472C4" w:themeColor="accent1"/>
          <w:sz w:val="24"/>
        </w:rPr>
      </w:pPr>
      <w:r w:rsidRPr="006378FE">
        <w:rPr>
          <w:sz w:val="24"/>
        </w:rPr>
        <w:lastRenderedPageBreak/>
        <w:t xml:space="preserve">For the data in ps1q4.dta the value of </w:t>
      </w:r>
      <m:oMath>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β</m:t>
                </m:r>
              </m:e>
            </m:acc>
          </m:e>
          <m:sub>
            <m:r>
              <w:rPr>
                <w:rFonts w:ascii="Cambria Math" w:hAnsi="Cambria Math"/>
                <w:sz w:val="24"/>
              </w:rPr>
              <m:t>0</m:t>
            </m:r>
          </m:sub>
        </m:sSub>
      </m:oMath>
      <w:r w:rsidRPr="006378FE">
        <w:rPr>
          <w:rFonts w:eastAsiaTheme="minorEastAsia"/>
          <w:iCs/>
          <w:sz w:val="24"/>
        </w:rPr>
        <w:t xml:space="preserve"> is</w:t>
      </w:r>
      <w:r>
        <w:rPr>
          <w:rFonts w:eastAsiaTheme="minorEastAsia"/>
          <w:iCs/>
          <w:sz w:val="24"/>
        </w:rPr>
        <w:t xml:space="preserve"> 4.525 and this does relate to course_eval because it indicates a course evaluation of 4.525 if beauty is zero.</w:t>
      </w:r>
    </w:p>
    <w:p w14:paraId="01889E7D" w14:textId="77777777" w:rsidR="00D07EBC" w:rsidRPr="006378FE" w:rsidRDefault="00D07EBC" w:rsidP="00D07EBC">
      <w:pPr>
        <w:rPr>
          <w:i/>
          <w:iCs/>
          <w:noProof/>
          <w:color w:val="4472C4" w:themeColor="accent1"/>
          <w:sz w:val="24"/>
        </w:rPr>
      </w:pPr>
    </w:p>
    <w:p w14:paraId="7134E54B" w14:textId="77777777" w:rsidR="00D07EBC" w:rsidRPr="006378FE" w:rsidRDefault="00D07EBC" w:rsidP="00D07EBC">
      <w:pPr>
        <w:ind w:left="1080"/>
        <w:rPr>
          <w:i/>
          <w:iCs/>
          <w:color w:val="4472C4" w:themeColor="accent1"/>
          <w:sz w:val="24"/>
        </w:rPr>
      </w:pPr>
      <w:r w:rsidRPr="006378FE">
        <w:rPr>
          <w:i/>
          <w:iCs/>
          <w:noProof/>
          <w:color w:val="4472C4" w:themeColor="accent1"/>
          <w:sz w:val="24"/>
        </w:rPr>
        <w:drawing>
          <wp:inline distT="0" distB="0" distL="0" distR="0" wp14:anchorId="77C93C49" wp14:editId="7E1AC197">
            <wp:extent cx="3962400" cy="1581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r="33308"/>
                    <a:stretch/>
                  </pic:blipFill>
                  <pic:spPr bwMode="auto">
                    <a:xfrm>
                      <a:off x="0" y="0"/>
                      <a:ext cx="3963941" cy="1581765"/>
                    </a:xfrm>
                    <a:prstGeom prst="rect">
                      <a:avLst/>
                    </a:prstGeom>
                    <a:noFill/>
                    <a:ln>
                      <a:noFill/>
                    </a:ln>
                    <a:extLst>
                      <a:ext uri="{53640926-AAD7-44D8-BBD7-CCE9431645EC}">
                        <a14:shadowObscured xmlns:a14="http://schemas.microsoft.com/office/drawing/2010/main"/>
                      </a:ext>
                    </a:extLst>
                  </pic:spPr>
                </pic:pic>
              </a:graphicData>
            </a:graphic>
          </wp:inline>
        </w:drawing>
      </w:r>
    </w:p>
    <w:p w14:paraId="154D5DD2" w14:textId="77777777" w:rsidR="00D07EBC" w:rsidRPr="006378FE" w:rsidRDefault="00D07EBC" w:rsidP="00D07EBC">
      <w:pPr>
        <w:pStyle w:val="ListParagraph"/>
        <w:numPr>
          <w:ilvl w:val="0"/>
          <w:numId w:val="4"/>
        </w:numPr>
        <w:rPr>
          <w:i/>
          <w:iCs/>
          <w:color w:val="4472C4" w:themeColor="accent1"/>
          <w:sz w:val="24"/>
        </w:rPr>
      </w:pPr>
      <w:r w:rsidRPr="006378FE">
        <w:rPr>
          <w:sz w:val="24"/>
        </w:rPr>
        <w:t xml:space="preserve">Using the regression </w:t>
      </w:r>
      <m:oMath>
        <m:r>
          <w:rPr>
            <w:rFonts w:ascii="Cambria Math" w:hAnsi="Cambria Math"/>
            <w:sz w:val="24"/>
          </w:rPr>
          <m:t>cours</m:t>
        </m:r>
        <m:sSub>
          <m:sSubPr>
            <m:ctrlPr>
              <w:rPr>
                <w:rFonts w:ascii="Cambria Math" w:hAnsi="Cambria Math"/>
                <w:i/>
                <w:sz w:val="24"/>
              </w:rPr>
            </m:ctrlPr>
          </m:sSubPr>
          <m:e>
            <m:r>
              <w:rPr>
                <w:rFonts w:ascii="Cambria Math" w:hAnsi="Cambria Math"/>
                <w:sz w:val="24"/>
              </w:rPr>
              <m:t>e</m:t>
            </m:r>
          </m:e>
          <m:sub>
            <m:r>
              <w:rPr>
                <w:rFonts w:ascii="Cambria Math" w:hAnsi="Cambria Math"/>
                <w:sz w:val="24"/>
              </w:rPr>
              <m:t>eval</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Theme="minorEastAsia" w:hAnsi="Cambria Math"/>
            <w:sz w:val="24"/>
          </w:rPr>
          <m:t xml:space="preserve">*beauty+ </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i</m:t>
            </m:r>
          </m:sub>
        </m:sSub>
      </m:oMath>
    </w:p>
    <w:p w14:paraId="5414EBC6" w14:textId="77777777" w:rsidR="00D07EBC" w:rsidRPr="006378FE" w:rsidRDefault="00D07EBC" w:rsidP="00D07EBC">
      <w:pPr>
        <w:ind w:left="1080"/>
        <w:rPr>
          <w:i/>
          <w:iCs/>
          <w:color w:val="4472C4" w:themeColor="accent1"/>
          <w:sz w:val="24"/>
        </w:rPr>
      </w:pPr>
      <w:r w:rsidRPr="006378FE">
        <w:rPr>
          <w:i/>
          <w:iCs/>
          <w:color w:val="4472C4" w:themeColor="accent1"/>
          <w:sz w:val="24"/>
        </w:rPr>
        <w:t xml:space="preserve">The OLS estimates </w:t>
      </w:r>
      <w:r>
        <w:rPr>
          <w:i/>
          <w:iCs/>
          <w:color w:val="4472C4" w:themeColor="accent1"/>
          <w:sz w:val="24"/>
        </w:rPr>
        <w:t>is</w:t>
      </w:r>
      <w:r w:rsidRPr="006378FE">
        <w:rPr>
          <w:i/>
          <w:iCs/>
          <w:color w:val="4472C4" w:themeColor="accent1"/>
          <w:sz w:val="24"/>
        </w:rPr>
        <w:t>:</w:t>
      </w:r>
    </w:p>
    <w:p w14:paraId="41A5E465" w14:textId="77777777" w:rsidR="00D07EBC" w:rsidRPr="006378FE" w:rsidRDefault="00D07EBC" w:rsidP="00D07EBC">
      <w:pPr>
        <w:ind w:left="1440"/>
        <w:rPr>
          <w:rFonts w:eastAsiaTheme="minorEastAsia"/>
          <w:i/>
          <w:sz w:val="24"/>
        </w:rPr>
      </w:pPr>
      <m:oMath>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β</m:t>
                </m:r>
              </m:e>
            </m:acc>
          </m:e>
          <m:sub>
            <m:r>
              <w:rPr>
                <w:rFonts w:ascii="Cambria Math" w:hAnsi="Cambria Math"/>
                <w:sz w:val="24"/>
              </w:rPr>
              <m:t>1</m:t>
            </m:r>
          </m:sub>
        </m:sSub>
      </m:oMath>
      <w:r w:rsidRPr="006378FE">
        <w:rPr>
          <w:rFonts w:eastAsiaTheme="minorEastAsia"/>
          <w:iCs/>
          <w:sz w:val="24"/>
        </w:rPr>
        <w:t xml:space="preserve"> </w:t>
      </w:r>
      <w:r w:rsidRPr="006378FE">
        <w:rPr>
          <w:rFonts w:eastAsiaTheme="minorEastAsia"/>
          <w:i/>
          <w:sz w:val="24"/>
        </w:rPr>
        <w:t xml:space="preserve"> = </w:t>
      </w:r>
      <w:r>
        <w:rPr>
          <w:rFonts w:eastAsiaTheme="minorEastAsia"/>
          <w:i/>
          <w:sz w:val="24"/>
        </w:rPr>
        <w:t>.187</w:t>
      </w:r>
    </w:p>
    <w:p w14:paraId="1437CBE3" w14:textId="77777777" w:rsidR="00D07EBC" w:rsidRPr="006378FE" w:rsidRDefault="00D07EBC" w:rsidP="00D07EBC">
      <w:pPr>
        <w:ind w:left="1080"/>
        <w:rPr>
          <w:rFonts w:eastAsiaTheme="minorEastAsia"/>
          <w:i/>
          <w:sz w:val="24"/>
        </w:rPr>
      </w:pPr>
      <w:r w:rsidRPr="006378FE">
        <w:rPr>
          <w:i/>
          <w:iCs/>
          <w:sz w:val="24"/>
        </w:rPr>
        <w:t>compare</w:t>
      </w:r>
      <w:r w:rsidRPr="006378FE">
        <w:rPr>
          <w:i/>
          <w:iCs/>
          <w:color w:val="4472C4" w:themeColor="accent1"/>
          <w:sz w:val="24"/>
        </w:rPr>
        <w:t xml:space="preserve">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Pr="006378FE">
        <w:rPr>
          <w:rFonts w:eastAsiaTheme="minorEastAsia"/>
          <w:i/>
          <w:sz w:val="24"/>
        </w:rPr>
        <w:t xml:space="preserve"> in step vi with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Pr="006378FE">
        <w:rPr>
          <w:rFonts w:eastAsiaTheme="minorEastAsia"/>
          <w:i/>
          <w:sz w:val="24"/>
        </w:rPr>
        <w:t xml:space="preserve"> found in step vi:</w:t>
      </w:r>
    </w:p>
    <w:p w14:paraId="3B958B19" w14:textId="77777777" w:rsidR="00D07EBC" w:rsidRPr="006378FE" w:rsidRDefault="00D07EBC" w:rsidP="00D07EBC">
      <w:pPr>
        <w:ind w:left="1080"/>
        <w:rPr>
          <w:i/>
          <w:iCs/>
          <w:color w:val="4472C4" w:themeColor="accent1"/>
          <w:sz w:val="24"/>
        </w:rPr>
      </w:pPr>
      <w:r w:rsidRPr="006378FE">
        <w:rPr>
          <w:i/>
          <w:iCs/>
          <w:color w:val="4472C4" w:themeColor="accent1"/>
          <w:sz w:val="24"/>
        </w:rPr>
        <w:t xml:space="preserve">The </w:t>
      </w:r>
      <w:r>
        <w:rPr>
          <w:i/>
          <w:iCs/>
          <w:color w:val="4472C4" w:themeColor="accent1"/>
          <w:sz w:val="24"/>
        </w:rPr>
        <w:t>step vi</w:t>
      </w:r>
      <w:r w:rsidRPr="006378FE">
        <w:rPr>
          <w:i/>
          <w:iCs/>
          <w:color w:val="4472C4" w:themeColor="accent1"/>
          <w:sz w:val="24"/>
        </w:rPr>
        <w:t xml:space="preserve"> estimates </w:t>
      </w:r>
      <w:r>
        <w:rPr>
          <w:i/>
          <w:iCs/>
          <w:color w:val="4472C4" w:themeColor="accent1"/>
          <w:sz w:val="24"/>
        </w:rPr>
        <w:t>is</w:t>
      </w:r>
      <w:r w:rsidRPr="006378FE">
        <w:rPr>
          <w:i/>
          <w:iCs/>
          <w:color w:val="4472C4" w:themeColor="accent1"/>
          <w:sz w:val="24"/>
        </w:rPr>
        <w:t>:</w:t>
      </w:r>
    </w:p>
    <w:p w14:paraId="73060A6E" w14:textId="77777777" w:rsidR="00D07EBC" w:rsidRPr="006378FE" w:rsidRDefault="00D07EBC" w:rsidP="00D07EBC">
      <w:pPr>
        <w:ind w:left="1440"/>
        <w:rPr>
          <w:i/>
          <w:iCs/>
          <w:color w:val="4472C4" w:themeColor="accent1"/>
          <w:sz w:val="24"/>
        </w:rPr>
      </w:pPr>
      <m:oMath>
        <m:sSub>
          <m:sSubPr>
            <m:ctrlPr>
              <w:rPr>
                <w:rFonts w:ascii="Cambria Math" w:hAnsi="Cambria Math"/>
                <w:i/>
                <w:iCs/>
                <w:sz w:val="24"/>
              </w:rPr>
            </m:ctrlPr>
          </m:sSubPr>
          <m:e>
            <m:acc>
              <m:accPr>
                <m:ctrlPr>
                  <w:rPr>
                    <w:rFonts w:ascii="Cambria Math" w:hAnsi="Cambria Math"/>
                    <w:i/>
                    <w:iCs/>
                    <w:sz w:val="24"/>
                  </w:rPr>
                </m:ctrlPr>
              </m:accPr>
              <m:e>
                <m:r>
                  <w:rPr>
                    <w:rFonts w:ascii="Cambria Math" w:hAnsi="Cambria Math"/>
                    <w:sz w:val="24"/>
                  </w:rPr>
                  <m:t>β</m:t>
                </m:r>
              </m:e>
            </m:acc>
          </m:e>
          <m:sub>
            <m:r>
              <w:rPr>
                <w:rFonts w:ascii="Cambria Math" w:hAnsi="Cambria Math"/>
                <w:sz w:val="24"/>
              </w:rPr>
              <m:t>1</m:t>
            </m:r>
          </m:sub>
        </m:sSub>
      </m:oMath>
      <w:r w:rsidRPr="006378FE">
        <w:rPr>
          <w:rFonts w:eastAsiaTheme="minorEastAsia"/>
          <w:iCs/>
          <w:sz w:val="24"/>
        </w:rPr>
        <w:t xml:space="preserve"> </w:t>
      </w:r>
      <w:r w:rsidRPr="006378FE">
        <w:rPr>
          <w:rFonts w:eastAsiaTheme="minorEastAsia"/>
          <w:i/>
          <w:sz w:val="24"/>
        </w:rPr>
        <w:t xml:space="preserve"> = .</w:t>
      </w:r>
      <w:r>
        <w:rPr>
          <w:rFonts w:eastAsiaTheme="minorEastAsia"/>
          <w:i/>
          <w:sz w:val="24"/>
        </w:rPr>
        <w:t>225</w:t>
      </w:r>
    </w:p>
    <w:p w14:paraId="49CB21AF" w14:textId="77777777" w:rsidR="00D07EBC" w:rsidRPr="006378FE" w:rsidRDefault="00D07EBC" w:rsidP="00D07EBC">
      <w:pPr>
        <w:ind w:left="1080"/>
        <w:rPr>
          <w:i/>
          <w:iCs/>
          <w:color w:val="4472C4" w:themeColor="accent1"/>
          <w:sz w:val="24"/>
        </w:rPr>
      </w:pPr>
    </w:p>
    <w:p w14:paraId="10D81D01" w14:textId="77777777" w:rsidR="00D07EBC" w:rsidRPr="006378FE" w:rsidRDefault="00D07EBC" w:rsidP="00D07EBC">
      <w:pPr>
        <w:pStyle w:val="ListParagraph"/>
        <w:numPr>
          <w:ilvl w:val="0"/>
          <w:numId w:val="4"/>
        </w:numPr>
        <w:rPr>
          <w:i/>
          <w:iCs/>
          <w:color w:val="4472C4" w:themeColor="accent1"/>
          <w:sz w:val="24"/>
        </w:rPr>
      </w:pPr>
      <w:r w:rsidRPr="006378FE">
        <w:rPr>
          <w:rFonts w:eastAsiaTheme="minorEastAsia"/>
          <w:i/>
          <w:sz w:val="24"/>
        </w:rPr>
        <w:t xml:space="preserve"> </w:t>
      </w:r>
      <m:oMath>
        <m:sSup>
          <m:sSupPr>
            <m:ctrlPr>
              <w:rPr>
                <w:rFonts w:ascii="Cambria Math" w:hAnsi="Cambria Math"/>
                <w:sz w:val="24"/>
              </w:rPr>
            </m:ctrlPr>
          </m:sSupPr>
          <m:e>
            <m:r>
              <w:rPr>
                <w:rFonts w:ascii="Cambria Math" w:hAnsi="Cambria Math"/>
                <w:sz w:val="24"/>
              </w:rPr>
              <m:t>R</m:t>
            </m:r>
          </m:e>
          <m:sup>
            <m:r>
              <m:rPr>
                <m:sty m:val="p"/>
              </m:rPr>
              <w:rPr>
                <w:rFonts w:ascii="Cambria Math" w:hAnsi="Cambria Math"/>
                <w:sz w:val="24"/>
              </w:rPr>
              <m:t>2</m:t>
            </m:r>
          </m:sup>
        </m:sSup>
      </m:oMath>
      <w:r w:rsidRPr="006378FE">
        <w:rPr>
          <w:sz w:val="24"/>
        </w:rPr>
        <w:t xml:space="preserve"> is the ratio of the explained variation compared to the total variation and is interpreted as the fraction of the sample variation in Y (dependent variable) that is explained by X (independent variable).  For this exact model, in question 4, </w:t>
      </w:r>
      <m:oMath>
        <m:sSup>
          <m:sSupPr>
            <m:ctrlPr>
              <w:rPr>
                <w:rFonts w:ascii="Cambria Math" w:hAnsi="Cambria Math"/>
                <w:sz w:val="24"/>
              </w:rPr>
            </m:ctrlPr>
          </m:sSupPr>
          <m:e>
            <m:r>
              <w:rPr>
                <w:rFonts w:ascii="Cambria Math" w:hAnsi="Cambria Math"/>
                <w:sz w:val="24"/>
              </w:rPr>
              <m:t>R</m:t>
            </m:r>
          </m:e>
          <m:sup>
            <m:r>
              <m:rPr>
                <m:sty m:val="p"/>
              </m:rPr>
              <w:rPr>
                <w:rFonts w:ascii="Cambria Math" w:hAnsi="Cambria Math"/>
                <w:sz w:val="24"/>
              </w:rPr>
              <m:t>2</m:t>
            </m:r>
          </m:sup>
        </m:sSup>
      </m:oMath>
      <w:r w:rsidRPr="006378FE">
        <w:rPr>
          <w:sz w:val="24"/>
        </w:rPr>
        <w:t xml:space="preserve"> measures how much of the variation in course_evaluation score is explained by beauty. </w:t>
      </w:r>
      <m:oMath>
        <m:sSup>
          <m:sSupPr>
            <m:ctrlPr>
              <w:rPr>
                <w:rFonts w:ascii="Cambria Math" w:hAnsi="Cambria Math"/>
                <w:sz w:val="24"/>
              </w:rPr>
            </m:ctrlPr>
          </m:sSupPr>
          <m:e>
            <m:r>
              <w:rPr>
                <w:rFonts w:ascii="Cambria Math" w:hAnsi="Cambria Math"/>
                <w:sz w:val="24"/>
              </w:rPr>
              <m:t>R</m:t>
            </m:r>
          </m:e>
          <m:sup>
            <m:r>
              <m:rPr>
                <m:sty m:val="p"/>
              </m:rPr>
              <w:rPr>
                <w:rFonts w:ascii="Cambria Math" w:hAnsi="Cambria Math"/>
                <w:sz w:val="24"/>
              </w:rPr>
              <m:t>2</m:t>
            </m:r>
          </m:sup>
        </m:sSup>
      </m:oMath>
      <w:r w:rsidRPr="006378FE">
        <w:rPr>
          <w:sz w:val="24"/>
        </w:rPr>
        <w:t xml:space="preserve"> is generally multiplied by 100 to change it to a percent.</w:t>
      </w:r>
    </w:p>
    <w:p w14:paraId="4DDD6E74" w14:textId="77777777" w:rsidR="00D07EBC" w:rsidRPr="006378FE" w:rsidRDefault="00D07EBC" w:rsidP="00D07EBC">
      <w:pPr>
        <w:pStyle w:val="ListParagraph"/>
        <w:ind w:left="1080"/>
        <w:rPr>
          <w:i/>
          <w:iCs/>
          <w:color w:val="4472C4" w:themeColor="accent1"/>
          <w:sz w:val="24"/>
        </w:rPr>
      </w:pPr>
    </w:p>
    <w:p w14:paraId="42E32FBB" w14:textId="77777777" w:rsidR="00D07EBC" w:rsidRPr="006378FE" w:rsidRDefault="00D07EBC" w:rsidP="00D07EBC">
      <w:pPr>
        <w:pStyle w:val="ListParagraph"/>
        <w:ind w:left="1080"/>
        <w:rPr>
          <w:sz w:val="24"/>
        </w:rPr>
      </w:pPr>
      <w:r w:rsidRPr="006378FE">
        <w:rPr>
          <w:sz w:val="24"/>
        </w:rPr>
        <w:t>The standard error (RMSE) of a regression measures the sample standard deviation of the forecast of errors (without any degrees of freedom adjustment)</w:t>
      </w:r>
    </w:p>
    <w:p w14:paraId="20AAFFBD" w14:textId="77777777" w:rsidR="00D07EBC" w:rsidRPr="006378FE" w:rsidRDefault="00D07EBC" w:rsidP="00D07EBC">
      <w:pPr>
        <w:rPr>
          <w:rFonts w:eastAsiaTheme="minorEastAsia"/>
          <w:sz w:val="24"/>
        </w:rPr>
      </w:pPr>
    </w:p>
    <w:p w14:paraId="5B21B13A" w14:textId="77777777" w:rsidR="00D07EBC" w:rsidRPr="006378FE" w:rsidRDefault="00D07EBC" w:rsidP="00D07EBC">
      <w:pPr>
        <w:pStyle w:val="ListParagraph"/>
        <w:ind w:left="1080"/>
        <w:rPr>
          <w:sz w:val="24"/>
        </w:rPr>
      </w:pPr>
      <m:oMath>
        <m:sSup>
          <m:sSupPr>
            <m:ctrlPr>
              <w:rPr>
                <w:rFonts w:ascii="Cambria Math" w:hAnsi="Cambria Math"/>
                <w:sz w:val="24"/>
              </w:rPr>
            </m:ctrlPr>
          </m:sSupPr>
          <m:e>
            <m:r>
              <w:rPr>
                <w:rFonts w:ascii="Cambria Math" w:hAnsi="Cambria Math"/>
                <w:sz w:val="24"/>
              </w:rPr>
              <m:t>R</m:t>
            </m:r>
          </m:e>
          <m:sup>
            <m:r>
              <m:rPr>
                <m:sty m:val="p"/>
              </m:rPr>
              <w:rPr>
                <w:rFonts w:ascii="Cambria Math" w:hAnsi="Cambria Math"/>
                <w:sz w:val="24"/>
              </w:rPr>
              <m:t>2</m:t>
            </m:r>
          </m:sup>
        </m:sSup>
      </m:oMath>
      <w:r w:rsidRPr="006378FE">
        <w:rPr>
          <w:rFonts w:eastAsiaTheme="minorEastAsia"/>
          <w:sz w:val="24"/>
        </w:rPr>
        <w:t xml:space="preserve"> is preferred because it is unitless.</w:t>
      </w:r>
    </w:p>
    <w:p w14:paraId="3698E76C" w14:textId="77777777" w:rsidR="00D07EBC" w:rsidRPr="006378FE" w:rsidRDefault="00D07EBC" w:rsidP="00D07EBC">
      <w:pPr>
        <w:pStyle w:val="ListParagraph"/>
        <w:ind w:left="1080"/>
        <w:rPr>
          <w:sz w:val="24"/>
        </w:rPr>
      </w:pPr>
    </w:p>
    <w:p w14:paraId="22F2DC8C" w14:textId="77777777" w:rsidR="00D07EBC" w:rsidRPr="006378FE" w:rsidRDefault="00D07EBC" w:rsidP="00D07EBC">
      <w:pPr>
        <w:pStyle w:val="ListParagraph"/>
        <w:numPr>
          <w:ilvl w:val="0"/>
          <w:numId w:val="4"/>
        </w:numPr>
        <w:rPr>
          <w:i/>
          <w:iCs/>
          <w:color w:val="4472C4" w:themeColor="accent1"/>
          <w:sz w:val="24"/>
        </w:rPr>
      </w:pPr>
      <m:oMath>
        <m:sSup>
          <m:sSupPr>
            <m:ctrlPr>
              <w:rPr>
                <w:rFonts w:ascii="Cambria Math" w:hAnsi="Cambria Math"/>
                <w:sz w:val="24"/>
              </w:rPr>
            </m:ctrlPr>
          </m:sSupPr>
          <m:e>
            <m:r>
              <w:rPr>
                <w:rFonts w:ascii="Cambria Math" w:hAnsi="Cambria Math"/>
                <w:sz w:val="24"/>
              </w:rPr>
              <m:t>R</m:t>
            </m:r>
          </m:e>
          <m:sup>
            <m:r>
              <m:rPr>
                <m:sty m:val="p"/>
              </m:rPr>
              <w:rPr>
                <w:rFonts w:ascii="Cambria Math" w:hAnsi="Cambria Math"/>
                <w:sz w:val="24"/>
              </w:rPr>
              <m:t>2</m:t>
            </m:r>
          </m:sup>
        </m:sSup>
      </m:oMath>
      <w:r w:rsidRPr="006378FE">
        <w:rPr>
          <w:rFonts w:eastAsiaTheme="minorEastAsia"/>
          <w:i/>
          <w:sz w:val="24"/>
        </w:rPr>
        <w:t>in step vii is .0508.</w:t>
      </w:r>
    </w:p>
    <w:p w14:paraId="5A03B72E" w14:textId="77777777" w:rsidR="00D07EBC" w:rsidRPr="006378FE" w:rsidRDefault="00D07EBC" w:rsidP="00D07EBC">
      <w:pPr>
        <w:pStyle w:val="ListParagraph"/>
        <w:ind w:left="1080"/>
        <w:rPr>
          <w:i/>
          <w:iCs/>
          <w:color w:val="4472C4" w:themeColor="accent1"/>
          <w:sz w:val="24"/>
        </w:rPr>
      </w:pPr>
      <m:oMath>
        <m:r>
          <w:rPr>
            <w:rFonts w:ascii="Cambria Math" w:hAnsi="Cambria Math"/>
            <w:sz w:val="24"/>
          </w:rPr>
          <m:t>5%</m:t>
        </m:r>
      </m:oMath>
      <w:r w:rsidRPr="006378FE">
        <w:rPr>
          <w:rFonts w:eastAsiaTheme="minorEastAsia"/>
          <w:i/>
          <w:sz w:val="24"/>
        </w:rPr>
        <w:t xml:space="preserve"> of the variation in course_eval score is predicted by beauty.</w:t>
      </w:r>
    </w:p>
    <w:p w14:paraId="5B97551F" w14:textId="77777777" w:rsidR="00D07EBC" w:rsidRPr="006378FE" w:rsidRDefault="00D07EBC" w:rsidP="00D07EBC">
      <w:pPr>
        <w:rPr>
          <w:sz w:val="24"/>
        </w:rPr>
      </w:pPr>
      <w:r w:rsidRPr="006378FE">
        <w:rPr>
          <w:sz w:val="24"/>
        </w:rPr>
        <w:br w:type="page"/>
      </w:r>
    </w:p>
    <w:p w14:paraId="57A9784D" w14:textId="77777777" w:rsidR="00D07EBC" w:rsidRPr="006378FE" w:rsidRDefault="00D07EBC" w:rsidP="00D07EBC">
      <w:pPr>
        <w:pStyle w:val="Heading1"/>
        <w:rPr>
          <w:sz w:val="36"/>
        </w:rPr>
      </w:pPr>
      <w:bookmarkStart w:id="11" w:name="_Toc505167391"/>
      <w:r w:rsidRPr="006378FE">
        <w:rPr>
          <w:sz w:val="36"/>
        </w:rPr>
        <w:lastRenderedPageBreak/>
        <w:t>Appendix I</w:t>
      </w:r>
      <w:bookmarkEnd w:id="11"/>
    </w:p>
    <w:p w14:paraId="1B790D59" w14:textId="77777777" w:rsidR="00D07EBC" w:rsidRDefault="00D07EBC" w:rsidP="00D07EBC"/>
    <w:p w14:paraId="0E01CDFA" w14:textId="77777777" w:rsidR="00D07EBC" w:rsidRPr="006378FE" w:rsidRDefault="00D07EBC" w:rsidP="00D07EBC">
      <w:pPr>
        <w:rPr>
          <w:rFonts w:asciiTheme="majorHAnsi" w:eastAsiaTheme="majorEastAsia" w:hAnsiTheme="majorHAnsi" w:cstheme="majorBidi"/>
          <w:color w:val="2F5496" w:themeColor="accent1" w:themeShade="BF"/>
          <w:sz w:val="36"/>
          <w:szCs w:val="32"/>
        </w:rPr>
      </w:pPr>
    </w:p>
    <w:p w14:paraId="3C4FB08F" w14:textId="77777777" w:rsidR="00A14398" w:rsidRDefault="00A14398">
      <w:bookmarkStart w:id="12" w:name="_GoBack"/>
      <w:bookmarkEnd w:id="12"/>
    </w:p>
    <w:sectPr w:rsidR="00A14398" w:rsidSect="00934EC6">
      <w:headerReference w:type="default" r:id="rId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267787"/>
      <w:docPartObj>
        <w:docPartGallery w:val="Page Numbers (Top of Page)"/>
        <w:docPartUnique/>
      </w:docPartObj>
    </w:sdtPr>
    <w:sdtEndPr>
      <w:rPr>
        <w:noProof/>
      </w:rPr>
    </w:sdtEndPr>
    <w:sdtContent>
      <w:p w14:paraId="6381AE79" w14:textId="14B72CA5" w:rsidR="00042D2C" w:rsidRDefault="00D07EBC">
        <w:pPr>
          <w:pStyle w:val="Header"/>
          <w:jc w:val="right"/>
        </w:pPr>
        <w:r>
          <w:fldChar w:fldCharType="begin"/>
        </w:r>
        <w:r>
          <w:instrText xml:space="preserve"> PAGE   \* MERGEFORMAT </w:instrText>
        </w:r>
        <w:r>
          <w:fldChar w:fldCharType="separate"/>
        </w:r>
        <w:r>
          <w:rPr>
            <w:noProof/>
          </w:rPr>
          <w:t>16</w:t>
        </w:r>
        <w:r>
          <w:rPr>
            <w:noProof/>
          </w:rPr>
          <w:fldChar w:fldCharType="end"/>
        </w:r>
      </w:p>
    </w:sdtContent>
  </w:sdt>
  <w:p w14:paraId="010F321A" w14:textId="2EB1A6F4" w:rsidR="00042D2C" w:rsidRDefault="00D07EBC" w:rsidP="00702B65">
    <w:pPr>
      <w:pStyle w:val="Header"/>
      <w:jc w:val="center"/>
    </w:pPr>
    <w:sdt>
      <w:sdtPr>
        <w:alias w:val="Title"/>
        <w:tag w:val=""/>
        <w:id w:val="1000079167"/>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p w14:paraId="3F01B044" w14:textId="7D2A7FDD" w:rsidR="00042D2C" w:rsidRDefault="00D07EBC" w:rsidP="00702B65">
    <w:pPr>
      <w:pStyle w:val="Header"/>
      <w:jc w:val="center"/>
    </w:pPr>
    <w:sdt>
      <w:sdtPr>
        <w:alias w:val="Author"/>
        <w:tag w:val=""/>
        <w:id w:val="293492871"/>
        <w:dataBinding w:prefixMappings="xmlns:ns0='http://purl.org/dc/elements/1.1/' xmlns:ns1='http://schemas.openxmlformats.org/package/2006/metadata/core-properties' " w:xpath="/ns1:coreProperties[1]/ns0:creator[1]" w:storeItemID="{6C3C8BC8-F283-45AE-878A-BAB7291924A1}"/>
        <w:text/>
      </w:sdtPr>
      <w:sdtEndPr/>
      <w:sdtContent>
        <w:r>
          <w:t>Cliff Rodriguez</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45C07"/>
    <w:multiLevelType w:val="hybridMultilevel"/>
    <w:tmpl w:val="81727ED6"/>
    <w:lvl w:ilvl="0" w:tplc="AF54C70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D2AA3"/>
    <w:multiLevelType w:val="hybridMultilevel"/>
    <w:tmpl w:val="81727ED6"/>
    <w:lvl w:ilvl="0" w:tplc="AF54C70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44320"/>
    <w:multiLevelType w:val="hybridMultilevel"/>
    <w:tmpl w:val="81727ED6"/>
    <w:lvl w:ilvl="0" w:tplc="AF54C70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A05238"/>
    <w:multiLevelType w:val="hybridMultilevel"/>
    <w:tmpl w:val="9E325E5C"/>
    <w:lvl w:ilvl="0" w:tplc="52527FF8">
      <w:start w:val="1"/>
      <w:numFmt w:val="lowerRoman"/>
      <w:lvlText w:val="(%1)"/>
      <w:lvlJc w:val="left"/>
      <w:pPr>
        <w:ind w:left="1080" w:hanging="720"/>
      </w:pPr>
      <w:rPr>
        <w:rFonts w:hint="default"/>
        <w:color w:val="4472C4" w:themeColor="accent1"/>
      </w:rPr>
    </w:lvl>
    <w:lvl w:ilvl="1" w:tplc="87F08894">
      <w:start w:val="1"/>
      <w:numFmt w:val="lowerLetter"/>
      <w:lvlText w:val="%2."/>
      <w:lvlJc w:val="left"/>
      <w:pPr>
        <w:ind w:left="1440" w:hanging="360"/>
      </w:pPr>
      <w:rPr>
        <w:color w:val="4472C4" w:themeColor="accen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BC"/>
    <w:rsid w:val="001E1586"/>
    <w:rsid w:val="0037613D"/>
    <w:rsid w:val="005B5096"/>
    <w:rsid w:val="00A14398"/>
    <w:rsid w:val="00D0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B7D2"/>
  <w15:chartTrackingRefBased/>
  <w15:docId w15:val="{2AA548C8-EEFF-4046-B0B8-DC5A7BF4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EBC"/>
  </w:style>
  <w:style w:type="paragraph" w:styleId="Heading1">
    <w:name w:val="heading 1"/>
    <w:basedOn w:val="Normal"/>
    <w:next w:val="Normal"/>
    <w:link w:val="Heading1Char"/>
    <w:uiPriority w:val="9"/>
    <w:qFormat/>
    <w:rsid w:val="00D07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EB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07EBC"/>
    <w:pPr>
      <w:spacing w:after="0" w:line="240" w:lineRule="auto"/>
    </w:pPr>
    <w:rPr>
      <w:rFonts w:eastAsiaTheme="minorEastAsia"/>
    </w:rPr>
  </w:style>
  <w:style w:type="character" w:customStyle="1" w:styleId="NoSpacingChar">
    <w:name w:val="No Spacing Char"/>
    <w:basedOn w:val="DefaultParagraphFont"/>
    <w:link w:val="NoSpacing"/>
    <w:uiPriority w:val="1"/>
    <w:rsid w:val="00D07EBC"/>
    <w:rPr>
      <w:rFonts w:eastAsiaTheme="minorEastAsia"/>
    </w:rPr>
  </w:style>
  <w:style w:type="paragraph" w:styleId="TOCHeading">
    <w:name w:val="TOC Heading"/>
    <w:basedOn w:val="Heading1"/>
    <w:next w:val="Normal"/>
    <w:uiPriority w:val="39"/>
    <w:unhideWhenUsed/>
    <w:qFormat/>
    <w:rsid w:val="00D07EBC"/>
    <w:pPr>
      <w:outlineLvl w:val="9"/>
    </w:pPr>
  </w:style>
  <w:style w:type="paragraph" w:styleId="Header">
    <w:name w:val="header"/>
    <w:basedOn w:val="Normal"/>
    <w:link w:val="HeaderChar"/>
    <w:uiPriority w:val="99"/>
    <w:unhideWhenUsed/>
    <w:rsid w:val="00D07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EBC"/>
  </w:style>
  <w:style w:type="character" w:styleId="IntenseEmphasis">
    <w:name w:val="Intense Emphasis"/>
    <w:basedOn w:val="DefaultParagraphFont"/>
    <w:uiPriority w:val="21"/>
    <w:qFormat/>
    <w:rsid w:val="00D07EBC"/>
    <w:rPr>
      <w:i/>
      <w:iCs/>
      <w:color w:val="4472C4" w:themeColor="accent1"/>
    </w:rPr>
  </w:style>
  <w:style w:type="paragraph" w:styleId="ListParagraph">
    <w:name w:val="List Paragraph"/>
    <w:basedOn w:val="Normal"/>
    <w:uiPriority w:val="34"/>
    <w:qFormat/>
    <w:rsid w:val="00D07EBC"/>
    <w:pPr>
      <w:ind w:left="720"/>
      <w:contextualSpacing/>
    </w:pPr>
  </w:style>
  <w:style w:type="paragraph" w:styleId="TOC1">
    <w:name w:val="toc 1"/>
    <w:basedOn w:val="Normal"/>
    <w:next w:val="Normal"/>
    <w:autoRedefine/>
    <w:uiPriority w:val="39"/>
    <w:unhideWhenUsed/>
    <w:rsid w:val="00D07EBC"/>
    <w:pPr>
      <w:spacing w:after="100"/>
    </w:pPr>
  </w:style>
  <w:style w:type="character" w:styleId="Hyperlink">
    <w:name w:val="Hyperlink"/>
    <w:basedOn w:val="DefaultParagraphFont"/>
    <w:uiPriority w:val="99"/>
    <w:unhideWhenUsed/>
    <w:rsid w:val="00D07EBC"/>
    <w:rPr>
      <w:color w:val="0563C1" w:themeColor="hyperlink"/>
      <w:u w:val="single"/>
    </w:rPr>
  </w:style>
  <w:style w:type="paragraph" w:styleId="Caption">
    <w:name w:val="caption"/>
    <w:basedOn w:val="Normal"/>
    <w:next w:val="Normal"/>
    <w:uiPriority w:val="35"/>
    <w:unhideWhenUsed/>
    <w:qFormat/>
    <w:rsid w:val="00D07EB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07E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glossaryDocument" Target="glossary/document.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534F85CC2C4A7583107F3877CC60E5"/>
        <w:category>
          <w:name w:val="General"/>
          <w:gallery w:val="placeholder"/>
        </w:category>
        <w:types>
          <w:type w:val="bbPlcHdr"/>
        </w:types>
        <w:behaviors>
          <w:behavior w:val="content"/>
        </w:behaviors>
        <w:guid w:val="{362C73CA-682F-439D-9A36-7CAB3BC828B5}"/>
      </w:docPartPr>
      <w:docPartBody>
        <w:p w:rsidR="00000000" w:rsidRDefault="00614306" w:rsidP="00614306">
          <w:pPr>
            <w:pStyle w:val="D1534F85CC2C4A7583107F3877CC60E5"/>
          </w:pPr>
          <w:r>
            <w:rPr>
              <w:rFonts w:asciiTheme="majorHAnsi" w:eastAsiaTheme="majorEastAsia" w:hAnsiTheme="majorHAnsi" w:cstheme="majorBidi"/>
              <w:color w:val="4472C4" w:themeColor="accent1"/>
              <w:sz w:val="88"/>
              <w:szCs w:val="88"/>
            </w:rPr>
            <w:t>[Document title]</w:t>
          </w:r>
        </w:p>
      </w:docPartBody>
    </w:docPart>
    <w:docPart>
      <w:docPartPr>
        <w:name w:val="719E9729DA944DB49C37333940C7EBF5"/>
        <w:category>
          <w:name w:val="General"/>
          <w:gallery w:val="placeholder"/>
        </w:category>
        <w:types>
          <w:type w:val="bbPlcHdr"/>
        </w:types>
        <w:behaviors>
          <w:behavior w:val="content"/>
        </w:behaviors>
        <w:guid w:val="{3A525B65-172B-4919-91FF-69A00CDC37FA}"/>
      </w:docPartPr>
      <w:docPartBody>
        <w:p w:rsidR="00000000" w:rsidRDefault="00614306" w:rsidP="00614306">
          <w:pPr>
            <w:pStyle w:val="719E9729DA944DB49C37333940C7EBF5"/>
          </w:pPr>
          <w:r>
            <w:rPr>
              <w:color w:val="2F5496" w:themeColor="accent1" w:themeShade="BF"/>
              <w:sz w:val="24"/>
              <w:szCs w:val="24"/>
            </w:rPr>
            <w:t>[Document subtitle]</w:t>
          </w:r>
        </w:p>
      </w:docPartBody>
    </w:docPart>
    <w:docPart>
      <w:docPartPr>
        <w:name w:val="EFA949847B834A189771FFBAE161D699"/>
        <w:category>
          <w:name w:val="General"/>
          <w:gallery w:val="placeholder"/>
        </w:category>
        <w:types>
          <w:type w:val="bbPlcHdr"/>
        </w:types>
        <w:behaviors>
          <w:behavior w:val="content"/>
        </w:behaviors>
        <w:guid w:val="{3B922C16-7490-4431-9C91-D50226894783}"/>
      </w:docPartPr>
      <w:docPartBody>
        <w:p w:rsidR="00000000" w:rsidRDefault="00614306" w:rsidP="00614306">
          <w:pPr>
            <w:pStyle w:val="EFA949847B834A189771FFBAE161D699"/>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06"/>
    <w:rsid w:val="00614306"/>
    <w:rsid w:val="0074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534F85CC2C4A7583107F3877CC60E5">
    <w:name w:val="D1534F85CC2C4A7583107F3877CC60E5"/>
    <w:rsid w:val="00614306"/>
  </w:style>
  <w:style w:type="paragraph" w:customStyle="1" w:styleId="719E9729DA944DB49C37333940C7EBF5">
    <w:name w:val="719E9729DA944DB49C37333940C7EBF5"/>
    <w:rsid w:val="00614306"/>
  </w:style>
  <w:style w:type="paragraph" w:customStyle="1" w:styleId="EFA949847B834A189771FFBAE161D699">
    <w:name w:val="EFA949847B834A189771FFBAE161D699"/>
    <w:rsid w:val="00614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Rodriguez</dc:creator>
  <cp:keywords/>
  <dc:description/>
  <cp:lastModifiedBy>Cliff Rodriguez</cp:lastModifiedBy>
  <cp:revision>1</cp:revision>
  <dcterms:created xsi:type="dcterms:W3CDTF">2018-02-01T14:10:00Z</dcterms:created>
  <dcterms:modified xsi:type="dcterms:W3CDTF">2018-02-01T14:11:00Z</dcterms:modified>
</cp:coreProperties>
</file>