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grn8qx4aadca" w:id="0"/>
      <w:bookmarkEnd w:id="0"/>
      <w:r w:rsidDel="00000000" w:rsidR="00000000" w:rsidRPr="00000000">
        <w:rPr>
          <w:b w:val="1"/>
          <w:bCs w:val="1"/>
          <w:rtl w:val="0"/>
        </w:rPr>
        <w:t xml:space="preserve">Formal Review Template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t xml:space="preserve">Requester Name:Teja</w:t>
        <w:br w:type="textWrapping"/>
        <w:t xml:space="preserve">Reviewer Name: Kaleb Johnson</w:t>
      </w:r>
    </w:p>
    <w:p w:rsidR="00000000" w:rsidDel="00000000" w:rsidP="00000000" w:rsidRDefault="00000000" w:rsidRPr="00000000" w14:paraId="00000003">
      <w:pPr>
        <w:spacing w:before="240" w:lineRule="auto"/>
        <w:rPr/>
      </w:pPr>
      <w:r w:rsidDel="00000000" w:rsidR="00000000" w:rsidRPr="00000000">
        <w:rPr>
          <w:rtl w:val="0"/>
        </w:rPr>
        <w:t xml:space="preserve">Date of Review: 03/31/2026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Review Type (e.g., code, usability, design, other): design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w5asryop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Scope: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Artifact Reviewed:</w:t>
        <w:br w:type="textWrapping"/>
        <w:t xml:space="preserve">Site of desktop and mobile platform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Review Objectives:</w:t>
        <w:br w:type="textWrapping"/>
        <w:t xml:space="preserve">Evaluate design usability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53yol37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Methodology: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Approach Taken (e.g., execute, inspect, observe): observe</w:t>
        <w:br w:type="textWrapping"/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Evaluation Criteria (e.g., expected behavior, best practices, heuristic evaluation): evaluate layout for clarity and usability</w:t>
        <w:br w:type="textWrapping"/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Coverage / Limitations (e.g., test login only, ignore database integration): test user only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l23aizc9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Design was clear and usable, sections were clearly laid out and displayed and the purpose of elements was clear for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/ Defects:</w:t>
      </w:r>
    </w:p>
    <w:tbl>
      <w:tblPr>
        <w:tblStyle w:val="Table1"/>
        <w:tblW w:w="8868.403361344537" w:type="dxa"/>
        <w:jc w:val="left"/>
        <w:tblLayout w:type="fixed"/>
        <w:tblLook w:val="0600"/>
      </w:tblPr>
      <w:tblGrid>
        <w:gridCol w:w="2217.1008403361343"/>
        <w:gridCol w:w="2807.0168067226887"/>
        <w:gridCol w:w="2217.1008403361343"/>
        <w:gridCol w:w="1627.1848739495797"/>
        <w:tblGridChange w:id="0">
          <w:tblGrid>
            <w:gridCol w:w="2217.1008403361343"/>
            <w:gridCol w:w="2807.0168067226887"/>
            <w:gridCol w:w="2217.1008403361343"/>
            <w:gridCol w:w="1627.1848739495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(Low/Med/High)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Elements not previewed in the avatar customization section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Items are listed as names in their relevant category without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Add a preview image of the appearance element on a generic 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