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C77FD2D" w14:textId="10A893E3" w:rsidR="00C3665A" w:rsidRDefault="007E3ABD">
      <w:r>
        <w:rPr>
          <w:noProof/>
          <w:lang w:val="en-US"/>
        </w:rPr>
        <w:drawing>
          <wp:anchor distT="0" distB="0" distL="114300" distR="114300" simplePos="0" relativeHeight="251660288" behindDoc="1" locked="0" layoutInCell="1" allowOverlap="1" wp14:anchorId="2E3E25FC" wp14:editId="790BDFA4">
            <wp:simplePos x="0" y="0"/>
            <wp:positionH relativeFrom="margin">
              <wp:align>center</wp:align>
            </wp:positionH>
            <wp:positionV relativeFrom="paragraph">
              <wp:posOffset>-785495</wp:posOffset>
            </wp:positionV>
            <wp:extent cx="6790024" cy="11527155"/>
            <wp:effectExtent l="0" t="0" r="0" b="0"/>
            <wp:wrapNone/>
            <wp:docPr id="937526121" name="Image 2"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6121" name="Image 2"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790024" cy="11527155"/>
                    </a:xfrm>
                    <a:prstGeom prst="rect">
                      <a:avLst/>
                    </a:prstGeom>
                  </pic:spPr>
                </pic:pic>
              </a:graphicData>
            </a:graphic>
            <wp14:sizeRelH relativeFrom="margin">
              <wp14:pctWidth>0</wp14:pctWidth>
            </wp14:sizeRelH>
            <wp14:sizeRelV relativeFrom="margin">
              <wp14:pctHeight>0</wp14:pctHeight>
            </wp14:sizeRelV>
          </wp:anchor>
        </w:drawing>
      </w:r>
      <w:r w:rsidR="00000000">
        <w:rPr>
          <w:noProof/>
          <w:lang w:val="en-US"/>
        </w:rPr>
        <w:drawing>
          <wp:inline distT="0" distB="0" distL="0" distR="0" wp14:anchorId="72D77EEA" wp14:editId="502CDF01">
            <wp:extent cx="2482577" cy="1626031"/>
            <wp:effectExtent l="0" t="0" r="0" b="0"/>
            <wp:docPr id="1232933068" name="Image 1" descr="Une image contenant texte, capture d’écran, Police,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482577" cy="1626031"/>
                    </a:xfrm>
                    <a:prstGeom prst="rect">
                      <a:avLst/>
                    </a:prstGeom>
                    <a:noFill/>
                    <a:ln>
                      <a:noFill/>
                      <a:prstDash/>
                    </a:ln>
                  </pic:spPr>
                </pic:pic>
              </a:graphicData>
            </a:graphic>
          </wp:inline>
        </w:drawing>
      </w:r>
    </w:p>
    <w:p w14:paraId="0238950C" w14:textId="77777777" w:rsidR="00C3665A" w:rsidRDefault="00000000">
      <w:pPr>
        <w:jc w:val="center"/>
        <w:rPr>
          <w:color w:val="4472C4"/>
          <w:sz w:val="40"/>
          <w:szCs w:val="40"/>
        </w:rPr>
      </w:pPr>
      <w:r>
        <w:rPr>
          <w:color w:val="4472C4"/>
          <w:sz w:val="40"/>
          <w:szCs w:val="40"/>
        </w:rPr>
        <w:t>THEME : SYSTEM HACKING</w:t>
      </w:r>
    </w:p>
    <w:p w14:paraId="4FBA9DD6" w14:textId="77777777" w:rsidR="00C3665A" w:rsidRDefault="00000000">
      <w:r>
        <w:rPr>
          <w:noProof/>
          <w:sz w:val="40"/>
          <w:szCs w:val="40"/>
          <w:lang w:val="en-US"/>
        </w:rPr>
        <w:drawing>
          <wp:inline distT="0" distB="0" distL="0" distR="0" wp14:anchorId="6473F6EA" wp14:editId="4FD448C5">
            <wp:extent cx="5760720" cy="3966840"/>
            <wp:effectExtent l="0" t="0" r="0" b="0"/>
            <wp:docPr id="1215057498" name="Image 1" descr="Une image contenant texte, capture d’écran, affiche, graphism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3966840"/>
                    </a:xfrm>
                    <a:prstGeom prst="rect">
                      <a:avLst/>
                    </a:prstGeom>
                    <a:noFill/>
                    <a:ln>
                      <a:noFill/>
                      <a:prstDash/>
                    </a:ln>
                  </pic:spPr>
                </pic:pic>
              </a:graphicData>
            </a:graphic>
          </wp:inline>
        </w:drawing>
      </w:r>
    </w:p>
    <w:p w14:paraId="45460897" w14:textId="77777777" w:rsidR="00C3665A" w:rsidRDefault="00000000">
      <w:r>
        <w:rPr>
          <w:noProof/>
          <w:lang w:val="en-US"/>
        </w:rPr>
        <mc:AlternateContent>
          <mc:Choice Requires="wps">
            <w:drawing>
              <wp:anchor distT="0" distB="0" distL="114300" distR="114300" simplePos="0" relativeHeight="251659264" behindDoc="0" locked="0" layoutInCell="1" allowOverlap="1" wp14:anchorId="1DF89EA3" wp14:editId="65EA8A5C">
                <wp:simplePos x="0" y="0"/>
                <wp:positionH relativeFrom="column">
                  <wp:posOffset>1994013</wp:posOffset>
                </wp:positionH>
                <wp:positionV relativeFrom="paragraph">
                  <wp:posOffset>1042187</wp:posOffset>
                </wp:positionV>
                <wp:extent cx="4410078" cy="2193929"/>
                <wp:effectExtent l="0" t="0" r="28572" b="15871"/>
                <wp:wrapNone/>
                <wp:docPr id="855685521" name="Rectangle : avec coin rogné 2"/>
                <wp:cNvGraphicFramePr/>
                <a:graphic xmlns:a="http://schemas.openxmlformats.org/drawingml/2006/main">
                  <a:graphicData uri="http://schemas.microsoft.com/office/word/2010/wordprocessingShape">
                    <wps:wsp>
                      <wps:cNvSpPr/>
                      <wps:spPr>
                        <a:xfrm>
                          <a:off x="0" y="0"/>
                          <a:ext cx="4410078" cy="2193929"/>
                        </a:xfrm>
                        <a:custGeom>
                          <a:avLst/>
                          <a:gdLst>
                            <a:gd name="f0" fmla="val w"/>
                            <a:gd name="f1" fmla="val h"/>
                            <a:gd name="f2" fmla="val ss"/>
                            <a:gd name="f3" fmla="val 0"/>
                            <a:gd name="f4" fmla="val 16667"/>
                            <a:gd name="f5" fmla="abs f0"/>
                            <a:gd name="f6" fmla="abs f1"/>
                            <a:gd name="f7" fmla="abs f2"/>
                            <a:gd name="f8" fmla="?: f5 f0 1"/>
                            <a:gd name="f9" fmla="?: f6 f1 1"/>
                            <a:gd name="f10" fmla="?: f7 f2 1"/>
                            <a:gd name="f11" fmla="*/ f8 1 21600"/>
                            <a:gd name="f12" fmla="*/ f9 1 21600"/>
                            <a:gd name="f13" fmla="*/ 21600 f8 1"/>
                            <a:gd name="f14" fmla="*/ 21600 f9 1"/>
                            <a:gd name="f15" fmla="min f12 f11"/>
                            <a:gd name="f16" fmla="*/ f13 1 f10"/>
                            <a:gd name="f17" fmla="*/ f14 1 f10"/>
                            <a:gd name="f18" fmla="val f16"/>
                            <a:gd name="f19" fmla="val f17"/>
                            <a:gd name="f20" fmla="*/ f3 f15 1"/>
                            <a:gd name="f21" fmla="+- f19 0 f3"/>
                            <a:gd name="f22" fmla="+- f18 0 f3"/>
                            <a:gd name="f23" fmla="*/ f19 f15 1"/>
                            <a:gd name="f24" fmla="*/ f18 f15 1"/>
                            <a:gd name="f25" fmla="min f22 f21"/>
                            <a:gd name="f26" fmla="*/ f25 f4 1"/>
                            <a:gd name="f27" fmla="*/ f26 1 100000"/>
                            <a:gd name="f28" fmla="+- f18 0 f27"/>
                            <a:gd name="f29" fmla="*/ f27 1 2"/>
                            <a:gd name="f30" fmla="*/ f27 f15 1"/>
                            <a:gd name="f31" fmla="+- f28 f18 0"/>
                            <a:gd name="f32" fmla="*/ f29 f15 1"/>
                            <a:gd name="f33" fmla="*/ f28 f15 1"/>
                            <a:gd name="f34" fmla="*/ f31 1 2"/>
                            <a:gd name="f35" fmla="*/ f34 f15 1"/>
                          </a:gdLst>
                          <a:ahLst/>
                          <a:cxnLst>
                            <a:cxn ang="3cd4">
                              <a:pos x="hc" y="t"/>
                            </a:cxn>
                            <a:cxn ang="0">
                              <a:pos x="r" y="vc"/>
                            </a:cxn>
                            <a:cxn ang="cd4">
                              <a:pos x="hc" y="b"/>
                            </a:cxn>
                            <a:cxn ang="cd2">
                              <a:pos x="l" y="vc"/>
                            </a:cxn>
                          </a:cxnLst>
                          <a:rect l="f20" t="f32" r="f35" b="f23"/>
                          <a:pathLst>
                            <a:path>
                              <a:moveTo>
                                <a:pt x="f20" y="f20"/>
                              </a:moveTo>
                              <a:lnTo>
                                <a:pt x="f33" y="f20"/>
                              </a:lnTo>
                              <a:lnTo>
                                <a:pt x="f24" y="f30"/>
                              </a:lnTo>
                              <a:lnTo>
                                <a:pt x="f24" y="f23"/>
                              </a:lnTo>
                              <a:lnTo>
                                <a:pt x="f20" y="f23"/>
                              </a:lnTo>
                              <a:close/>
                            </a:path>
                          </a:pathLst>
                        </a:custGeom>
                        <a:solidFill>
                          <a:srgbClr val="FFFFFF"/>
                        </a:solidFill>
                        <a:ln w="12701" cap="flat">
                          <a:solidFill>
                            <a:srgbClr val="4472C4"/>
                          </a:solidFill>
                          <a:prstDash val="solid"/>
                          <a:miter/>
                        </a:ln>
                      </wps:spPr>
                      <wps:txbx>
                        <w:txbxContent>
                          <w:p w14:paraId="14555A42" w14:textId="77777777" w:rsidR="00C3665A" w:rsidRDefault="00000000">
                            <w:r>
                              <w:rPr>
                                <w:b/>
                                <w:lang w:val="fr-SN"/>
                              </w:rPr>
                              <w:t>Présenté et soutenu par</w:t>
                            </w:r>
                          </w:p>
                          <w:p w14:paraId="29744B8D" w14:textId="77777777" w:rsidR="00C3665A" w:rsidRDefault="00C3665A">
                            <w:pPr>
                              <w:jc w:val="right"/>
                              <w:rPr>
                                <w:lang w:val="fr-SN"/>
                              </w:rPr>
                            </w:pPr>
                          </w:p>
                          <w:p w14:paraId="6D833530" w14:textId="77777777" w:rsidR="00C3665A" w:rsidRDefault="00000000">
                            <w:pPr>
                              <w:pStyle w:val="Paragraphedeliste"/>
                              <w:numPr>
                                <w:ilvl w:val="0"/>
                                <w:numId w:val="1"/>
                              </w:numPr>
                              <w:jc w:val="right"/>
                              <w:rPr>
                                <w:b/>
                                <w:bCs/>
                                <w:lang w:val="fr-SN"/>
                              </w:rPr>
                            </w:pPr>
                            <w:r>
                              <w:rPr>
                                <w:b/>
                                <w:bCs/>
                                <w:lang w:val="fr-SN"/>
                              </w:rPr>
                              <w:t xml:space="preserve">Fatoumata Mahaman Sani </w:t>
                            </w:r>
                          </w:p>
                          <w:p w14:paraId="5D9C71E4" w14:textId="77777777" w:rsidR="00C3665A" w:rsidRDefault="00000000">
                            <w:pPr>
                              <w:pStyle w:val="Paragraphedeliste"/>
                              <w:numPr>
                                <w:ilvl w:val="0"/>
                                <w:numId w:val="1"/>
                              </w:numPr>
                              <w:jc w:val="right"/>
                              <w:rPr>
                                <w:b/>
                                <w:bCs/>
                                <w:lang w:val="fr-SN"/>
                              </w:rPr>
                            </w:pPr>
                            <w:r>
                              <w:rPr>
                                <w:b/>
                                <w:bCs/>
                                <w:lang w:val="fr-SN"/>
                              </w:rPr>
                              <w:t xml:space="preserve">Madeleine Biaye </w:t>
                            </w:r>
                          </w:p>
                          <w:p w14:paraId="55CA109E" w14:textId="77777777" w:rsidR="00C3665A" w:rsidRDefault="00000000">
                            <w:pPr>
                              <w:pStyle w:val="Paragraphedeliste"/>
                              <w:numPr>
                                <w:ilvl w:val="0"/>
                                <w:numId w:val="1"/>
                              </w:numPr>
                              <w:jc w:val="right"/>
                              <w:rPr>
                                <w:b/>
                                <w:bCs/>
                                <w:lang w:val="fr-SN"/>
                              </w:rPr>
                            </w:pPr>
                            <w:r>
                              <w:rPr>
                                <w:b/>
                                <w:bCs/>
                                <w:lang w:val="fr-SN"/>
                              </w:rPr>
                              <w:t xml:space="preserve">Mareme Dia </w:t>
                            </w:r>
                          </w:p>
                          <w:p w14:paraId="43EC609B" w14:textId="77777777" w:rsidR="00C3665A" w:rsidRDefault="00000000">
                            <w:pPr>
                              <w:pStyle w:val="Paragraphedeliste"/>
                              <w:numPr>
                                <w:ilvl w:val="0"/>
                                <w:numId w:val="1"/>
                              </w:numPr>
                              <w:jc w:val="right"/>
                              <w:rPr>
                                <w:b/>
                                <w:bCs/>
                                <w:lang w:val="fr-SN"/>
                              </w:rPr>
                            </w:pPr>
                            <w:r>
                              <w:rPr>
                                <w:b/>
                                <w:bCs/>
                                <w:lang w:val="fr-SN"/>
                              </w:rPr>
                              <w:t xml:space="preserve">Sadiya Sadio Kane </w:t>
                            </w:r>
                          </w:p>
                          <w:p w14:paraId="5E42E0AA" w14:textId="77777777" w:rsidR="00C3665A" w:rsidRDefault="00000000">
                            <w:pPr>
                              <w:pStyle w:val="Paragraphedeliste"/>
                              <w:numPr>
                                <w:ilvl w:val="0"/>
                                <w:numId w:val="1"/>
                              </w:numPr>
                              <w:jc w:val="right"/>
                            </w:pPr>
                            <w:r>
                              <w:rPr>
                                <w:b/>
                                <w:bCs/>
                                <w:lang w:val="fr-SN"/>
                              </w:rPr>
                              <w:t>Moussa Dantia Gali</w:t>
                            </w:r>
                          </w:p>
                          <w:p w14:paraId="46B1C91A" w14:textId="77777777" w:rsidR="00C3665A" w:rsidRDefault="00C3665A">
                            <w:pPr>
                              <w:jc w:val="right"/>
                              <w:rPr>
                                <w:lang w:val="fr-SN"/>
                              </w:rPr>
                            </w:pPr>
                          </w:p>
                        </w:txbxContent>
                      </wps:txbx>
                      <wps:bodyPr vert="horz" wrap="square" lIns="91440" tIns="45720" rIns="91440" bIns="45720" anchor="ctr" anchorCtr="0" compatLnSpc="1">
                        <a:noAutofit/>
                      </wps:bodyPr>
                    </wps:wsp>
                  </a:graphicData>
                </a:graphic>
              </wp:anchor>
            </w:drawing>
          </mc:Choice>
          <mc:Fallback>
            <w:pict>
              <v:shape w14:anchorId="1DF89EA3" id="Rectangle : avec coin rogné 2" o:spid="_x0000_s1026" style="position:absolute;margin-left:157pt;margin-top:82.05pt;width:347.25pt;height:172.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410078,21939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" adj="-11796480,,5400" path="m,l4044416,r365662,365662l4410078,2193929,,2193929,,xe" strokecolor="#4472c4" strokeweight=".35281mm">
                <v:stroke joinstyle="miter"/>
                <v:formulas/>
                <v:path arrowok="t" o:connecttype="custom" o:connectlocs="2205039,0;4410078,1096965;2205039,2193929;0,1096965" o:connectangles="270,0,90,180" textboxrect="0,182831,4227247,2193929"/>
                <v:textbox>
                  <w:txbxContent>
                    <w:p w14:paraId="14555A42" w14:textId="77777777" w:rsidR="00C3665A" w:rsidRDefault="00000000">
                      <w:r>
                        <w:rPr>
                          <w:b/>
                          <w:lang w:val="fr-SN"/>
                        </w:rPr>
                        <w:t>Présenté et soutenu par</w:t>
                      </w:r>
                    </w:p>
                    <w:p w14:paraId="29744B8D" w14:textId="77777777" w:rsidR="00C3665A" w:rsidRDefault="00C3665A">
                      <w:pPr>
                        <w:jc w:val="right"/>
                        <w:rPr>
                          <w:lang w:val="fr-SN"/>
                        </w:rPr>
                      </w:pPr>
                    </w:p>
                    <w:p w14:paraId="6D833530" w14:textId="77777777" w:rsidR="00C3665A" w:rsidRDefault="00000000">
                      <w:pPr>
                        <w:pStyle w:val="Paragraphedeliste"/>
                        <w:numPr>
                          <w:ilvl w:val="0"/>
                          <w:numId w:val="1"/>
                        </w:numPr>
                        <w:jc w:val="right"/>
                        <w:rPr>
                          <w:b/>
                          <w:bCs/>
                          <w:lang w:val="fr-SN"/>
                        </w:rPr>
                      </w:pPr>
                      <w:r>
                        <w:rPr>
                          <w:b/>
                          <w:bCs/>
                          <w:lang w:val="fr-SN"/>
                        </w:rPr>
                        <w:t xml:space="preserve">Fatoumata Mahaman Sani </w:t>
                      </w:r>
                    </w:p>
                    <w:p w14:paraId="5D9C71E4" w14:textId="77777777" w:rsidR="00C3665A" w:rsidRDefault="00000000">
                      <w:pPr>
                        <w:pStyle w:val="Paragraphedeliste"/>
                        <w:numPr>
                          <w:ilvl w:val="0"/>
                          <w:numId w:val="1"/>
                        </w:numPr>
                        <w:jc w:val="right"/>
                        <w:rPr>
                          <w:b/>
                          <w:bCs/>
                          <w:lang w:val="fr-SN"/>
                        </w:rPr>
                      </w:pPr>
                      <w:r>
                        <w:rPr>
                          <w:b/>
                          <w:bCs/>
                          <w:lang w:val="fr-SN"/>
                        </w:rPr>
                        <w:t xml:space="preserve">Madeleine Biaye </w:t>
                      </w:r>
                    </w:p>
                    <w:p w14:paraId="55CA109E" w14:textId="77777777" w:rsidR="00C3665A" w:rsidRDefault="00000000">
                      <w:pPr>
                        <w:pStyle w:val="Paragraphedeliste"/>
                        <w:numPr>
                          <w:ilvl w:val="0"/>
                          <w:numId w:val="1"/>
                        </w:numPr>
                        <w:jc w:val="right"/>
                        <w:rPr>
                          <w:b/>
                          <w:bCs/>
                          <w:lang w:val="fr-SN"/>
                        </w:rPr>
                      </w:pPr>
                      <w:r>
                        <w:rPr>
                          <w:b/>
                          <w:bCs/>
                          <w:lang w:val="fr-SN"/>
                        </w:rPr>
                        <w:t xml:space="preserve">Mareme Dia </w:t>
                      </w:r>
                    </w:p>
                    <w:p w14:paraId="43EC609B" w14:textId="77777777" w:rsidR="00C3665A" w:rsidRDefault="00000000">
                      <w:pPr>
                        <w:pStyle w:val="Paragraphedeliste"/>
                        <w:numPr>
                          <w:ilvl w:val="0"/>
                          <w:numId w:val="1"/>
                        </w:numPr>
                        <w:jc w:val="right"/>
                        <w:rPr>
                          <w:b/>
                          <w:bCs/>
                          <w:lang w:val="fr-SN"/>
                        </w:rPr>
                      </w:pPr>
                      <w:r>
                        <w:rPr>
                          <w:b/>
                          <w:bCs/>
                          <w:lang w:val="fr-SN"/>
                        </w:rPr>
                        <w:t xml:space="preserve">Sadiya Sadio Kane </w:t>
                      </w:r>
                    </w:p>
                    <w:p w14:paraId="5E42E0AA" w14:textId="77777777" w:rsidR="00C3665A" w:rsidRDefault="00000000">
                      <w:pPr>
                        <w:pStyle w:val="Paragraphedeliste"/>
                        <w:numPr>
                          <w:ilvl w:val="0"/>
                          <w:numId w:val="1"/>
                        </w:numPr>
                        <w:jc w:val="right"/>
                      </w:pPr>
                      <w:r>
                        <w:rPr>
                          <w:b/>
                          <w:bCs/>
                          <w:lang w:val="fr-SN"/>
                        </w:rPr>
                        <w:t>Moussa Dantia Gali</w:t>
                      </w:r>
                    </w:p>
                    <w:p w14:paraId="46B1C91A" w14:textId="77777777" w:rsidR="00C3665A" w:rsidRDefault="00C3665A">
                      <w:pPr>
                        <w:jc w:val="right"/>
                        <w:rPr>
                          <w:lang w:val="fr-SN"/>
                        </w:rPr>
                      </w:pPr>
                    </w:p>
                  </w:txbxContent>
                </v:textbox>
              </v:shape>
            </w:pict>
          </mc:Fallback>
        </mc:AlternateContent>
      </w:r>
    </w:p>
    <w:p w14:paraId="2AC45E46" w14:textId="414BA115" w:rsidR="00C3665A" w:rsidRDefault="007E3ABD">
      <w:pPr>
        <w:pageBreakBefore/>
        <w:rPr>
          <w:sz w:val="40"/>
          <w:szCs w:val="40"/>
        </w:rPr>
      </w:pPr>
      <w:r>
        <w:rPr>
          <w:noProof/>
          <w:sz w:val="32"/>
          <w:szCs w:val="32"/>
        </w:rPr>
        <w:lastRenderedPageBreak/>
        <w:drawing>
          <wp:anchor distT="0" distB="0" distL="114300" distR="114300" simplePos="0" relativeHeight="251661312" behindDoc="1" locked="0" layoutInCell="1" allowOverlap="1" wp14:anchorId="7303D114" wp14:editId="7DDF895F">
            <wp:simplePos x="0" y="0"/>
            <wp:positionH relativeFrom="margin">
              <wp:align>center</wp:align>
            </wp:positionH>
            <wp:positionV relativeFrom="paragraph">
              <wp:posOffset>-842645</wp:posOffset>
            </wp:positionV>
            <wp:extent cx="6487795" cy="10927833"/>
            <wp:effectExtent l="0" t="0" r="8255" b="6985"/>
            <wp:wrapNone/>
            <wp:docPr id="1553523372" name="Image 3"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3372" name="Image 3"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487795" cy="10927833"/>
                    </a:xfrm>
                    <a:prstGeom prst="rect">
                      <a:avLst/>
                    </a:prstGeom>
                  </pic:spPr>
                </pic:pic>
              </a:graphicData>
            </a:graphic>
            <wp14:sizeRelH relativeFrom="margin">
              <wp14:pctWidth>0</wp14:pctWidth>
            </wp14:sizeRelH>
            <wp14:sizeRelV relativeFrom="margin">
              <wp14:pctHeight>0</wp14:pctHeight>
            </wp14:sizeRelV>
          </wp:anchor>
        </w:drawing>
      </w:r>
      <w:r w:rsidR="00000000">
        <w:rPr>
          <w:sz w:val="40"/>
          <w:szCs w:val="40"/>
        </w:rPr>
        <w:t xml:space="preserve">PLAN </w:t>
      </w:r>
    </w:p>
    <w:p w14:paraId="4A617FF7" w14:textId="77777777" w:rsidR="00C3665A" w:rsidRDefault="00000000">
      <w:pPr>
        <w:pStyle w:val="Paragraphedeliste"/>
        <w:numPr>
          <w:ilvl w:val="0"/>
          <w:numId w:val="2"/>
        </w:numPr>
        <w:rPr>
          <w:sz w:val="32"/>
          <w:szCs w:val="32"/>
        </w:rPr>
      </w:pPr>
      <w:r>
        <w:rPr>
          <w:sz w:val="32"/>
          <w:szCs w:val="32"/>
        </w:rPr>
        <w:t>INTRODUCTION AU SYSTEM HACKING</w:t>
      </w:r>
    </w:p>
    <w:p w14:paraId="19770D16" w14:textId="75A7CC0A" w:rsidR="00C3665A" w:rsidRDefault="00000000">
      <w:pPr>
        <w:rPr>
          <w:sz w:val="32"/>
          <w:szCs w:val="32"/>
        </w:rPr>
      </w:pPr>
      <w:r>
        <w:rPr>
          <w:sz w:val="32"/>
          <w:szCs w:val="32"/>
        </w:rPr>
        <w:t xml:space="preserve">               1.1. Définition </w:t>
      </w:r>
    </w:p>
    <w:p w14:paraId="073DBD1E" w14:textId="77777777" w:rsidR="00C3665A" w:rsidRDefault="00000000">
      <w:pPr>
        <w:rPr>
          <w:sz w:val="32"/>
          <w:szCs w:val="32"/>
        </w:rPr>
      </w:pPr>
      <w:r>
        <w:rPr>
          <w:sz w:val="32"/>
          <w:szCs w:val="32"/>
        </w:rPr>
        <w:t xml:space="preserve">               1.2. Objectifs </w:t>
      </w:r>
    </w:p>
    <w:p w14:paraId="668CDD3F" w14:textId="77777777" w:rsidR="00C3665A" w:rsidRDefault="00000000">
      <w:pPr>
        <w:rPr>
          <w:sz w:val="32"/>
          <w:szCs w:val="32"/>
        </w:rPr>
      </w:pPr>
      <w:r>
        <w:rPr>
          <w:sz w:val="32"/>
          <w:szCs w:val="32"/>
        </w:rPr>
        <w:t xml:space="preserve">               1.3. Exemples</w:t>
      </w:r>
    </w:p>
    <w:p w14:paraId="4510A050" w14:textId="77777777" w:rsidR="00C3665A" w:rsidRDefault="00000000">
      <w:pPr>
        <w:pStyle w:val="Paragraphedeliste"/>
        <w:numPr>
          <w:ilvl w:val="0"/>
          <w:numId w:val="2"/>
        </w:numPr>
        <w:rPr>
          <w:sz w:val="32"/>
          <w:szCs w:val="32"/>
          <w:lang w:val="fr-SN"/>
        </w:rPr>
      </w:pPr>
      <w:r>
        <w:rPr>
          <w:sz w:val="32"/>
          <w:szCs w:val="32"/>
          <w:lang w:val="fr-SN"/>
        </w:rPr>
        <w:t>LES DIFFERENTES PHASES DU HACKING</w:t>
      </w:r>
    </w:p>
    <w:p w14:paraId="29E30284" w14:textId="77777777" w:rsidR="00C3665A" w:rsidRDefault="00000000">
      <w:pPr>
        <w:rPr>
          <w:sz w:val="32"/>
          <w:szCs w:val="32"/>
          <w:lang w:val="fr-SN"/>
        </w:rPr>
      </w:pPr>
      <w:r>
        <w:rPr>
          <w:sz w:val="32"/>
          <w:szCs w:val="32"/>
          <w:lang w:val="fr-SN"/>
        </w:rPr>
        <w:t xml:space="preserve">                2.1. Reconnaissance </w:t>
      </w:r>
    </w:p>
    <w:p w14:paraId="04E4598C" w14:textId="77777777" w:rsidR="00C3665A" w:rsidRDefault="00000000">
      <w:pPr>
        <w:rPr>
          <w:sz w:val="32"/>
          <w:szCs w:val="32"/>
          <w:lang w:val="fr-SN"/>
        </w:rPr>
      </w:pPr>
      <w:r>
        <w:rPr>
          <w:sz w:val="32"/>
          <w:szCs w:val="32"/>
          <w:lang w:val="fr-SN"/>
        </w:rPr>
        <w:t xml:space="preserve">                2.2. Gaining Access</w:t>
      </w:r>
    </w:p>
    <w:p w14:paraId="474C104C" w14:textId="77777777" w:rsidR="00C3665A" w:rsidRDefault="00000000">
      <w:pPr>
        <w:rPr>
          <w:sz w:val="32"/>
          <w:szCs w:val="32"/>
          <w:lang w:val="fr-SN"/>
        </w:rPr>
      </w:pPr>
      <w:r>
        <w:rPr>
          <w:sz w:val="32"/>
          <w:szCs w:val="32"/>
          <w:lang w:val="fr-SN"/>
        </w:rPr>
        <w:t xml:space="preserve">                2.3. Escalade de privilèges</w:t>
      </w:r>
    </w:p>
    <w:p w14:paraId="4C1A158A" w14:textId="77777777" w:rsidR="00C3665A" w:rsidRDefault="00000000">
      <w:r>
        <w:rPr>
          <w:sz w:val="32"/>
          <w:szCs w:val="32"/>
          <w:lang w:val="fr-SN"/>
        </w:rPr>
        <w:t xml:space="preserve">                2.4. </w:t>
      </w:r>
      <w:r>
        <w:rPr>
          <w:sz w:val="32"/>
          <w:szCs w:val="32"/>
        </w:rPr>
        <w:t>Maintien de l’accès</w:t>
      </w:r>
    </w:p>
    <w:p w14:paraId="1FB9387C" w14:textId="77777777" w:rsidR="00C3665A" w:rsidRDefault="00000000">
      <w:r>
        <w:rPr>
          <w:sz w:val="32"/>
          <w:szCs w:val="32"/>
          <w:lang w:val="en-US"/>
        </w:rPr>
        <w:t xml:space="preserve">                 2.5. </w:t>
      </w:r>
      <w:r>
        <w:rPr>
          <w:sz w:val="32"/>
          <w:szCs w:val="32"/>
        </w:rPr>
        <w:t>Effacement des traces</w:t>
      </w:r>
    </w:p>
    <w:p w14:paraId="1FB8AF5C" w14:textId="77777777" w:rsidR="00C3665A" w:rsidRDefault="00C3665A">
      <w:pPr>
        <w:pStyle w:val="Paragraphedeliste"/>
        <w:ind w:left="1080"/>
      </w:pPr>
    </w:p>
    <w:p w14:paraId="0B2C2CC0" w14:textId="77777777" w:rsidR="00C3665A" w:rsidRDefault="00000000">
      <w:pPr>
        <w:pStyle w:val="Paragraphedeliste"/>
        <w:numPr>
          <w:ilvl w:val="0"/>
          <w:numId w:val="2"/>
        </w:numPr>
        <w:rPr>
          <w:sz w:val="36"/>
          <w:szCs w:val="32"/>
          <w:lang w:val="fr-SN"/>
        </w:rPr>
      </w:pPr>
      <w:r>
        <w:rPr>
          <w:sz w:val="36"/>
          <w:szCs w:val="32"/>
          <w:lang w:val="fr-SN"/>
        </w:rPr>
        <w:t>LES CONSEQUENCES DU HACKING</w:t>
      </w:r>
    </w:p>
    <w:p w14:paraId="38BD6A70" w14:textId="77777777" w:rsidR="00C3665A" w:rsidRDefault="00000000">
      <w:pPr>
        <w:rPr>
          <w:sz w:val="32"/>
          <w:szCs w:val="32"/>
          <w:lang w:val="fr-SN"/>
        </w:rPr>
      </w:pPr>
      <w:r>
        <w:rPr>
          <w:sz w:val="32"/>
          <w:szCs w:val="32"/>
          <w:lang w:val="fr-SN"/>
        </w:rPr>
        <w:t xml:space="preserve">                  3.1. Techniques </w:t>
      </w:r>
    </w:p>
    <w:p w14:paraId="55A9165D" w14:textId="77777777" w:rsidR="00C3665A" w:rsidRDefault="00000000">
      <w:pPr>
        <w:rPr>
          <w:sz w:val="32"/>
          <w:szCs w:val="32"/>
          <w:lang w:val="fr-SN"/>
        </w:rPr>
      </w:pPr>
      <w:r>
        <w:rPr>
          <w:sz w:val="32"/>
          <w:szCs w:val="32"/>
          <w:lang w:val="fr-SN"/>
        </w:rPr>
        <w:t xml:space="preserve">                  3.2. Financières</w:t>
      </w:r>
    </w:p>
    <w:p w14:paraId="52CBD928" w14:textId="77777777" w:rsidR="00C3665A" w:rsidRDefault="00000000">
      <w:pPr>
        <w:rPr>
          <w:sz w:val="32"/>
          <w:szCs w:val="32"/>
          <w:lang w:val="fr-SN"/>
        </w:rPr>
      </w:pPr>
      <w:r>
        <w:rPr>
          <w:sz w:val="32"/>
          <w:szCs w:val="32"/>
          <w:lang w:val="fr-SN"/>
        </w:rPr>
        <w:t xml:space="preserve">                  3.3. Juridiques</w:t>
      </w:r>
    </w:p>
    <w:p w14:paraId="7156B888" w14:textId="77777777" w:rsidR="00C3665A" w:rsidRDefault="00000000">
      <w:pPr>
        <w:rPr>
          <w:sz w:val="32"/>
          <w:szCs w:val="32"/>
          <w:lang w:val="fr-SN"/>
        </w:rPr>
      </w:pPr>
      <w:r>
        <w:rPr>
          <w:sz w:val="32"/>
          <w:szCs w:val="32"/>
          <w:lang w:val="fr-SN"/>
        </w:rPr>
        <w:t xml:space="preserve">                   3.4. Réputationelles</w:t>
      </w:r>
    </w:p>
    <w:p w14:paraId="26F233EA" w14:textId="77777777" w:rsidR="00C3665A" w:rsidRDefault="00000000">
      <w:pPr>
        <w:pStyle w:val="Paragraphedeliste"/>
        <w:numPr>
          <w:ilvl w:val="0"/>
          <w:numId w:val="2"/>
        </w:numPr>
        <w:rPr>
          <w:sz w:val="32"/>
          <w:szCs w:val="32"/>
          <w:lang w:val="fr-SN"/>
        </w:rPr>
      </w:pPr>
      <w:r>
        <w:rPr>
          <w:sz w:val="32"/>
          <w:szCs w:val="32"/>
          <w:lang w:val="fr-SN"/>
        </w:rPr>
        <w:t>PREVENTION ET PROTECTION CONTRE LE HACKINg</w:t>
      </w:r>
    </w:p>
    <w:p w14:paraId="34BE7140" w14:textId="77777777" w:rsidR="00C3665A" w:rsidRDefault="00000000">
      <w:pPr>
        <w:pStyle w:val="Paragraphedeliste"/>
        <w:rPr>
          <w:sz w:val="32"/>
          <w:szCs w:val="32"/>
          <w:lang w:val="fr-SN"/>
        </w:rPr>
      </w:pPr>
      <w:r>
        <w:rPr>
          <w:sz w:val="32"/>
          <w:szCs w:val="32"/>
          <w:lang w:val="fr-SN"/>
        </w:rPr>
        <w:t>4.1. Mesures techniques</w:t>
      </w:r>
    </w:p>
    <w:p w14:paraId="090B648B" w14:textId="77777777" w:rsidR="00C3665A" w:rsidRDefault="00000000">
      <w:pPr>
        <w:rPr>
          <w:sz w:val="32"/>
          <w:szCs w:val="32"/>
          <w:lang w:val="fr-SN"/>
        </w:rPr>
      </w:pPr>
      <w:r>
        <w:rPr>
          <w:sz w:val="32"/>
          <w:szCs w:val="32"/>
          <w:lang w:val="fr-SN"/>
        </w:rPr>
        <w:t xml:space="preserve">          4.2. Bonnes pratiques</w:t>
      </w:r>
    </w:p>
    <w:p w14:paraId="151CD621" w14:textId="77777777" w:rsidR="00C3665A" w:rsidRDefault="00000000">
      <w:pPr>
        <w:rPr>
          <w:sz w:val="32"/>
          <w:szCs w:val="32"/>
          <w:lang w:val="fr-SN"/>
        </w:rPr>
      </w:pPr>
      <w:r>
        <w:rPr>
          <w:sz w:val="32"/>
          <w:szCs w:val="32"/>
          <w:lang w:val="fr-SN"/>
        </w:rPr>
        <w:t xml:space="preserve">          4.3. Surveillance continue</w:t>
      </w:r>
    </w:p>
    <w:p w14:paraId="0E4F7B38" w14:textId="77777777" w:rsidR="00C3665A" w:rsidRDefault="00000000">
      <w:pPr>
        <w:rPr>
          <w:sz w:val="32"/>
          <w:szCs w:val="32"/>
          <w:lang w:val="fr-SN"/>
        </w:rPr>
      </w:pPr>
      <w:r>
        <w:rPr>
          <w:sz w:val="32"/>
          <w:szCs w:val="32"/>
          <w:lang w:val="fr-SN"/>
        </w:rPr>
        <w:t xml:space="preserve">          4.4. Sensibilisation</w:t>
      </w:r>
    </w:p>
    <w:p w14:paraId="4E1093DF" w14:textId="03BA7ABD" w:rsidR="00797D6D" w:rsidRDefault="00797D6D">
      <w:pPr>
        <w:rPr>
          <w:sz w:val="32"/>
          <w:szCs w:val="32"/>
          <w:lang w:val="fr-SN"/>
        </w:rPr>
      </w:pPr>
      <w:r>
        <w:rPr>
          <w:sz w:val="32"/>
          <w:szCs w:val="32"/>
          <w:lang w:val="fr-SN"/>
        </w:rPr>
        <w:t xml:space="preserve">      </w:t>
      </w:r>
      <w:r>
        <w:rPr>
          <w:sz w:val="32"/>
          <w:szCs w:val="32"/>
          <w:lang w:val="fr-SN"/>
        </w:rPr>
        <w:tab/>
        <w:t>4.5.</w:t>
      </w:r>
      <w:r w:rsidRPr="00797D6D">
        <w:rPr>
          <w:b/>
          <w:sz w:val="32"/>
          <w:szCs w:val="32"/>
        </w:rPr>
        <w:t xml:space="preserve"> </w:t>
      </w:r>
      <w:r w:rsidRPr="00797D6D">
        <w:rPr>
          <w:bCs/>
          <w:sz w:val="32"/>
          <w:szCs w:val="32"/>
        </w:rPr>
        <w:t>Plans de Réponse et de Récupération</w:t>
      </w:r>
    </w:p>
    <w:p w14:paraId="1A36D4E9" w14:textId="77777777" w:rsidR="00C3665A" w:rsidRDefault="00C3665A">
      <w:pPr>
        <w:rPr>
          <w:sz w:val="32"/>
          <w:szCs w:val="32"/>
          <w:lang w:val="fr-SN"/>
        </w:rPr>
      </w:pPr>
    </w:p>
    <w:p w14:paraId="44929FA6" w14:textId="03101086" w:rsidR="00C3665A" w:rsidRDefault="007E3ABD">
      <w:pPr>
        <w:rPr>
          <w:sz w:val="32"/>
          <w:szCs w:val="32"/>
          <w:lang w:val="fr-SN"/>
        </w:rPr>
      </w:pPr>
      <w:r>
        <w:rPr>
          <w:noProof/>
          <w:sz w:val="32"/>
          <w:szCs w:val="32"/>
        </w:rPr>
        <w:lastRenderedPageBreak/>
        <w:drawing>
          <wp:anchor distT="0" distB="0" distL="114300" distR="114300" simplePos="0" relativeHeight="251662336" behindDoc="1" locked="0" layoutInCell="1" allowOverlap="1" wp14:anchorId="761B2345" wp14:editId="1A0271D2">
            <wp:simplePos x="0" y="0"/>
            <wp:positionH relativeFrom="margin">
              <wp:align>center</wp:align>
            </wp:positionH>
            <wp:positionV relativeFrom="paragraph">
              <wp:posOffset>-747395</wp:posOffset>
            </wp:positionV>
            <wp:extent cx="6250279" cy="10610850"/>
            <wp:effectExtent l="0" t="0" r="0" b="0"/>
            <wp:wrapNone/>
            <wp:docPr id="7331267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6758" name="Image 733126758"/>
                    <pic:cNvPicPr/>
                  </pic:nvPicPr>
                  <pic:blipFill>
                    <a:blip r:embed="rId8">
                      <a:extLst>
                        <a:ext uri="{28A0092B-C50C-407E-A947-70E740481C1C}">
                          <a14:useLocalDpi xmlns:a14="http://schemas.microsoft.com/office/drawing/2010/main" val="0"/>
                        </a:ext>
                      </a:extLst>
                    </a:blip>
                    <a:stretch>
                      <a:fillRect/>
                    </a:stretch>
                  </pic:blipFill>
                  <pic:spPr>
                    <a:xfrm>
                      <a:off x="0" y="0"/>
                      <a:ext cx="6250279" cy="10610850"/>
                    </a:xfrm>
                    <a:prstGeom prst="rect">
                      <a:avLst/>
                    </a:prstGeom>
                  </pic:spPr>
                </pic:pic>
              </a:graphicData>
            </a:graphic>
            <wp14:sizeRelH relativeFrom="margin">
              <wp14:pctWidth>0</wp14:pctWidth>
            </wp14:sizeRelH>
            <wp14:sizeRelV relativeFrom="margin">
              <wp14:pctHeight>0</wp14:pctHeight>
            </wp14:sizeRelV>
          </wp:anchor>
        </w:drawing>
      </w:r>
    </w:p>
    <w:p w14:paraId="48037533" w14:textId="77777777" w:rsidR="00C3665A" w:rsidRDefault="00000000">
      <w:pPr>
        <w:pStyle w:val="Paragraphedeliste"/>
        <w:numPr>
          <w:ilvl w:val="0"/>
          <w:numId w:val="2"/>
        </w:numPr>
        <w:rPr>
          <w:sz w:val="32"/>
          <w:szCs w:val="32"/>
          <w:lang w:val="fr-SN"/>
        </w:rPr>
      </w:pPr>
      <w:r>
        <w:rPr>
          <w:sz w:val="32"/>
          <w:szCs w:val="32"/>
          <w:lang w:val="fr-SN"/>
        </w:rPr>
        <w:t>LE ROLE DU HACKING ETHIQUE</w:t>
      </w:r>
    </w:p>
    <w:p w14:paraId="47B413D2" w14:textId="77777777" w:rsidR="00C3665A" w:rsidRDefault="00000000">
      <w:pPr>
        <w:pStyle w:val="Paragraphedeliste"/>
        <w:ind w:left="786"/>
        <w:rPr>
          <w:sz w:val="32"/>
          <w:szCs w:val="32"/>
          <w:lang w:val="fr-SN"/>
        </w:rPr>
      </w:pPr>
      <w:r>
        <w:rPr>
          <w:sz w:val="32"/>
          <w:szCs w:val="32"/>
          <w:lang w:val="fr-SN"/>
        </w:rPr>
        <w:t>5.1. Définition</w:t>
      </w:r>
    </w:p>
    <w:p w14:paraId="62694783" w14:textId="77777777" w:rsidR="00C3665A" w:rsidRDefault="00000000">
      <w:pPr>
        <w:pStyle w:val="Paragraphedeliste"/>
        <w:ind w:left="786"/>
        <w:rPr>
          <w:sz w:val="32"/>
          <w:szCs w:val="32"/>
          <w:lang w:val="fr-SN"/>
        </w:rPr>
      </w:pPr>
      <w:r>
        <w:rPr>
          <w:sz w:val="32"/>
          <w:szCs w:val="32"/>
          <w:lang w:val="fr-SN"/>
        </w:rPr>
        <w:t>5.2. Méthodologie des tests d’intrusion</w:t>
      </w:r>
    </w:p>
    <w:p w14:paraId="7BE95FD4" w14:textId="77777777" w:rsidR="00C3665A" w:rsidRDefault="00000000">
      <w:pPr>
        <w:pStyle w:val="Paragraphedeliste"/>
        <w:ind w:left="786"/>
        <w:rPr>
          <w:sz w:val="32"/>
          <w:szCs w:val="32"/>
          <w:lang w:val="fr-SN"/>
        </w:rPr>
      </w:pPr>
      <w:r>
        <w:rPr>
          <w:sz w:val="32"/>
          <w:szCs w:val="32"/>
          <w:lang w:val="fr-SN"/>
        </w:rPr>
        <w:t>5.3. Outils utilisés</w:t>
      </w:r>
    </w:p>
    <w:p w14:paraId="430E2FCB" w14:textId="77777777" w:rsidR="00C3665A" w:rsidRDefault="00000000">
      <w:pPr>
        <w:pStyle w:val="Paragraphedeliste"/>
        <w:ind w:left="786"/>
        <w:rPr>
          <w:sz w:val="32"/>
          <w:szCs w:val="32"/>
          <w:lang w:val="fr-SN"/>
        </w:rPr>
      </w:pPr>
      <w:r>
        <w:rPr>
          <w:sz w:val="32"/>
          <w:szCs w:val="32"/>
          <w:lang w:val="fr-SN"/>
        </w:rPr>
        <w:t>5.4. Encadrement juridiques</w:t>
      </w:r>
    </w:p>
    <w:p w14:paraId="124C4841" w14:textId="77777777" w:rsidR="00C3665A" w:rsidRDefault="00C3665A">
      <w:pPr>
        <w:rPr>
          <w:sz w:val="32"/>
          <w:szCs w:val="32"/>
          <w:lang w:val="fr-SN"/>
        </w:rPr>
      </w:pPr>
    </w:p>
    <w:p w14:paraId="2F20AC7C" w14:textId="62CCE37E" w:rsidR="00C3665A" w:rsidRPr="00DD7099" w:rsidRDefault="00797D6D" w:rsidP="00DD7099">
      <w:pPr>
        <w:pStyle w:val="Paragraphedeliste"/>
        <w:numPr>
          <w:ilvl w:val="0"/>
          <w:numId w:val="2"/>
        </w:numPr>
        <w:rPr>
          <w:sz w:val="32"/>
          <w:szCs w:val="32"/>
        </w:rPr>
      </w:pPr>
      <w:r w:rsidRPr="00DD7099">
        <w:rPr>
          <w:sz w:val="32"/>
          <w:szCs w:val="32"/>
        </w:rPr>
        <w:t>Conclusion</w:t>
      </w:r>
    </w:p>
    <w:p w14:paraId="1385DA54" w14:textId="55781B02" w:rsidR="00C3665A" w:rsidRDefault="00DD7099" w:rsidP="00DD7099">
      <w:pPr>
        <w:pStyle w:val="Paragraphedeliste"/>
        <w:numPr>
          <w:ilvl w:val="0"/>
          <w:numId w:val="2"/>
        </w:numPr>
        <w:rPr>
          <w:sz w:val="32"/>
          <w:szCs w:val="32"/>
        </w:rPr>
      </w:pPr>
      <w:r>
        <w:rPr>
          <w:sz w:val="32"/>
          <w:szCs w:val="32"/>
        </w:rPr>
        <w:t>Webographie</w:t>
      </w:r>
    </w:p>
    <w:p w14:paraId="111594B9" w14:textId="77777777" w:rsidR="00C3665A" w:rsidRDefault="00C3665A">
      <w:pPr>
        <w:pStyle w:val="Paragraphedeliste"/>
        <w:ind w:left="360"/>
        <w:rPr>
          <w:sz w:val="32"/>
          <w:szCs w:val="32"/>
        </w:rPr>
      </w:pPr>
    </w:p>
    <w:p w14:paraId="1C30E54F" w14:textId="77777777" w:rsidR="00FC614D" w:rsidRDefault="00FC614D">
      <w:pPr>
        <w:pStyle w:val="Paragraphedeliste"/>
        <w:ind w:left="360"/>
        <w:rPr>
          <w:sz w:val="32"/>
          <w:szCs w:val="32"/>
        </w:rPr>
      </w:pPr>
    </w:p>
    <w:p w14:paraId="2E531A7F" w14:textId="77777777" w:rsidR="00FC614D" w:rsidRDefault="00FC614D">
      <w:pPr>
        <w:pStyle w:val="Paragraphedeliste"/>
        <w:ind w:left="360"/>
        <w:rPr>
          <w:sz w:val="32"/>
          <w:szCs w:val="32"/>
        </w:rPr>
      </w:pPr>
    </w:p>
    <w:p w14:paraId="4C2F0293" w14:textId="77777777" w:rsidR="00FC614D" w:rsidRDefault="00FC614D">
      <w:pPr>
        <w:pStyle w:val="Paragraphedeliste"/>
        <w:ind w:left="360"/>
        <w:rPr>
          <w:sz w:val="32"/>
          <w:szCs w:val="32"/>
        </w:rPr>
      </w:pPr>
    </w:p>
    <w:p w14:paraId="29F46F64" w14:textId="77777777" w:rsidR="00FC614D" w:rsidRDefault="00FC614D">
      <w:pPr>
        <w:pStyle w:val="Paragraphedeliste"/>
        <w:ind w:left="360"/>
        <w:rPr>
          <w:sz w:val="32"/>
          <w:szCs w:val="32"/>
        </w:rPr>
      </w:pPr>
    </w:p>
    <w:p w14:paraId="4D340F68" w14:textId="17506A70" w:rsidR="00FC614D" w:rsidRDefault="00FC614D">
      <w:pPr>
        <w:pStyle w:val="Paragraphedeliste"/>
        <w:ind w:left="360"/>
        <w:rPr>
          <w:sz w:val="32"/>
          <w:szCs w:val="32"/>
        </w:rPr>
      </w:pPr>
    </w:p>
    <w:p w14:paraId="6A4D6649" w14:textId="77777777" w:rsidR="00FC614D" w:rsidRDefault="00FC614D">
      <w:pPr>
        <w:pStyle w:val="Paragraphedeliste"/>
        <w:ind w:left="360"/>
        <w:rPr>
          <w:sz w:val="32"/>
          <w:szCs w:val="32"/>
        </w:rPr>
      </w:pPr>
    </w:p>
    <w:p w14:paraId="33B945F6" w14:textId="77777777" w:rsidR="00FC614D" w:rsidRDefault="00FC614D">
      <w:pPr>
        <w:pStyle w:val="Paragraphedeliste"/>
        <w:ind w:left="360"/>
        <w:rPr>
          <w:sz w:val="32"/>
          <w:szCs w:val="32"/>
        </w:rPr>
      </w:pPr>
    </w:p>
    <w:p w14:paraId="39D3AC2A" w14:textId="77777777" w:rsidR="00FC614D" w:rsidRDefault="00FC614D">
      <w:pPr>
        <w:pStyle w:val="Paragraphedeliste"/>
        <w:ind w:left="360"/>
        <w:rPr>
          <w:sz w:val="32"/>
          <w:szCs w:val="32"/>
        </w:rPr>
      </w:pPr>
    </w:p>
    <w:p w14:paraId="475E0886" w14:textId="77777777" w:rsidR="00FC614D" w:rsidRDefault="00FC614D">
      <w:pPr>
        <w:pStyle w:val="Paragraphedeliste"/>
        <w:ind w:left="360"/>
        <w:rPr>
          <w:sz w:val="32"/>
          <w:szCs w:val="32"/>
        </w:rPr>
      </w:pPr>
    </w:p>
    <w:p w14:paraId="47720F1E" w14:textId="77777777" w:rsidR="00FC614D" w:rsidRDefault="00FC614D">
      <w:pPr>
        <w:pStyle w:val="Paragraphedeliste"/>
        <w:ind w:left="360"/>
        <w:rPr>
          <w:sz w:val="32"/>
          <w:szCs w:val="32"/>
        </w:rPr>
      </w:pPr>
    </w:p>
    <w:p w14:paraId="00103B64" w14:textId="77777777" w:rsidR="00FC614D" w:rsidRDefault="00FC614D">
      <w:pPr>
        <w:pStyle w:val="Paragraphedeliste"/>
        <w:ind w:left="360"/>
        <w:rPr>
          <w:sz w:val="32"/>
          <w:szCs w:val="32"/>
        </w:rPr>
      </w:pPr>
    </w:p>
    <w:p w14:paraId="1D539895" w14:textId="77777777" w:rsidR="00FC614D" w:rsidRDefault="00FC614D">
      <w:pPr>
        <w:pStyle w:val="Paragraphedeliste"/>
        <w:ind w:left="360"/>
        <w:rPr>
          <w:sz w:val="32"/>
          <w:szCs w:val="32"/>
        </w:rPr>
      </w:pPr>
    </w:p>
    <w:p w14:paraId="501EA2CA" w14:textId="77777777" w:rsidR="00FC614D" w:rsidRDefault="00FC614D">
      <w:pPr>
        <w:pStyle w:val="Paragraphedeliste"/>
        <w:ind w:left="360"/>
        <w:rPr>
          <w:sz w:val="32"/>
          <w:szCs w:val="32"/>
        </w:rPr>
      </w:pPr>
    </w:p>
    <w:p w14:paraId="03F72646" w14:textId="77777777" w:rsidR="00C3665A" w:rsidRDefault="00C3665A">
      <w:pPr>
        <w:pStyle w:val="Paragraphedeliste"/>
        <w:ind w:left="360"/>
        <w:rPr>
          <w:sz w:val="32"/>
          <w:szCs w:val="32"/>
        </w:rPr>
      </w:pPr>
    </w:p>
    <w:p w14:paraId="3B83ED39" w14:textId="78C69756" w:rsidR="00C3665A" w:rsidRDefault="007E3ABD">
      <w:pPr>
        <w:pStyle w:val="Paragraphedeliste"/>
        <w:numPr>
          <w:ilvl w:val="0"/>
          <w:numId w:val="3"/>
        </w:numPr>
        <w:rPr>
          <w:sz w:val="32"/>
          <w:szCs w:val="32"/>
        </w:rPr>
      </w:pPr>
      <w:r>
        <w:rPr>
          <w:noProof/>
          <w:sz w:val="32"/>
          <w:szCs w:val="32"/>
        </w:rPr>
        <w:lastRenderedPageBreak/>
        <w:drawing>
          <wp:anchor distT="0" distB="0" distL="114300" distR="114300" simplePos="0" relativeHeight="251664384" behindDoc="1" locked="0" layoutInCell="1" allowOverlap="1" wp14:anchorId="285C390C" wp14:editId="5693D99D">
            <wp:simplePos x="0" y="0"/>
            <wp:positionH relativeFrom="margin">
              <wp:posOffset>-404495</wp:posOffset>
            </wp:positionH>
            <wp:positionV relativeFrom="paragraph">
              <wp:posOffset>-1084937</wp:posOffset>
            </wp:positionV>
            <wp:extent cx="6635750" cy="12182198"/>
            <wp:effectExtent l="0" t="0" r="0" b="0"/>
            <wp:wrapNone/>
            <wp:docPr id="1079160988"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60988"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640516" cy="12190948"/>
                    </a:xfrm>
                    <a:prstGeom prst="rect">
                      <a:avLst/>
                    </a:prstGeom>
                  </pic:spPr>
                </pic:pic>
              </a:graphicData>
            </a:graphic>
            <wp14:sizeRelH relativeFrom="margin">
              <wp14:pctWidth>0</wp14:pctWidth>
            </wp14:sizeRelH>
            <wp14:sizeRelV relativeFrom="margin">
              <wp14:pctHeight>0</wp14:pctHeight>
            </wp14:sizeRelV>
          </wp:anchor>
        </w:drawing>
      </w:r>
      <w:r w:rsidR="00000000">
        <w:rPr>
          <w:sz w:val="32"/>
          <w:szCs w:val="32"/>
        </w:rPr>
        <w:t>INTRODUCTION AU SYSTEM HACKING</w:t>
      </w:r>
    </w:p>
    <w:p w14:paraId="4F307A79" w14:textId="30C2C5ED" w:rsidR="00C3665A" w:rsidRDefault="00C3665A">
      <w:pPr>
        <w:pStyle w:val="Paragraphedeliste"/>
        <w:ind w:left="360"/>
        <w:rPr>
          <w:sz w:val="32"/>
          <w:szCs w:val="32"/>
        </w:rPr>
      </w:pPr>
    </w:p>
    <w:p w14:paraId="11D75AD6" w14:textId="52B4AFBC" w:rsidR="00C3665A" w:rsidRDefault="00000000">
      <w:pPr>
        <w:pStyle w:val="Paragraphedeliste"/>
        <w:ind w:left="360"/>
        <w:rPr>
          <w:sz w:val="32"/>
          <w:szCs w:val="32"/>
        </w:rPr>
      </w:pPr>
      <w:proofErr w:type="gramStart"/>
      <w:r>
        <w:rPr>
          <w:sz w:val="32"/>
          <w:szCs w:val="32"/>
        </w:rPr>
        <w:t>Le hacking</w:t>
      </w:r>
      <w:proofErr w:type="gramEnd"/>
      <w:r>
        <w:rPr>
          <w:sz w:val="32"/>
          <w:szCs w:val="32"/>
        </w:rPr>
        <w:t xml:space="preserve"> trouve ses racines dans une philosophie de créativité, d'innovation et d'expérimentation, née d'une volonté d'explorer, de comprendre et de repousser les limites des technologies. Animée par la curiosité, le partage et l'envie de résoudre des problèmes complexes, cette pratique s'est développée dans les premiers temps de l'informatique personnelle, en s'inspirant des mouvements de bricoleurs dans des domaines comme l'électronique ou la radio amateur. Plus qu'une simple manipulation technique, le hacking symbolise une approche visant à identifier les failles, à exploiter les potentiels inexplorés ou à réparer des systèmes délaissés, souvent par le biais de la rétro-ingénierie, lorsqu'aucune documentation officielle n'est disponible.</w:t>
      </w:r>
    </w:p>
    <w:p w14:paraId="0DC48648" w14:textId="77777777" w:rsidR="00C3665A" w:rsidRDefault="00000000">
      <w:pPr>
        <w:pStyle w:val="Paragraphedeliste"/>
        <w:ind w:left="360"/>
        <w:rPr>
          <w:sz w:val="32"/>
          <w:szCs w:val="32"/>
        </w:rPr>
      </w:pPr>
      <w:r>
        <w:rPr>
          <w:sz w:val="32"/>
          <w:szCs w:val="32"/>
        </w:rPr>
        <w:t>Cependant, cette quête d'exploration peut parfois basculer dans des usages moins éthiques, donnant lieu à des activités associées au piratage informatique. Ce dernier se manifeste par l'accès non autorisé à des données sensibles ou par des actions illégales, souvent menées sous le sceau de la discrétion. Ainsi, le hacking oscille entre une démarche d'amélioration et de partage, et des pratiques controversées qui alimentent la perception ambivalente du phénomène.</w:t>
      </w:r>
    </w:p>
    <w:p w14:paraId="47603705" w14:textId="53BD4D29" w:rsidR="00C3665A" w:rsidRDefault="007E3ABD">
      <w:pPr>
        <w:pStyle w:val="Paragraphedeliste"/>
        <w:ind w:left="360"/>
        <w:rPr>
          <w:sz w:val="32"/>
          <w:szCs w:val="32"/>
        </w:rPr>
      </w:pPr>
      <w:r>
        <w:rPr>
          <w:noProof/>
          <w:sz w:val="32"/>
          <w:szCs w:val="32"/>
        </w:rPr>
        <w:lastRenderedPageBreak/>
        <w:drawing>
          <wp:anchor distT="0" distB="0" distL="114300" distR="114300" simplePos="0" relativeHeight="251666432" behindDoc="1" locked="0" layoutInCell="1" allowOverlap="1" wp14:anchorId="5FF5EA7C" wp14:editId="53AB0B11">
            <wp:simplePos x="0" y="0"/>
            <wp:positionH relativeFrom="margin">
              <wp:posOffset>-757052</wp:posOffset>
            </wp:positionH>
            <wp:positionV relativeFrom="paragraph">
              <wp:posOffset>-1026795</wp:posOffset>
            </wp:positionV>
            <wp:extent cx="7008465" cy="11897995"/>
            <wp:effectExtent l="0" t="0" r="2540" b="8255"/>
            <wp:wrapNone/>
            <wp:docPr id="246423558"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23558"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7027294" cy="11929960"/>
                    </a:xfrm>
                    <a:prstGeom prst="rect">
                      <a:avLst/>
                    </a:prstGeom>
                  </pic:spPr>
                </pic:pic>
              </a:graphicData>
            </a:graphic>
            <wp14:sizeRelH relativeFrom="margin">
              <wp14:pctWidth>0</wp14:pctWidth>
            </wp14:sizeRelH>
            <wp14:sizeRelV relativeFrom="margin">
              <wp14:pctHeight>0</wp14:pctHeight>
            </wp14:sizeRelV>
          </wp:anchor>
        </w:drawing>
      </w:r>
      <w:r w:rsidR="00000000">
        <w:rPr>
          <w:sz w:val="32"/>
          <w:szCs w:val="32"/>
        </w:rPr>
        <w:t xml:space="preserve"> </w:t>
      </w:r>
      <w:r w:rsidR="00520E49">
        <w:rPr>
          <w:noProof/>
          <w:sz w:val="32"/>
          <w:szCs w:val="32"/>
        </w:rPr>
        <w:drawing>
          <wp:inline distT="0" distB="0" distL="0" distR="0" wp14:anchorId="2914E745" wp14:editId="0AE0B700">
            <wp:extent cx="5760720" cy="3244850"/>
            <wp:effectExtent l="0" t="0" r="0" b="0"/>
            <wp:docPr id="1775926945" name="Image 1" descr="Une image contenant texte, ordinateur, intérieur, Appareil de présen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6945" name="Image 1" descr="Une image contenant texte, ordinateur, intérieur, Appareil de présentation&#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760720" cy="3244850"/>
                    </a:xfrm>
                    <a:prstGeom prst="rect">
                      <a:avLst/>
                    </a:prstGeom>
                  </pic:spPr>
                </pic:pic>
              </a:graphicData>
            </a:graphic>
          </wp:inline>
        </w:drawing>
      </w:r>
    </w:p>
    <w:p w14:paraId="49C2280C" w14:textId="7BD69116" w:rsidR="00520E49" w:rsidRDefault="00520E49">
      <w:pPr>
        <w:pStyle w:val="Paragraphedeliste"/>
        <w:ind w:left="360"/>
        <w:rPr>
          <w:sz w:val="32"/>
          <w:szCs w:val="32"/>
        </w:rPr>
      </w:pPr>
      <w:r>
        <w:rPr>
          <w:sz w:val="32"/>
          <w:szCs w:val="32"/>
        </w:rPr>
        <w:t>IMAGE 1</w:t>
      </w:r>
      <w:r w:rsidR="00DD7099">
        <w:rPr>
          <w:sz w:val="32"/>
          <w:szCs w:val="32"/>
        </w:rPr>
        <w:t xml:space="preserve"> : HACKING</w:t>
      </w:r>
      <w:r>
        <w:rPr>
          <w:sz w:val="32"/>
          <w:szCs w:val="32"/>
        </w:rPr>
        <w:t xml:space="preserve"> SYSTEM </w:t>
      </w:r>
    </w:p>
    <w:p w14:paraId="512BA3DD" w14:textId="77777777" w:rsidR="00C3665A" w:rsidRDefault="00000000">
      <w:pPr>
        <w:pStyle w:val="Paragraphedeliste"/>
        <w:numPr>
          <w:ilvl w:val="1"/>
          <w:numId w:val="4"/>
        </w:numPr>
        <w:rPr>
          <w:b/>
          <w:sz w:val="32"/>
          <w:szCs w:val="32"/>
        </w:rPr>
      </w:pPr>
      <w:r>
        <w:rPr>
          <w:b/>
          <w:sz w:val="32"/>
          <w:szCs w:val="32"/>
        </w:rPr>
        <w:t>1.1. DEFINITION HACKING SYSTEM</w:t>
      </w:r>
    </w:p>
    <w:p w14:paraId="123A4874" w14:textId="77777777" w:rsidR="00C3665A" w:rsidRDefault="00000000">
      <w:pPr>
        <w:pStyle w:val="Paragraphedeliste"/>
        <w:ind w:left="792"/>
        <w:rPr>
          <w:bCs/>
          <w:i/>
          <w:sz w:val="32"/>
          <w:szCs w:val="32"/>
        </w:rPr>
      </w:pPr>
      <w:r>
        <w:rPr>
          <w:bCs/>
          <w:i/>
          <w:sz w:val="32"/>
          <w:szCs w:val="32"/>
        </w:rPr>
        <w:t xml:space="preserve">   Qu’est ce qu’ un hacking system ?</w:t>
      </w:r>
    </w:p>
    <w:p w14:paraId="60FA4495" w14:textId="02BD722D" w:rsidR="00C3665A" w:rsidRDefault="00000000">
      <w:r>
        <w:rPr>
          <w:sz w:val="28"/>
          <w:szCs w:val="28"/>
        </w:rPr>
        <w:t>Le hacking système désigne l'ensemble des techniques utilisées pour accéder, manipuler ou exploiter un système informatique (ordinateur, serveur, réseau, etc.) sans autorisation. Il peut être réalisé de manière légale et éthique, par exemple lors de tests de pénétration pour évaluer la sécurité, ou de manière illégale, dans le cadre d'attaques malveillantes visant à compromettre la confidentialité, l'intégrité ou la disponibilité des données et systèmes. Cela inclut l'exploitation de vulnérabilités logicielles, matérielles ou humaines.</w:t>
      </w:r>
    </w:p>
    <w:p w14:paraId="7C25FC0A" w14:textId="77777777" w:rsidR="00C3665A" w:rsidRDefault="00000000">
      <w:pPr>
        <w:pStyle w:val="Paragraphedeliste"/>
        <w:numPr>
          <w:ilvl w:val="1"/>
          <w:numId w:val="5"/>
        </w:numPr>
        <w:rPr>
          <w:b/>
          <w:sz w:val="28"/>
          <w:szCs w:val="28"/>
        </w:rPr>
      </w:pPr>
      <w:r>
        <w:rPr>
          <w:b/>
          <w:sz w:val="28"/>
          <w:szCs w:val="28"/>
        </w:rPr>
        <w:t>1.2. OBJECTIFS PRINCIPAUX DU HACKING SYSTEM</w:t>
      </w:r>
    </w:p>
    <w:p w14:paraId="58430BC2" w14:textId="77777777" w:rsidR="00C3665A" w:rsidRDefault="00000000">
      <w:r>
        <w:rPr>
          <w:sz w:val="28"/>
          <w:szCs w:val="28"/>
        </w:rPr>
        <w:t xml:space="preserve">                </w:t>
      </w:r>
      <w:r>
        <w:rPr>
          <w:sz w:val="28"/>
          <w:szCs w:val="28"/>
          <w:u w:val="single"/>
        </w:rPr>
        <w:t>1. Objectifs malveillants des attaquants</w:t>
      </w:r>
      <w:r>
        <w:rPr>
          <w:sz w:val="28"/>
          <w:szCs w:val="28"/>
        </w:rPr>
        <w:t xml:space="preserve"> :  </w:t>
      </w:r>
    </w:p>
    <w:p w14:paraId="1F2702B2" w14:textId="77777777" w:rsidR="00C3665A" w:rsidRDefault="00000000">
      <w:pPr>
        <w:rPr>
          <w:sz w:val="28"/>
          <w:szCs w:val="28"/>
        </w:rPr>
      </w:pPr>
      <w:r>
        <w:rPr>
          <w:sz w:val="28"/>
          <w:szCs w:val="28"/>
        </w:rPr>
        <w:t xml:space="preserve">   Accès non autorisé : Pénétrer dans des systèmes protégés pour voler ou manipuler des données sensibles.  </w:t>
      </w:r>
    </w:p>
    <w:p w14:paraId="369F2BC0" w14:textId="1F4104B5" w:rsidR="00C3665A" w:rsidRDefault="00000000">
      <w:pPr>
        <w:rPr>
          <w:sz w:val="28"/>
          <w:szCs w:val="28"/>
        </w:rPr>
      </w:pPr>
      <w:r>
        <w:rPr>
          <w:sz w:val="28"/>
          <w:szCs w:val="28"/>
        </w:rPr>
        <w:t xml:space="preserve">    </w:t>
      </w:r>
      <w:proofErr w:type="gramStart"/>
      <w:r w:rsidR="00D5503F">
        <w:rPr>
          <w:sz w:val="28"/>
          <w:szCs w:val="28"/>
        </w:rPr>
        <w:t>a)</w:t>
      </w:r>
      <w:r>
        <w:rPr>
          <w:sz w:val="28"/>
          <w:szCs w:val="28"/>
        </w:rPr>
        <w:t>Vol</w:t>
      </w:r>
      <w:proofErr w:type="gramEnd"/>
      <w:r>
        <w:rPr>
          <w:sz w:val="28"/>
          <w:szCs w:val="28"/>
        </w:rPr>
        <w:t xml:space="preserve"> de données sensibles :  </w:t>
      </w:r>
    </w:p>
    <w:p w14:paraId="135E2A5D" w14:textId="77777777" w:rsidR="00C3665A" w:rsidRDefault="00000000">
      <w:pPr>
        <w:rPr>
          <w:sz w:val="28"/>
          <w:szCs w:val="28"/>
        </w:rPr>
      </w:pPr>
      <w:r>
        <w:rPr>
          <w:sz w:val="28"/>
          <w:szCs w:val="28"/>
        </w:rPr>
        <w:t xml:space="preserve">  - Données personnelles (numéros de cartes bancaires, identités, mots de passe).  </w:t>
      </w:r>
    </w:p>
    <w:p w14:paraId="1E8BDB73" w14:textId="77777777" w:rsidR="00C3665A" w:rsidRDefault="00000000">
      <w:pPr>
        <w:rPr>
          <w:sz w:val="28"/>
          <w:szCs w:val="28"/>
        </w:rPr>
      </w:pPr>
      <w:r>
        <w:rPr>
          <w:sz w:val="28"/>
          <w:szCs w:val="28"/>
        </w:rPr>
        <w:t xml:space="preserve">  - Informations stratégiques (secrets industriels, documents classifiés).  </w:t>
      </w:r>
    </w:p>
    <w:p w14:paraId="766E7DF3" w14:textId="136AB653" w:rsidR="00C3665A" w:rsidRDefault="00A61428">
      <w:pPr>
        <w:rPr>
          <w:sz w:val="28"/>
          <w:szCs w:val="28"/>
        </w:rPr>
      </w:pPr>
      <w:r>
        <w:rPr>
          <w:noProof/>
          <w:sz w:val="32"/>
          <w:szCs w:val="32"/>
        </w:rPr>
        <w:lastRenderedPageBreak/>
        <w:drawing>
          <wp:anchor distT="0" distB="0" distL="114300" distR="114300" simplePos="0" relativeHeight="251668480" behindDoc="1" locked="0" layoutInCell="1" allowOverlap="1" wp14:anchorId="666B3E7C" wp14:editId="32809C91">
            <wp:simplePos x="0" y="0"/>
            <wp:positionH relativeFrom="margin">
              <wp:align>center</wp:align>
            </wp:positionH>
            <wp:positionV relativeFrom="paragraph">
              <wp:posOffset>-760095</wp:posOffset>
            </wp:positionV>
            <wp:extent cx="6713485" cy="11397216"/>
            <wp:effectExtent l="0" t="0" r="0" b="0"/>
            <wp:wrapNone/>
            <wp:docPr id="1114548277"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48277"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713485" cy="11397216"/>
                    </a:xfrm>
                    <a:prstGeom prst="rect">
                      <a:avLst/>
                    </a:prstGeom>
                  </pic:spPr>
                </pic:pic>
              </a:graphicData>
            </a:graphic>
            <wp14:sizeRelH relativeFrom="margin">
              <wp14:pctWidth>0</wp14:pctWidth>
            </wp14:sizeRelH>
            <wp14:sizeRelV relativeFrom="margin">
              <wp14:pctHeight>0</wp14:pctHeight>
            </wp14:sizeRelV>
          </wp:anchor>
        </w:drawing>
      </w:r>
      <w:r w:rsidR="00000000">
        <w:rPr>
          <w:sz w:val="28"/>
          <w:szCs w:val="28"/>
        </w:rPr>
        <w:t xml:space="preserve">  -Utilisation : Vente, usurpation d’identité, chantage.  </w:t>
      </w:r>
    </w:p>
    <w:p w14:paraId="07E2D5CE" w14:textId="742B8DD6" w:rsidR="00C3665A" w:rsidRDefault="00000000">
      <w:pPr>
        <w:rPr>
          <w:sz w:val="28"/>
          <w:szCs w:val="28"/>
        </w:rPr>
      </w:pPr>
      <w:r>
        <w:rPr>
          <w:sz w:val="28"/>
          <w:szCs w:val="28"/>
        </w:rPr>
        <w:t xml:space="preserve">   </w:t>
      </w:r>
      <w:r w:rsidR="00DD7099">
        <w:rPr>
          <w:sz w:val="28"/>
          <w:szCs w:val="28"/>
        </w:rPr>
        <w:t>b) Extorsion</w:t>
      </w:r>
      <w:r>
        <w:rPr>
          <w:sz w:val="28"/>
          <w:szCs w:val="28"/>
        </w:rPr>
        <w:t xml:space="preserve"> financière :  </w:t>
      </w:r>
    </w:p>
    <w:p w14:paraId="24310380" w14:textId="77777777" w:rsidR="00C3665A" w:rsidRDefault="00000000">
      <w:pPr>
        <w:rPr>
          <w:sz w:val="28"/>
          <w:szCs w:val="28"/>
        </w:rPr>
      </w:pPr>
      <w:r>
        <w:rPr>
          <w:sz w:val="28"/>
          <w:szCs w:val="28"/>
        </w:rPr>
        <w:t xml:space="preserve">  - Rançongiciels (Ransomware) : Chiffrement des données contre une rançon.  </w:t>
      </w:r>
    </w:p>
    <w:p w14:paraId="075FF9CE" w14:textId="77777777" w:rsidR="00C3665A" w:rsidRDefault="00000000">
      <w:pPr>
        <w:rPr>
          <w:sz w:val="28"/>
          <w:szCs w:val="28"/>
        </w:rPr>
      </w:pPr>
      <w:r>
        <w:rPr>
          <w:sz w:val="28"/>
          <w:szCs w:val="28"/>
        </w:rPr>
        <w:t xml:space="preserve">  - Phishing ou fraudes bancaires : Incitation des victimes à divulguer des fonds ou informations.  </w:t>
      </w:r>
    </w:p>
    <w:p w14:paraId="07FEFF13" w14:textId="292A488D" w:rsidR="00C3665A" w:rsidRDefault="00000000">
      <w:pPr>
        <w:rPr>
          <w:sz w:val="28"/>
          <w:szCs w:val="28"/>
        </w:rPr>
      </w:pPr>
      <w:r>
        <w:rPr>
          <w:sz w:val="28"/>
          <w:szCs w:val="28"/>
        </w:rPr>
        <w:t xml:space="preserve">  </w:t>
      </w:r>
      <w:r w:rsidR="00D5503F">
        <w:rPr>
          <w:sz w:val="28"/>
          <w:szCs w:val="28"/>
        </w:rPr>
        <w:t>c)</w:t>
      </w:r>
      <w:r>
        <w:rPr>
          <w:sz w:val="28"/>
          <w:szCs w:val="28"/>
        </w:rPr>
        <w:t xml:space="preserve">Sabotage :  </w:t>
      </w:r>
    </w:p>
    <w:p w14:paraId="5C8C27F5" w14:textId="77777777" w:rsidR="00C3665A" w:rsidRDefault="00000000">
      <w:pPr>
        <w:rPr>
          <w:sz w:val="28"/>
          <w:szCs w:val="28"/>
        </w:rPr>
      </w:pPr>
      <w:r>
        <w:rPr>
          <w:sz w:val="28"/>
          <w:szCs w:val="28"/>
        </w:rPr>
        <w:t xml:space="preserve">  - Attaques par déni de service (DDoS) pour perturber ou rendre indisponibles des services.  </w:t>
      </w:r>
    </w:p>
    <w:p w14:paraId="07E5DAB8" w14:textId="77777777" w:rsidR="00C3665A" w:rsidRDefault="00000000">
      <w:pPr>
        <w:rPr>
          <w:sz w:val="28"/>
          <w:szCs w:val="28"/>
        </w:rPr>
      </w:pPr>
      <w:r>
        <w:rPr>
          <w:sz w:val="28"/>
          <w:szCs w:val="28"/>
        </w:rPr>
        <w:t xml:space="preserve">  - Dommages matériels ou destruction de systèmes.  </w:t>
      </w:r>
    </w:p>
    <w:p w14:paraId="180469DC" w14:textId="40496DE9" w:rsidR="00C3665A" w:rsidRDefault="00D5503F">
      <w:pPr>
        <w:rPr>
          <w:sz w:val="28"/>
          <w:szCs w:val="28"/>
        </w:rPr>
      </w:pPr>
      <w:r>
        <w:rPr>
          <w:sz w:val="28"/>
          <w:szCs w:val="28"/>
        </w:rPr>
        <w:t xml:space="preserve">d)Espionnage :  </w:t>
      </w:r>
    </w:p>
    <w:p w14:paraId="7C5DEC6B" w14:textId="77777777" w:rsidR="00C3665A" w:rsidRDefault="00000000">
      <w:pPr>
        <w:rPr>
          <w:sz w:val="28"/>
          <w:szCs w:val="28"/>
        </w:rPr>
      </w:pPr>
      <w:r>
        <w:rPr>
          <w:sz w:val="28"/>
          <w:szCs w:val="28"/>
        </w:rPr>
        <w:t xml:space="preserve">  - Collecte de données confidentielles pour des avantages économiques, technologiques ou géopolitiques.  </w:t>
      </w:r>
    </w:p>
    <w:p w14:paraId="3A43BA5C" w14:textId="77777777" w:rsidR="00C3665A" w:rsidRDefault="00000000">
      <w:pPr>
        <w:rPr>
          <w:sz w:val="28"/>
          <w:szCs w:val="28"/>
        </w:rPr>
      </w:pPr>
      <w:r>
        <w:rPr>
          <w:sz w:val="28"/>
          <w:szCs w:val="28"/>
        </w:rPr>
        <w:t xml:space="preserve">  - Surveillance industrielle ou politique.  </w:t>
      </w:r>
    </w:p>
    <w:p w14:paraId="53512E11" w14:textId="31D36996" w:rsidR="00C3665A" w:rsidRDefault="00DD7099">
      <w:pPr>
        <w:rPr>
          <w:sz w:val="28"/>
          <w:szCs w:val="28"/>
        </w:rPr>
      </w:pPr>
      <w:r>
        <w:rPr>
          <w:sz w:val="28"/>
          <w:szCs w:val="28"/>
        </w:rPr>
        <w:t xml:space="preserve">e) Prise de contrôle des systèmes :  </w:t>
      </w:r>
    </w:p>
    <w:p w14:paraId="6C61296D" w14:textId="77777777" w:rsidR="00C3665A" w:rsidRDefault="00000000">
      <w:pPr>
        <w:rPr>
          <w:sz w:val="28"/>
          <w:szCs w:val="28"/>
        </w:rPr>
      </w:pPr>
      <w:r>
        <w:rPr>
          <w:sz w:val="28"/>
          <w:szCs w:val="28"/>
        </w:rPr>
        <w:t xml:space="preserve">  - Création de botnets pour mener des attaques massives ou utiliser les ressources des victimes (cryptojacking).  </w:t>
      </w:r>
    </w:p>
    <w:p w14:paraId="667F1FF9" w14:textId="77777777" w:rsidR="00C3665A" w:rsidRDefault="00000000">
      <w:pPr>
        <w:rPr>
          <w:sz w:val="28"/>
          <w:szCs w:val="28"/>
        </w:rPr>
      </w:pPr>
      <w:r>
        <w:rPr>
          <w:sz w:val="28"/>
          <w:szCs w:val="28"/>
        </w:rPr>
        <w:t xml:space="preserve">  - Accès distant pour espionner ou exécuter des commandes.  </w:t>
      </w:r>
    </w:p>
    <w:p w14:paraId="35FA8A85" w14:textId="33A0A88E" w:rsidR="00C3665A" w:rsidRDefault="00000000">
      <w:pPr>
        <w:rPr>
          <w:sz w:val="28"/>
          <w:szCs w:val="28"/>
        </w:rPr>
      </w:pPr>
      <w:r>
        <w:rPr>
          <w:sz w:val="28"/>
          <w:szCs w:val="28"/>
        </w:rPr>
        <w:t xml:space="preserve">  </w:t>
      </w:r>
      <w:r w:rsidR="00D5503F">
        <w:rPr>
          <w:sz w:val="28"/>
          <w:szCs w:val="28"/>
        </w:rPr>
        <w:t>f)</w:t>
      </w:r>
      <w:r>
        <w:rPr>
          <w:sz w:val="28"/>
          <w:szCs w:val="28"/>
        </w:rPr>
        <w:t xml:space="preserve"> Hacktivisme :  </w:t>
      </w:r>
    </w:p>
    <w:p w14:paraId="67A0DBD8" w14:textId="77777777" w:rsidR="00C3665A" w:rsidRDefault="00000000">
      <w:pPr>
        <w:rPr>
          <w:sz w:val="28"/>
          <w:szCs w:val="28"/>
        </w:rPr>
      </w:pPr>
      <w:r>
        <w:rPr>
          <w:sz w:val="28"/>
          <w:szCs w:val="28"/>
        </w:rPr>
        <w:t xml:space="preserve">  - Diffusion d’idéologies en piratant des sites pour dénoncer des injustices ou sensibiliser l’opinion publique.  </w:t>
      </w:r>
    </w:p>
    <w:p w14:paraId="211ECAE8" w14:textId="00939BEA" w:rsidR="00C3665A" w:rsidRDefault="00000000">
      <w:pPr>
        <w:rPr>
          <w:sz w:val="28"/>
          <w:szCs w:val="28"/>
        </w:rPr>
      </w:pPr>
      <w:r>
        <w:rPr>
          <w:sz w:val="28"/>
          <w:szCs w:val="28"/>
        </w:rPr>
        <w:t xml:space="preserve">  - Défiguration de sites pour afficher des messages revendicatifs </w:t>
      </w:r>
    </w:p>
    <w:p w14:paraId="355AED2A" w14:textId="77777777" w:rsidR="00C3665A" w:rsidRDefault="00C3665A">
      <w:pPr>
        <w:rPr>
          <w:sz w:val="28"/>
          <w:szCs w:val="28"/>
        </w:rPr>
      </w:pPr>
    </w:p>
    <w:p w14:paraId="0C9A6B69" w14:textId="77777777" w:rsidR="00D5503F" w:rsidRDefault="00000000">
      <w:pPr>
        <w:rPr>
          <w:sz w:val="28"/>
          <w:szCs w:val="28"/>
        </w:rPr>
      </w:pPr>
      <w:r>
        <w:rPr>
          <w:sz w:val="28"/>
          <w:szCs w:val="28"/>
        </w:rPr>
        <w:t xml:space="preserve">       </w:t>
      </w:r>
    </w:p>
    <w:p w14:paraId="0F06309E" w14:textId="7B83DBF6" w:rsidR="00D5503F" w:rsidRDefault="00000000">
      <w:r>
        <w:rPr>
          <w:sz w:val="28"/>
          <w:szCs w:val="28"/>
        </w:rPr>
        <w:t xml:space="preserve"> </w:t>
      </w:r>
      <w:r>
        <w:rPr>
          <w:sz w:val="28"/>
          <w:szCs w:val="28"/>
          <w:u w:val="single"/>
        </w:rPr>
        <w:t xml:space="preserve">2. Objectifs défensifs dans le cadre </w:t>
      </w:r>
      <w:proofErr w:type="gramStart"/>
      <w:r>
        <w:rPr>
          <w:sz w:val="28"/>
          <w:szCs w:val="28"/>
          <w:u w:val="single"/>
        </w:rPr>
        <w:t>du hacking</w:t>
      </w:r>
      <w:proofErr w:type="gramEnd"/>
      <w:r>
        <w:rPr>
          <w:sz w:val="28"/>
          <w:szCs w:val="28"/>
          <w:u w:val="single"/>
        </w:rPr>
        <w:t xml:space="preserve"> éthique :  </w:t>
      </w:r>
    </w:p>
    <w:p w14:paraId="442E30E8" w14:textId="00A9D969" w:rsidR="00C3665A" w:rsidRPr="00D5503F" w:rsidRDefault="00000000">
      <w:r>
        <w:rPr>
          <w:sz w:val="28"/>
          <w:szCs w:val="28"/>
        </w:rPr>
        <w:t xml:space="preserve">- Identification des vulnérabilités : Détecter et comprendre les failles potentielles des systèmes pour empêcher leur exploitation.  </w:t>
      </w:r>
    </w:p>
    <w:p w14:paraId="3B1708A7" w14:textId="77777777" w:rsidR="00C3665A" w:rsidRDefault="00000000">
      <w:pPr>
        <w:rPr>
          <w:sz w:val="28"/>
          <w:szCs w:val="28"/>
        </w:rPr>
      </w:pPr>
      <w:r>
        <w:rPr>
          <w:sz w:val="28"/>
          <w:szCs w:val="28"/>
        </w:rPr>
        <w:t xml:space="preserve">- Renforcement de la sécurité : Mettre en place des mécanismes de protection pour sécuriser les infrastructures critiques.  </w:t>
      </w:r>
    </w:p>
    <w:p w14:paraId="7DB3B65F" w14:textId="6D921C8D" w:rsidR="00C3665A" w:rsidRDefault="00A61428">
      <w:pPr>
        <w:rPr>
          <w:sz w:val="28"/>
          <w:szCs w:val="28"/>
        </w:rPr>
      </w:pPr>
      <w:r>
        <w:rPr>
          <w:noProof/>
          <w:sz w:val="32"/>
          <w:szCs w:val="32"/>
        </w:rPr>
        <w:lastRenderedPageBreak/>
        <w:drawing>
          <wp:anchor distT="0" distB="0" distL="114300" distR="114300" simplePos="0" relativeHeight="251670528" behindDoc="1" locked="0" layoutInCell="1" allowOverlap="1" wp14:anchorId="17D46DDC" wp14:editId="6708B26B">
            <wp:simplePos x="0" y="0"/>
            <wp:positionH relativeFrom="margin">
              <wp:posOffset>-448310</wp:posOffset>
            </wp:positionH>
            <wp:positionV relativeFrom="paragraph">
              <wp:posOffset>-1344295</wp:posOffset>
            </wp:positionV>
            <wp:extent cx="7352802" cy="12482558"/>
            <wp:effectExtent l="0" t="0" r="635" b="0"/>
            <wp:wrapNone/>
            <wp:docPr id="1211844545"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4545"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7352802" cy="12482558"/>
                    </a:xfrm>
                    <a:prstGeom prst="rect">
                      <a:avLst/>
                    </a:prstGeom>
                  </pic:spPr>
                </pic:pic>
              </a:graphicData>
            </a:graphic>
            <wp14:sizeRelH relativeFrom="margin">
              <wp14:pctWidth>0</wp14:pctWidth>
            </wp14:sizeRelH>
            <wp14:sizeRelV relativeFrom="margin">
              <wp14:pctHeight>0</wp14:pctHeight>
            </wp14:sizeRelV>
          </wp:anchor>
        </w:drawing>
      </w:r>
      <w:r w:rsidR="00000000">
        <w:rPr>
          <w:sz w:val="28"/>
          <w:szCs w:val="28"/>
        </w:rPr>
        <w:t xml:space="preserve">- Protection des données </w:t>
      </w:r>
      <w:r>
        <w:rPr>
          <w:sz w:val="28"/>
          <w:szCs w:val="28"/>
        </w:rPr>
        <w:t>sensibles :</w:t>
      </w:r>
      <w:r w:rsidR="00000000">
        <w:rPr>
          <w:sz w:val="28"/>
          <w:szCs w:val="28"/>
        </w:rPr>
        <w:t xml:space="preserve"> Assurer la confidentialité, l’intégrité et la disponibilité des informations critiques.  </w:t>
      </w:r>
    </w:p>
    <w:p w14:paraId="72685431" w14:textId="1E7B0CF8" w:rsidR="00C3665A" w:rsidRDefault="00000000">
      <w:pPr>
        <w:rPr>
          <w:sz w:val="28"/>
          <w:szCs w:val="28"/>
        </w:rPr>
      </w:pPr>
      <w:r>
        <w:rPr>
          <w:sz w:val="28"/>
          <w:szCs w:val="28"/>
        </w:rPr>
        <w:t xml:space="preserve">- Prévention des pertes </w:t>
      </w:r>
      <w:r w:rsidR="00A61428">
        <w:rPr>
          <w:sz w:val="28"/>
          <w:szCs w:val="28"/>
        </w:rPr>
        <w:t>financières :</w:t>
      </w:r>
      <w:r>
        <w:rPr>
          <w:sz w:val="28"/>
          <w:szCs w:val="28"/>
        </w:rPr>
        <w:t xml:space="preserve"> Réduire les risques liés aux ransomwares, fraudes ou autres attaques coûteuses.  </w:t>
      </w:r>
    </w:p>
    <w:p w14:paraId="2772DB68" w14:textId="573C3296" w:rsidR="00C3665A" w:rsidRDefault="00000000">
      <w:r>
        <w:rPr>
          <w:sz w:val="28"/>
          <w:szCs w:val="28"/>
        </w:rPr>
        <w:t xml:space="preserve">- Sensibilisation et formation : Éduquer les utilisateurs et administrateurs sur les menaces potentielles et les bonnes pratiques pour détecter et contrer les tentatives </w:t>
      </w:r>
      <w:proofErr w:type="gramStart"/>
      <w:r>
        <w:rPr>
          <w:sz w:val="28"/>
          <w:szCs w:val="28"/>
        </w:rPr>
        <w:t>de hacking</w:t>
      </w:r>
      <w:proofErr w:type="gramEnd"/>
      <w:r w:rsidR="00DD7099">
        <w:rPr>
          <w:sz w:val="28"/>
          <w:szCs w:val="28"/>
        </w:rPr>
        <w:t>.</w:t>
      </w:r>
    </w:p>
    <w:p w14:paraId="7C57E524" w14:textId="1FB5FFA1" w:rsidR="00C3665A" w:rsidRDefault="00C3665A">
      <w:pPr>
        <w:rPr>
          <w:sz w:val="28"/>
          <w:szCs w:val="28"/>
        </w:rPr>
      </w:pPr>
    </w:p>
    <w:p w14:paraId="52FE9767" w14:textId="77777777" w:rsidR="00C3665A" w:rsidRDefault="00000000">
      <w:pPr>
        <w:pStyle w:val="Paragraphedeliste"/>
        <w:numPr>
          <w:ilvl w:val="1"/>
          <w:numId w:val="6"/>
        </w:numPr>
        <w:rPr>
          <w:b/>
          <w:sz w:val="28"/>
          <w:szCs w:val="28"/>
        </w:rPr>
      </w:pPr>
      <w:r>
        <w:rPr>
          <w:b/>
          <w:sz w:val="28"/>
          <w:szCs w:val="28"/>
        </w:rPr>
        <w:t xml:space="preserve">1.3. Exemples de cas de hacking médiatisés  </w:t>
      </w:r>
    </w:p>
    <w:p w14:paraId="0C03380B" w14:textId="7B9FDBDF" w:rsidR="00C3665A" w:rsidRDefault="00C3665A">
      <w:pPr>
        <w:rPr>
          <w:sz w:val="28"/>
          <w:szCs w:val="28"/>
          <w:u w:val="single"/>
        </w:rPr>
      </w:pPr>
    </w:p>
    <w:p w14:paraId="7289A781" w14:textId="68814597" w:rsidR="00C3665A" w:rsidRDefault="00000000">
      <w:r>
        <w:rPr>
          <w:sz w:val="28"/>
          <w:szCs w:val="28"/>
        </w:rPr>
        <w:t xml:space="preserve">          1 . </w:t>
      </w:r>
      <w:r>
        <w:rPr>
          <w:sz w:val="28"/>
          <w:szCs w:val="28"/>
          <w:u w:val="single"/>
        </w:rPr>
        <w:t xml:space="preserve">Piratage de Sony Pictures (2014)  </w:t>
      </w:r>
    </w:p>
    <w:p w14:paraId="25EBF1D5" w14:textId="77777777" w:rsidR="00C3665A" w:rsidRDefault="00000000">
      <w:pPr>
        <w:rPr>
          <w:sz w:val="28"/>
          <w:szCs w:val="28"/>
        </w:rPr>
      </w:pPr>
      <w:r>
        <w:rPr>
          <w:sz w:val="28"/>
          <w:szCs w:val="28"/>
        </w:rPr>
        <w:t xml:space="preserve">- Méthodes : Phishing et malwares destructeurs.  </w:t>
      </w:r>
    </w:p>
    <w:p w14:paraId="67A9367E" w14:textId="77777777" w:rsidR="00C3665A" w:rsidRDefault="00000000">
      <w:pPr>
        <w:rPr>
          <w:sz w:val="28"/>
          <w:szCs w:val="28"/>
        </w:rPr>
      </w:pPr>
      <w:r>
        <w:rPr>
          <w:sz w:val="28"/>
          <w:szCs w:val="28"/>
        </w:rPr>
        <w:t xml:space="preserve">- Impact : Vol de données sensibles, e-mails embarrassants, fuites de films, et tensions géopolitiques liées à la Corée du Nord.  </w:t>
      </w:r>
    </w:p>
    <w:p w14:paraId="619C6FDD" w14:textId="219A4578" w:rsidR="00C3665A" w:rsidRDefault="00000000">
      <w:r>
        <w:rPr>
          <w:sz w:val="28"/>
          <w:szCs w:val="28"/>
        </w:rPr>
        <w:t>- Leçons : Renforcer les mesures de sécurité et préparer des protocoles de réponse</w:t>
      </w:r>
      <w:r w:rsidR="00DD7099">
        <w:rPr>
          <w:sz w:val="28"/>
          <w:szCs w:val="28"/>
        </w:rPr>
        <w:t>.</w:t>
      </w:r>
    </w:p>
    <w:p w14:paraId="497C674C" w14:textId="77777777" w:rsidR="00C3665A" w:rsidRDefault="00C3665A">
      <w:pPr>
        <w:rPr>
          <w:sz w:val="28"/>
          <w:szCs w:val="28"/>
        </w:rPr>
      </w:pPr>
    </w:p>
    <w:p w14:paraId="4493ABAC" w14:textId="77777777" w:rsidR="00C3665A" w:rsidRDefault="00C3665A">
      <w:pPr>
        <w:rPr>
          <w:sz w:val="28"/>
          <w:szCs w:val="28"/>
        </w:rPr>
      </w:pPr>
    </w:p>
    <w:p w14:paraId="702DAFE3" w14:textId="77777777" w:rsidR="00C3665A" w:rsidRDefault="00000000">
      <w:r>
        <w:rPr>
          <w:sz w:val="28"/>
          <w:szCs w:val="28"/>
        </w:rPr>
        <w:t xml:space="preserve">      2. </w:t>
      </w:r>
      <w:r>
        <w:rPr>
          <w:sz w:val="28"/>
          <w:szCs w:val="28"/>
          <w:u w:val="single"/>
        </w:rPr>
        <w:t>Piratage de Yahoo (2013-2014)</w:t>
      </w:r>
      <w:r>
        <w:rPr>
          <w:sz w:val="28"/>
          <w:szCs w:val="28"/>
        </w:rPr>
        <w:t xml:space="preserve"> </w:t>
      </w:r>
    </w:p>
    <w:p w14:paraId="23C17F78" w14:textId="77777777" w:rsidR="00C3665A" w:rsidRDefault="00000000">
      <w:pPr>
        <w:rPr>
          <w:sz w:val="28"/>
          <w:szCs w:val="28"/>
        </w:rPr>
      </w:pPr>
      <w:r>
        <w:rPr>
          <w:sz w:val="28"/>
          <w:szCs w:val="28"/>
        </w:rPr>
        <w:t xml:space="preserve">- Méthodes : Failles de sécurité non corrigées.  </w:t>
      </w:r>
    </w:p>
    <w:p w14:paraId="5143D691" w14:textId="77777777" w:rsidR="00C3665A" w:rsidRDefault="00000000">
      <w:pPr>
        <w:rPr>
          <w:sz w:val="28"/>
          <w:szCs w:val="28"/>
        </w:rPr>
      </w:pPr>
      <w:r>
        <w:rPr>
          <w:sz w:val="28"/>
          <w:szCs w:val="28"/>
        </w:rPr>
        <w:t xml:space="preserve">- Impact : Données de 3 milliards de comptes exposées, perte de confiance et baisse de la valeur de Yahoo.  </w:t>
      </w:r>
    </w:p>
    <w:p w14:paraId="328B4674" w14:textId="35C288AF" w:rsidR="00C3665A" w:rsidRDefault="00000000">
      <w:r>
        <w:rPr>
          <w:sz w:val="28"/>
          <w:szCs w:val="28"/>
        </w:rPr>
        <w:t>- Leçons : Utiliser des cryptages robustes et détecter rapidement les violations</w:t>
      </w:r>
      <w:r w:rsidR="00DD7099">
        <w:rPr>
          <w:sz w:val="28"/>
          <w:szCs w:val="28"/>
        </w:rPr>
        <w:t>.</w:t>
      </w:r>
    </w:p>
    <w:p w14:paraId="241A9873" w14:textId="77777777" w:rsidR="00C3665A" w:rsidRDefault="00C3665A">
      <w:pPr>
        <w:rPr>
          <w:sz w:val="28"/>
          <w:szCs w:val="28"/>
        </w:rPr>
      </w:pPr>
    </w:p>
    <w:p w14:paraId="2B57321F" w14:textId="77777777" w:rsidR="00C3665A" w:rsidRDefault="00C3665A">
      <w:pPr>
        <w:rPr>
          <w:sz w:val="28"/>
          <w:szCs w:val="28"/>
        </w:rPr>
      </w:pPr>
    </w:p>
    <w:p w14:paraId="4B2A8788" w14:textId="77777777" w:rsidR="00C3665A" w:rsidRDefault="00000000">
      <w:r>
        <w:rPr>
          <w:sz w:val="28"/>
          <w:szCs w:val="28"/>
        </w:rPr>
        <w:t xml:space="preserve">       3. </w:t>
      </w:r>
      <w:r>
        <w:rPr>
          <w:sz w:val="28"/>
          <w:szCs w:val="28"/>
          <w:u w:val="single"/>
        </w:rPr>
        <w:t>WannaCry (2017)</w:t>
      </w:r>
      <w:r>
        <w:rPr>
          <w:sz w:val="28"/>
          <w:szCs w:val="28"/>
        </w:rPr>
        <w:t xml:space="preserve"> </w:t>
      </w:r>
    </w:p>
    <w:p w14:paraId="399E560E" w14:textId="77777777" w:rsidR="00C3665A" w:rsidRDefault="00000000">
      <w:pPr>
        <w:rPr>
          <w:sz w:val="28"/>
          <w:szCs w:val="28"/>
        </w:rPr>
      </w:pPr>
      <w:r>
        <w:rPr>
          <w:sz w:val="28"/>
          <w:szCs w:val="28"/>
        </w:rPr>
        <w:t xml:space="preserve">- Méthodes : Ransomware exploitant une vulnérabilité Windows.  </w:t>
      </w:r>
    </w:p>
    <w:p w14:paraId="0A583546" w14:textId="77777777" w:rsidR="00C3665A" w:rsidRDefault="00000000">
      <w:pPr>
        <w:rPr>
          <w:sz w:val="28"/>
          <w:szCs w:val="28"/>
        </w:rPr>
      </w:pPr>
      <w:r>
        <w:rPr>
          <w:sz w:val="28"/>
          <w:szCs w:val="28"/>
        </w:rPr>
        <w:t xml:space="preserve">- Impact : Paralysie de systèmes critiques, notamment des hôpitaux, avec une rançon exigée en Bitcoin.  </w:t>
      </w:r>
    </w:p>
    <w:p w14:paraId="75007E44" w14:textId="09E56C36" w:rsidR="00C3665A" w:rsidRDefault="00A61428">
      <w:r>
        <w:rPr>
          <w:noProof/>
          <w:sz w:val="32"/>
          <w:szCs w:val="32"/>
        </w:rPr>
        <w:lastRenderedPageBreak/>
        <w:drawing>
          <wp:anchor distT="0" distB="0" distL="114300" distR="114300" simplePos="0" relativeHeight="251672576" behindDoc="1" locked="0" layoutInCell="1" allowOverlap="1" wp14:anchorId="61BA0263" wp14:editId="45D828AB">
            <wp:simplePos x="0" y="0"/>
            <wp:positionH relativeFrom="margin">
              <wp:posOffset>-860425</wp:posOffset>
            </wp:positionH>
            <wp:positionV relativeFrom="paragraph">
              <wp:posOffset>-1045845</wp:posOffset>
            </wp:positionV>
            <wp:extent cx="7124202" cy="12094475"/>
            <wp:effectExtent l="0" t="0" r="635" b="2540"/>
            <wp:wrapNone/>
            <wp:docPr id="1355930865"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30865"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7124202" cy="12094475"/>
                    </a:xfrm>
                    <a:prstGeom prst="rect">
                      <a:avLst/>
                    </a:prstGeom>
                  </pic:spPr>
                </pic:pic>
              </a:graphicData>
            </a:graphic>
            <wp14:sizeRelH relativeFrom="margin">
              <wp14:pctWidth>0</wp14:pctWidth>
            </wp14:sizeRelH>
            <wp14:sizeRelV relativeFrom="margin">
              <wp14:pctHeight>0</wp14:pctHeight>
            </wp14:sizeRelV>
          </wp:anchor>
        </w:drawing>
      </w:r>
      <w:r w:rsidR="00000000">
        <w:rPr>
          <w:sz w:val="28"/>
          <w:szCs w:val="28"/>
        </w:rPr>
        <w:t>- Leçons : Mettre à jour régulièrement les systèmes et sauvegarder les données</w:t>
      </w:r>
      <w:r w:rsidR="00110B0E">
        <w:rPr>
          <w:sz w:val="28"/>
          <w:szCs w:val="28"/>
        </w:rPr>
        <w:t>.</w:t>
      </w:r>
    </w:p>
    <w:p w14:paraId="2EF8ED9E" w14:textId="5E94B4B5" w:rsidR="00C3665A" w:rsidRDefault="00C3665A">
      <w:pPr>
        <w:rPr>
          <w:sz w:val="28"/>
          <w:szCs w:val="28"/>
        </w:rPr>
      </w:pPr>
    </w:p>
    <w:p w14:paraId="1EC08411" w14:textId="72CFCB9B" w:rsidR="00C3665A" w:rsidRDefault="00C3665A">
      <w:pPr>
        <w:rPr>
          <w:sz w:val="28"/>
          <w:szCs w:val="28"/>
        </w:rPr>
      </w:pPr>
    </w:p>
    <w:p w14:paraId="5A974675" w14:textId="17935C5A" w:rsidR="00C3665A" w:rsidRDefault="00000000">
      <w:r>
        <w:rPr>
          <w:sz w:val="28"/>
          <w:szCs w:val="28"/>
        </w:rPr>
        <w:t xml:space="preserve">     4. </w:t>
      </w:r>
      <w:r>
        <w:rPr>
          <w:sz w:val="28"/>
          <w:szCs w:val="28"/>
          <w:u w:val="single"/>
        </w:rPr>
        <w:t>Attaque sur Target (2013)</w:t>
      </w:r>
    </w:p>
    <w:p w14:paraId="7876DEE0" w14:textId="317A47C2" w:rsidR="00C3665A" w:rsidRDefault="00000000">
      <w:pPr>
        <w:rPr>
          <w:sz w:val="28"/>
          <w:szCs w:val="28"/>
        </w:rPr>
      </w:pPr>
      <w:r>
        <w:rPr>
          <w:sz w:val="28"/>
          <w:szCs w:val="28"/>
        </w:rPr>
        <w:t xml:space="preserve">- </w:t>
      </w:r>
      <w:proofErr w:type="gramStart"/>
      <w:r>
        <w:rPr>
          <w:sz w:val="28"/>
          <w:szCs w:val="28"/>
        </w:rPr>
        <w:t>Méthodes:</w:t>
      </w:r>
      <w:proofErr w:type="gramEnd"/>
      <w:r>
        <w:rPr>
          <w:sz w:val="28"/>
          <w:szCs w:val="28"/>
        </w:rPr>
        <w:t xml:space="preserve"> Malware sur les terminaux de paiement via un système tiers compromis.  </w:t>
      </w:r>
    </w:p>
    <w:p w14:paraId="0351388E" w14:textId="77777777" w:rsidR="00C3665A" w:rsidRDefault="00000000">
      <w:pPr>
        <w:rPr>
          <w:sz w:val="28"/>
          <w:szCs w:val="28"/>
        </w:rPr>
      </w:pPr>
      <w:r>
        <w:rPr>
          <w:sz w:val="28"/>
          <w:szCs w:val="28"/>
        </w:rPr>
        <w:t xml:space="preserve">- Impact : Vol de données de paiement de millions de clients et perte financière importante.  </w:t>
      </w:r>
    </w:p>
    <w:p w14:paraId="5DF358C1" w14:textId="2DE54558" w:rsidR="00C3665A" w:rsidRDefault="00000000">
      <w:r>
        <w:rPr>
          <w:sz w:val="28"/>
          <w:szCs w:val="28"/>
        </w:rPr>
        <w:t xml:space="preserve">- Leçons : Sécuriser les systèmes tiers interconnectés </w:t>
      </w:r>
    </w:p>
    <w:p w14:paraId="5BA0D4A8" w14:textId="77777777" w:rsidR="00C3665A" w:rsidRDefault="00C3665A">
      <w:pPr>
        <w:rPr>
          <w:sz w:val="28"/>
          <w:szCs w:val="28"/>
        </w:rPr>
      </w:pPr>
    </w:p>
    <w:p w14:paraId="440B1B21" w14:textId="77777777" w:rsidR="00C3665A" w:rsidRDefault="00C3665A">
      <w:pPr>
        <w:rPr>
          <w:sz w:val="28"/>
          <w:szCs w:val="28"/>
        </w:rPr>
      </w:pPr>
    </w:p>
    <w:p w14:paraId="791CA29E" w14:textId="77777777" w:rsidR="00C3665A" w:rsidRDefault="00000000">
      <w:r>
        <w:rPr>
          <w:sz w:val="28"/>
          <w:szCs w:val="28"/>
        </w:rPr>
        <w:t xml:space="preserve">    5. </w:t>
      </w:r>
      <w:r>
        <w:rPr>
          <w:sz w:val="28"/>
          <w:szCs w:val="28"/>
          <w:u w:val="single"/>
        </w:rPr>
        <w:t>Piratage de Facebook (2018)</w:t>
      </w:r>
      <w:r>
        <w:rPr>
          <w:sz w:val="28"/>
          <w:szCs w:val="28"/>
        </w:rPr>
        <w:t xml:space="preserve">  </w:t>
      </w:r>
    </w:p>
    <w:p w14:paraId="5A977B3C" w14:textId="77777777" w:rsidR="00C3665A" w:rsidRDefault="00000000">
      <w:pPr>
        <w:rPr>
          <w:sz w:val="28"/>
          <w:szCs w:val="28"/>
        </w:rPr>
      </w:pPr>
      <w:r>
        <w:rPr>
          <w:sz w:val="28"/>
          <w:szCs w:val="28"/>
        </w:rPr>
        <w:t xml:space="preserve">- Méthodes : Exploitation d’une faille dans une fonctionnalité.  </w:t>
      </w:r>
    </w:p>
    <w:p w14:paraId="005FA61C" w14:textId="77777777" w:rsidR="00C3665A" w:rsidRDefault="00000000">
      <w:pPr>
        <w:rPr>
          <w:sz w:val="28"/>
          <w:szCs w:val="28"/>
        </w:rPr>
      </w:pPr>
      <w:r>
        <w:rPr>
          <w:sz w:val="28"/>
          <w:szCs w:val="28"/>
        </w:rPr>
        <w:t xml:space="preserve">- Impact : Exposition des comptes de 50 millions d’utilisateurs.  </w:t>
      </w:r>
    </w:p>
    <w:p w14:paraId="70743691" w14:textId="142E0A78" w:rsidR="00C3665A" w:rsidRDefault="00000000">
      <w:r>
        <w:rPr>
          <w:sz w:val="28"/>
          <w:szCs w:val="28"/>
        </w:rPr>
        <w:t>- Leçons : Tester rigoureusement les nouvelles fonctionnalités pour détecter les failles</w:t>
      </w:r>
      <w:r w:rsidR="00110B0E">
        <w:rPr>
          <w:sz w:val="28"/>
          <w:szCs w:val="28"/>
        </w:rPr>
        <w:t>.</w:t>
      </w:r>
    </w:p>
    <w:p w14:paraId="355E53EF" w14:textId="77777777" w:rsidR="00C3665A" w:rsidRDefault="00C3665A">
      <w:pPr>
        <w:rPr>
          <w:sz w:val="28"/>
          <w:szCs w:val="28"/>
        </w:rPr>
      </w:pPr>
    </w:p>
    <w:p w14:paraId="7EC6D867" w14:textId="77777777" w:rsidR="00C3665A" w:rsidRDefault="00C3665A">
      <w:pPr>
        <w:rPr>
          <w:sz w:val="28"/>
          <w:szCs w:val="28"/>
        </w:rPr>
      </w:pPr>
    </w:p>
    <w:p w14:paraId="2D68ECCB" w14:textId="77777777" w:rsidR="00C3665A" w:rsidRDefault="00000000">
      <w:r>
        <w:rPr>
          <w:sz w:val="28"/>
          <w:szCs w:val="28"/>
        </w:rPr>
        <w:t xml:space="preserve">     6. </w:t>
      </w:r>
      <w:r>
        <w:rPr>
          <w:sz w:val="28"/>
          <w:szCs w:val="28"/>
          <w:u w:val="single"/>
        </w:rPr>
        <w:t>Colonial Pipeline (2021)</w:t>
      </w:r>
    </w:p>
    <w:p w14:paraId="2D50E783" w14:textId="77777777" w:rsidR="00C3665A" w:rsidRDefault="00000000">
      <w:pPr>
        <w:rPr>
          <w:sz w:val="28"/>
          <w:szCs w:val="28"/>
        </w:rPr>
      </w:pPr>
      <w:r>
        <w:rPr>
          <w:sz w:val="28"/>
          <w:szCs w:val="28"/>
        </w:rPr>
        <w:t xml:space="preserve">- Méthodes : Ransomware paralysant une infrastructure critique.  </w:t>
      </w:r>
    </w:p>
    <w:p w14:paraId="13CE562C" w14:textId="77777777" w:rsidR="00C3665A" w:rsidRDefault="00000000">
      <w:pPr>
        <w:rPr>
          <w:sz w:val="28"/>
          <w:szCs w:val="28"/>
        </w:rPr>
      </w:pPr>
      <w:r>
        <w:rPr>
          <w:sz w:val="28"/>
          <w:szCs w:val="28"/>
        </w:rPr>
        <w:t xml:space="preserve">- Impact : Pénurie de carburant aux États-Unis et paiement d'une rançon.  </w:t>
      </w:r>
    </w:p>
    <w:p w14:paraId="6DCC97B2" w14:textId="68000B20" w:rsidR="00C3665A" w:rsidRDefault="00000000">
      <w:r>
        <w:rPr>
          <w:sz w:val="28"/>
          <w:szCs w:val="28"/>
        </w:rPr>
        <w:t xml:space="preserve">- Leçons : Protéger les infrastructures critiques et établir des plans de reprise </w:t>
      </w:r>
    </w:p>
    <w:p w14:paraId="5CE46CF7" w14:textId="77777777" w:rsidR="00C3665A" w:rsidRDefault="00C3665A">
      <w:pPr>
        <w:rPr>
          <w:sz w:val="28"/>
          <w:szCs w:val="28"/>
        </w:rPr>
      </w:pPr>
    </w:p>
    <w:p w14:paraId="42352FC0" w14:textId="77777777" w:rsidR="00C3665A" w:rsidRDefault="00000000">
      <w:pPr>
        <w:rPr>
          <w:sz w:val="28"/>
          <w:szCs w:val="28"/>
        </w:rPr>
      </w:pPr>
      <w:r>
        <w:rPr>
          <w:sz w:val="28"/>
          <w:szCs w:val="28"/>
        </w:rPr>
        <w:t xml:space="preserve"> </w:t>
      </w:r>
    </w:p>
    <w:p w14:paraId="0D75A16F" w14:textId="32E142B3" w:rsidR="00C3665A" w:rsidRDefault="00000000">
      <w:pPr>
        <w:pStyle w:val="Paragraphedeliste"/>
        <w:numPr>
          <w:ilvl w:val="0"/>
          <w:numId w:val="7"/>
        </w:numPr>
      </w:pPr>
      <w:r>
        <w:rPr>
          <w:sz w:val="28"/>
          <w:szCs w:val="28"/>
        </w:rPr>
        <w:t>Ces cas mettent en évidence l’importance d’une cybersécurité proactive, incluant des mises à jour régulières, des protocoles de réponse aux incidents et une sensibilisation constante pour réduire les impacts des cyberattaques.</w:t>
      </w:r>
    </w:p>
    <w:p w14:paraId="74BEDA24" w14:textId="77777777" w:rsidR="00C3665A" w:rsidRDefault="00000000">
      <w:pPr>
        <w:pStyle w:val="Paragraphedeliste"/>
        <w:rPr>
          <w:sz w:val="28"/>
          <w:szCs w:val="28"/>
        </w:rPr>
      </w:pPr>
      <w:r>
        <w:rPr>
          <w:sz w:val="28"/>
          <w:szCs w:val="28"/>
        </w:rPr>
        <w:t xml:space="preserve">       </w:t>
      </w:r>
    </w:p>
    <w:p w14:paraId="58C38778" w14:textId="6CB13848" w:rsidR="00C3665A" w:rsidRDefault="00A61428">
      <w:pPr>
        <w:pStyle w:val="Paragraphedeliste"/>
        <w:numPr>
          <w:ilvl w:val="0"/>
          <w:numId w:val="3"/>
        </w:numPr>
        <w:rPr>
          <w:sz w:val="28"/>
          <w:szCs w:val="28"/>
        </w:rPr>
      </w:pPr>
      <w:r>
        <w:rPr>
          <w:noProof/>
          <w:sz w:val="32"/>
          <w:szCs w:val="32"/>
        </w:rPr>
        <w:lastRenderedPageBreak/>
        <w:drawing>
          <wp:anchor distT="0" distB="0" distL="114300" distR="114300" simplePos="0" relativeHeight="251674624" behindDoc="1" locked="0" layoutInCell="1" allowOverlap="1" wp14:anchorId="7529EBF7" wp14:editId="6853689B">
            <wp:simplePos x="0" y="0"/>
            <wp:positionH relativeFrom="margin">
              <wp:align>left</wp:align>
            </wp:positionH>
            <wp:positionV relativeFrom="paragraph">
              <wp:posOffset>-817245</wp:posOffset>
            </wp:positionV>
            <wp:extent cx="6429072" cy="10914380"/>
            <wp:effectExtent l="0" t="0" r="0" b="1270"/>
            <wp:wrapNone/>
            <wp:docPr id="123104029"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4029"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429072" cy="10914380"/>
                    </a:xfrm>
                    <a:prstGeom prst="rect">
                      <a:avLst/>
                    </a:prstGeom>
                  </pic:spPr>
                </pic:pic>
              </a:graphicData>
            </a:graphic>
            <wp14:sizeRelH relativeFrom="margin">
              <wp14:pctWidth>0</wp14:pctWidth>
            </wp14:sizeRelH>
            <wp14:sizeRelV relativeFrom="margin">
              <wp14:pctHeight>0</wp14:pctHeight>
            </wp14:sizeRelV>
          </wp:anchor>
        </w:drawing>
      </w:r>
      <w:r w:rsidR="00000000">
        <w:rPr>
          <w:sz w:val="28"/>
          <w:szCs w:val="28"/>
        </w:rPr>
        <w:t>DIFFERENTES PHASES D’UN SYSTEME HACKING</w:t>
      </w:r>
    </w:p>
    <w:p w14:paraId="6030F21D" w14:textId="77777777" w:rsidR="00C3665A" w:rsidRDefault="00000000">
      <w:pPr>
        <w:pStyle w:val="Paragraphedeliste"/>
        <w:ind w:left="786"/>
        <w:rPr>
          <w:sz w:val="28"/>
          <w:szCs w:val="28"/>
        </w:rPr>
      </w:pPr>
      <w:r>
        <w:rPr>
          <w:sz w:val="28"/>
          <w:szCs w:val="28"/>
        </w:rPr>
        <w:t>Le hacking d’un système s’organise généralement en cinq phases distinctes, chacune ayant des objectifs et des méthodes spécifiques. Ces étapes, souvent utilisées dans des tests d’intrusion ou des attaques malveillantes, suivent un processus structuré inspiré de frameworks comme le Cyber Kill Chain ou MITRE ATT&amp;CK.</w:t>
      </w:r>
    </w:p>
    <w:p w14:paraId="50C53579" w14:textId="221122EE" w:rsidR="00C3665A" w:rsidRDefault="00FA39E3">
      <w:pPr>
        <w:pStyle w:val="Paragraphedeliste"/>
        <w:ind w:left="786"/>
        <w:rPr>
          <w:sz w:val="28"/>
          <w:szCs w:val="28"/>
        </w:rPr>
      </w:pPr>
      <w:r>
        <w:rPr>
          <w:noProof/>
          <w:sz w:val="28"/>
          <w:szCs w:val="28"/>
        </w:rPr>
        <w:drawing>
          <wp:inline distT="0" distB="0" distL="0" distR="0" wp14:anchorId="0675D8E9" wp14:editId="516B92D9">
            <wp:extent cx="5760720" cy="3274060"/>
            <wp:effectExtent l="0" t="0" r="0" b="2540"/>
            <wp:docPr id="73638926" name="Image 2" descr="Une image contenant texte, cercl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8926" name="Image 2" descr="Une image contenant texte, cercle, capture d’écran, logo&#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5760720" cy="3274060"/>
                    </a:xfrm>
                    <a:prstGeom prst="rect">
                      <a:avLst/>
                    </a:prstGeom>
                  </pic:spPr>
                </pic:pic>
              </a:graphicData>
            </a:graphic>
          </wp:inline>
        </w:drawing>
      </w:r>
    </w:p>
    <w:p w14:paraId="7BC72C4F" w14:textId="418E2A7C" w:rsidR="00FA39E3" w:rsidRPr="00FA39E3" w:rsidRDefault="00FA39E3">
      <w:pPr>
        <w:pStyle w:val="Paragraphedeliste"/>
        <w:ind w:left="786"/>
        <w:rPr>
          <w:sz w:val="28"/>
          <w:szCs w:val="28"/>
          <w:lang w:val="en-US"/>
        </w:rPr>
      </w:pPr>
      <w:r w:rsidRPr="00FA39E3">
        <w:rPr>
          <w:sz w:val="28"/>
          <w:szCs w:val="28"/>
          <w:lang w:val="en-US"/>
        </w:rPr>
        <w:t xml:space="preserve">IMAGE </w:t>
      </w:r>
      <w:proofErr w:type="gramStart"/>
      <w:r w:rsidRPr="00FA39E3">
        <w:rPr>
          <w:sz w:val="28"/>
          <w:szCs w:val="28"/>
          <w:lang w:val="en-US"/>
        </w:rPr>
        <w:t>2 :</w:t>
      </w:r>
      <w:proofErr w:type="gramEnd"/>
      <w:r w:rsidRPr="00FA39E3">
        <w:rPr>
          <w:sz w:val="28"/>
          <w:szCs w:val="28"/>
          <w:lang w:val="en-US"/>
        </w:rPr>
        <w:t xml:space="preserve"> DIFFERENTES PHASES D’UN HACKING S</w:t>
      </w:r>
      <w:r>
        <w:rPr>
          <w:sz w:val="28"/>
          <w:szCs w:val="28"/>
          <w:lang w:val="en-US"/>
        </w:rPr>
        <w:t xml:space="preserve">YSTEM </w:t>
      </w:r>
    </w:p>
    <w:p w14:paraId="38A15539" w14:textId="77777777" w:rsidR="00C3665A" w:rsidRDefault="00000000">
      <w:pPr>
        <w:pStyle w:val="Paragraphedeliste"/>
        <w:numPr>
          <w:ilvl w:val="0"/>
          <w:numId w:val="8"/>
        </w:numPr>
        <w:rPr>
          <w:b/>
          <w:sz w:val="28"/>
          <w:szCs w:val="28"/>
        </w:rPr>
      </w:pPr>
      <w:r>
        <w:rPr>
          <w:b/>
          <w:sz w:val="28"/>
          <w:szCs w:val="28"/>
        </w:rPr>
        <w:t>2.1. Reconnaissance (Reconnaissance)</w:t>
      </w:r>
    </w:p>
    <w:p w14:paraId="204F45A0" w14:textId="77777777" w:rsidR="00C3665A" w:rsidRDefault="00000000">
      <w:pPr>
        <w:pStyle w:val="Paragraphedeliste"/>
        <w:ind w:left="786"/>
        <w:rPr>
          <w:sz w:val="28"/>
          <w:szCs w:val="28"/>
        </w:rPr>
      </w:pPr>
      <w:r>
        <w:rPr>
          <w:sz w:val="28"/>
          <w:szCs w:val="28"/>
        </w:rPr>
        <w:t xml:space="preserve">La première phase consiste à collecter un maximum d’informations sur la cible afin de détecter des vulnérabilités exploitables. Cette collecte se </w:t>
      </w:r>
    </w:p>
    <w:p w14:paraId="1C2EBD68" w14:textId="77777777" w:rsidR="00C3665A" w:rsidRDefault="00000000">
      <w:pPr>
        <w:pStyle w:val="Paragraphedeliste"/>
        <w:ind w:left="786"/>
        <w:rPr>
          <w:sz w:val="28"/>
          <w:szCs w:val="28"/>
        </w:rPr>
      </w:pPr>
      <w:r>
        <w:rPr>
          <w:sz w:val="28"/>
          <w:szCs w:val="28"/>
        </w:rPr>
        <w:t>fait par des techniques actives (scans de ports, requêtes DNS) ou passives (OSINT). Des outils comme Nmap permettent d’identifier les ports ouverts et les services actifs, tandis que Shodan explore les vulnérabilités exposées sur Internet. Par ailleurs, des outils comme Maltego permettent de cartographier les connexions et relations OSINT. Cette étape repose sur des données publiques, comme les enregistrements DNS (Whois), ou des informations issues de réseaux sociaux et forums. Selon le guide de sécurité OWASP, cette étape est cruciale pour identifier les surfaces d’attaque exploitables.</w:t>
      </w:r>
    </w:p>
    <w:p w14:paraId="4824EDB0" w14:textId="77777777" w:rsidR="00C3665A" w:rsidRDefault="00C3665A">
      <w:pPr>
        <w:pStyle w:val="Paragraphedeliste"/>
        <w:ind w:left="786"/>
        <w:rPr>
          <w:sz w:val="28"/>
          <w:szCs w:val="28"/>
        </w:rPr>
      </w:pPr>
    </w:p>
    <w:p w14:paraId="4BBF4789" w14:textId="2C174642" w:rsidR="00C3665A" w:rsidRDefault="00A61428">
      <w:pPr>
        <w:pStyle w:val="Paragraphedeliste"/>
        <w:numPr>
          <w:ilvl w:val="0"/>
          <w:numId w:val="9"/>
        </w:numPr>
        <w:rPr>
          <w:b/>
          <w:sz w:val="28"/>
          <w:szCs w:val="28"/>
        </w:rPr>
      </w:pPr>
      <w:r>
        <w:rPr>
          <w:noProof/>
          <w:sz w:val="32"/>
          <w:szCs w:val="32"/>
        </w:rPr>
        <w:lastRenderedPageBreak/>
        <w:drawing>
          <wp:anchor distT="0" distB="0" distL="114300" distR="114300" simplePos="0" relativeHeight="251676672" behindDoc="1" locked="0" layoutInCell="1" allowOverlap="1" wp14:anchorId="6A950B01" wp14:editId="7FA98754">
            <wp:simplePos x="0" y="0"/>
            <wp:positionH relativeFrom="margin">
              <wp:align>left</wp:align>
            </wp:positionH>
            <wp:positionV relativeFrom="paragraph">
              <wp:posOffset>-963295</wp:posOffset>
            </wp:positionV>
            <wp:extent cx="7016461" cy="11911566"/>
            <wp:effectExtent l="0" t="0" r="0" b="0"/>
            <wp:wrapNone/>
            <wp:docPr id="1159142188"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42188"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7016461" cy="11911566"/>
                    </a:xfrm>
                    <a:prstGeom prst="rect">
                      <a:avLst/>
                    </a:prstGeom>
                  </pic:spPr>
                </pic:pic>
              </a:graphicData>
            </a:graphic>
            <wp14:sizeRelH relativeFrom="margin">
              <wp14:pctWidth>0</wp14:pctWidth>
            </wp14:sizeRelH>
            <wp14:sizeRelV relativeFrom="margin">
              <wp14:pctHeight>0</wp14:pctHeight>
            </wp14:sizeRelV>
          </wp:anchor>
        </w:drawing>
      </w:r>
      <w:r w:rsidR="00000000">
        <w:rPr>
          <w:b/>
          <w:sz w:val="28"/>
          <w:szCs w:val="28"/>
        </w:rPr>
        <w:t>2.2. Obtention d’accès (Gaining Access)</w:t>
      </w:r>
    </w:p>
    <w:p w14:paraId="0428415E" w14:textId="53DF452D" w:rsidR="00C3665A" w:rsidRDefault="00C3665A">
      <w:pPr>
        <w:pStyle w:val="Paragraphedeliste"/>
        <w:ind w:left="786"/>
        <w:rPr>
          <w:sz w:val="28"/>
          <w:szCs w:val="28"/>
        </w:rPr>
      </w:pPr>
    </w:p>
    <w:p w14:paraId="17606A86" w14:textId="31A8998B" w:rsidR="00C3665A" w:rsidRDefault="00000000">
      <w:pPr>
        <w:pStyle w:val="Paragraphedeliste"/>
        <w:ind w:left="786"/>
        <w:rPr>
          <w:sz w:val="28"/>
          <w:szCs w:val="28"/>
        </w:rPr>
      </w:pPr>
      <w:r>
        <w:rPr>
          <w:sz w:val="28"/>
          <w:szCs w:val="28"/>
        </w:rPr>
        <w:t xml:space="preserve">La seconde phase consiste à pénétrer dans le système en exploitant des vulnérabilités ou des erreurs humaines. Les techniques courantes incluent le phishing pour voler des identifiants, les injections SQL pour manipuler les bases de données, ou les attaques par force brute sur des mots de passe faibles. Les </w:t>
      </w:r>
      <w:proofErr w:type="spellStart"/>
      <w:r>
        <w:rPr>
          <w:sz w:val="28"/>
          <w:szCs w:val="28"/>
        </w:rPr>
        <w:t>frameworks</w:t>
      </w:r>
      <w:proofErr w:type="spellEnd"/>
      <w:r>
        <w:rPr>
          <w:sz w:val="28"/>
          <w:szCs w:val="28"/>
        </w:rPr>
        <w:t xml:space="preserve"> comme </w:t>
      </w:r>
      <w:proofErr w:type="spellStart"/>
      <w:r>
        <w:rPr>
          <w:sz w:val="28"/>
          <w:szCs w:val="28"/>
        </w:rPr>
        <w:t>Metasploit</w:t>
      </w:r>
      <w:proofErr w:type="spellEnd"/>
      <w:r>
        <w:rPr>
          <w:sz w:val="28"/>
          <w:szCs w:val="28"/>
        </w:rPr>
        <w:t xml:space="preserve"> sont souvent utilisés pour automatiser l’exploitation de vulnérabilités connues. Par exemple, l’exploitation de la vulnérabilité Log4Shell (CVE-2021-44228) a permis à de nombreux attaquants de prendre le contrôle de serveurs Java. Les outils tels que Hydra ou SQLmap permettent de tester rapidement des mots de passe ou des failles applicatives. Des études, comme celles de Verizon DBIR, montrent que les campagnes de phishing restent la méthode la plus répandue pour obtenir un accès initial.</w:t>
      </w:r>
    </w:p>
    <w:p w14:paraId="68E35312" w14:textId="77777777" w:rsidR="00C3665A" w:rsidRDefault="00C3665A">
      <w:pPr>
        <w:pStyle w:val="Paragraphedeliste"/>
        <w:ind w:left="786"/>
        <w:rPr>
          <w:sz w:val="28"/>
          <w:szCs w:val="28"/>
        </w:rPr>
      </w:pPr>
    </w:p>
    <w:p w14:paraId="73F6C2CF" w14:textId="77777777" w:rsidR="00C3665A" w:rsidRDefault="00000000">
      <w:pPr>
        <w:pStyle w:val="Paragraphedeliste"/>
        <w:numPr>
          <w:ilvl w:val="0"/>
          <w:numId w:val="10"/>
        </w:numPr>
        <w:rPr>
          <w:b/>
          <w:sz w:val="28"/>
          <w:szCs w:val="28"/>
        </w:rPr>
      </w:pPr>
      <w:r>
        <w:rPr>
          <w:b/>
          <w:sz w:val="28"/>
          <w:szCs w:val="28"/>
        </w:rPr>
        <w:t>2.3. Escalade de privilèges (Privilege Escalation)</w:t>
      </w:r>
    </w:p>
    <w:p w14:paraId="5C9C8744" w14:textId="77777777" w:rsidR="00C3665A" w:rsidRDefault="00C3665A">
      <w:pPr>
        <w:pStyle w:val="Paragraphedeliste"/>
        <w:ind w:left="786"/>
        <w:rPr>
          <w:sz w:val="28"/>
          <w:szCs w:val="28"/>
        </w:rPr>
      </w:pPr>
    </w:p>
    <w:p w14:paraId="7BFE3682" w14:textId="77777777" w:rsidR="00C3665A" w:rsidRDefault="00000000">
      <w:pPr>
        <w:pStyle w:val="Paragraphedeliste"/>
        <w:ind w:left="786"/>
        <w:rPr>
          <w:sz w:val="28"/>
          <w:szCs w:val="28"/>
        </w:rPr>
      </w:pPr>
      <w:r>
        <w:rPr>
          <w:sz w:val="28"/>
          <w:szCs w:val="28"/>
        </w:rPr>
        <w:t>Une fois l’accès obtenu, l’objectif est d’étendre les permissions pour atteindre un niveau administrateur ou root. Cela peut se faire en exploitant des failles locales, comme les vulnérabilités Kernel, ou en accédant à des fichiers sensibles mal configurés. Des outils comme LinPEAS ou WinPEAS détectent automatiquement ces faiblesses. Par exemple, la vulnérabilité sudo (CVE-2021-3156) permettait une escalade sous Linux. Les scripts personnalisés, souvent disponibles sur des plateformes comme Exploit-DB, sont également couramment utilisés. Cette étape est essentielle pour permettre à l’attaquant de contourner les restrictions d’accès et d’obtenir un contrôle total sur le système.</w:t>
      </w:r>
    </w:p>
    <w:p w14:paraId="627E0E43" w14:textId="77777777" w:rsidR="00C3665A" w:rsidRDefault="00C3665A">
      <w:pPr>
        <w:pStyle w:val="Paragraphedeliste"/>
        <w:ind w:left="786"/>
        <w:rPr>
          <w:sz w:val="28"/>
          <w:szCs w:val="28"/>
        </w:rPr>
      </w:pPr>
    </w:p>
    <w:p w14:paraId="18F6160E" w14:textId="77777777" w:rsidR="00C3665A" w:rsidRDefault="00000000">
      <w:pPr>
        <w:pStyle w:val="Paragraphedeliste"/>
        <w:numPr>
          <w:ilvl w:val="0"/>
          <w:numId w:val="11"/>
        </w:numPr>
        <w:rPr>
          <w:b/>
          <w:sz w:val="28"/>
          <w:szCs w:val="28"/>
        </w:rPr>
      </w:pPr>
      <w:r>
        <w:rPr>
          <w:b/>
          <w:sz w:val="28"/>
          <w:szCs w:val="28"/>
        </w:rPr>
        <w:t>2.4. Maintien de l’accès (Maintaining Access)</w:t>
      </w:r>
    </w:p>
    <w:p w14:paraId="33B8D846" w14:textId="77777777" w:rsidR="00C3665A" w:rsidRDefault="00C3665A">
      <w:pPr>
        <w:pStyle w:val="Paragraphedeliste"/>
        <w:ind w:left="786"/>
        <w:rPr>
          <w:sz w:val="28"/>
          <w:szCs w:val="28"/>
        </w:rPr>
      </w:pPr>
    </w:p>
    <w:p w14:paraId="554DD051" w14:textId="433991CF" w:rsidR="00C3665A" w:rsidRDefault="00000000">
      <w:pPr>
        <w:pStyle w:val="Paragraphedeliste"/>
        <w:ind w:left="786"/>
        <w:rPr>
          <w:sz w:val="28"/>
          <w:szCs w:val="28"/>
        </w:rPr>
      </w:pPr>
      <w:r>
        <w:rPr>
          <w:sz w:val="28"/>
          <w:szCs w:val="28"/>
        </w:rPr>
        <w:t xml:space="preserve">L’attaquant cherche ensuite à garantir un accès persistant au système, même après une tentative de correction par l’administrateur. Cela peut être réalisé en installant des backdoors, des rootkits ou en configurant des scripts dans les tâches planifiées. Par exemple, l’ajout d’une clé SSH </w:t>
      </w:r>
      <w:r w:rsidR="00A61428">
        <w:rPr>
          <w:noProof/>
          <w:sz w:val="32"/>
          <w:szCs w:val="32"/>
        </w:rPr>
        <w:lastRenderedPageBreak/>
        <w:drawing>
          <wp:anchor distT="0" distB="0" distL="114300" distR="114300" simplePos="0" relativeHeight="251678720" behindDoc="1" locked="0" layoutInCell="1" allowOverlap="1" wp14:anchorId="5D2D7C23" wp14:editId="6F9D5F2C">
            <wp:simplePos x="0" y="0"/>
            <wp:positionH relativeFrom="margin">
              <wp:posOffset>-1104900</wp:posOffset>
            </wp:positionH>
            <wp:positionV relativeFrom="paragraph">
              <wp:posOffset>-1458595</wp:posOffset>
            </wp:positionV>
            <wp:extent cx="7326917" cy="12438616"/>
            <wp:effectExtent l="0" t="0" r="7620" b="1270"/>
            <wp:wrapNone/>
            <wp:docPr id="1134022205"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22205"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7326917" cy="12438616"/>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permet de maintenir un accès furtif. Des outils comme </w:t>
      </w:r>
      <w:proofErr w:type="spellStart"/>
      <w:r>
        <w:rPr>
          <w:sz w:val="28"/>
          <w:szCs w:val="28"/>
        </w:rPr>
        <w:t>Netcat</w:t>
      </w:r>
      <w:proofErr w:type="spellEnd"/>
      <w:r>
        <w:rPr>
          <w:sz w:val="28"/>
          <w:szCs w:val="28"/>
        </w:rPr>
        <w:t xml:space="preserve"> ou Cobalt Strike sont souvent utilisés pour établir des connexions distantes et gérer les accès persistants. Cette étape repose sur des techniques documentées par le </w:t>
      </w:r>
      <w:proofErr w:type="spellStart"/>
      <w:r>
        <w:rPr>
          <w:sz w:val="28"/>
          <w:szCs w:val="28"/>
        </w:rPr>
        <w:t>framework</w:t>
      </w:r>
      <w:proofErr w:type="spellEnd"/>
      <w:r>
        <w:rPr>
          <w:sz w:val="28"/>
          <w:szCs w:val="28"/>
        </w:rPr>
        <w:t xml:space="preserve"> MITRE ATT&amp;CK, qui détaille les méthodes de persistance les plus utilisées.</w:t>
      </w:r>
    </w:p>
    <w:p w14:paraId="253D99EE" w14:textId="6FF6D3C3" w:rsidR="00C3665A" w:rsidRDefault="00C3665A">
      <w:pPr>
        <w:pStyle w:val="Paragraphedeliste"/>
        <w:ind w:left="786"/>
        <w:rPr>
          <w:sz w:val="28"/>
          <w:szCs w:val="28"/>
        </w:rPr>
      </w:pPr>
    </w:p>
    <w:p w14:paraId="47470585" w14:textId="77777777" w:rsidR="00C3665A" w:rsidRDefault="00C3665A">
      <w:pPr>
        <w:pStyle w:val="Paragraphedeliste"/>
        <w:ind w:left="786"/>
        <w:rPr>
          <w:sz w:val="28"/>
          <w:szCs w:val="28"/>
        </w:rPr>
      </w:pPr>
    </w:p>
    <w:p w14:paraId="0AAB92CA" w14:textId="6A9E010D" w:rsidR="00C3665A" w:rsidRDefault="00C3665A">
      <w:pPr>
        <w:pStyle w:val="Paragraphedeliste"/>
        <w:ind w:left="786"/>
        <w:rPr>
          <w:sz w:val="28"/>
          <w:szCs w:val="28"/>
        </w:rPr>
      </w:pPr>
    </w:p>
    <w:p w14:paraId="732B1031" w14:textId="26C60F9C" w:rsidR="00C3665A" w:rsidRDefault="00C3665A">
      <w:pPr>
        <w:pStyle w:val="Paragraphedeliste"/>
        <w:ind w:left="786"/>
        <w:rPr>
          <w:sz w:val="28"/>
          <w:szCs w:val="28"/>
        </w:rPr>
      </w:pPr>
    </w:p>
    <w:p w14:paraId="56192C93" w14:textId="77777777" w:rsidR="00C3665A" w:rsidRDefault="00000000">
      <w:pPr>
        <w:pStyle w:val="Paragraphedeliste"/>
        <w:rPr>
          <w:b/>
          <w:sz w:val="28"/>
          <w:szCs w:val="28"/>
          <w:lang w:val="en-US"/>
        </w:rPr>
      </w:pPr>
      <w:r>
        <w:rPr>
          <w:b/>
          <w:sz w:val="28"/>
          <w:szCs w:val="28"/>
          <w:lang w:val="en-US"/>
        </w:rPr>
        <w:t>2.5. Effacement des traces (Covering Tracks)</w:t>
      </w:r>
    </w:p>
    <w:p w14:paraId="1ECFD826" w14:textId="77777777" w:rsidR="00C3665A" w:rsidRDefault="00C3665A">
      <w:pPr>
        <w:pStyle w:val="Paragraphedeliste"/>
        <w:ind w:left="786"/>
        <w:rPr>
          <w:sz w:val="28"/>
          <w:szCs w:val="28"/>
          <w:lang w:val="en-US"/>
        </w:rPr>
      </w:pPr>
    </w:p>
    <w:p w14:paraId="26A3EDFE" w14:textId="77777777" w:rsidR="00C3665A" w:rsidRDefault="00000000">
      <w:pPr>
        <w:pStyle w:val="Paragraphedeliste"/>
        <w:ind w:left="786"/>
        <w:rPr>
          <w:sz w:val="28"/>
          <w:szCs w:val="28"/>
        </w:rPr>
      </w:pPr>
      <w:r>
        <w:rPr>
          <w:sz w:val="28"/>
          <w:szCs w:val="28"/>
        </w:rPr>
        <w:t>Enfin, l’attaquant s’efforce de masquer ses actions pour éviter d’être détecté. Cela inclut la suppression ou la modification des journaux système, la falsification des timestamps des fichiers ou l’utilisation de connexions anonymes via des proxies ou TOR. Sous Windows, des outils comme Auditpol permettent de manipuler les journaux d’audit, tandis que sous Linux, des commandes comme history -c ou rm sont utilisées pour effacer les traces. L’utilisation de scripts automatisés ou d’outils spécifiques, comme Timestomp, facilite également cette tâche. Des guides pratiques, tels que ceux proposés par Offensive Security, décrivent ces techniques en détail.</w:t>
      </w:r>
    </w:p>
    <w:p w14:paraId="79EDE7FC" w14:textId="77777777" w:rsidR="00C3665A" w:rsidRDefault="00C3665A">
      <w:pPr>
        <w:pStyle w:val="Paragraphedeliste"/>
        <w:ind w:left="786"/>
        <w:rPr>
          <w:sz w:val="28"/>
          <w:szCs w:val="28"/>
        </w:rPr>
      </w:pPr>
    </w:p>
    <w:p w14:paraId="36E9B006" w14:textId="77777777" w:rsidR="00C3665A" w:rsidRDefault="00000000">
      <w:pPr>
        <w:pStyle w:val="Paragraphedeliste"/>
        <w:ind w:left="786"/>
        <w:rPr>
          <w:sz w:val="28"/>
          <w:szCs w:val="28"/>
        </w:rPr>
      </w:pPr>
      <w:r>
        <w:rPr>
          <w:sz w:val="28"/>
          <w:szCs w:val="28"/>
        </w:rPr>
        <w:t>En résumé, ces cinq phases – reconnaissance, obtention d’accès, escalade de privilèges, maintien de l’accès et effacement des traces – forment un processus cohérent et structuré. Elles sont à la base de nombreuses cyberattaques mais servent aussi à renforcer la sécurité via des audits et des tests d’intrusion.</w:t>
      </w:r>
    </w:p>
    <w:p w14:paraId="3E12AB39" w14:textId="77777777" w:rsidR="00C3665A" w:rsidRDefault="00C3665A">
      <w:pPr>
        <w:pStyle w:val="Paragraphedeliste"/>
        <w:ind w:left="786"/>
        <w:rPr>
          <w:sz w:val="28"/>
          <w:szCs w:val="28"/>
        </w:rPr>
      </w:pPr>
    </w:p>
    <w:p w14:paraId="6D3F89C3" w14:textId="77777777" w:rsidR="00C3665A" w:rsidRDefault="00000000">
      <w:pPr>
        <w:pStyle w:val="Paragraphedeliste"/>
        <w:numPr>
          <w:ilvl w:val="0"/>
          <w:numId w:val="3"/>
        </w:numPr>
        <w:rPr>
          <w:sz w:val="28"/>
          <w:szCs w:val="28"/>
        </w:rPr>
      </w:pPr>
      <w:r>
        <w:rPr>
          <w:sz w:val="28"/>
          <w:szCs w:val="28"/>
        </w:rPr>
        <w:t>CONSEQUENCE DU HACKING</w:t>
      </w:r>
    </w:p>
    <w:p w14:paraId="3994F8CC" w14:textId="1D6921E2" w:rsidR="00C3665A" w:rsidRDefault="00A61428">
      <w:pPr>
        <w:ind w:left="426"/>
        <w:rPr>
          <w:sz w:val="28"/>
          <w:szCs w:val="28"/>
        </w:rPr>
      </w:pPr>
      <w:r>
        <w:rPr>
          <w:noProof/>
          <w:sz w:val="32"/>
          <w:szCs w:val="32"/>
        </w:rPr>
        <w:lastRenderedPageBreak/>
        <w:drawing>
          <wp:anchor distT="0" distB="0" distL="114300" distR="114300" simplePos="0" relativeHeight="251680768" behindDoc="1" locked="0" layoutInCell="1" allowOverlap="1" wp14:anchorId="0A9D6766" wp14:editId="6FF0ACDE">
            <wp:simplePos x="0" y="0"/>
            <wp:positionH relativeFrom="margin">
              <wp:posOffset>-245746</wp:posOffset>
            </wp:positionH>
            <wp:positionV relativeFrom="paragraph">
              <wp:posOffset>-836295</wp:posOffset>
            </wp:positionV>
            <wp:extent cx="6496539" cy="11028916"/>
            <wp:effectExtent l="0" t="0" r="0" b="1270"/>
            <wp:wrapNone/>
            <wp:docPr id="1538480524"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80524"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501126" cy="11036704"/>
                    </a:xfrm>
                    <a:prstGeom prst="rect">
                      <a:avLst/>
                    </a:prstGeom>
                  </pic:spPr>
                </pic:pic>
              </a:graphicData>
            </a:graphic>
            <wp14:sizeRelH relativeFrom="margin">
              <wp14:pctWidth>0</wp14:pctWidth>
            </wp14:sizeRelH>
            <wp14:sizeRelV relativeFrom="margin">
              <wp14:pctHeight>0</wp14:pctHeight>
            </wp14:sizeRelV>
          </wp:anchor>
        </w:drawing>
      </w:r>
      <w:r w:rsidR="00A76E0C">
        <w:rPr>
          <w:noProof/>
          <w:sz w:val="28"/>
          <w:szCs w:val="28"/>
        </w:rPr>
        <w:drawing>
          <wp:inline distT="0" distB="0" distL="0" distR="0" wp14:anchorId="1F64B7C3" wp14:editId="2C540FCE">
            <wp:extent cx="5435600" cy="3556000"/>
            <wp:effectExtent l="0" t="0" r="0" b="6350"/>
            <wp:docPr id="1757996144" name="Image 6" descr="Une image contenant texte, capture d’écran, Polic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96144" name="Image 6" descr="Une image contenant texte, capture d’écran, Police, graphism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5435600" cy="3556000"/>
                    </a:xfrm>
                    <a:prstGeom prst="rect">
                      <a:avLst/>
                    </a:prstGeom>
                  </pic:spPr>
                </pic:pic>
              </a:graphicData>
            </a:graphic>
          </wp:inline>
        </w:drawing>
      </w:r>
    </w:p>
    <w:p w14:paraId="04406AF9" w14:textId="2964DC6E" w:rsidR="00A76E0C" w:rsidRDefault="00A76E0C">
      <w:pPr>
        <w:ind w:left="426"/>
        <w:rPr>
          <w:sz w:val="28"/>
          <w:szCs w:val="28"/>
        </w:rPr>
      </w:pPr>
      <w:r>
        <w:rPr>
          <w:sz w:val="28"/>
          <w:szCs w:val="28"/>
        </w:rPr>
        <w:t>IMAGE 3 : SYSTEM HACKED (INDISPONIBLE)</w:t>
      </w:r>
      <w:r w:rsidR="00A61428" w:rsidRPr="00A61428">
        <w:rPr>
          <w:noProof/>
          <w:sz w:val="32"/>
          <w:szCs w:val="32"/>
        </w:rPr>
        <w:t xml:space="preserve"> </w:t>
      </w:r>
    </w:p>
    <w:p w14:paraId="231986CC" w14:textId="77777777" w:rsidR="00C3665A" w:rsidRDefault="00000000">
      <w:pPr>
        <w:pStyle w:val="Paragraphedeliste"/>
        <w:numPr>
          <w:ilvl w:val="0"/>
          <w:numId w:val="12"/>
        </w:numPr>
        <w:rPr>
          <w:b/>
          <w:sz w:val="32"/>
          <w:szCs w:val="32"/>
        </w:rPr>
      </w:pPr>
      <w:r>
        <w:rPr>
          <w:b/>
          <w:sz w:val="32"/>
          <w:szCs w:val="32"/>
        </w:rPr>
        <w:t>3.1. Conséquences Techniques</w:t>
      </w:r>
    </w:p>
    <w:p w14:paraId="25550E09" w14:textId="77777777" w:rsidR="00C3665A" w:rsidRDefault="00C3665A">
      <w:pPr>
        <w:ind w:left="360"/>
        <w:rPr>
          <w:sz w:val="32"/>
          <w:szCs w:val="32"/>
        </w:rPr>
      </w:pPr>
    </w:p>
    <w:p w14:paraId="4B084583" w14:textId="77777777" w:rsidR="00C3665A" w:rsidRDefault="00000000">
      <w:pPr>
        <w:ind w:left="1506"/>
      </w:pPr>
      <w:r>
        <w:rPr>
          <w:sz w:val="32"/>
          <w:szCs w:val="32"/>
        </w:rPr>
        <w:t xml:space="preserve">a- </w:t>
      </w:r>
      <w:r>
        <w:rPr>
          <w:sz w:val="32"/>
          <w:szCs w:val="32"/>
          <w:u w:val="single"/>
        </w:rPr>
        <w:t>Pertes de données</w:t>
      </w:r>
      <w:r>
        <w:rPr>
          <w:sz w:val="32"/>
          <w:szCs w:val="32"/>
        </w:rPr>
        <w:t xml:space="preserve"> :</w:t>
      </w:r>
    </w:p>
    <w:p w14:paraId="175F8F0E" w14:textId="77777777" w:rsidR="00C3665A" w:rsidRDefault="00000000">
      <w:pPr>
        <w:ind w:left="360"/>
        <w:rPr>
          <w:sz w:val="32"/>
          <w:szCs w:val="32"/>
        </w:rPr>
      </w:pPr>
      <w:r>
        <w:rPr>
          <w:sz w:val="32"/>
          <w:szCs w:val="32"/>
        </w:rPr>
        <w:t>Les hackers peuvent voler, modifier ou détruire des données sensibles, comme les informations clients, des plans stratégiques ou des bases de données entières. Ces pertes peuvent entraîner des difficultés opérationnelles majeures, en particulier pour des entreprises dépendant fortement de leurs données pour fonctionner.</w:t>
      </w:r>
    </w:p>
    <w:p w14:paraId="47FFC51B" w14:textId="77777777" w:rsidR="00C3665A" w:rsidRDefault="00C3665A">
      <w:pPr>
        <w:ind w:left="360"/>
        <w:rPr>
          <w:sz w:val="32"/>
          <w:szCs w:val="32"/>
        </w:rPr>
      </w:pPr>
    </w:p>
    <w:p w14:paraId="3A397F6A" w14:textId="77777777" w:rsidR="00C3665A" w:rsidRDefault="00000000">
      <w:pPr>
        <w:ind w:left="360"/>
      </w:pPr>
      <w:r>
        <w:rPr>
          <w:sz w:val="32"/>
          <w:szCs w:val="32"/>
        </w:rPr>
        <w:t xml:space="preserve">              b-</w:t>
      </w:r>
      <w:r>
        <w:rPr>
          <w:sz w:val="32"/>
          <w:szCs w:val="32"/>
          <w:u w:val="single"/>
        </w:rPr>
        <w:t>Indisponibilité des services</w:t>
      </w:r>
      <w:r>
        <w:rPr>
          <w:sz w:val="32"/>
          <w:szCs w:val="32"/>
        </w:rPr>
        <w:t xml:space="preserve"> :</w:t>
      </w:r>
    </w:p>
    <w:p w14:paraId="4AD9E0D8" w14:textId="00A96D56" w:rsidR="00C3665A" w:rsidRDefault="00000000">
      <w:pPr>
        <w:ind w:left="360"/>
        <w:rPr>
          <w:sz w:val="32"/>
          <w:szCs w:val="32"/>
        </w:rPr>
      </w:pPr>
      <w:r>
        <w:rPr>
          <w:sz w:val="32"/>
          <w:szCs w:val="32"/>
        </w:rPr>
        <w:t xml:space="preserve">Les cyberattaques, comme les attaques par déni de service (DDoS), rendent les systèmes informatiques ou les sites web indisponibles pour les utilisateurs. Cette indisponibilité peut perturber la productivité, entraîner des pertes financières et affecter les </w:t>
      </w:r>
      <w:r w:rsidR="00A61428">
        <w:rPr>
          <w:noProof/>
          <w:sz w:val="32"/>
          <w:szCs w:val="32"/>
        </w:rPr>
        <w:lastRenderedPageBreak/>
        <w:drawing>
          <wp:anchor distT="0" distB="0" distL="114300" distR="114300" simplePos="0" relativeHeight="251682816" behindDoc="1" locked="0" layoutInCell="1" allowOverlap="1" wp14:anchorId="3E860E46" wp14:editId="3918A120">
            <wp:simplePos x="0" y="0"/>
            <wp:positionH relativeFrom="margin">
              <wp:posOffset>-245745</wp:posOffset>
            </wp:positionH>
            <wp:positionV relativeFrom="paragraph">
              <wp:posOffset>-1096645</wp:posOffset>
            </wp:positionV>
            <wp:extent cx="6392416" cy="10852150"/>
            <wp:effectExtent l="0" t="0" r="8890" b="6350"/>
            <wp:wrapNone/>
            <wp:docPr id="1248482642"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82642"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96039" cy="10858301"/>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relations avec les clients. Par exemple, des services bancaires en ligne bloqués peuvent affecter des milliers d’utilisateurs.</w:t>
      </w:r>
    </w:p>
    <w:p w14:paraId="2393A86B" w14:textId="088A8FF5" w:rsidR="00C3665A" w:rsidRDefault="00C3665A">
      <w:pPr>
        <w:ind w:left="360"/>
        <w:rPr>
          <w:sz w:val="32"/>
          <w:szCs w:val="32"/>
        </w:rPr>
      </w:pPr>
    </w:p>
    <w:p w14:paraId="72B0E490" w14:textId="638B64EF" w:rsidR="00C3665A" w:rsidRDefault="00000000">
      <w:pPr>
        <w:ind w:left="360"/>
      </w:pPr>
      <w:r>
        <w:rPr>
          <w:sz w:val="32"/>
          <w:szCs w:val="32"/>
        </w:rPr>
        <w:t xml:space="preserve">              c-</w:t>
      </w:r>
      <w:r>
        <w:rPr>
          <w:sz w:val="32"/>
          <w:szCs w:val="32"/>
          <w:u w:val="single"/>
        </w:rPr>
        <w:t>Propagation de logiciels malveillants</w:t>
      </w:r>
      <w:r>
        <w:rPr>
          <w:sz w:val="32"/>
          <w:szCs w:val="32"/>
        </w:rPr>
        <w:t xml:space="preserve"> :</w:t>
      </w:r>
    </w:p>
    <w:p w14:paraId="073D6466" w14:textId="5D3D7FB0" w:rsidR="00C3665A" w:rsidRDefault="00000000">
      <w:pPr>
        <w:ind w:left="360"/>
        <w:rPr>
          <w:sz w:val="32"/>
          <w:szCs w:val="32"/>
        </w:rPr>
      </w:pPr>
      <w:r>
        <w:rPr>
          <w:sz w:val="32"/>
          <w:szCs w:val="32"/>
        </w:rPr>
        <w:t>Les pirates peuvent introduire des logiciels malveillants, tels que des virus, des ransomware, ou chevaux de troie, pouvant se propager à d'autres systèmes connectés.</w:t>
      </w:r>
    </w:p>
    <w:p w14:paraId="594148BD" w14:textId="77777777" w:rsidR="00C3665A" w:rsidRDefault="00C3665A">
      <w:pPr>
        <w:ind w:left="360"/>
        <w:rPr>
          <w:sz w:val="32"/>
          <w:szCs w:val="32"/>
        </w:rPr>
      </w:pPr>
    </w:p>
    <w:p w14:paraId="38905087" w14:textId="50C3BFFF" w:rsidR="00C3665A" w:rsidRDefault="00000000">
      <w:pPr>
        <w:pStyle w:val="Paragraphedeliste"/>
        <w:numPr>
          <w:ilvl w:val="0"/>
          <w:numId w:val="13"/>
        </w:numPr>
        <w:rPr>
          <w:b/>
          <w:sz w:val="32"/>
          <w:szCs w:val="32"/>
        </w:rPr>
      </w:pPr>
      <w:r>
        <w:rPr>
          <w:b/>
          <w:sz w:val="32"/>
          <w:szCs w:val="32"/>
        </w:rPr>
        <w:t>3.2. Conséquences Financières</w:t>
      </w:r>
    </w:p>
    <w:p w14:paraId="136E2B07" w14:textId="77777777" w:rsidR="00C3665A" w:rsidRDefault="00C3665A">
      <w:pPr>
        <w:ind w:left="360"/>
        <w:rPr>
          <w:sz w:val="32"/>
          <w:szCs w:val="32"/>
        </w:rPr>
      </w:pPr>
    </w:p>
    <w:p w14:paraId="0475792C" w14:textId="77777777" w:rsidR="00C3665A" w:rsidRDefault="00000000">
      <w:pPr>
        <w:pStyle w:val="Paragraphedeliste"/>
        <w:numPr>
          <w:ilvl w:val="6"/>
          <w:numId w:val="2"/>
        </w:numPr>
      </w:pPr>
      <w:r>
        <w:rPr>
          <w:sz w:val="32"/>
          <w:szCs w:val="32"/>
          <w:u w:val="single"/>
        </w:rPr>
        <w:t>Rançongiciels (ransomware)</w:t>
      </w:r>
      <w:r>
        <w:rPr>
          <w:sz w:val="32"/>
          <w:szCs w:val="32"/>
        </w:rPr>
        <w:t xml:space="preserve"> :</w:t>
      </w:r>
    </w:p>
    <w:p w14:paraId="29B6475B" w14:textId="77777777" w:rsidR="00C3665A" w:rsidRDefault="00000000">
      <w:pPr>
        <w:ind w:left="360"/>
        <w:rPr>
          <w:sz w:val="32"/>
          <w:szCs w:val="32"/>
        </w:rPr>
      </w:pPr>
      <w:r>
        <w:rPr>
          <w:sz w:val="32"/>
          <w:szCs w:val="32"/>
        </w:rPr>
        <w:t>Une attaque par rançongiciel consiste à prendre en otage les données d'un utilisateur ou à chiffrer les données d’une organisation et à exiger une rançon en échange de leur déchiffrement. Ces paiements, souvent demandés en cryptomonnaie (afin de garantir l'anonymat), peuvent coûter des millions d’euros. De plus, même en payant, il n’y a aucune garantie que les données seront récupérées.</w:t>
      </w:r>
    </w:p>
    <w:p w14:paraId="50DC34A4" w14:textId="77777777" w:rsidR="00C3665A" w:rsidRDefault="00C3665A">
      <w:pPr>
        <w:ind w:left="360"/>
        <w:rPr>
          <w:sz w:val="32"/>
          <w:szCs w:val="32"/>
        </w:rPr>
      </w:pPr>
    </w:p>
    <w:p w14:paraId="2ADC5577" w14:textId="77777777" w:rsidR="00C3665A" w:rsidRDefault="00000000">
      <w:pPr>
        <w:pStyle w:val="Paragraphedeliste"/>
        <w:numPr>
          <w:ilvl w:val="6"/>
          <w:numId w:val="2"/>
        </w:numPr>
      </w:pPr>
      <w:r>
        <w:rPr>
          <w:sz w:val="32"/>
          <w:szCs w:val="32"/>
          <w:u w:val="single"/>
        </w:rPr>
        <w:t>Vols d'informations sensibles</w:t>
      </w:r>
      <w:r>
        <w:rPr>
          <w:sz w:val="32"/>
          <w:szCs w:val="32"/>
        </w:rPr>
        <w:t xml:space="preserve"> :</w:t>
      </w:r>
    </w:p>
    <w:p w14:paraId="61C7808F" w14:textId="77777777" w:rsidR="00C3665A" w:rsidRDefault="00000000">
      <w:pPr>
        <w:ind w:left="360"/>
        <w:rPr>
          <w:sz w:val="32"/>
          <w:szCs w:val="32"/>
        </w:rPr>
      </w:pPr>
      <w:r>
        <w:rPr>
          <w:sz w:val="32"/>
          <w:szCs w:val="32"/>
        </w:rPr>
        <w:t>Les cybercriminels peuvent accéder à des données confidentielles (informations financières, données personnelles, dossiers médicaux) pour les vendre sur le dark web ou les utiliser dans des activités frauduleuses. Ces pertes peuvent également générer des amendes pour non-conformité aux réglementations (comme le RGPD)</w:t>
      </w:r>
    </w:p>
    <w:p w14:paraId="3D9BCEFB" w14:textId="77777777" w:rsidR="00C3665A" w:rsidRDefault="00C3665A">
      <w:pPr>
        <w:ind w:left="360"/>
        <w:rPr>
          <w:sz w:val="32"/>
          <w:szCs w:val="32"/>
        </w:rPr>
      </w:pPr>
    </w:p>
    <w:p w14:paraId="1D6055A4" w14:textId="77777777" w:rsidR="00C3665A" w:rsidRDefault="00000000">
      <w:pPr>
        <w:pStyle w:val="Paragraphedeliste"/>
        <w:numPr>
          <w:ilvl w:val="0"/>
          <w:numId w:val="14"/>
        </w:numPr>
        <w:rPr>
          <w:b/>
          <w:sz w:val="32"/>
          <w:szCs w:val="32"/>
        </w:rPr>
      </w:pPr>
      <w:r>
        <w:rPr>
          <w:b/>
          <w:sz w:val="32"/>
          <w:szCs w:val="32"/>
        </w:rPr>
        <w:t>3.3. Conséquences Juridiques</w:t>
      </w:r>
    </w:p>
    <w:p w14:paraId="13C241FB" w14:textId="00EA1D73" w:rsidR="00C3665A" w:rsidRDefault="00A61428">
      <w:pPr>
        <w:ind w:left="360"/>
        <w:rPr>
          <w:sz w:val="32"/>
          <w:szCs w:val="32"/>
        </w:rPr>
      </w:pPr>
      <w:r>
        <w:rPr>
          <w:noProof/>
          <w:sz w:val="32"/>
          <w:szCs w:val="32"/>
        </w:rPr>
        <w:lastRenderedPageBreak/>
        <w:drawing>
          <wp:anchor distT="0" distB="0" distL="114300" distR="114300" simplePos="0" relativeHeight="251684864" behindDoc="1" locked="0" layoutInCell="1" allowOverlap="1" wp14:anchorId="30786992" wp14:editId="6EB11DEE">
            <wp:simplePos x="0" y="0"/>
            <wp:positionH relativeFrom="margin">
              <wp:align>left</wp:align>
            </wp:positionH>
            <wp:positionV relativeFrom="paragraph">
              <wp:posOffset>-1187450</wp:posOffset>
            </wp:positionV>
            <wp:extent cx="6459744" cy="10966450"/>
            <wp:effectExtent l="0" t="0" r="0" b="6350"/>
            <wp:wrapNone/>
            <wp:docPr id="951398169"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98169"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467373" cy="10979401"/>
                    </a:xfrm>
                    <a:prstGeom prst="rect">
                      <a:avLst/>
                    </a:prstGeom>
                  </pic:spPr>
                </pic:pic>
              </a:graphicData>
            </a:graphic>
            <wp14:sizeRelH relativeFrom="margin">
              <wp14:pctWidth>0</wp14:pctWidth>
            </wp14:sizeRelH>
            <wp14:sizeRelV relativeFrom="margin">
              <wp14:pctHeight>0</wp14:pctHeight>
            </wp14:sizeRelV>
          </wp:anchor>
        </w:drawing>
      </w:r>
    </w:p>
    <w:p w14:paraId="1E6A0603" w14:textId="77777777" w:rsidR="00C3665A" w:rsidRDefault="00000000">
      <w:pPr>
        <w:pStyle w:val="Paragraphedeliste"/>
        <w:numPr>
          <w:ilvl w:val="0"/>
          <w:numId w:val="15"/>
        </w:numPr>
        <w:rPr>
          <w:sz w:val="32"/>
          <w:szCs w:val="32"/>
        </w:rPr>
      </w:pPr>
      <w:r>
        <w:rPr>
          <w:sz w:val="32"/>
          <w:szCs w:val="32"/>
        </w:rPr>
        <w:t>Sanctions réglementaires :</w:t>
      </w:r>
    </w:p>
    <w:p w14:paraId="64757409" w14:textId="77777777" w:rsidR="00C3665A" w:rsidRDefault="00000000">
      <w:pPr>
        <w:ind w:left="360"/>
        <w:rPr>
          <w:sz w:val="32"/>
          <w:szCs w:val="32"/>
        </w:rPr>
      </w:pPr>
      <w:r>
        <w:rPr>
          <w:sz w:val="32"/>
          <w:szCs w:val="32"/>
        </w:rPr>
        <w:t>Un hacking peut révéler des failles de sécurité ou des non-conformités aux réglementations en vigueur, comme le RGPD (Règlement Général sur la Protection des Données) en Europe. Les autorités de régulation peuvent imposer des sanctions financières importantes. Par exemple, des entreprises ayant perdu des données personnelles sensibles risquent des amendes allant jusqu'à 4 % de leur chiffre d'affaires annuel.</w:t>
      </w:r>
    </w:p>
    <w:p w14:paraId="08F15A09" w14:textId="77777777" w:rsidR="00C3665A" w:rsidRDefault="00C3665A">
      <w:pPr>
        <w:ind w:left="360"/>
        <w:rPr>
          <w:sz w:val="32"/>
          <w:szCs w:val="32"/>
        </w:rPr>
      </w:pPr>
    </w:p>
    <w:p w14:paraId="2E17B9CD" w14:textId="77777777" w:rsidR="00C3665A" w:rsidRDefault="00000000">
      <w:pPr>
        <w:ind w:left="360"/>
      </w:pPr>
      <w:r>
        <w:rPr>
          <w:sz w:val="32"/>
          <w:szCs w:val="32"/>
        </w:rPr>
        <w:t xml:space="preserve">                   2  -</w:t>
      </w:r>
      <w:r>
        <w:rPr>
          <w:sz w:val="32"/>
          <w:szCs w:val="32"/>
          <w:u w:val="single"/>
        </w:rPr>
        <w:t>Obligations légales</w:t>
      </w:r>
      <w:r>
        <w:rPr>
          <w:sz w:val="32"/>
          <w:szCs w:val="32"/>
        </w:rPr>
        <w:t xml:space="preserve"> :</w:t>
      </w:r>
    </w:p>
    <w:p w14:paraId="5F3FBF98" w14:textId="77777777" w:rsidR="00C3665A" w:rsidRDefault="00000000">
      <w:pPr>
        <w:ind w:left="360"/>
        <w:rPr>
          <w:sz w:val="32"/>
          <w:szCs w:val="32"/>
        </w:rPr>
      </w:pPr>
      <w:r>
        <w:rPr>
          <w:sz w:val="32"/>
          <w:szCs w:val="32"/>
        </w:rPr>
        <w:t>Les entreprises victimes de hacking peuvent être tenues de signaler les violations aux autorités et aux parties affectées, ce qui entraîne des coûts supplémentaires pour enquêter, réparer et communiquer sur l’incident.</w:t>
      </w:r>
    </w:p>
    <w:p w14:paraId="2BA6070E" w14:textId="77777777" w:rsidR="00C3665A" w:rsidRDefault="00C3665A">
      <w:pPr>
        <w:ind w:left="360"/>
        <w:rPr>
          <w:sz w:val="32"/>
          <w:szCs w:val="32"/>
        </w:rPr>
      </w:pPr>
    </w:p>
    <w:p w14:paraId="1B697FF3" w14:textId="77777777" w:rsidR="00C3665A" w:rsidRDefault="00000000">
      <w:pPr>
        <w:pStyle w:val="Paragraphedeliste"/>
        <w:numPr>
          <w:ilvl w:val="0"/>
          <w:numId w:val="16"/>
        </w:numPr>
        <w:rPr>
          <w:b/>
          <w:sz w:val="32"/>
          <w:szCs w:val="32"/>
        </w:rPr>
      </w:pPr>
      <w:r>
        <w:rPr>
          <w:b/>
          <w:sz w:val="32"/>
          <w:szCs w:val="32"/>
        </w:rPr>
        <w:t>3.4. Conséquences Réputationnelles</w:t>
      </w:r>
    </w:p>
    <w:p w14:paraId="395E5B47" w14:textId="77777777" w:rsidR="00C3665A" w:rsidRDefault="00C3665A">
      <w:pPr>
        <w:ind w:left="360"/>
        <w:rPr>
          <w:sz w:val="32"/>
          <w:szCs w:val="32"/>
        </w:rPr>
      </w:pPr>
    </w:p>
    <w:p w14:paraId="73E09000" w14:textId="77777777" w:rsidR="00C3665A" w:rsidRDefault="00000000">
      <w:pPr>
        <w:pStyle w:val="Paragraphedeliste"/>
        <w:numPr>
          <w:ilvl w:val="0"/>
          <w:numId w:val="17"/>
        </w:numPr>
      </w:pPr>
      <w:r>
        <w:rPr>
          <w:sz w:val="32"/>
          <w:szCs w:val="32"/>
          <w:u w:val="single"/>
        </w:rPr>
        <w:t>Perte de confiance des partenaires et clients</w:t>
      </w:r>
      <w:r>
        <w:rPr>
          <w:sz w:val="32"/>
          <w:szCs w:val="32"/>
        </w:rPr>
        <w:t xml:space="preserve"> :</w:t>
      </w:r>
    </w:p>
    <w:p w14:paraId="09014EB5" w14:textId="77777777" w:rsidR="00C3665A" w:rsidRDefault="00000000">
      <w:pPr>
        <w:ind w:left="360"/>
        <w:rPr>
          <w:sz w:val="32"/>
          <w:szCs w:val="32"/>
        </w:rPr>
      </w:pPr>
      <w:r>
        <w:rPr>
          <w:sz w:val="32"/>
          <w:szCs w:val="32"/>
        </w:rPr>
        <w:t>Une cyberattaque peut éroder la confiance des parties prenantes. Les clients hésitent à continuer de faire affaire avec une entreprise incapable de protéger leurs données, et les partenaires commerciaux peuvent reconsidérer leurs relations.</w:t>
      </w:r>
    </w:p>
    <w:p w14:paraId="12352F3A" w14:textId="77777777" w:rsidR="00C3665A" w:rsidRDefault="00C3665A">
      <w:pPr>
        <w:ind w:left="360"/>
        <w:rPr>
          <w:sz w:val="32"/>
          <w:szCs w:val="32"/>
        </w:rPr>
      </w:pPr>
    </w:p>
    <w:p w14:paraId="1D6183C3" w14:textId="77777777" w:rsidR="00C3665A" w:rsidRDefault="00000000">
      <w:pPr>
        <w:pStyle w:val="Paragraphedeliste"/>
        <w:numPr>
          <w:ilvl w:val="0"/>
          <w:numId w:val="17"/>
        </w:numPr>
      </w:pPr>
      <w:r>
        <w:rPr>
          <w:sz w:val="32"/>
          <w:szCs w:val="32"/>
          <w:u w:val="single"/>
        </w:rPr>
        <w:t>Dégradation de l’image de marque</w:t>
      </w:r>
      <w:r>
        <w:rPr>
          <w:sz w:val="32"/>
          <w:szCs w:val="32"/>
        </w:rPr>
        <w:t xml:space="preserve"> :</w:t>
      </w:r>
    </w:p>
    <w:p w14:paraId="41089274" w14:textId="259BF6D1" w:rsidR="00C3665A" w:rsidRDefault="00000000">
      <w:pPr>
        <w:ind w:left="360"/>
        <w:rPr>
          <w:sz w:val="32"/>
          <w:szCs w:val="32"/>
        </w:rPr>
      </w:pPr>
      <w:r>
        <w:rPr>
          <w:sz w:val="32"/>
          <w:szCs w:val="32"/>
        </w:rPr>
        <w:t xml:space="preserve">La médiatisation d'une attaque peut ternir durablement l’image de l’organisation. Les critiques sur la gestion de la cybersécurité ou le manque de transparence aggravent souvent les dommages. Par </w:t>
      </w:r>
      <w:r w:rsidR="00A61428">
        <w:rPr>
          <w:noProof/>
          <w:sz w:val="32"/>
          <w:szCs w:val="32"/>
        </w:rPr>
        <w:lastRenderedPageBreak/>
        <w:drawing>
          <wp:anchor distT="0" distB="0" distL="114300" distR="114300" simplePos="0" relativeHeight="251686912" behindDoc="1" locked="0" layoutInCell="1" allowOverlap="1" wp14:anchorId="0340F5D1" wp14:editId="1895BB49">
            <wp:simplePos x="0" y="0"/>
            <wp:positionH relativeFrom="margin">
              <wp:posOffset>-245746</wp:posOffset>
            </wp:positionH>
            <wp:positionV relativeFrom="paragraph">
              <wp:posOffset>-1096645</wp:posOffset>
            </wp:positionV>
            <wp:extent cx="6399897" cy="10864850"/>
            <wp:effectExtent l="0" t="0" r="1270" b="0"/>
            <wp:wrapNone/>
            <wp:docPr id="1537410879"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10879"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402985" cy="10870093"/>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exemple, une entreprise attaquée peut perdre une partie de sa clientèle au profit de concurrents perçus comme plus sûrs.</w:t>
      </w:r>
    </w:p>
    <w:p w14:paraId="00E731FA" w14:textId="77777777" w:rsidR="00C3665A" w:rsidRDefault="00C3665A">
      <w:pPr>
        <w:rPr>
          <w:sz w:val="32"/>
          <w:szCs w:val="32"/>
        </w:rPr>
      </w:pPr>
    </w:p>
    <w:p w14:paraId="40750263" w14:textId="77777777" w:rsidR="00C3665A" w:rsidRDefault="00000000">
      <w:pPr>
        <w:ind w:left="360"/>
        <w:rPr>
          <w:sz w:val="32"/>
          <w:szCs w:val="32"/>
        </w:rPr>
      </w:pPr>
      <w:r>
        <w:rPr>
          <w:sz w:val="32"/>
          <w:szCs w:val="32"/>
        </w:rPr>
        <w:t>En résumé, le hacking d'un système affecte à la fois la structure technique, la stabilité financière, le cadre légal et la réputation d'une organisation. Les impacts sont souvent interconnectés, augmentant la gravité des conséquences globales.</w:t>
      </w:r>
    </w:p>
    <w:p w14:paraId="63E95D24" w14:textId="77777777" w:rsidR="00C3665A" w:rsidRDefault="00C3665A">
      <w:pPr>
        <w:ind w:left="360"/>
        <w:rPr>
          <w:sz w:val="32"/>
          <w:szCs w:val="32"/>
        </w:rPr>
      </w:pPr>
    </w:p>
    <w:p w14:paraId="0AA716D5" w14:textId="77777777" w:rsidR="00C3665A" w:rsidRDefault="00000000">
      <w:pPr>
        <w:pStyle w:val="Paragraphedeliste"/>
        <w:numPr>
          <w:ilvl w:val="0"/>
          <w:numId w:val="3"/>
        </w:numPr>
        <w:rPr>
          <w:sz w:val="32"/>
          <w:szCs w:val="32"/>
        </w:rPr>
      </w:pPr>
      <w:r>
        <w:rPr>
          <w:sz w:val="32"/>
          <w:szCs w:val="32"/>
        </w:rPr>
        <w:t>PREVENTION ET PROTECTION </w:t>
      </w:r>
    </w:p>
    <w:p w14:paraId="47239A4F" w14:textId="77777777" w:rsidR="00C3665A" w:rsidRDefault="00000000">
      <w:pPr>
        <w:pStyle w:val="Paragraphedeliste"/>
        <w:ind w:left="786"/>
        <w:rPr>
          <w:sz w:val="32"/>
          <w:szCs w:val="32"/>
        </w:rPr>
      </w:pPr>
      <w:r>
        <w:rPr>
          <w:sz w:val="32"/>
          <w:szCs w:val="32"/>
        </w:rPr>
        <w:t>Il est possible de protéger votre système contre le hacking en mettant en place plusieurs mesures de sécurité. Il est conseillé de prendre les précautions nécessaires pour protéger vos données et systèmes contre les attaques. Pour cela, voici quelques conseils en quelques points</w:t>
      </w:r>
    </w:p>
    <w:p w14:paraId="39EE323B" w14:textId="4BA186F8" w:rsidR="00FA39E3" w:rsidRDefault="00FA39E3">
      <w:pPr>
        <w:pStyle w:val="Paragraphedeliste"/>
        <w:ind w:left="786"/>
        <w:rPr>
          <w:sz w:val="32"/>
          <w:szCs w:val="32"/>
        </w:rPr>
      </w:pPr>
      <w:r>
        <w:rPr>
          <w:noProof/>
          <w:sz w:val="32"/>
          <w:szCs w:val="32"/>
        </w:rPr>
        <w:drawing>
          <wp:inline distT="0" distB="0" distL="0" distR="0" wp14:anchorId="0EC3AF64" wp14:editId="3F444BE7">
            <wp:extent cx="5588000" cy="3625850"/>
            <wp:effectExtent l="0" t="0" r="0" b="0"/>
            <wp:docPr id="1766614116" name="Image 4" descr="Une image contenant texte, capture d’écran, graphism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14116" name="Image 4" descr="Une image contenant texte, capture d’écran, graphisme, art&#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5588000" cy="3625850"/>
                    </a:xfrm>
                    <a:prstGeom prst="rect">
                      <a:avLst/>
                    </a:prstGeom>
                  </pic:spPr>
                </pic:pic>
              </a:graphicData>
            </a:graphic>
          </wp:inline>
        </w:drawing>
      </w:r>
    </w:p>
    <w:p w14:paraId="15D90D97" w14:textId="09710212" w:rsidR="00FA39E3" w:rsidRDefault="00FA39E3">
      <w:pPr>
        <w:pStyle w:val="Paragraphedeliste"/>
        <w:ind w:left="786"/>
        <w:rPr>
          <w:sz w:val="32"/>
          <w:szCs w:val="32"/>
        </w:rPr>
      </w:pPr>
      <w:r>
        <w:rPr>
          <w:sz w:val="32"/>
          <w:szCs w:val="32"/>
        </w:rPr>
        <w:t xml:space="preserve">IMAGE 4 : PREVENTION ET PROTECTION </w:t>
      </w:r>
    </w:p>
    <w:p w14:paraId="3BE393A1" w14:textId="77777777" w:rsidR="00C3665A" w:rsidRDefault="00000000">
      <w:pPr>
        <w:pStyle w:val="Paragraphedeliste"/>
        <w:numPr>
          <w:ilvl w:val="0"/>
          <w:numId w:val="18"/>
        </w:numPr>
        <w:rPr>
          <w:b/>
          <w:sz w:val="32"/>
          <w:szCs w:val="32"/>
        </w:rPr>
      </w:pPr>
      <w:r>
        <w:rPr>
          <w:b/>
          <w:sz w:val="32"/>
          <w:szCs w:val="32"/>
        </w:rPr>
        <w:t>4.1. Mesures Techniques</w:t>
      </w:r>
    </w:p>
    <w:p w14:paraId="24A3538B" w14:textId="433EA32E" w:rsidR="00C3665A" w:rsidRDefault="00A61428">
      <w:pPr>
        <w:pStyle w:val="Paragraphedeliste"/>
        <w:ind w:left="786"/>
        <w:rPr>
          <w:sz w:val="32"/>
          <w:szCs w:val="32"/>
        </w:rPr>
      </w:pPr>
      <w:r>
        <w:rPr>
          <w:noProof/>
          <w:sz w:val="32"/>
          <w:szCs w:val="32"/>
        </w:rPr>
        <w:lastRenderedPageBreak/>
        <w:drawing>
          <wp:anchor distT="0" distB="0" distL="114300" distR="114300" simplePos="0" relativeHeight="251688960" behindDoc="1" locked="0" layoutInCell="1" allowOverlap="1" wp14:anchorId="5506F660" wp14:editId="469639D1">
            <wp:simplePos x="0" y="0"/>
            <wp:positionH relativeFrom="margin">
              <wp:posOffset>1904</wp:posOffset>
            </wp:positionH>
            <wp:positionV relativeFrom="paragraph">
              <wp:posOffset>-975995</wp:posOffset>
            </wp:positionV>
            <wp:extent cx="6444173" cy="10940016"/>
            <wp:effectExtent l="0" t="0" r="0" b="0"/>
            <wp:wrapNone/>
            <wp:docPr id="1778967750"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67750"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448761" cy="10947805"/>
                    </a:xfrm>
                    <a:prstGeom prst="rect">
                      <a:avLst/>
                    </a:prstGeom>
                  </pic:spPr>
                </pic:pic>
              </a:graphicData>
            </a:graphic>
            <wp14:sizeRelH relativeFrom="margin">
              <wp14:pctWidth>0</wp14:pctWidth>
            </wp14:sizeRelH>
            <wp14:sizeRelV relativeFrom="margin">
              <wp14:pctHeight>0</wp14:pctHeight>
            </wp14:sizeRelV>
          </wp:anchor>
        </w:drawing>
      </w:r>
      <w:r w:rsidR="00000000">
        <w:rPr>
          <w:sz w:val="32"/>
          <w:szCs w:val="32"/>
        </w:rPr>
        <w:t>Pare-feu (Firewalls) :</w:t>
      </w:r>
    </w:p>
    <w:p w14:paraId="28C8BCFC" w14:textId="77777777" w:rsidR="00C3665A" w:rsidRDefault="00000000">
      <w:pPr>
        <w:pStyle w:val="Paragraphedeliste"/>
        <w:ind w:left="786"/>
        <w:rPr>
          <w:sz w:val="32"/>
          <w:szCs w:val="32"/>
        </w:rPr>
      </w:pPr>
      <w:r>
        <w:rPr>
          <w:sz w:val="32"/>
          <w:szCs w:val="32"/>
        </w:rPr>
        <w:t>Agissent comme une barrière entre le réseau interne et les menaces externes.</w:t>
      </w:r>
    </w:p>
    <w:p w14:paraId="3806DFF2" w14:textId="77777777" w:rsidR="00C3665A" w:rsidRDefault="00000000">
      <w:pPr>
        <w:pStyle w:val="Paragraphedeliste"/>
        <w:ind w:left="786"/>
        <w:rPr>
          <w:sz w:val="32"/>
          <w:szCs w:val="32"/>
        </w:rPr>
      </w:pPr>
      <w:r>
        <w:rPr>
          <w:sz w:val="32"/>
          <w:szCs w:val="32"/>
        </w:rPr>
        <w:t>Filtrent le trafic en fonction de règles prédéfinies.</w:t>
      </w:r>
    </w:p>
    <w:p w14:paraId="7ACA1CEE" w14:textId="77777777" w:rsidR="00C3665A" w:rsidRDefault="00000000">
      <w:pPr>
        <w:pStyle w:val="Paragraphedeliste"/>
        <w:ind w:left="786"/>
        <w:rPr>
          <w:sz w:val="32"/>
          <w:szCs w:val="32"/>
        </w:rPr>
      </w:pPr>
      <w:r>
        <w:rPr>
          <w:sz w:val="32"/>
          <w:szCs w:val="32"/>
        </w:rPr>
        <w:t>Types : Pare-feu matériel, logiciel et pare-feu de nouvelle génération (NGFW).</w:t>
      </w:r>
    </w:p>
    <w:p w14:paraId="36C4C462" w14:textId="77777777" w:rsidR="00C3665A" w:rsidRDefault="00C3665A">
      <w:pPr>
        <w:pStyle w:val="Paragraphedeliste"/>
        <w:ind w:left="786"/>
        <w:rPr>
          <w:sz w:val="32"/>
          <w:szCs w:val="32"/>
        </w:rPr>
      </w:pPr>
    </w:p>
    <w:p w14:paraId="35AEA910" w14:textId="77777777" w:rsidR="00C3665A" w:rsidRDefault="00C3665A">
      <w:pPr>
        <w:pStyle w:val="Paragraphedeliste"/>
        <w:ind w:left="786"/>
        <w:rPr>
          <w:sz w:val="32"/>
          <w:szCs w:val="32"/>
        </w:rPr>
      </w:pPr>
    </w:p>
    <w:p w14:paraId="08988CE7" w14:textId="77777777" w:rsidR="00C3665A" w:rsidRDefault="00C3665A">
      <w:pPr>
        <w:pStyle w:val="Paragraphedeliste"/>
        <w:ind w:left="786"/>
        <w:rPr>
          <w:sz w:val="32"/>
          <w:szCs w:val="32"/>
        </w:rPr>
      </w:pPr>
    </w:p>
    <w:p w14:paraId="5F623556" w14:textId="77777777" w:rsidR="00C3665A" w:rsidRDefault="00000000">
      <w:pPr>
        <w:pStyle w:val="Paragraphedeliste"/>
        <w:ind w:left="786"/>
      </w:pPr>
      <w:r>
        <w:rPr>
          <w:sz w:val="32"/>
          <w:szCs w:val="32"/>
          <w:u w:val="single"/>
        </w:rPr>
        <w:t>Systèmes de Détection et de Prévention d'Intrusion (IDS/IPS)</w:t>
      </w:r>
      <w:r>
        <w:rPr>
          <w:sz w:val="32"/>
          <w:szCs w:val="32"/>
        </w:rPr>
        <w:t xml:space="preserve"> :</w:t>
      </w:r>
    </w:p>
    <w:p w14:paraId="55A4FFA7" w14:textId="77777777" w:rsidR="00C3665A" w:rsidRDefault="00000000">
      <w:pPr>
        <w:pStyle w:val="Paragraphedeliste"/>
        <w:ind w:left="786"/>
        <w:rPr>
          <w:sz w:val="32"/>
          <w:szCs w:val="32"/>
        </w:rPr>
      </w:pPr>
      <w:r>
        <w:rPr>
          <w:sz w:val="32"/>
          <w:szCs w:val="32"/>
        </w:rPr>
        <w:t>IDS (Intrusion Detection Systems) : Détectent les activités suspectes et alertent les administrateurs.</w:t>
      </w:r>
    </w:p>
    <w:p w14:paraId="35F09A96" w14:textId="77777777" w:rsidR="00C3665A" w:rsidRDefault="00000000">
      <w:pPr>
        <w:pStyle w:val="Paragraphedeliste"/>
        <w:ind w:left="786"/>
        <w:rPr>
          <w:sz w:val="32"/>
          <w:szCs w:val="32"/>
        </w:rPr>
      </w:pPr>
      <w:r>
        <w:rPr>
          <w:sz w:val="32"/>
          <w:szCs w:val="32"/>
        </w:rPr>
        <w:t>IPS (Intrusion Prevention Systems) : Bloquent automatiquement les activités malveillantes en temps réel.</w:t>
      </w:r>
    </w:p>
    <w:p w14:paraId="6A673C10" w14:textId="77777777" w:rsidR="00C3665A" w:rsidRDefault="00C3665A">
      <w:pPr>
        <w:pStyle w:val="Paragraphedeliste"/>
        <w:ind w:left="786"/>
        <w:rPr>
          <w:sz w:val="32"/>
          <w:szCs w:val="32"/>
        </w:rPr>
      </w:pPr>
    </w:p>
    <w:p w14:paraId="15782E45" w14:textId="77777777" w:rsidR="00C3665A" w:rsidRDefault="00000000">
      <w:pPr>
        <w:pStyle w:val="Paragraphedeliste"/>
        <w:ind w:left="786"/>
      </w:pPr>
      <w:r>
        <w:rPr>
          <w:sz w:val="32"/>
          <w:szCs w:val="32"/>
          <w:u w:val="single"/>
        </w:rPr>
        <w:t>Anti-malware et Antivirus</w:t>
      </w:r>
      <w:r>
        <w:rPr>
          <w:sz w:val="32"/>
          <w:szCs w:val="32"/>
        </w:rPr>
        <w:t xml:space="preserve"> :</w:t>
      </w:r>
    </w:p>
    <w:p w14:paraId="3E93DB97" w14:textId="77777777" w:rsidR="00C3665A" w:rsidRDefault="00000000">
      <w:pPr>
        <w:pStyle w:val="Paragraphedeliste"/>
        <w:ind w:left="786"/>
        <w:rPr>
          <w:sz w:val="32"/>
          <w:szCs w:val="32"/>
        </w:rPr>
      </w:pPr>
      <w:r>
        <w:rPr>
          <w:sz w:val="32"/>
          <w:szCs w:val="32"/>
        </w:rPr>
        <w:t>Il existe de nombreuses solutions gratuites ou payantes selon vos usages et le niveau de protection ou de services recherchés pour protéger les systèmes contre les logiciels malveillants, y compris les virus, les chevaux de Troie, et les ransomwares.</w:t>
      </w:r>
    </w:p>
    <w:p w14:paraId="495C177B" w14:textId="77777777" w:rsidR="00C3665A" w:rsidRDefault="00000000">
      <w:pPr>
        <w:pStyle w:val="Paragraphedeliste"/>
        <w:ind w:left="786"/>
        <w:rPr>
          <w:sz w:val="32"/>
          <w:szCs w:val="32"/>
        </w:rPr>
      </w:pPr>
      <w:r>
        <w:rPr>
          <w:sz w:val="32"/>
          <w:szCs w:val="32"/>
        </w:rPr>
        <w:t>Utilisation de signatures et de techniques d'analyse comportementale pour identifier les menaces.</w:t>
      </w:r>
    </w:p>
    <w:p w14:paraId="6CFDAB8A" w14:textId="77777777" w:rsidR="00C3665A" w:rsidRDefault="00C3665A">
      <w:pPr>
        <w:pStyle w:val="Paragraphedeliste"/>
        <w:ind w:left="786"/>
        <w:rPr>
          <w:sz w:val="32"/>
          <w:szCs w:val="32"/>
        </w:rPr>
      </w:pPr>
    </w:p>
    <w:p w14:paraId="5AAAAF83" w14:textId="77777777" w:rsidR="00C3665A" w:rsidRDefault="00000000">
      <w:pPr>
        <w:pStyle w:val="Paragraphedeliste"/>
        <w:ind w:left="786"/>
      </w:pPr>
      <w:r>
        <w:rPr>
          <w:sz w:val="32"/>
          <w:szCs w:val="32"/>
          <w:u w:val="single"/>
        </w:rPr>
        <w:t>Mises à jour régulières des logiciels et des systèmes</w:t>
      </w:r>
      <w:r>
        <w:rPr>
          <w:sz w:val="32"/>
          <w:szCs w:val="32"/>
        </w:rPr>
        <w:t xml:space="preserve"> :</w:t>
      </w:r>
    </w:p>
    <w:p w14:paraId="611C2175" w14:textId="77777777" w:rsidR="00C3665A" w:rsidRDefault="00000000">
      <w:pPr>
        <w:pStyle w:val="Paragraphedeliste"/>
        <w:ind w:left="786"/>
        <w:rPr>
          <w:sz w:val="32"/>
          <w:szCs w:val="32"/>
        </w:rPr>
      </w:pPr>
      <w:r>
        <w:rPr>
          <w:sz w:val="32"/>
          <w:szCs w:val="32"/>
        </w:rPr>
        <w:t>Appliquez les mises à jour de sécurité sur tous vos appareils (PC, tablettes, téléphones…), et ce, dès qu’elles vous sont proposées</w:t>
      </w:r>
    </w:p>
    <w:p w14:paraId="0F3C82CA" w14:textId="0C34E676" w:rsidR="00C3665A" w:rsidRDefault="00A61428">
      <w:pPr>
        <w:pStyle w:val="Paragraphedeliste"/>
        <w:ind w:left="786"/>
        <w:rPr>
          <w:sz w:val="32"/>
          <w:szCs w:val="32"/>
        </w:rPr>
      </w:pPr>
      <w:r>
        <w:rPr>
          <w:noProof/>
          <w:sz w:val="32"/>
          <w:szCs w:val="32"/>
        </w:rPr>
        <w:lastRenderedPageBreak/>
        <w:drawing>
          <wp:anchor distT="0" distB="0" distL="114300" distR="114300" simplePos="0" relativeHeight="251691008" behindDoc="1" locked="0" layoutInCell="1" allowOverlap="1" wp14:anchorId="647A070B" wp14:editId="3FC9F083">
            <wp:simplePos x="0" y="0"/>
            <wp:positionH relativeFrom="margin">
              <wp:align>left</wp:align>
            </wp:positionH>
            <wp:positionV relativeFrom="paragraph">
              <wp:posOffset>-914400</wp:posOffset>
            </wp:positionV>
            <wp:extent cx="6295164" cy="10687050"/>
            <wp:effectExtent l="0" t="0" r="0" b="0"/>
            <wp:wrapNone/>
            <wp:docPr id="801333293"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33293"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297607" cy="10691198"/>
                    </a:xfrm>
                    <a:prstGeom prst="rect">
                      <a:avLst/>
                    </a:prstGeom>
                  </pic:spPr>
                </pic:pic>
              </a:graphicData>
            </a:graphic>
            <wp14:sizeRelH relativeFrom="margin">
              <wp14:pctWidth>0</wp14:pctWidth>
            </wp14:sizeRelH>
            <wp14:sizeRelV relativeFrom="margin">
              <wp14:pctHeight>0</wp14:pctHeight>
            </wp14:sizeRelV>
          </wp:anchor>
        </w:drawing>
      </w:r>
      <w:r w:rsidR="00000000">
        <w:rPr>
          <w:sz w:val="32"/>
          <w:szCs w:val="32"/>
        </w:rPr>
        <w:t>Corrigent les failles de sécurité connues qui pourraient être utilisées par des hackers.</w:t>
      </w:r>
    </w:p>
    <w:p w14:paraId="1F722779" w14:textId="77777777" w:rsidR="00C3665A" w:rsidRDefault="00000000">
      <w:pPr>
        <w:pStyle w:val="Paragraphedeliste"/>
        <w:ind w:left="786"/>
        <w:rPr>
          <w:sz w:val="32"/>
          <w:szCs w:val="32"/>
        </w:rPr>
      </w:pPr>
      <w:r>
        <w:rPr>
          <w:sz w:val="32"/>
          <w:szCs w:val="32"/>
        </w:rPr>
        <w:t>Réduisent la surface d'attaque exploitable par des hackers.</w:t>
      </w:r>
    </w:p>
    <w:p w14:paraId="79610740" w14:textId="77777777" w:rsidR="00C3665A" w:rsidRDefault="00C3665A">
      <w:pPr>
        <w:pStyle w:val="Paragraphedeliste"/>
        <w:ind w:left="786"/>
        <w:rPr>
          <w:sz w:val="32"/>
          <w:szCs w:val="32"/>
        </w:rPr>
      </w:pPr>
    </w:p>
    <w:p w14:paraId="1A60083B" w14:textId="77777777" w:rsidR="00C3665A" w:rsidRDefault="00000000">
      <w:pPr>
        <w:pStyle w:val="Paragraphedeliste"/>
        <w:ind w:left="786"/>
      </w:pPr>
      <w:r>
        <w:rPr>
          <w:sz w:val="32"/>
          <w:szCs w:val="32"/>
          <w:u w:val="single"/>
        </w:rPr>
        <w:t>Cryptage des données</w:t>
      </w:r>
      <w:r>
        <w:rPr>
          <w:sz w:val="32"/>
          <w:szCs w:val="32"/>
        </w:rPr>
        <w:t xml:space="preserve"> :</w:t>
      </w:r>
    </w:p>
    <w:p w14:paraId="71287B26" w14:textId="77777777" w:rsidR="00C3665A" w:rsidRDefault="00000000">
      <w:pPr>
        <w:pStyle w:val="Paragraphedeliste"/>
        <w:ind w:left="786"/>
        <w:rPr>
          <w:sz w:val="32"/>
          <w:szCs w:val="32"/>
        </w:rPr>
      </w:pPr>
      <w:r>
        <w:rPr>
          <w:sz w:val="32"/>
          <w:szCs w:val="32"/>
        </w:rPr>
        <w:t>Utilisation de protocoles sécurisés (TLS, HTTPS) pour protéger les communications.</w:t>
      </w:r>
    </w:p>
    <w:p w14:paraId="39095817" w14:textId="77777777" w:rsidR="00C3665A" w:rsidRDefault="00000000">
      <w:pPr>
        <w:pStyle w:val="Paragraphedeliste"/>
        <w:ind w:left="786"/>
        <w:rPr>
          <w:sz w:val="32"/>
          <w:szCs w:val="32"/>
        </w:rPr>
      </w:pPr>
      <w:r>
        <w:rPr>
          <w:sz w:val="32"/>
          <w:szCs w:val="32"/>
        </w:rPr>
        <w:t>Chiffrement des données sensibles stockées (ex. : AES-256).</w:t>
      </w:r>
    </w:p>
    <w:p w14:paraId="36854ACA" w14:textId="77777777" w:rsidR="00C3665A" w:rsidRDefault="00C3665A">
      <w:pPr>
        <w:rPr>
          <w:sz w:val="32"/>
          <w:szCs w:val="32"/>
        </w:rPr>
      </w:pPr>
    </w:p>
    <w:p w14:paraId="3292F875" w14:textId="77777777" w:rsidR="00C3665A" w:rsidRDefault="00C3665A">
      <w:pPr>
        <w:rPr>
          <w:sz w:val="32"/>
          <w:szCs w:val="32"/>
        </w:rPr>
      </w:pPr>
    </w:p>
    <w:p w14:paraId="4B526882" w14:textId="77777777" w:rsidR="00C3665A" w:rsidRDefault="00000000">
      <w:pPr>
        <w:pStyle w:val="Paragraphedeliste"/>
        <w:numPr>
          <w:ilvl w:val="0"/>
          <w:numId w:val="18"/>
        </w:numPr>
        <w:rPr>
          <w:b/>
          <w:sz w:val="32"/>
          <w:szCs w:val="32"/>
        </w:rPr>
      </w:pPr>
      <w:r>
        <w:rPr>
          <w:b/>
          <w:sz w:val="32"/>
          <w:szCs w:val="32"/>
        </w:rPr>
        <w:t>4.2. Bonnes Pratiques</w:t>
      </w:r>
    </w:p>
    <w:p w14:paraId="3380326C" w14:textId="77777777" w:rsidR="00C3665A" w:rsidRDefault="00000000">
      <w:pPr>
        <w:pStyle w:val="Paragraphedeliste"/>
        <w:ind w:left="786"/>
        <w:rPr>
          <w:sz w:val="32"/>
          <w:szCs w:val="32"/>
        </w:rPr>
      </w:pPr>
      <w:r>
        <w:rPr>
          <w:sz w:val="32"/>
          <w:szCs w:val="32"/>
        </w:rPr>
        <w:t>Mettre en place une politique stricte d'accès aux données</w:t>
      </w:r>
    </w:p>
    <w:p w14:paraId="581B21FD" w14:textId="77777777" w:rsidR="00C3665A" w:rsidRDefault="00000000">
      <w:pPr>
        <w:pStyle w:val="Paragraphedeliste"/>
        <w:ind w:left="786"/>
        <w:rPr>
          <w:sz w:val="32"/>
          <w:szCs w:val="32"/>
        </w:rPr>
      </w:pPr>
      <w:r>
        <w:rPr>
          <w:sz w:val="32"/>
          <w:szCs w:val="32"/>
        </w:rPr>
        <w:t>La bonne façon de faire est de limiter l'accès aux informations sensibles uniquement aux personnes habilitées. Cela peut passer par l'instauration d'un système d'autorisations ou encore la mise en place d'une authentification multi-facteurs.</w:t>
      </w:r>
    </w:p>
    <w:p w14:paraId="23F3CF10" w14:textId="77777777" w:rsidR="00C3665A" w:rsidRDefault="00000000">
      <w:pPr>
        <w:pStyle w:val="Paragraphedeliste"/>
        <w:ind w:left="786"/>
        <w:rPr>
          <w:sz w:val="32"/>
          <w:szCs w:val="32"/>
        </w:rPr>
      </w:pPr>
      <w:r>
        <w:rPr>
          <w:sz w:val="32"/>
          <w:szCs w:val="32"/>
        </w:rPr>
        <w:t>Authentification Multi-Facteurs (MFA) :</w:t>
      </w:r>
    </w:p>
    <w:p w14:paraId="5B5B5EB8" w14:textId="77777777" w:rsidR="00C3665A" w:rsidRDefault="00000000">
      <w:pPr>
        <w:pStyle w:val="Paragraphedeliste"/>
        <w:ind w:left="786"/>
        <w:rPr>
          <w:sz w:val="32"/>
          <w:szCs w:val="32"/>
        </w:rPr>
      </w:pPr>
      <w:r>
        <w:rPr>
          <w:sz w:val="32"/>
          <w:szCs w:val="32"/>
        </w:rPr>
        <w:t>Renforce la sécurité en combinant plusieurs facteurs (mot de passe, biométrie, codes SMS).</w:t>
      </w:r>
    </w:p>
    <w:p w14:paraId="5B4DA4BD" w14:textId="77777777" w:rsidR="00C3665A" w:rsidRDefault="00000000">
      <w:pPr>
        <w:pStyle w:val="Paragraphedeliste"/>
        <w:ind w:left="786"/>
        <w:rPr>
          <w:sz w:val="32"/>
          <w:szCs w:val="32"/>
        </w:rPr>
      </w:pPr>
      <w:r>
        <w:rPr>
          <w:sz w:val="32"/>
          <w:szCs w:val="32"/>
        </w:rPr>
        <w:t>Gestion des accès :</w:t>
      </w:r>
    </w:p>
    <w:p w14:paraId="4CB5D614" w14:textId="77777777" w:rsidR="00C3665A" w:rsidRDefault="00000000">
      <w:pPr>
        <w:pStyle w:val="Paragraphedeliste"/>
        <w:ind w:left="786"/>
        <w:rPr>
          <w:sz w:val="32"/>
          <w:szCs w:val="32"/>
        </w:rPr>
      </w:pPr>
      <w:r>
        <w:rPr>
          <w:sz w:val="32"/>
          <w:szCs w:val="32"/>
        </w:rPr>
        <w:t>Principe du moindre privilège : Ne donner aux utilisateurs que les droits nécessaires à leurs tâches.</w:t>
      </w:r>
    </w:p>
    <w:p w14:paraId="76E29AEC" w14:textId="77777777" w:rsidR="00C3665A" w:rsidRDefault="00000000">
      <w:pPr>
        <w:pStyle w:val="Paragraphedeliste"/>
        <w:ind w:left="786"/>
        <w:rPr>
          <w:sz w:val="32"/>
          <w:szCs w:val="32"/>
        </w:rPr>
      </w:pPr>
      <w:r>
        <w:rPr>
          <w:sz w:val="32"/>
          <w:szCs w:val="32"/>
        </w:rPr>
        <w:t>Désactivation des comptes inutilisés ou inactifs.</w:t>
      </w:r>
    </w:p>
    <w:p w14:paraId="6E5E51E2" w14:textId="77777777" w:rsidR="00C3665A" w:rsidRDefault="00000000">
      <w:pPr>
        <w:pStyle w:val="Paragraphedeliste"/>
        <w:ind w:left="786"/>
      </w:pPr>
      <w:r>
        <w:rPr>
          <w:sz w:val="32"/>
          <w:szCs w:val="32"/>
          <w:u w:val="single"/>
        </w:rPr>
        <w:t>Utilisation de mots de passe sécurisés</w:t>
      </w:r>
      <w:r>
        <w:rPr>
          <w:sz w:val="32"/>
          <w:szCs w:val="32"/>
        </w:rPr>
        <w:t xml:space="preserve"> :</w:t>
      </w:r>
    </w:p>
    <w:p w14:paraId="33783893" w14:textId="411CB911" w:rsidR="00C3665A" w:rsidRDefault="00000000">
      <w:pPr>
        <w:pStyle w:val="Paragraphedeliste"/>
        <w:ind w:left="786"/>
        <w:rPr>
          <w:sz w:val="32"/>
          <w:szCs w:val="32"/>
        </w:rPr>
      </w:pPr>
      <w:r>
        <w:rPr>
          <w:sz w:val="32"/>
          <w:szCs w:val="32"/>
        </w:rPr>
        <w:t xml:space="preserve">Utilisez des mots de passe suffisamment longs, complexes et différents sur tous les équipements et services auxquels vous accédez, qu’ils soient personnels ou professionnels. La majorité </w:t>
      </w:r>
      <w:r w:rsidR="00A61428">
        <w:rPr>
          <w:noProof/>
          <w:sz w:val="32"/>
          <w:szCs w:val="32"/>
        </w:rPr>
        <w:lastRenderedPageBreak/>
        <w:drawing>
          <wp:anchor distT="0" distB="0" distL="114300" distR="114300" simplePos="0" relativeHeight="251693056" behindDoc="1" locked="0" layoutInCell="1" allowOverlap="1" wp14:anchorId="05F49519" wp14:editId="3F127554">
            <wp:simplePos x="0" y="0"/>
            <wp:positionH relativeFrom="margin">
              <wp:align>left</wp:align>
            </wp:positionH>
            <wp:positionV relativeFrom="paragraph">
              <wp:posOffset>-927100</wp:posOffset>
            </wp:positionV>
            <wp:extent cx="6373714" cy="10820400"/>
            <wp:effectExtent l="0" t="0" r="8255" b="0"/>
            <wp:wrapNone/>
            <wp:docPr id="1819625925"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25925"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75181" cy="10822891"/>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des attaques est souvent due à des mots de passe trop simples ou réutilisés. Au moindre doute, ou même régulièrement en prévention, changez-les. Utilisez un gestionnaire de mots de passe et activez la double authentification chaque fois que c’est possible pour renforcer votre sécurité.</w:t>
      </w:r>
    </w:p>
    <w:p w14:paraId="261F216B" w14:textId="77777777" w:rsidR="00C3665A" w:rsidRDefault="00C3665A">
      <w:pPr>
        <w:pStyle w:val="Paragraphedeliste"/>
        <w:ind w:left="786"/>
        <w:rPr>
          <w:sz w:val="32"/>
          <w:szCs w:val="32"/>
        </w:rPr>
      </w:pPr>
    </w:p>
    <w:p w14:paraId="1351BA53" w14:textId="77777777" w:rsidR="00C3665A" w:rsidRDefault="00000000">
      <w:pPr>
        <w:pStyle w:val="Paragraphedeliste"/>
        <w:ind w:left="786"/>
      </w:pPr>
      <w:r>
        <w:rPr>
          <w:sz w:val="32"/>
          <w:szCs w:val="32"/>
          <w:u w:val="single"/>
        </w:rPr>
        <w:t>Segmentation du réseau</w:t>
      </w:r>
      <w:r>
        <w:rPr>
          <w:sz w:val="32"/>
          <w:szCs w:val="32"/>
        </w:rPr>
        <w:t xml:space="preserve"> :</w:t>
      </w:r>
    </w:p>
    <w:p w14:paraId="4165BB53" w14:textId="77777777" w:rsidR="00C3665A" w:rsidRDefault="00000000">
      <w:pPr>
        <w:pStyle w:val="Paragraphedeliste"/>
        <w:ind w:left="786"/>
        <w:rPr>
          <w:sz w:val="32"/>
          <w:szCs w:val="32"/>
        </w:rPr>
      </w:pPr>
      <w:r>
        <w:rPr>
          <w:sz w:val="32"/>
          <w:szCs w:val="32"/>
        </w:rPr>
        <w:t>La division d’un réseau en plusieurs sous-réseaux permettant de gérer de manière proactive la cybersécurité et la conformité ainsi limiter les mouvements latéraux en cas de compromission avec la création de sous-réseaux avec des règles spécifiques d'accès.</w:t>
      </w:r>
    </w:p>
    <w:p w14:paraId="76D02954" w14:textId="77777777" w:rsidR="00C3665A" w:rsidRDefault="00C3665A">
      <w:pPr>
        <w:pStyle w:val="Paragraphedeliste"/>
        <w:ind w:left="786"/>
        <w:rPr>
          <w:sz w:val="32"/>
          <w:szCs w:val="32"/>
        </w:rPr>
      </w:pPr>
    </w:p>
    <w:p w14:paraId="2ACE74FA" w14:textId="77777777" w:rsidR="00C3665A" w:rsidRDefault="00000000">
      <w:pPr>
        <w:pStyle w:val="Paragraphedeliste"/>
        <w:numPr>
          <w:ilvl w:val="0"/>
          <w:numId w:val="18"/>
        </w:numPr>
        <w:rPr>
          <w:b/>
          <w:sz w:val="32"/>
          <w:szCs w:val="32"/>
        </w:rPr>
      </w:pPr>
      <w:r>
        <w:rPr>
          <w:b/>
          <w:sz w:val="32"/>
          <w:szCs w:val="32"/>
        </w:rPr>
        <w:t>4.3. Surveillance Continue</w:t>
      </w:r>
    </w:p>
    <w:p w14:paraId="4D6A5F3B" w14:textId="77777777" w:rsidR="00C3665A" w:rsidRDefault="00000000">
      <w:pPr>
        <w:pStyle w:val="Paragraphedeliste"/>
        <w:ind w:left="786"/>
        <w:rPr>
          <w:sz w:val="32"/>
          <w:szCs w:val="32"/>
        </w:rPr>
      </w:pPr>
      <w:r>
        <w:rPr>
          <w:sz w:val="32"/>
          <w:szCs w:val="32"/>
        </w:rPr>
        <w:t>Utiliser des outils SIEM (Security Information and Event Management) : Ils collectent et analysent les logs pour détecter les anomalies, fournissent des alertes en temps réel sur les activités suspectes.</w:t>
      </w:r>
    </w:p>
    <w:p w14:paraId="04D42E0F" w14:textId="77777777" w:rsidR="00C3665A" w:rsidRDefault="00000000">
      <w:pPr>
        <w:pStyle w:val="Paragraphedeliste"/>
        <w:ind w:left="786"/>
        <w:rPr>
          <w:sz w:val="32"/>
          <w:szCs w:val="32"/>
        </w:rPr>
      </w:pPr>
      <w:r>
        <w:rPr>
          <w:sz w:val="32"/>
          <w:szCs w:val="32"/>
        </w:rPr>
        <w:t>Exemples : Splunk, ELK Stack, IBM QRadar.</w:t>
      </w:r>
    </w:p>
    <w:p w14:paraId="5AF79DD6" w14:textId="77777777" w:rsidR="00C3665A" w:rsidRDefault="00000000">
      <w:pPr>
        <w:pStyle w:val="Paragraphedeliste"/>
        <w:ind w:left="786"/>
        <w:rPr>
          <w:sz w:val="32"/>
          <w:szCs w:val="32"/>
        </w:rPr>
      </w:pPr>
      <w:r>
        <w:rPr>
          <w:sz w:val="32"/>
          <w:szCs w:val="32"/>
        </w:rPr>
        <w:t>Analyse des journaux d’activité :</w:t>
      </w:r>
    </w:p>
    <w:p w14:paraId="686EF0E8" w14:textId="77777777" w:rsidR="00C3665A" w:rsidRDefault="00000000">
      <w:pPr>
        <w:pStyle w:val="Paragraphedeliste"/>
        <w:ind w:left="786"/>
        <w:rPr>
          <w:sz w:val="32"/>
          <w:szCs w:val="32"/>
        </w:rPr>
      </w:pPr>
      <w:r>
        <w:rPr>
          <w:sz w:val="32"/>
          <w:szCs w:val="32"/>
        </w:rPr>
        <w:t>Surveillance régulière des logs de connexion et d'accès pour repérer des comportements inhabituels.</w:t>
      </w:r>
    </w:p>
    <w:p w14:paraId="031CF024" w14:textId="77777777" w:rsidR="00C3665A" w:rsidRDefault="00000000">
      <w:pPr>
        <w:pStyle w:val="Paragraphedeliste"/>
        <w:ind w:left="786"/>
        <w:rPr>
          <w:sz w:val="32"/>
          <w:szCs w:val="32"/>
        </w:rPr>
      </w:pPr>
      <w:r>
        <w:rPr>
          <w:sz w:val="32"/>
          <w:szCs w:val="32"/>
        </w:rPr>
        <w:t>Tests de pénétration réguliers :</w:t>
      </w:r>
    </w:p>
    <w:p w14:paraId="08355239" w14:textId="77777777" w:rsidR="00C3665A" w:rsidRDefault="00000000">
      <w:pPr>
        <w:pStyle w:val="Paragraphedeliste"/>
        <w:ind w:left="786"/>
        <w:rPr>
          <w:sz w:val="32"/>
          <w:szCs w:val="32"/>
        </w:rPr>
      </w:pPr>
      <w:r>
        <w:rPr>
          <w:sz w:val="32"/>
          <w:szCs w:val="32"/>
        </w:rPr>
        <w:t>Identification proactive des vulnérabilités en simulant des attaques réelles.</w:t>
      </w:r>
    </w:p>
    <w:p w14:paraId="00A01095" w14:textId="77777777" w:rsidR="00C3665A" w:rsidRDefault="00C3665A">
      <w:pPr>
        <w:pStyle w:val="Paragraphedeliste"/>
        <w:ind w:left="786"/>
        <w:rPr>
          <w:sz w:val="32"/>
          <w:szCs w:val="32"/>
        </w:rPr>
      </w:pPr>
    </w:p>
    <w:p w14:paraId="17A8CD42" w14:textId="77777777" w:rsidR="00C3665A" w:rsidRDefault="00000000">
      <w:pPr>
        <w:pStyle w:val="Paragraphedeliste"/>
        <w:numPr>
          <w:ilvl w:val="0"/>
          <w:numId w:val="18"/>
        </w:numPr>
        <w:rPr>
          <w:b/>
          <w:sz w:val="32"/>
          <w:szCs w:val="32"/>
        </w:rPr>
      </w:pPr>
      <w:r>
        <w:rPr>
          <w:b/>
          <w:sz w:val="32"/>
          <w:szCs w:val="32"/>
        </w:rPr>
        <w:t>4.4. Sensibilisation des Utilisateurs</w:t>
      </w:r>
    </w:p>
    <w:p w14:paraId="41D71CD8" w14:textId="422BFD58" w:rsidR="00C3665A" w:rsidRDefault="00A61428">
      <w:pPr>
        <w:pStyle w:val="Paragraphedeliste"/>
        <w:ind w:left="786"/>
        <w:rPr>
          <w:sz w:val="32"/>
          <w:szCs w:val="32"/>
        </w:rPr>
      </w:pPr>
      <w:r>
        <w:rPr>
          <w:noProof/>
          <w:sz w:val="32"/>
          <w:szCs w:val="32"/>
        </w:rPr>
        <w:lastRenderedPageBreak/>
        <w:drawing>
          <wp:anchor distT="0" distB="0" distL="114300" distR="114300" simplePos="0" relativeHeight="251695104" behindDoc="1" locked="0" layoutInCell="1" allowOverlap="1" wp14:anchorId="2CA2ED0A" wp14:editId="730721B5">
            <wp:simplePos x="0" y="0"/>
            <wp:positionH relativeFrom="margin">
              <wp:align>left</wp:align>
            </wp:positionH>
            <wp:positionV relativeFrom="paragraph">
              <wp:posOffset>-958850</wp:posOffset>
            </wp:positionV>
            <wp:extent cx="6321347" cy="10731500"/>
            <wp:effectExtent l="0" t="0" r="3810" b="0"/>
            <wp:wrapNone/>
            <wp:docPr id="1717996309"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6309"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24577" cy="10736984"/>
                    </a:xfrm>
                    <a:prstGeom prst="rect">
                      <a:avLst/>
                    </a:prstGeom>
                  </pic:spPr>
                </pic:pic>
              </a:graphicData>
            </a:graphic>
            <wp14:sizeRelH relativeFrom="margin">
              <wp14:pctWidth>0</wp14:pctWidth>
            </wp14:sizeRelH>
            <wp14:sizeRelV relativeFrom="margin">
              <wp14:pctHeight>0</wp14:pctHeight>
            </wp14:sizeRelV>
          </wp:anchor>
        </w:drawing>
      </w:r>
      <w:r w:rsidR="00000000">
        <w:rPr>
          <w:sz w:val="32"/>
          <w:szCs w:val="32"/>
        </w:rPr>
        <w:t>Il est également crucial de se concentrer sur un autre aspect : la sécurité informatique interne.</w:t>
      </w:r>
    </w:p>
    <w:p w14:paraId="747A6DEA" w14:textId="77777777" w:rsidR="00C3665A" w:rsidRDefault="00000000">
      <w:pPr>
        <w:pStyle w:val="Paragraphedeliste"/>
        <w:ind w:left="786"/>
        <w:rPr>
          <w:sz w:val="32"/>
          <w:szCs w:val="32"/>
        </w:rPr>
      </w:pPr>
      <w:r>
        <w:rPr>
          <w:sz w:val="32"/>
          <w:szCs w:val="32"/>
        </w:rPr>
        <w:t>Promouvoir une culture de la cybersécurité en entreprise</w:t>
      </w:r>
    </w:p>
    <w:p w14:paraId="17D7A3C5" w14:textId="77777777" w:rsidR="00C3665A" w:rsidRDefault="00000000">
      <w:pPr>
        <w:pStyle w:val="Paragraphedeliste"/>
        <w:ind w:left="786"/>
        <w:rPr>
          <w:sz w:val="32"/>
          <w:szCs w:val="32"/>
        </w:rPr>
      </w:pPr>
      <w:r>
        <w:rPr>
          <w:sz w:val="32"/>
          <w:szCs w:val="32"/>
        </w:rPr>
        <w:t>Informer et former les collaborateurs aux bons réflexes en matière de cybersécurité est primordial. Par exemple, ne pas ouvrir les pièces jointes suspectes, rédaction de directives claires pour l’utilisation des ressources informatiques (usage des périphériques USB, téléchargements, etc.), mettre à jour régulièrement ses outils numériques… Autant de pratiques qui peuvent sembler basiques mais qui ont une réelle importance.</w:t>
      </w:r>
    </w:p>
    <w:p w14:paraId="46B2767C" w14:textId="77777777" w:rsidR="00C3665A" w:rsidRDefault="00000000">
      <w:pPr>
        <w:pStyle w:val="Paragraphedeliste"/>
        <w:ind w:left="786"/>
        <w:rPr>
          <w:sz w:val="32"/>
          <w:szCs w:val="32"/>
        </w:rPr>
      </w:pPr>
      <w:r>
        <w:rPr>
          <w:sz w:val="32"/>
          <w:szCs w:val="32"/>
        </w:rPr>
        <w:t>Formation sur le phishing :Reconnaissance des e-mails ou sites frauduleux. Adoption de comportements sécurisés en ligne.</w:t>
      </w:r>
    </w:p>
    <w:p w14:paraId="47785C8C" w14:textId="77777777" w:rsidR="00C3665A" w:rsidRDefault="00000000">
      <w:pPr>
        <w:pStyle w:val="Paragraphedeliste"/>
        <w:ind w:left="786"/>
        <w:rPr>
          <w:sz w:val="32"/>
          <w:szCs w:val="32"/>
        </w:rPr>
      </w:pPr>
      <w:r>
        <w:rPr>
          <w:sz w:val="32"/>
          <w:szCs w:val="32"/>
        </w:rPr>
        <w:t>Campagnes régulières de sensibilisation :</w:t>
      </w:r>
    </w:p>
    <w:p w14:paraId="6F83371B" w14:textId="77777777" w:rsidR="00C3665A" w:rsidRDefault="00000000">
      <w:pPr>
        <w:pStyle w:val="Paragraphedeliste"/>
        <w:ind w:left="786"/>
        <w:rPr>
          <w:sz w:val="32"/>
          <w:szCs w:val="32"/>
        </w:rPr>
      </w:pPr>
      <w:r>
        <w:rPr>
          <w:sz w:val="32"/>
          <w:szCs w:val="32"/>
        </w:rPr>
        <w:t>Mise à jour des utilisateurs sur les dernières menaces et attaques courantes.</w:t>
      </w:r>
    </w:p>
    <w:p w14:paraId="17E5F541" w14:textId="77777777" w:rsidR="00C3665A" w:rsidRDefault="00C3665A">
      <w:pPr>
        <w:pStyle w:val="Paragraphedeliste"/>
        <w:ind w:left="786"/>
        <w:rPr>
          <w:sz w:val="32"/>
          <w:szCs w:val="32"/>
        </w:rPr>
      </w:pPr>
    </w:p>
    <w:p w14:paraId="6BFE8E8F" w14:textId="77777777" w:rsidR="00C3665A" w:rsidRDefault="00000000">
      <w:pPr>
        <w:pStyle w:val="Paragraphedeliste"/>
        <w:numPr>
          <w:ilvl w:val="0"/>
          <w:numId w:val="18"/>
        </w:numPr>
        <w:rPr>
          <w:b/>
          <w:sz w:val="32"/>
          <w:szCs w:val="32"/>
        </w:rPr>
      </w:pPr>
      <w:r>
        <w:rPr>
          <w:b/>
          <w:sz w:val="32"/>
          <w:szCs w:val="32"/>
        </w:rPr>
        <w:t>4.5. Plans de Réponse et de Récupération</w:t>
      </w:r>
    </w:p>
    <w:p w14:paraId="1FAFFCE3" w14:textId="77777777" w:rsidR="00C3665A" w:rsidRDefault="00C3665A">
      <w:pPr>
        <w:pStyle w:val="Paragraphedeliste"/>
        <w:ind w:left="786"/>
        <w:rPr>
          <w:sz w:val="32"/>
          <w:szCs w:val="32"/>
        </w:rPr>
      </w:pPr>
    </w:p>
    <w:p w14:paraId="3D854A89" w14:textId="77777777" w:rsidR="00C3665A" w:rsidRDefault="00000000">
      <w:pPr>
        <w:pStyle w:val="Paragraphedeliste"/>
        <w:ind w:left="786"/>
        <w:rPr>
          <w:sz w:val="32"/>
          <w:szCs w:val="32"/>
          <w:u w:val="single"/>
        </w:rPr>
      </w:pPr>
      <w:r>
        <w:rPr>
          <w:sz w:val="32"/>
          <w:szCs w:val="32"/>
          <w:u w:val="single"/>
        </w:rPr>
        <w:t>Plan de réponse aux incidents (IRP) :</w:t>
      </w:r>
    </w:p>
    <w:p w14:paraId="3D893AD8" w14:textId="77777777" w:rsidR="00C3665A" w:rsidRDefault="00000000">
      <w:pPr>
        <w:pStyle w:val="Paragraphedeliste"/>
        <w:ind w:left="786"/>
        <w:rPr>
          <w:sz w:val="32"/>
          <w:szCs w:val="32"/>
        </w:rPr>
      </w:pPr>
      <w:r>
        <w:rPr>
          <w:sz w:val="32"/>
          <w:szCs w:val="32"/>
        </w:rPr>
        <w:t>Processus pour détecter, contenir et éliminer les incidents de sécurité.</w:t>
      </w:r>
    </w:p>
    <w:p w14:paraId="54A33879" w14:textId="77777777" w:rsidR="00C3665A" w:rsidRDefault="00000000">
      <w:pPr>
        <w:pStyle w:val="Paragraphedeliste"/>
        <w:ind w:left="786"/>
        <w:rPr>
          <w:sz w:val="32"/>
          <w:szCs w:val="32"/>
        </w:rPr>
      </w:pPr>
      <w:r>
        <w:rPr>
          <w:sz w:val="32"/>
          <w:szCs w:val="32"/>
        </w:rPr>
        <w:t>Exemple : Isoler les systèmes compromis pour limiter la propagation.</w:t>
      </w:r>
    </w:p>
    <w:p w14:paraId="14BA6927" w14:textId="77777777" w:rsidR="00C3665A" w:rsidRDefault="00C3665A">
      <w:pPr>
        <w:pStyle w:val="Paragraphedeliste"/>
        <w:ind w:left="786"/>
        <w:rPr>
          <w:sz w:val="32"/>
          <w:szCs w:val="32"/>
        </w:rPr>
      </w:pPr>
    </w:p>
    <w:p w14:paraId="4E60C5EC" w14:textId="77777777" w:rsidR="00C3665A" w:rsidRDefault="00000000">
      <w:pPr>
        <w:pStyle w:val="Paragraphedeliste"/>
        <w:ind w:left="786"/>
      </w:pPr>
      <w:r>
        <w:rPr>
          <w:sz w:val="32"/>
          <w:szCs w:val="32"/>
          <w:u w:val="single"/>
        </w:rPr>
        <w:t>Sauvegardes régulières des données</w:t>
      </w:r>
      <w:r>
        <w:rPr>
          <w:sz w:val="32"/>
          <w:szCs w:val="32"/>
        </w:rPr>
        <w:t xml:space="preserve"> :</w:t>
      </w:r>
    </w:p>
    <w:p w14:paraId="7195D6E2" w14:textId="77777777" w:rsidR="00C3665A" w:rsidRDefault="00000000">
      <w:pPr>
        <w:pStyle w:val="Paragraphedeliste"/>
        <w:ind w:left="786"/>
        <w:rPr>
          <w:sz w:val="32"/>
          <w:szCs w:val="32"/>
        </w:rPr>
      </w:pPr>
      <w:r>
        <w:rPr>
          <w:sz w:val="32"/>
          <w:szCs w:val="32"/>
        </w:rPr>
        <w:t>Stratégie de sauvegarde hors ligne pour éviter les pertes dues aux ransomwares.</w:t>
      </w:r>
    </w:p>
    <w:p w14:paraId="1C618860" w14:textId="77777777" w:rsidR="00C3665A" w:rsidRDefault="00000000">
      <w:pPr>
        <w:pStyle w:val="Paragraphedeliste"/>
        <w:ind w:left="786"/>
        <w:rPr>
          <w:sz w:val="32"/>
          <w:szCs w:val="32"/>
        </w:rPr>
      </w:pPr>
      <w:r>
        <w:rPr>
          <w:sz w:val="32"/>
          <w:szCs w:val="32"/>
        </w:rPr>
        <w:t>L'importance d'une politique de sauvegarde</w:t>
      </w:r>
    </w:p>
    <w:p w14:paraId="64B9907B" w14:textId="5CF657E7" w:rsidR="00C3665A" w:rsidRDefault="000010D7">
      <w:pPr>
        <w:pStyle w:val="Paragraphedeliste"/>
        <w:ind w:left="786"/>
        <w:rPr>
          <w:sz w:val="32"/>
          <w:szCs w:val="32"/>
        </w:rPr>
      </w:pPr>
      <w:r>
        <w:rPr>
          <w:noProof/>
          <w:sz w:val="32"/>
          <w:szCs w:val="32"/>
        </w:rPr>
        <w:lastRenderedPageBreak/>
        <w:drawing>
          <wp:anchor distT="0" distB="0" distL="114300" distR="114300" simplePos="0" relativeHeight="251697152" behindDoc="1" locked="0" layoutInCell="1" allowOverlap="1" wp14:anchorId="71972244" wp14:editId="52BFB9A1">
            <wp:simplePos x="0" y="0"/>
            <wp:positionH relativeFrom="margin">
              <wp:align>left</wp:align>
            </wp:positionH>
            <wp:positionV relativeFrom="paragraph">
              <wp:posOffset>-850900</wp:posOffset>
            </wp:positionV>
            <wp:extent cx="6250279" cy="10610850"/>
            <wp:effectExtent l="0" t="0" r="0" b="0"/>
            <wp:wrapNone/>
            <wp:docPr id="786985739"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5739"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250279" cy="10610850"/>
                    </a:xfrm>
                    <a:prstGeom prst="rect">
                      <a:avLst/>
                    </a:prstGeom>
                  </pic:spPr>
                </pic:pic>
              </a:graphicData>
            </a:graphic>
            <wp14:sizeRelH relativeFrom="margin">
              <wp14:pctWidth>0</wp14:pctWidth>
            </wp14:sizeRelH>
            <wp14:sizeRelV relativeFrom="margin">
              <wp14:pctHeight>0</wp14:pctHeight>
            </wp14:sizeRelV>
          </wp:anchor>
        </w:drawing>
      </w:r>
      <w:r w:rsidR="00000000">
        <w:rPr>
          <w:sz w:val="32"/>
          <w:szCs w:val="32"/>
        </w:rPr>
        <w:t>Une bonne gestion des sauvegardes est essentielle pour garantir la continuité d'activité en cas de cyberattaque. Cela passe notamment par une sauvegarde régulière des données sur des supports externes et/ou dans le cloud.</w:t>
      </w:r>
    </w:p>
    <w:p w14:paraId="3DE8B512" w14:textId="77777777" w:rsidR="00C3665A" w:rsidRDefault="00000000">
      <w:pPr>
        <w:pStyle w:val="Paragraphedeliste"/>
        <w:ind w:left="786"/>
        <w:rPr>
          <w:sz w:val="32"/>
          <w:szCs w:val="32"/>
        </w:rPr>
      </w:pPr>
      <w:r>
        <w:rPr>
          <w:sz w:val="32"/>
          <w:szCs w:val="32"/>
        </w:rPr>
        <w:t>Tests réguliers pour garantir la récupération rapide des données en cas d’attaque.</w:t>
      </w:r>
    </w:p>
    <w:p w14:paraId="23774D15" w14:textId="77777777" w:rsidR="00C3665A" w:rsidRDefault="00000000">
      <w:pPr>
        <w:pStyle w:val="Paragraphedeliste"/>
        <w:ind w:left="786"/>
        <w:rPr>
          <w:sz w:val="32"/>
          <w:szCs w:val="32"/>
        </w:rPr>
      </w:pPr>
      <w:r>
        <w:rPr>
          <w:sz w:val="32"/>
          <w:szCs w:val="32"/>
        </w:rPr>
        <w:t>Simulations de crises avec des exercices de type “table-top” pour tester la préparation et l’efficacité des plans de réponse aux incidents.</w:t>
      </w:r>
    </w:p>
    <w:p w14:paraId="32D4D46E" w14:textId="77777777" w:rsidR="00C3665A" w:rsidRDefault="00C3665A">
      <w:pPr>
        <w:pStyle w:val="Paragraphedeliste"/>
        <w:ind w:left="786"/>
        <w:rPr>
          <w:sz w:val="32"/>
          <w:szCs w:val="32"/>
        </w:rPr>
      </w:pPr>
    </w:p>
    <w:p w14:paraId="29E64379" w14:textId="77777777" w:rsidR="00C3665A" w:rsidRDefault="00C3665A">
      <w:pPr>
        <w:pStyle w:val="Paragraphedeliste"/>
        <w:ind w:left="786"/>
        <w:rPr>
          <w:sz w:val="32"/>
          <w:szCs w:val="32"/>
        </w:rPr>
      </w:pPr>
    </w:p>
    <w:p w14:paraId="01B745B0" w14:textId="77777777" w:rsidR="00C3665A" w:rsidRDefault="00C3665A">
      <w:pPr>
        <w:pStyle w:val="Paragraphedeliste"/>
        <w:ind w:left="786"/>
        <w:rPr>
          <w:sz w:val="32"/>
          <w:szCs w:val="32"/>
        </w:rPr>
      </w:pPr>
    </w:p>
    <w:p w14:paraId="6EF92469" w14:textId="77777777" w:rsidR="00C3665A" w:rsidRDefault="00C3665A">
      <w:pPr>
        <w:pStyle w:val="Paragraphedeliste"/>
        <w:ind w:left="786"/>
        <w:rPr>
          <w:sz w:val="32"/>
          <w:szCs w:val="32"/>
        </w:rPr>
      </w:pPr>
    </w:p>
    <w:p w14:paraId="66F6C82E" w14:textId="77777777" w:rsidR="00C3665A" w:rsidRDefault="00000000">
      <w:pPr>
        <w:pStyle w:val="Paragraphedeliste"/>
        <w:ind w:left="786"/>
      </w:pPr>
      <w:r>
        <w:rPr>
          <w:sz w:val="32"/>
          <w:szCs w:val="32"/>
          <w:u w:val="single"/>
        </w:rPr>
        <w:t>Collaboration avec des tiers</w:t>
      </w:r>
      <w:r>
        <w:rPr>
          <w:sz w:val="32"/>
          <w:szCs w:val="32"/>
        </w:rPr>
        <w:t xml:space="preserve"> :</w:t>
      </w:r>
    </w:p>
    <w:p w14:paraId="246A7D2E" w14:textId="77777777" w:rsidR="00C3665A" w:rsidRDefault="00000000">
      <w:pPr>
        <w:pStyle w:val="Paragraphedeliste"/>
        <w:ind w:left="786"/>
        <w:rPr>
          <w:sz w:val="32"/>
          <w:szCs w:val="32"/>
        </w:rPr>
      </w:pPr>
      <w:r>
        <w:rPr>
          <w:sz w:val="32"/>
          <w:szCs w:val="32"/>
        </w:rPr>
        <w:t>Recours à des CERTs (Computer Emergency Response Teams) ou des SOCs (Security Operations Centers) pour assistance en cas d’incident majeur.</w:t>
      </w:r>
    </w:p>
    <w:p w14:paraId="245119D7" w14:textId="77777777" w:rsidR="00C3665A" w:rsidRDefault="00000000">
      <w:pPr>
        <w:pStyle w:val="Paragraphedeliste"/>
        <w:ind w:left="786"/>
        <w:rPr>
          <w:sz w:val="32"/>
          <w:szCs w:val="32"/>
        </w:rPr>
      </w:pPr>
      <w:r>
        <w:rPr>
          <w:sz w:val="32"/>
          <w:szCs w:val="32"/>
        </w:rPr>
        <w:t>En mettant en œuvre ces mesures techniques, organisationnelles et humaines, il est possible de réduire considérablement les risques de hacking et de renforcer la résilience des systèmes face aux cyberattaques.</w:t>
      </w:r>
    </w:p>
    <w:p w14:paraId="5659158F" w14:textId="77777777" w:rsidR="00C3665A" w:rsidRDefault="00000000">
      <w:pPr>
        <w:pStyle w:val="Paragraphedeliste"/>
        <w:numPr>
          <w:ilvl w:val="0"/>
          <w:numId w:val="3"/>
        </w:numPr>
        <w:rPr>
          <w:sz w:val="32"/>
          <w:szCs w:val="32"/>
        </w:rPr>
      </w:pPr>
      <w:r>
        <w:rPr>
          <w:sz w:val="32"/>
          <w:szCs w:val="32"/>
        </w:rPr>
        <w:t>LE ROLE DU HACKING ETHIQUE</w:t>
      </w:r>
    </w:p>
    <w:p w14:paraId="329D0197" w14:textId="20413F70" w:rsidR="00C3665A" w:rsidRDefault="000010D7">
      <w:pPr>
        <w:pStyle w:val="Paragraphedeliste"/>
        <w:ind w:left="786"/>
        <w:rPr>
          <w:sz w:val="32"/>
          <w:szCs w:val="32"/>
        </w:rPr>
      </w:pPr>
      <w:r>
        <w:rPr>
          <w:noProof/>
          <w:sz w:val="32"/>
          <w:szCs w:val="32"/>
        </w:rPr>
        <w:lastRenderedPageBreak/>
        <w:drawing>
          <wp:anchor distT="0" distB="0" distL="114300" distR="114300" simplePos="0" relativeHeight="251699200" behindDoc="1" locked="0" layoutInCell="1" allowOverlap="1" wp14:anchorId="022B7F63" wp14:editId="3B0F7BF2">
            <wp:simplePos x="0" y="0"/>
            <wp:positionH relativeFrom="margin">
              <wp:posOffset>-150495</wp:posOffset>
            </wp:positionH>
            <wp:positionV relativeFrom="paragraph">
              <wp:posOffset>-906145</wp:posOffset>
            </wp:positionV>
            <wp:extent cx="6318250" cy="10726242"/>
            <wp:effectExtent l="0" t="0" r="6350" b="0"/>
            <wp:wrapNone/>
            <wp:docPr id="1753743142"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43142"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21976" cy="10732568"/>
                    </a:xfrm>
                    <a:prstGeom prst="rect">
                      <a:avLst/>
                    </a:prstGeom>
                  </pic:spPr>
                </pic:pic>
              </a:graphicData>
            </a:graphic>
            <wp14:sizeRelH relativeFrom="margin">
              <wp14:pctWidth>0</wp14:pctWidth>
            </wp14:sizeRelH>
            <wp14:sizeRelV relativeFrom="margin">
              <wp14:pctHeight>0</wp14:pctHeight>
            </wp14:sizeRelV>
          </wp:anchor>
        </w:drawing>
      </w:r>
      <w:r w:rsidR="00FA39E3">
        <w:rPr>
          <w:noProof/>
          <w:sz w:val="32"/>
          <w:szCs w:val="32"/>
        </w:rPr>
        <w:drawing>
          <wp:inline distT="0" distB="0" distL="0" distR="0" wp14:anchorId="71F945B8" wp14:editId="10FC2462">
            <wp:extent cx="5760720" cy="5760720"/>
            <wp:effectExtent l="0" t="0" r="0" b="0"/>
            <wp:docPr id="914407744" name="Image 5" descr="Une image contenant texte, homme, capture d’écran,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07744" name="Image 5" descr="Une image contenant texte, homme, capture d’écran, person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inline>
        </w:drawing>
      </w:r>
    </w:p>
    <w:p w14:paraId="5F4C3466" w14:textId="0DF49F04" w:rsidR="00FA39E3" w:rsidRDefault="00FA39E3">
      <w:pPr>
        <w:pStyle w:val="Paragraphedeliste"/>
        <w:ind w:left="786"/>
        <w:rPr>
          <w:sz w:val="32"/>
          <w:szCs w:val="32"/>
        </w:rPr>
      </w:pPr>
      <w:r>
        <w:rPr>
          <w:sz w:val="32"/>
          <w:szCs w:val="32"/>
        </w:rPr>
        <w:t xml:space="preserve">IMAGE 5 : HACKING ETHIQUE </w:t>
      </w:r>
      <w:r w:rsidR="00A76E0C">
        <w:rPr>
          <w:sz w:val="32"/>
          <w:szCs w:val="32"/>
        </w:rPr>
        <w:t xml:space="preserve"> </w:t>
      </w:r>
    </w:p>
    <w:p w14:paraId="46C111B2" w14:textId="29A0FCEE" w:rsidR="00FC614D" w:rsidRPr="00FC614D" w:rsidRDefault="00000000" w:rsidP="00FC614D">
      <w:pPr>
        <w:pStyle w:val="Paragraphedeliste"/>
        <w:numPr>
          <w:ilvl w:val="1"/>
          <w:numId w:val="6"/>
        </w:numPr>
      </w:pPr>
      <w:r>
        <w:rPr>
          <w:b/>
          <w:sz w:val="32"/>
          <w:szCs w:val="32"/>
        </w:rPr>
        <w:t>5.1. Définition</w:t>
      </w:r>
      <w:r>
        <w:rPr>
          <w:sz w:val="32"/>
          <w:szCs w:val="32"/>
        </w:rPr>
        <w:t xml:space="preserve"> </w:t>
      </w:r>
    </w:p>
    <w:p w14:paraId="0A39BB58" w14:textId="75A01C56" w:rsidR="00110B0E" w:rsidRDefault="00FC614D" w:rsidP="00110B0E">
      <w:pPr>
        <w:rPr>
          <w:sz w:val="32"/>
          <w:szCs w:val="32"/>
        </w:rPr>
      </w:pPr>
      <w:proofErr w:type="gramStart"/>
      <w:r w:rsidRPr="00FC614D">
        <w:rPr>
          <w:sz w:val="32"/>
          <w:szCs w:val="32"/>
        </w:rPr>
        <w:t>Le hacking</w:t>
      </w:r>
      <w:proofErr w:type="gramEnd"/>
      <w:r w:rsidRPr="00FC614D">
        <w:rPr>
          <w:sz w:val="32"/>
          <w:szCs w:val="32"/>
        </w:rPr>
        <w:t xml:space="preserve"> éthique consiste à détecter de manière proactive les vulnérabilités d’un système informatique avant qu’elles ne puissent être exploitées par des acteurs malveillants. Les hackers éthiques, également appelés « pentesters » (testeurs d’intrusion), agissent avec l’autorisation des propriétaires des systèmes afin de renforcer leur sécurité et d’anticiper les attaques </w:t>
      </w:r>
      <w:r w:rsidR="00110B0E" w:rsidRPr="00FC614D">
        <w:rPr>
          <w:sz w:val="32"/>
          <w:szCs w:val="32"/>
        </w:rPr>
        <w:t>potentielles.</w:t>
      </w:r>
    </w:p>
    <w:p w14:paraId="6147F066" w14:textId="5BBA0409" w:rsidR="00FC614D" w:rsidRDefault="00000000" w:rsidP="00110B0E">
      <w:pPr>
        <w:rPr>
          <w:b/>
          <w:sz w:val="32"/>
          <w:szCs w:val="32"/>
        </w:rPr>
      </w:pPr>
      <w:r>
        <w:rPr>
          <w:b/>
          <w:sz w:val="32"/>
          <w:szCs w:val="32"/>
        </w:rPr>
        <w:t>5.2. Méthodologie des tests d'intrusion</w:t>
      </w:r>
    </w:p>
    <w:p w14:paraId="548DBBD6" w14:textId="5C12C569" w:rsidR="00FC614D" w:rsidRPr="00FC614D" w:rsidRDefault="000010D7" w:rsidP="00FC614D">
      <w:pPr>
        <w:rPr>
          <w:bCs/>
          <w:sz w:val="32"/>
          <w:szCs w:val="32"/>
        </w:rPr>
      </w:pPr>
      <w:r>
        <w:rPr>
          <w:noProof/>
          <w:sz w:val="32"/>
          <w:szCs w:val="32"/>
        </w:rPr>
        <w:lastRenderedPageBreak/>
        <w:drawing>
          <wp:anchor distT="0" distB="0" distL="114300" distR="114300" simplePos="0" relativeHeight="251701248" behindDoc="1" locked="0" layoutInCell="1" allowOverlap="1" wp14:anchorId="572C2675" wp14:editId="72F891DD">
            <wp:simplePos x="0" y="0"/>
            <wp:positionH relativeFrom="margin">
              <wp:align>left</wp:align>
            </wp:positionH>
            <wp:positionV relativeFrom="paragraph">
              <wp:posOffset>-933450</wp:posOffset>
            </wp:positionV>
            <wp:extent cx="6306386" cy="10706100"/>
            <wp:effectExtent l="0" t="0" r="0" b="0"/>
            <wp:wrapNone/>
            <wp:docPr id="1784644366"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44366"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09524" cy="10711427"/>
                    </a:xfrm>
                    <a:prstGeom prst="rect">
                      <a:avLst/>
                    </a:prstGeom>
                  </pic:spPr>
                </pic:pic>
              </a:graphicData>
            </a:graphic>
            <wp14:sizeRelH relativeFrom="margin">
              <wp14:pctWidth>0</wp14:pctWidth>
            </wp14:sizeRelH>
            <wp14:sizeRelV relativeFrom="margin">
              <wp14:pctHeight>0</wp14:pctHeight>
            </wp14:sizeRelV>
          </wp:anchor>
        </w:drawing>
      </w:r>
      <w:r w:rsidR="00FC614D" w:rsidRPr="00FC614D">
        <w:rPr>
          <w:bCs/>
          <w:sz w:val="32"/>
          <w:szCs w:val="32"/>
        </w:rPr>
        <w:t>Les tests d’intrusion se déroulent généralement selon un processus structuré :</w:t>
      </w:r>
    </w:p>
    <w:p w14:paraId="5C6BF4CE" w14:textId="77777777" w:rsidR="00FC614D" w:rsidRPr="00FC614D" w:rsidRDefault="00FC614D" w:rsidP="00FC614D">
      <w:pPr>
        <w:pStyle w:val="Paragraphedeliste"/>
        <w:numPr>
          <w:ilvl w:val="0"/>
          <w:numId w:val="26"/>
        </w:numPr>
        <w:rPr>
          <w:bCs/>
          <w:sz w:val="32"/>
          <w:szCs w:val="32"/>
        </w:rPr>
      </w:pPr>
      <w:r w:rsidRPr="00FC614D">
        <w:rPr>
          <w:bCs/>
          <w:sz w:val="32"/>
          <w:szCs w:val="32"/>
        </w:rPr>
        <w:t>Reconnaissance :</w:t>
      </w:r>
    </w:p>
    <w:p w14:paraId="349B6A8A" w14:textId="77777777" w:rsidR="00FC614D" w:rsidRPr="00FC614D" w:rsidRDefault="00FC614D" w:rsidP="00FC614D">
      <w:pPr>
        <w:numPr>
          <w:ilvl w:val="1"/>
          <w:numId w:val="19"/>
        </w:numPr>
        <w:rPr>
          <w:bCs/>
          <w:sz w:val="32"/>
          <w:szCs w:val="32"/>
        </w:rPr>
      </w:pPr>
      <w:r w:rsidRPr="00FC614D">
        <w:rPr>
          <w:bCs/>
          <w:sz w:val="32"/>
          <w:szCs w:val="32"/>
        </w:rPr>
        <w:t>Collecte d’informations sur les systèmes et réseaux cibles, incluant les adresses IP, noms de domaine, et services actifs.</w:t>
      </w:r>
    </w:p>
    <w:p w14:paraId="4952F298" w14:textId="77777777" w:rsidR="00FC614D" w:rsidRPr="00FC614D" w:rsidRDefault="00FC614D" w:rsidP="00FC614D">
      <w:pPr>
        <w:numPr>
          <w:ilvl w:val="1"/>
          <w:numId w:val="19"/>
        </w:numPr>
        <w:rPr>
          <w:bCs/>
          <w:sz w:val="32"/>
          <w:szCs w:val="32"/>
        </w:rPr>
      </w:pPr>
      <w:r w:rsidRPr="00FC614D">
        <w:rPr>
          <w:bCs/>
          <w:sz w:val="32"/>
          <w:szCs w:val="32"/>
        </w:rPr>
        <w:t xml:space="preserve">Utilisation d’outils tels que </w:t>
      </w:r>
      <w:proofErr w:type="spellStart"/>
      <w:r w:rsidRPr="00FC614D">
        <w:rPr>
          <w:bCs/>
          <w:sz w:val="32"/>
          <w:szCs w:val="32"/>
        </w:rPr>
        <w:t>Nmap</w:t>
      </w:r>
      <w:proofErr w:type="spellEnd"/>
      <w:r w:rsidRPr="00FC614D">
        <w:rPr>
          <w:bCs/>
          <w:sz w:val="32"/>
          <w:szCs w:val="32"/>
        </w:rPr>
        <w:t xml:space="preserve"> ou des techniques d’ingénierie sociale.</w:t>
      </w:r>
    </w:p>
    <w:p w14:paraId="0E318F7B" w14:textId="77777777" w:rsidR="00FC614D" w:rsidRPr="00FC614D" w:rsidRDefault="00FC614D" w:rsidP="00FC614D">
      <w:pPr>
        <w:pStyle w:val="Paragraphedeliste"/>
        <w:numPr>
          <w:ilvl w:val="0"/>
          <w:numId w:val="25"/>
        </w:numPr>
        <w:rPr>
          <w:b/>
          <w:sz w:val="32"/>
          <w:szCs w:val="32"/>
        </w:rPr>
      </w:pPr>
      <w:r w:rsidRPr="00FC614D">
        <w:rPr>
          <w:bCs/>
          <w:sz w:val="32"/>
          <w:szCs w:val="32"/>
        </w:rPr>
        <w:t>Exploitation</w:t>
      </w:r>
      <w:r w:rsidRPr="00FC614D">
        <w:rPr>
          <w:b/>
          <w:sz w:val="32"/>
          <w:szCs w:val="32"/>
        </w:rPr>
        <w:t xml:space="preserve"> :</w:t>
      </w:r>
    </w:p>
    <w:p w14:paraId="739C43FB" w14:textId="6E0A0A1C" w:rsidR="00FC614D" w:rsidRPr="00FC614D" w:rsidRDefault="00DD7099" w:rsidP="00FC614D">
      <w:pPr>
        <w:numPr>
          <w:ilvl w:val="0"/>
          <w:numId w:val="20"/>
        </w:numPr>
        <w:rPr>
          <w:bCs/>
          <w:sz w:val="32"/>
          <w:szCs w:val="32"/>
        </w:rPr>
      </w:pPr>
      <w:r w:rsidRPr="00FC614D">
        <w:rPr>
          <w:bCs/>
          <w:sz w:val="32"/>
          <w:szCs w:val="32"/>
        </w:rPr>
        <w:t>Identification</w:t>
      </w:r>
      <w:r w:rsidR="00FC614D" w:rsidRPr="00FC614D">
        <w:rPr>
          <w:bCs/>
          <w:sz w:val="32"/>
          <w:szCs w:val="32"/>
        </w:rPr>
        <w:t xml:space="preserve"> des failles ou vulnérabilités exploitables, comme des configurations incorrectes, des failles logicielles ou des mots de passe faibles.</w:t>
      </w:r>
    </w:p>
    <w:p w14:paraId="4CE8DA76" w14:textId="77777777" w:rsidR="00FC614D" w:rsidRPr="00FC614D" w:rsidRDefault="00FC614D" w:rsidP="00FC614D">
      <w:pPr>
        <w:numPr>
          <w:ilvl w:val="0"/>
          <w:numId w:val="20"/>
        </w:numPr>
        <w:rPr>
          <w:bCs/>
          <w:sz w:val="32"/>
          <w:szCs w:val="32"/>
        </w:rPr>
      </w:pPr>
      <w:r w:rsidRPr="00FC614D">
        <w:rPr>
          <w:bCs/>
          <w:sz w:val="32"/>
          <w:szCs w:val="32"/>
        </w:rPr>
        <w:t>Simulation d’attaques pour vérifier l’impact potentiel.</w:t>
      </w:r>
    </w:p>
    <w:p w14:paraId="1C11B876" w14:textId="38E94C1F" w:rsidR="00FC614D" w:rsidRPr="00FC614D" w:rsidRDefault="00FC614D" w:rsidP="00FC614D">
      <w:pPr>
        <w:pStyle w:val="Paragraphedeliste"/>
        <w:numPr>
          <w:ilvl w:val="0"/>
          <w:numId w:val="24"/>
        </w:numPr>
        <w:rPr>
          <w:bCs/>
          <w:sz w:val="32"/>
          <w:szCs w:val="32"/>
        </w:rPr>
      </w:pPr>
      <w:r w:rsidRPr="00FC614D">
        <w:rPr>
          <w:bCs/>
          <w:sz w:val="32"/>
          <w:szCs w:val="32"/>
        </w:rPr>
        <w:t>Post-exploitation :</w:t>
      </w:r>
    </w:p>
    <w:p w14:paraId="6EDE474E" w14:textId="77777777" w:rsidR="00FC614D" w:rsidRPr="00FC614D" w:rsidRDefault="00FC614D" w:rsidP="00FC614D">
      <w:pPr>
        <w:numPr>
          <w:ilvl w:val="0"/>
          <w:numId w:val="21"/>
        </w:numPr>
        <w:rPr>
          <w:bCs/>
          <w:sz w:val="32"/>
          <w:szCs w:val="32"/>
        </w:rPr>
      </w:pPr>
      <w:r w:rsidRPr="00FC614D">
        <w:rPr>
          <w:bCs/>
          <w:sz w:val="32"/>
          <w:szCs w:val="32"/>
        </w:rPr>
        <w:t>Analyse des conséquences d’un accès non autorisé.</w:t>
      </w:r>
    </w:p>
    <w:p w14:paraId="60625D44" w14:textId="77777777" w:rsidR="00FC614D" w:rsidRPr="00FC614D" w:rsidRDefault="00FC614D" w:rsidP="00FC614D">
      <w:pPr>
        <w:numPr>
          <w:ilvl w:val="0"/>
          <w:numId w:val="21"/>
        </w:numPr>
        <w:rPr>
          <w:bCs/>
          <w:sz w:val="32"/>
          <w:szCs w:val="32"/>
        </w:rPr>
      </w:pPr>
      <w:r w:rsidRPr="00FC614D">
        <w:rPr>
          <w:bCs/>
          <w:sz w:val="32"/>
          <w:szCs w:val="32"/>
        </w:rPr>
        <w:t>Évaluation des données compromises et de la persistance possible des attaquants dans le système.</w:t>
      </w:r>
    </w:p>
    <w:p w14:paraId="38A0E321" w14:textId="57536157" w:rsidR="00FC614D" w:rsidRPr="00FC614D" w:rsidRDefault="00FC614D" w:rsidP="00FC614D">
      <w:pPr>
        <w:numPr>
          <w:ilvl w:val="0"/>
          <w:numId w:val="21"/>
        </w:numPr>
        <w:rPr>
          <w:bCs/>
          <w:sz w:val="32"/>
          <w:szCs w:val="32"/>
        </w:rPr>
      </w:pPr>
      <w:r w:rsidRPr="00FC614D">
        <w:rPr>
          <w:bCs/>
          <w:sz w:val="32"/>
          <w:szCs w:val="32"/>
        </w:rPr>
        <w:t>Recommandations pour corriger les vulnérabilités et limiter les dégâts</w:t>
      </w:r>
      <w:r w:rsidR="008F325F">
        <w:rPr>
          <w:bCs/>
          <w:sz w:val="32"/>
          <w:szCs w:val="32"/>
        </w:rPr>
        <w:t>.</w:t>
      </w:r>
    </w:p>
    <w:p w14:paraId="1B688128" w14:textId="77777777" w:rsidR="00FC614D" w:rsidRPr="00FC614D" w:rsidRDefault="00FC614D" w:rsidP="00FC614D">
      <w:pPr>
        <w:rPr>
          <w:b/>
          <w:sz w:val="32"/>
          <w:szCs w:val="32"/>
        </w:rPr>
      </w:pPr>
    </w:p>
    <w:p w14:paraId="03454AAA" w14:textId="77777777" w:rsidR="00C3665A" w:rsidRDefault="00000000">
      <w:pPr>
        <w:pStyle w:val="Paragraphedeliste"/>
        <w:numPr>
          <w:ilvl w:val="1"/>
          <w:numId w:val="6"/>
        </w:numPr>
        <w:rPr>
          <w:b/>
          <w:sz w:val="32"/>
          <w:szCs w:val="32"/>
        </w:rPr>
      </w:pPr>
      <w:r>
        <w:rPr>
          <w:b/>
          <w:sz w:val="32"/>
          <w:szCs w:val="32"/>
        </w:rPr>
        <w:t xml:space="preserve">5.3. Outils utilisés dans </w:t>
      </w:r>
      <w:proofErr w:type="gramStart"/>
      <w:r>
        <w:rPr>
          <w:b/>
          <w:sz w:val="32"/>
          <w:szCs w:val="32"/>
        </w:rPr>
        <w:t>le hacking</w:t>
      </w:r>
      <w:proofErr w:type="gramEnd"/>
      <w:r>
        <w:rPr>
          <w:b/>
          <w:sz w:val="32"/>
          <w:szCs w:val="32"/>
        </w:rPr>
        <w:t xml:space="preserve"> éthique</w:t>
      </w:r>
    </w:p>
    <w:p w14:paraId="76FC9CA8" w14:textId="77777777" w:rsidR="00FC614D" w:rsidRPr="00FC614D" w:rsidRDefault="00FC614D" w:rsidP="00FC614D">
      <w:pPr>
        <w:rPr>
          <w:bCs/>
          <w:sz w:val="32"/>
          <w:szCs w:val="32"/>
        </w:rPr>
      </w:pPr>
      <w:r w:rsidRPr="00FC614D">
        <w:rPr>
          <w:bCs/>
          <w:sz w:val="32"/>
          <w:szCs w:val="32"/>
        </w:rPr>
        <w:t>Les pentesters utilisent des outils spécialisés pour effectuer leurs analyses et tests :</w:t>
      </w:r>
    </w:p>
    <w:p w14:paraId="5412C4ED" w14:textId="77777777" w:rsidR="00FC614D" w:rsidRPr="00FC614D" w:rsidRDefault="00FC614D" w:rsidP="00FC614D">
      <w:pPr>
        <w:numPr>
          <w:ilvl w:val="0"/>
          <w:numId w:val="22"/>
        </w:numPr>
        <w:rPr>
          <w:bCs/>
          <w:sz w:val="32"/>
          <w:szCs w:val="32"/>
        </w:rPr>
      </w:pPr>
      <w:proofErr w:type="spellStart"/>
      <w:r w:rsidRPr="00FC614D">
        <w:rPr>
          <w:bCs/>
          <w:sz w:val="32"/>
          <w:szCs w:val="32"/>
        </w:rPr>
        <w:t>Metasploit</w:t>
      </w:r>
      <w:proofErr w:type="spellEnd"/>
      <w:r w:rsidRPr="00FC614D">
        <w:rPr>
          <w:bCs/>
          <w:sz w:val="32"/>
          <w:szCs w:val="32"/>
        </w:rPr>
        <w:t xml:space="preserve"> : Une plateforme puissante pour le développement et l’exécution d’exploits, permettant d’automatiser les tests de sécurité.</w:t>
      </w:r>
    </w:p>
    <w:p w14:paraId="6F19A783" w14:textId="4500B41C" w:rsidR="00FC614D" w:rsidRPr="00FC614D" w:rsidRDefault="000010D7" w:rsidP="00FC614D">
      <w:pPr>
        <w:numPr>
          <w:ilvl w:val="0"/>
          <w:numId w:val="22"/>
        </w:numPr>
        <w:rPr>
          <w:bCs/>
          <w:sz w:val="32"/>
          <w:szCs w:val="32"/>
        </w:rPr>
      </w:pPr>
      <w:r>
        <w:rPr>
          <w:noProof/>
          <w:sz w:val="32"/>
          <w:szCs w:val="32"/>
        </w:rPr>
        <w:lastRenderedPageBreak/>
        <w:drawing>
          <wp:anchor distT="0" distB="0" distL="114300" distR="114300" simplePos="0" relativeHeight="251703296" behindDoc="1" locked="0" layoutInCell="1" allowOverlap="1" wp14:anchorId="470A7482" wp14:editId="106E971E">
            <wp:simplePos x="0" y="0"/>
            <wp:positionH relativeFrom="margin">
              <wp:align>left</wp:align>
            </wp:positionH>
            <wp:positionV relativeFrom="paragraph">
              <wp:posOffset>-869950</wp:posOffset>
            </wp:positionV>
            <wp:extent cx="6343650" cy="10769362"/>
            <wp:effectExtent l="0" t="0" r="0" b="0"/>
            <wp:wrapNone/>
            <wp:docPr id="1770427025"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7025"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45753" cy="10772932"/>
                    </a:xfrm>
                    <a:prstGeom prst="rect">
                      <a:avLst/>
                    </a:prstGeom>
                  </pic:spPr>
                </pic:pic>
              </a:graphicData>
            </a:graphic>
            <wp14:sizeRelH relativeFrom="margin">
              <wp14:pctWidth>0</wp14:pctWidth>
            </wp14:sizeRelH>
            <wp14:sizeRelV relativeFrom="margin">
              <wp14:pctHeight>0</wp14:pctHeight>
            </wp14:sizeRelV>
          </wp:anchor>
        </w:drawing>
      </w:r>
      <w:r w:rsidR="00FC614D" w:rsidRPr="00FC614D">
        <w:rPr>
          <w:bCs/>
          <w:sz w:val="32"/>
          <w:szCs w:val="32"/>
        </w:rPr>
        <w:t>Kali Linux : Une distribution Linux contenant des centaines d’outils préinstallés pour effectuer des tests de pénétration et d’audits de sécurité.</w:t>
      </w:r>
    </w:p>
    <w:p w14:paraId="463C509D" w14:textId="35C6B873" w:rsidR="00FC614D" w:rsidRPr="00FC614D" w:rsidRDefault="00FC614D" w:rsidP="00FC614D">
      <w:pPr>
        <w:numPr>
          <w:ilvl w:val="0"/>
          <w:numId w:val="22"/>
        </w:numPr>
        <w:rPr>
          <w:bCs/>
          <w:sz w:val="32"/>
          <w:szCs w:val="32"/>
        </w:rPr>
      </w:pPr>
      <w:r w:rsidRPr="00FC614D">
        <w:rPr>
          <w:bCs/>
          <w:sz w:val="32"/>
          <w:szCs w:val="32"/>
        </w:rPr>
        <w:t>Wireshark : Un analyseur de protocole réseau permettant de surveiller et d’analyser le trafic réseau pour identifier d’éventuelles anomalies ou failles</w:t>
      </w:r>
      <w:r w:rsidR="008F325F">
        <w:rPr>
          <w:bCs/>
          <w:sz w:val="32"/>
          <w:szCs w:val="32"/>
        </w:rPr>
        <w:t>.</w:t>
      </w:r>
    </w:p>
    <w:p w14:paraId="13CC7325" w14:textId="77777777" w:rsidR="00FC614D" w:rsidRPr="00FC614D" w:rsidRDefault="00FC614D" w:rsidP="00FC614D">
      <w:pPr>
        <w:rPr>
          <w:b/>
          <w:sz w:val="32"/>
          <w:szCs w:val="32"/>
        </w:rPr>
      </w:pPr>
    </w:p>
    <w:p w14:paraId="144E18C1" w14:textId="77777777" w:rsidR="00C3665A" w:rsidRDefault="00000000">
      <w:pPr>
        <w:pStyle w:val="Paragraphedeliste"/>
        <w:numPr>
          <w:ilvl w:val="1"/>
          <w:numId w:val="6"/>
        </w:numPr>
        <w:rPr>
          <w:b/>
          <w:sz w:val="32"/>
          <w:szCs w:val="32"/>
        </w:rPr>
      </w:pPr>
      <w:r>
        <w:rPr>
          <w:b/>
          <w:sz w:val="32"/>
          <w:szCs w:val="32"/>
        </w:rPr>
        <w:t>5.4. Encadrement juridique au sénégal</w:t>
      </w:r>
    </w:p>
    <w:p w14:paraId="7DE45F4B" w14:textId="77777777" w:rsidR="00FC614D" w:rsidRPr="00FC614D" w:rsidRDefault="00FC614D" w:rsidP="00FC614D">
      <w:pPr>
        <w:rPr>
          <w:bCs/>
          <w:sz w:val="32"/>
          <w:szCs w:val="32"/>
        </w:rPr>
      </w:pPr>
      <w:proofErr w:type="gramStart"/>
      <w:r w:rsidRPr="00FC614D">
        <w:rPr>
          <w:bCs/>
          <w:sz w:val="32"/>
          <w:szCs w:val="32"/>
        </w:rPr>
        <w:t>Le hacking</w:t>
      </w:r>
      <w:proofErr w:type="gramEnd"/>
      <w:r w:rsidRPr="00FC614D">
        <w:rPr>
          <w:bCs/>
          <w:sz w:val="32"/>
          <w:szCs w:val="32"/>
        </w:rPr>
        <w:t xml:space="preserve"> éthique au Sénégal doit respecter les lois en vigueur pour garantir sa légalité et sa conformité.</w:t>
      </w:r>
    </w:p>
    <w:p w14:paraId="3D28CDA3" w14:textId="77777777" w:rsidR="00FC614D" w:rsidRPr="00FC614D" w:rsidRDefault="00FC614D" w:rsidP="00FC614D">
      <w:pPr>
        <w:numPr>
          <w:ilvl w:val="0"/>
          <w:numId w:val="23"/>
        </w:numPr>
        <w:rPr>
          <w:bCs/>
          <w:sz w:val="32"/>
          <w:szCs w:val="32"/>
        </w:rPr>
      </w:pPr>
      <w:r w:rsidRPr="00FC614D">
        <w:rPr>
          <w:bCs/>
          <w:sz w:val="32"/>
          <w:szCs w:val="32"/>
        </w:rPr>
        <w:t>Respect des lois nationales :</w:t>
      </w:r>
    </w:p>
    <w:p w14:paraId="6165B6C3" w14:textId="77777777" w:rsidR="00FC614D" w:rsidRPr="00FC614D" w:rsidRDefault="00FC614D" w:rsidP="00FC614D">
      <w:pPr>
        <w:numPr>
          <w:ilvl w:val="1"/>
          <w:numId w:val="23"/>
        </w:numPr>
        <w:rPr>
          <w:bCs/>
          <w:sz w:val="32"/>
          <w:szCs w:val="32"/>
        </w:rPr>
      </w:pPr>
      <w:r w:rsidRPr="00FC614D">
        <w:rPr>
          <w:bCs/>
          <w:sz w:val="32"/>
          <w:szCs w:val="32"/>
        </w:rPr>
        <w:t>Loi n° 2008-11 du 25 janvier 2008 portant sur la cybersécurité et la protection des données personnelles : Cette loi réglemente les pratiques liées à la cybersécurité, notamment la collecte et le traitement des données personnelles. Elle interdit également les accès non autorisés aux systèmes informatiques.</w:t>
      </w:r>
    </w:p>
    <w:p w14:paraId="16213ACC" w14:textId="77777777" w:rsidR="00FC614D" w:rsidRPr="00FC614D" w:rsidRDefault="00FC614D" w:rsidP="00FC614D">
      <w:pPr>
        <w:numPr>
          <w:ilvl w:val="1"/>
          <w:numId w:val="23"/>
        </w:numPr>
        <w:rPr>
          <w:bCs/>
          <w:sz w:val="32"/>
          <w:szCs w:val="32"/>
        </w:rPr>
      </w:pPr>
      <w:r w:rsidRPr="00FC614D">
        <w:rPr>
          <w:bCs/>
          <w:sz w:val="32"/>
          <w:szCs w:val="32"/>
        </w:rPr>
        <w:t>Loi n° 2016-29 du 8 novembre 2016 portant sur la répression de la cybercriminalité : Cette loi fixe les sanctions applicables aux infractions liées au piratage informatique, à l’accès frauduleux et aux atteintes aux systèmes d’information.</w:t>
      </w:r>
    </w:p>
    <w:p w14:paraId="13D9636D" w14:textId="77777777" w:rsidR="00FC614D" w:rsidRPr="00FC614D" w:rsidRDefault="00FC614D" w:rsidP="00FC614D">
      <w:pPr>
        <w:numPr>
          <w:ilvl w:val="0"/>
          <w:numId w:val="23"/>
        </w:numPr>
        <w:rPr>
          <w:bCs/>
          <w:sz w:val="32"/>
          <w:szCs w:val="32"/>
        </w:rPr>
      </w:pPr>
      <w:r w:rsidRPr="00FC614D">
        <w:rPr>
          <w:bCs/>
          <w:sz w:val="32"/>
          <w:szCs w:val="32"/>
        </w:rPr>
        <w:t>Conformité aux normes et régulations :</w:t>
      </w:r>
    </w:p>
    <w:p w14:paraId="15C812BC" w14:textId="77777777" w:rsidR="00FC614D" w:rsidRPr="00FC614D" w:rsidRDefault="00FC614D" w:rsidP="00FC614D">
      <w:pPr>
        <w:numPr>
          <w:ilvl w:val="1"/>
          <w:numId w:val="23"/>
        </w:numPr>
        <w:rPr>
          <w:bCs/>
          <w:sz w:val="32"/>
          <w:szCs w:val="32"/>
        </w:rPr>
      </w:pPr>
      <w:r w:rsidRPr="00FC614D">
        <w:rPr>
          <w:bCs/>
          <w:sz w:val="32"/>
          <w:szCs w:val="32"/>
        </w:rPr>
        <w:t>Les tests d’intrusion doivent être réalisés uniquement avec l’autorisation écrite des propriétaires des systèmes pour éviter tout risque de poursuites judiciaires.</w:t>
      </w:r>
    </w:p>
    <w:p w14:paraId="37836A5F" w14:textId="77777777" w:rsidR="00FC614D" w:rsidRPr="00FC614D" w:rsidRDefault="00FC614D" w:rsidP="00FC614D">
      <w:pPr>
        <w:numPr>
          <w:ilvl w:val="1"/>
          <w:numId w:val="23"/>
        </w:numPr>
        <w:rPr>
          <w:bCs/>
          <w:sz w:val="32"/>
          <w:szCs w:val="32"/>
        </w:rPr>
      </w:pPr>
      <w:r w:rsidRPr="00FC614D">
        <w:rPr>
          <w:bCs/>
          <w:sz w:val="32"/>
          <w:szCs w:val="32"/>
        </w:rPr>
        <w:t>Les données sensibles identifiées lors des tests doivent être protégées conformément à la loi.</w:t>
      </w:r>
    </w:p>
    <w:p w14:paraId="4794A191" w14:textId="77777777" w:rsidR="00FC614D" w:rsidRPr="00FC614D" w:rsidRDefault="00FC614D" w:rsidP="00FC614D">
      <w:pPr>
        <w:numPr>
          <w:ilvl w:val="0"/>
          <w:numId w:val="23"/>
        </w:numPr>
        <w:rPr>
          <w:bCs/>
          <w:sz w:val="32"/>
          <w:szCs w:val="32"/>
        </w:rPr>
      </w:pPr>
      <w:r w:rsidRPr="00FC614D">
        <w:rPr>
          <w:bCs/>
          <w:sz w:val="32"/>
          <w:szCs w:val="32"/>
        </w:rPr>
        <w:t>Autorités compétentes :</w:t>
      </w:r>
    </w:p>
    <w:p w14:paraId="2C071676" w14:textId="7DA80E6B" w:rsidR="00FC614D" w:rsidRPr="00FC614D" w:rsidRDefault="000010D7" w:rsidP="00FC614D">
      <w:pPr>
        <w:numPr>
          <w:ilvl w:val="1"/>
          <w:numId w:val="23"/>
        </w:numPr>
        <w:rPr>
          <w:bCs/>
          <w:sz w:val="32"/>
          <w:szCs w:val="32"/>
        </w:rPr>
      </w:pPr>
      <w:r>
        <w:rPr>
          <w:noProof/>
          <w:sz w:val="32"/>
          <w:szCs w:val="32"/>
        </w:rPr>
        <w:lastRenderedPageBreak/>
        <w:drawing>
          <wp:anchor distT="0" distB="0" distL="114300" distR="114300" simplePos="0" relativeHeight="251705344" behindDoc="1" locked="0" layoutInCell="1" allowOverlap="1" wp14:anchorId="333E2BBD" wp14:editId="66D953BF">
            <wp:simplePos x="0" y="0"/>
            <wp:positionH relativeFrom="margin">
              <wp:align>left</wp:align>
            </wp:positionH>
            <wp:positionV relativeFrom="paragraph">
              <wp:posOffset>-889000</wp:posOffset>
            </wp:positionV>
            <wp:extent cx="6325088" cy="10737850"/>
            <wp:effectExtent l="0" t="0" r="0" b="6350"/>
            <wp:wrapNone/>
            <wp:docPr id="1642358921"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8921"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27404" cy="10741782"/>
                    </a:xfrm>
                    <a:prstGeom prst="rect">
                      <a:avLst/>
                    </a:prstGeom>
                  </pic:spPr>
                </pic:pic>
              </a:graphicData>
            </a:graphic>
            <wp14:sizeRelH relativeFrom="margin">
              <wp14:pctWidth>0</wp14:pctWidth>
            </wp14:sizeRelH>
            <wp14:sizeRelV relativeFrom="margin">
              <wp14:pctHeight>0</wp14:pctHeight>
            </wp14:sizeRelV>
          </wp:anchor>
        </w:drawing>
      </w:r>
      <w:r w:rsidR="00FC614D" w:rsidRPr="00FC614D">
        <w:rPr>
          <w:bCs/>
          <w:sz w:val="32"/>
          <w:szCs w:val="32"/>
        </w:rPr>
        <w:t>Agence de Régulation des Télécommunications et des Postes (ARTP) : Supervise les activités liées à la cybersécurité.</w:t>
      </w:r>
    </w:p>
    <w:p w14:paraId="26F57E17" w14:textId="712ECEBB" w:rsidR="00FC614D" w:rsidRPr="00FC614D" w:rsidRDefault="00FC614D" w:rsidP="00FC614D">
      <w:pPr>
        <w:numPr>
          <w:ilvl w:val="1"/>
          <w:numId w:val="23"/>
        </w:numPr>
        <w:rPr>
          <w:bCs/>
          <w:sz w:val="32"/>
          <w:szCs w:val="32"/>
        </w:rPr>
      </w:pPr>
      <w:r w:rsidRPr="00FC614D">
        <w:rPr>
          <w:bCs/>
          <w:sz w:val="32"/>
          <w:szCs w:val="32"/>
        </w:rPr>
        <w:t>Commission des Données Personnelles (CDP) : Veille au respect des règles concernant la confidentialité et la protection des données.</w:t>
      </w:r>
    </w:p>
    <w:p w14:paraId="32F30E4D" w14:textId="77777777" w:rsidR="00FC614D" w:rsidRDefault="00FC614D" w:rsidP="00FC614D">
      <w:pPr>
        <w:rPr>
          <w:bCs/>
          <w:sz w:val="32"/>
          <w:szCs w:val="32"/>
        </w:rPr>
      </w:pPr>
      <w:r w:rsidRPr="00FC614D">
        <w:rPr>
          <w:bCs/>
          <w:sz w:val="32"/>
          <w:szCs w:val="32"/>
        </w:rPr>
        <w:t>En respectant ces lois, les hackers éthiques au Sénégal contribuent à renforcer la sécurité des infrastructures informatiques et à prévenir les cyberattaques.</w:t>
      </w:r>
    </w:p>
    <w:p w14:paraId="1ACFCC7D" w14:textId="77777777" w:rsidR="00FC614D" w:rsidRPr="00FC614D" w:rsidRDefault="00FC614D" w:rsidP="00FC614D">
      <w:pPr>
        <w:rPr>
          <w:bCs/>
          <w:sz w:val="32"/>
          <w:szCs w:val="32"/>
        </w:rPr>
      </w:pPr>
    </w:p>
    <w:p w14:paraId="1318520D" w14:textId="77777777" w:rsidR="00C3665A" w:rsidRDefault="00C3665A">
      <w:pPr>
        <w:rPr>
          <w:b/>
          <w:sz w:val="32"/>
          <w:szCs w:val="32"/>
        </w:rPr>
      </w:pPr>
    </w:p>
    <w:p w14:paraId="27106E1A" w14:textId="70E9376F" w:rsidR="00C3665A" w:rsidRPr="00DD7099" w:rsidRDefault="00FC614D" w:rsidP="00DD7099">
      <w:pPr>
        <w:pStyle w:val="Paragraphedeliste"/>
        <w:numPr>
          <w:ilvl w:val="0"/>
          <w:numId w:val="3"/>
        </w:numPr>
        <w:rPr>
          <w:bCs/>
          <w:sz w:val="32"/>
          <w:szCs w:val="32"/>
        </w:rPr>
      </w:pPr>
      <w:r w:rsidRPr="00DD7099">
        <w:rPr>
          <w:bCs/>
          <w:sz w:val="32"/>
          <w:szCs w:val="32"/>
        </w:rPr>
        <w:t xml:space="preserve">CONCLUSION </w:t>
      </w:r>
    </w:p>
    <w:p w14:paraId="4CF87DE2" w14:textId="77777777" w:rsidR="00FC614D" w:rsidRDefault="00FC614D" w:rsidP="00FC614D">
      <w:pPr>
        <w:rPr>
          <w:sz w:val="32"/>
          <w:szCs w:val="32"/>
        </w:rPr>
      </w:pPr>
    </w:p>
    <w:p w14:paraId="11C1E333" w14:textId="77777777" w:rsidR="00FC614D" w:rsidRDefault="00FC614D" w:rsidP="00FC614D">
      <w:pPr>
        <w:rPr>
          <w:sz w:val="32"/>
          <w:szCs w:val="32"/>
        </w:rPr>
      </w:pPr>
    </w:p>
    <w:p w14:paraId="384C050C" w14:textId="740227E8" w:rsidR="00FC614D" w:rsidRDefault="00FC614D" w:rsidP="00FC614D">
      <w:pPr>
        <w:rPr>
          <w:sz w:val="32"/>
          <w:szCs w:val="32"/>
        </w:rPr>
      </w:pPr>
      <w:proofErr w:type="gramStart"/>
      <w:r>
        <w:rPr>
          <w:sz w:val="32"/>
          <w:szCs w:val="32"/>
        </w:rPr>
        <w:t>Le hacking</w:t>
      </w:r>
      <w:proofErr w:type="gramEnd"/>
      <w:r>
        <w:rPr>
          <w:sz w:val="32"/>
          <w:szCs w:val="32"/>
        </w:rPr>
        <w:t xml:space="preserve"> système peut être perçu de manière différente en fonction de la perspective et des intentions des individus impliqués. Selon que l’on parle de hackeurs éthiques ou de cybercriminels, les actions menées peuvent être considérées comme bénéfiques ou nuisibles. Tout dépend de l’objectif poursuivi, de la manière dont les outils sont utilisés, ainsi que des principes éthiques qui guident les activités dans le domaine de la cybersécurité.</w:t>
      </w:r>
    </w:p>
    <w:p w14:paraId="37D2B3CB" w14:textId="77777777" w:rsidR="00DD7099" w:rsidRDefault="00DD7099" w:rsidP="00DD7099">
      <w:pPr>
        <w:ind w:left="426"/>
        <w:rPr>
          <w:sz w:val="32"/>
          <w:szCs w:val="32"/>
        </w:rPr>
      </w:pPr>
    </w:p>
    <w:p w14:paraId="51AF9634" w14:textId="77777777" w:rsidR="00DD7099" w:rsidRDefault="00DD7099" w:rsidP="00DD7099">
      <w:pPr>
        <w:ind w:left="426"/>
        <w:rPr>
          <w:sz w:val="32"/>
          <w:szCs w:val="32"/>
        </w:rPr>
      </w:pPr>
    </w:p>
    <w:p w14:paraId="31EE6259" w14:textId="77777777" w:rsidR="00DD7099" w:rsidRDefault="00DD7099" w:rsidP="00DD7099">
      <w:pPr>
        <w:ind w:left="426"/>
        <w:rPr>
          <w:sz w:val="32"/>
          <w:szCs w:val="32"/>
        </w:rPr>
      </w:pPr>
    </w:p>
    <w:p w14:paraId="2347F92E" w14:textId="77777777" w:rsidR="00DD7099" w:rsidRDefault="00DD7099" w:rsidP="00DD7099">
      <w:pPr>
        <w:ind w:left="426"/>
        <w:rPr>
          <w:sz w:val="32"/>
          <w:szCs w:val="32"/>
        </w:rPr>
      </w:pPr>
    </w:p>
    <w:p w14:paraId="7BB44715" w14:textId="77777777" w:rsidR="00DD7099" w:rsidRDefault="00DD7099" w:rsidP="00DD7099">
      <w:pPr>
        <w:ind w:left="426"/>
        <w:rPr>
          <w:sz w:val="32"/>
          <w:szCs w:val="32"/>
        </w:rPr>
      </w:pPr>
    </w:p>
    <w:p w14:paraId="072E70C0" w14:textId="77777777" w:rsidR="00DD7099" w:rsidRDefault="00DD7099" w:rsidP="00DD7099">
      <w:pPr>
        <w:ind w:left="426"/>
        <w:rPr>
          <w:sz w:val="32"/>
          <w:szCs w:val="32"/>
        </w:rPr>
      </w:pPr>
    </w:p>
    <w:p w14:paraId="024CBCF1" w14:textId="77777777" w:rsidR="008F325F" w:rsidRDefault="008F325F" w:rsidP="008F325F">
      <w:pPr>
        <w:ind w:left="426"/>
        <w:rPr>
          <w:sz w:val="32"/>
          <w:szCs w:val="32"/>
        </w:rPr>
      </w:pPr>
    </w:p>
    <w:p w14:paraId="3C5CA9D2" w14:textId="5897A66C" w:rsidR="00C3665A" w:rsidRPr="008F325F" w:rsidRDefault="000010D7" w:rsidP="008F325F">
      <w:pPr>
        <w:pStyle w:val="Paragraphedeliste"/>
        <w:numPr>
          <w:ilvl w:val="0"/>
          <w:numId w:val="3"/>
        </w:numPr>
        <w:rPr>
          <w:sz w:val="32"/>
          <w:szCs w:val="32"/>
        </w:rPr>
      </w:pPr>
      <w:r>
        <w:rPr>
          <w:noProof/>
          <w:sz w:val="32"/>
          <w:szCs w:val="32"/>
        </w:rPr>
        <w:lastRenderedPageBreak/>
        <w:drawing>
          <wp:anchor distT="0" distB="0" distL="114300" distR="114300" simplePos="0" relativeHeight="251707392" behindDoc="1" locked="0" layoutInCell="1" allowOverlap="1" wp14:anchorId="4CD86CE1" wp14:editId="700911D0">
            <wp:simplePos x="0" y="0"/>
            <wp:positionH relativeFrom="margin">
              <wp:align>left</wp:align>
            </wp:positionH>
            <wp:positionV relativeFrom="paragraph">
              <wp:posOffset>-914400</wp:posOffset>
            </wp:positionV>
            <wp:extent cx="6325088" cy="10737850"/>
            <wp:effectExtent l="0" t="0" r="0" b="6350"/>
            <wp:wrapNone/>
            <wp:docPr id="382804233" name="Image 4" descr="Une image contenant conception, graphique vectoriel, art&#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8921" name="Image 4" descr="Une image contenant conception, graphique vectoriel, art&#10;&#10;Description générée automatiquement avec une confiance moyenne"/>
                    <pic:cNvPicPr/>
                  </pic:nvPicPr>
                  <pic:blipFill>
                    <a:blip r:embed="rId8">
                      <a:extLst>
                        <a:ext uri="{28A0092B-C50C-407E-A947-70E740481C1C}">
                          <a14:useLocalDpi xmlns:a14="http://schemas.microsoft.com/office/drawing/2010/main" val="0"/>
                        </a:ext>
                      </a:extLst>
                    </a:blip>
                    <a:stretch>
                      <a:fillRect/>
                    </a:stretch>
                  </pic:blipFill>
                  <pic:spPr>
                    <a:xfrm>
                      <a:off x="0" y="0"/>
                      <a:ext cx="6325088" cy="10737850"/>
                    </a:xfrm>
                    <a:prstGeom prst="rect">
                      <a:avLst/>
                    </a:prstGeom>
                  </pic:spPr>
                </pic:pic>
              </a:graphicData>
            </a:graphic>
            <wp14:sizeRelH relativeFrom="margin">
              <wp14:pctWidth>0</wp14:pctWidth>
            </wp14:sizeRelH>
            <wp14:sizeRelV relativeFrom="margin">
              <wp14:pctHeight>0</wp14:pctHeight>
            </wp14:sizeRelV>
          </wp:anchor>
        </w:drawing>
      </w:r>
      <w:r w:rsidR="00DD7099" w:rsidRPr="008F325F">
        <w:rPr>
          <w:sz w:val="32"/>
          <w:szCs w:val="32"/>
        </w:rPr>
        <w:t xml:space="preserve">Webographie </w:t>
      </w:r>
    </w:p>
    <w:p w14:paraId="6132DF23" w14:textId="38D1CB6A" w:rsidR="00DD7099" w:rsidRDefault="00DD7099" w:rsidP="00DD7099">
      <w:pPr>
        <w:pStyle w:val="Paragraphedeliste"/>
        <w:ind w:left="786"/>
        <w:rPr>
          <w:sz w:val="32"/>
          <w:szCs w:val="32"/>
        </w:rPr>
      </w:pPr>
      <w:hyperlink r:id="rId16" w:history="1">
        <w:r>
          <w:rPr>
            <w:rStyle w:val="Lienhypertexte"/>
            <w:sz w:val="28"/>
            <w:szCs w:val="28"/>
          </w:rPr>
          <w:t>https://www.proofpoint.com/fr/threat-reference/hacking)</w:t>
        </w:r>
      </w:hyperlink>
    </w:p>
    <w:p w14:paraId="49EBB6FA" w14:textId="760C0DA2" w:rsidR="00C3665A" w:rsidRDefault="00DD7099">
      <w:pPr>
        <w:pStyle w:val="Paragraphedeliste"/>
        <w:ind w:left="786"/>
        <w:rPr>
          <w:sz w:val="28"/>
          <w:szCs w:val="28"/>
        </w:rPr>
      </w:pPr>
      <w:hyperlink r:id="rId17" w:history="1">
        <w:r w:rsidRPr="00212529">
          <w:rPr>
            <w:rStyle w:val="Lienhypertexte"/>
            <w:sz w:val="28"/>
            <w:szCs w:val="28"/>
          </w:rPr>
          <w:t>https://www.cyber-management-school.com/ecole/les-fondamentaux-de-la-cybersecurite/quest-ce-que-le-hacking/</w:t>
        </w:r>
      </w:hyperlink>
    </w:p>
    <w:p w14:paraId="47DB2635" w14:textId="4773F1BE" w:rsidR="00DD7099" w:rsidRDefault="00DD7099">
      <w:pPr>
        <w:pStyle w:val="Paragraphedeliste"/>
        <w:ind w:left="786"/>
        <w:rPr>
          <w:rStyle w:val="Lienhypertexte"/>
          <w:sz w:val="28"/>
          <w:szCs w:val="28"/>
        </w:rPr>
      </w:pPr>
      <w:hyperlink r:id="rId18" w:history="1">
        <w:r>
          <w:rPr>
            <w:rStyle w:val="Lienhypertexte"/>
            <w:sz w:val="28"/>
            <w:szCs w:val="28"/>
          </w:rPr>
          <w:t>https://www.theguardian.com</w:t>
        </w:r>
      </w:hyperlink>
    </w:p>
    <w:p w14:paraId="22153E1E" w14:textId="2D3F4F60" w:rsidR="00BC2CE2" w:rsidRDefault="008F325F">
      <w:pPr>
        <w:pStyle w:val="Paragraphedeliste"/>
        <w:ind w:left="786"/>
        <w:rPr>
          <w:sz w:val="28"/>
          <w:szCs w:val="28"/>
        </w:rPr>
      </w:pPr>
      <w:hyperlink r:id="rId19" w:history="1">
        <w:r w:rsidRPr="00212529">
          <w:rPr>
            <w:rStyle w:val="Lienhypertexte"/>
            <w:sz w:val="28"/>
            <w:szCs w:val="28"/>
          </w:rPr>
          <w:t>https://www.cyber-management-school.com/ecole/les-fondamentaux-de-la-cybersecurite/quest-ce-que-le-hacking/</w:t>
        </w:r>
      </w:hyperlink>
    </w:p>
    <w:p w14:paraId="3F4BB445" w14:textId="68510485" w:rsidR="008F325F" w:rsidRPr="008F325F" w:rsidRDefault="008F325F" w:rsidP="008F325F">
      <w:pPr>
        <w:pStyle w:val="Paragraphedeliste"/>
        <w:ind w:left="786"/>
        <w:rPr>
          <w:sz w:val="32"/>
          <w:szCs w:val="32"/>
        </w:rPr>
      </w:pPr>
      <w:hyperlink r:id="rId20" w:history="1">
        <w:r w:rsidRPr="00212529">
          <w:rPr>
            <w:rStyle w:val="Lienhypertexte"/>
            <w:sz w:val="32"/>
            <w:szCs w:val="32"/>
          </w:rPr>
          <w:t>https://www.wired.com</w:t>
        </w:r>
      </w:hyperlink>
      <w:r>
        <w:rPr>
          <w:sz w:val="32"/>
          <w:szCs w:val="32"/>
        </w:rPr>
        <w:t xml:space="preserve"> </w:t>
      </w:r>
    </w:p>
    <w:p w14:paraId="564F8492" w14:textId="03EE6237" w:rsidR="008F325F" w:rsidRPr="008F325F" w:rsidRDefault="008F325F" w:rsidP="008F325F">
      <w:pPr>
        <w:pStyle w:val="Paragraphedeliste"/>
        <w:ind w:left="786"/>
        <w:rPr>
          <w:sz w:val="32"/>
          <w:szCs w:val="32"/>
        </w:rPr>
      </w:pPr>
      <w:hyperlink r:id="rId21" w:history="1">
        <w:r w:rsidRPr="00212529">
          <w:rPr>
            <w:rStyle w:val="Lienhypertexte"/>
            <w:sz w:val="32"/>
            <w:szCs w:val="32"/>
          </w:rPr>
          <w:t>https://www.cnbc.com</w:t>
        </w:r>
      </w:hyperlink>
      <w:r>
        <w:rPr>
          <w:sz w:val="32"/>
          <w:szCs w:val="32"/>
        </w:rPr>
        <w:t xml:space="preserve"> </w:t>
      </w:r>
    </w:p>
    <w:p w14:paraId="7E4C17ED" w14:textId="5E54ED85" w:rsidR="008F325F" w:rsidRPr="008F325F" w:rsidRDefault="008F325F" w:rsidP="008F325F">
      <w:pPr>
        <w:pStyle w:val="Paragraphedeliste"/>
        <w:ind w:left="786"/>
        <w:rPr>
          <w:sz w:val="32"/>
          <w:szCs w:val="32"/>
        </w:rPr>
      </w:pPr>
      <w:hyperlink r:id="rId22" w:history="1">
        <w:r w:rsidRPr="00212529">
          <w:rPr>
            <w:rStyle w:val="Lienhypertexte"/>
            <w:sz w:val="32"/>
            <w:szCs w:val="32"/>
          </w:rPr>
          <w:t>https://www.cyber-management-school.com</w:t>
        </w:r>
      </w:hyperlink>
      <w:r>
        <w:rPr>
          <w:sz w:val="32"/>
          <w:szCs w:val="32"/>
        </w:rPr>
        <w:t xml:space="preserve"> </w:t>
      </w:r>
    </w:p>
    <w:p w14:paraId="2CFE3642" w14:textId="3E7CF432" w:rsidR="008F325F" w:rsidRPr="008F325F" w:rsidRDefault="008F325F" w:rsidP="008F325F">
      <w:pPr>
        <w:pStyle w:val="Paragraphedeliste"/>
        <w:ind w:left="786"/>
        <w:rPr>
          <w:sz w:val="32"/>
          <w:szCs w:val="32"/>
        </w:rPr>
      </w:pPr>
      <w:hyperlink r:id="rId23" w:history="1">
        <w:r w:rsidRPr="00212529">
          <w:rPr>
            <w:rStyle w:val="Lienhypertexte"/>
            <w:sz w:val="32"/>
            <w:szCs w:val="32"/>
          </w:rPr>
          <w:t>https://www.sans.org</w:t>
        </w:r>
      </w:hyperlink>
      <w:r>
        <w:rPr>
          <w:sz w:val="32"/>
          <w:szCs w:val="32"/>
        </w:rPr>
        <w:t xml:space="preserve"> </w:t>
      </w:r>
    </w:p>
    <w:p w14:paraId="2F74511A" w14:textId="5EC9BB0C" w:rsidR="008F325F" w:rsidRPr="008F325F" w:rsidRDefault="008F325F" w:rsidP="008F325F">
      <w:pPr>
        <w:pStyle w:val="Paragraphedeliste"/>
        <w:ind w:left="786"/>
        <w:rPr>
          <w:sz w:val="32"/>
          <w:szCs w:val="32"/>
        </w:rPr>
      </w:pPr>
      <w:hyperlink r:id="rId24" w:history="1">
        <w:r w:rsidRPr="00212529">
          <w:rPr>
            <w:rStyle w:val="Lienhypertexte"/>
            <w:sz w:val="32"/>
            <w:szCs w:val="32"/>
          </w:rPr>
          <w:t>https://www.kali.org</w:t>
        </w:r>
      </w:hyperlink>
      <w:r>
        <w:rPr>
          <w:sz w:val="32"/>
          <w:szCs w:val="32"/>
        </w:rPr>
        <w:t xml:space="preserve">  </w:t>
      </w:r>
    </w:p>
    <w:p w14:paraId="253E0D49" w14:textId="661A9DA1" w:rsidR="008F325F" w:rsidRDefault="008F325F" w:rsidP="008F325F">
      <w:pPr>
        <w:pStyle w:val="Paragraphedeliste"/>
        <w:ind w:left="786"/>
        <w:rPr>
          <w:sz w:val="32"/>
          <w:szCs w:val="32"/>
        </w:rPr>
      </w:pPr>
      <w:hyperlink r:id="rId25" w:history="1">
        <w:r w:rsidRPr="00212529">
          <w:rPr>
            <w:rStyle w:val="Lienhypertexte"/>
            <w:sz w:val="32"/>
            <w:szCs w:val="32"/>
          </w:rPr>
          <w:t>https://www.artp.sn</w:t>
        </w:r>
      </w:hyperlink>
      <w:r>
        <w:rPr>
          <w:sz w:val="32"/>
          <w:szCs w:val="32"/>
        </w:rPr>
        <w:t xml:space="preserve"> </w:t>
      </w:r>
    </w:p>
    <w:p w14:paraId="3D96F083" w14:textId="7F8CE36E" w:rsidR="008F325F" w:rsidRDefault="008F325F" w:rsidP="008F325F">
      <w:pPr>
        <w:pStyle w:val="Paragraphedeliste"/>
        <w:ind w:left="786"/>
        <w:rPr>
          <w:sz w:val="32"/>
          <w:szCs w:val="32"/>
        </w:rPr>
      </w:pPr>
      <w:hyperlink r:id="rId26" w:anchor=":~:text=Cet%20article%20aborde%20la%20probl%C3%A9matique%20des%20lois%20anti-hacking,repr%C3%A9sente%20souvent%20un%20coup%20dur%20pour%20une%20entreprise" w:history="1">
        <w:r w:rsidRPr="00212529">
          <w:rPr>
            <w:rStyle w:val="Lienhypertexte"/>
            <w:sz w:val="32"/>
            <w:szCs w:val="32"/>
          </w:rPr>
          <w:t>https://www.secret-defense.org/cybersecurite/lois-anti-hacking-quelles-protections-pour-les-reseaux-dentreprise/#:~:text=Cet%20article%20aborde%20la%20probl%C3%A9matique%20des%20lois%20anti-hacking,repr%C3%A9sente%20souvent%20un%20coup%20dur%20pour%20une%20entreprise</w:t>
        </w:r>
      </w:hyperlink>
      <w:r w:rsidRPr="008F325F">
        <w:rPr>
          <w:sz w:val="32"/>
          <w:szCs w:val="32"/>
        </w:rPr>
        <w:t>.</w:t>
      </w:r>
      <w:r>
        <w:rPr>
          <w:sz w:val="32"/>
          <w:szCs w:val="32"/>
        </w:rPr>
        <w:t xml:space="preserve"> </w:t>
      </w:r>
    </w:p>
    <w:p w14:paraId="5949FC51" w14:textId="6ED85A38" w:rsidR="008F325F" w:rsidRDefault="008F325F" w:rsidP="008F325F">
      <w:pPr>
        <w:pStyle w:val="Paragraphedeliste"/>
        <w:ind w:left="786"/>
        <w:rPr>
          <w:sz w:val="32"/>
          <w:szCs w:val="32"/>
        </w:rPr>
      </w:pPr>
      <w:hyperlink r:id="rId27" w:history="1">
        <w:r w:rsidRPr="00212529">
          <w:rPr>
            <w:rStyle w:val="Lienhypertexte"/>
            <w:sz w:val="32"/>
            <w:szCs w:val="32"/>
          </w:rPr>
          <w:t>https://www.ordi2-0.fr/comment-proteger-votre-systeme-contre-les-hackers/</w:t>
        </w:r>
      </w:hyperlink>
    </w:p>
    <w:p w14:paraId="162D0D38" w14:textId="7488D393" w:rsidR="008F325F" w:rsidRDefault="008F325F" w:rsidP="008F325F">
      <w:pPr>
        <w:pStyle w:val="Paragraphedeliste"/>
        <w:ind w:left="786"/>
        <w:rPr>
          <w:sz w:val="32"/>
          <w:szCs w:val="32"/>
        </w:rPr>
      </w:pPr>
      <w:hyperlink r:id="rId28" w:history="1">
        <w:r w:rsidRPr="00212529">
          <w:rPr>
            <w:rStyle w:val="Lienhypertexte"/>
            <w:sz w:val="32"/>
            <w:szCs w:val="32"/>
          </w:rPr>
          <w:t>https://www.youtube.com/watch?v=2pEvN-6gL1I&amp;t=40s</w:t>
        </w:r>
      </w:hyperlink>
    </w:p>
    <w:p w14:paraId="341E36E8" w14:textId="77777777" w:rsidR="008F325F" w:rsidRDefault="008F325F" w:rsidP="008F325F">
      <w:pPr>
        <w:pStyle w:val="Paragraphedeliste"/>
        <w:ind w:left="786"/>
        <w:rPr>
          <w:sz w:val="32"/>
          <w:szCs w:val="32"/>
        </w:rPr>
      </w:pPr>
    </w:p>
    <w:p w14:paraId="4CD081B0" w14:textId="77777777" w:rsidR="008F325F" w:rsidRDefault="008F325F" w:rsidP="008F325F">
      <w:pPr>
        <w:pStyle w:val="Paragraphedeliste"/>
        <w:ind w:left="786"/>
        <w:rPr>
          <w:sz w:val="32"/>
          <w:szCs w:val="32"/>
        </w:rPr>
      </w:pPr>
    </w:p>
    <w:sectPr w:rsidR="008F325F">
      <w:headerReference w:type="even" r:id="rId29"/>
      <w:headerReference w:type="default" r:id="rId30"/>
      <w:footerReference w:type="even" r:id="rId31"/>
      <w:footerReference w:type="default" r:id="rId32"/>
      <w:headerReference w:type="first" r:id="rId33"/>
      <w:footerReference w:type="first" r:id="rId34"/>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A8B9" w14:textId="77777777" w:rsidR="00A90007" w:rsidRDefault="00A90007">
      <w:pPr>
        <w:spacing w:after="0" w:line="240" w:lineRule="auto"/>
      </w:pPr>
      <w:r>
        <w:separator/>
      </w:r>
    </w:p>
  </w:endnote>
  <w:endnote w:type="continuationSeparator" w:id="0">
    <w:p w14:paraId="1E9D03DA" w14:textId="77777777" w:rsidR="00A90007" w:rsidRDefault="00A90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304E" w14:textId="77777777" w:rsidR="00F91248" w:rsidRDefault="00F9124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3CC6" w14:textId="77777777" w:rsidR="00F91248" w:rsidRDefault="00F9124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41F0" w14:textId="77777777" w:rsidR="00F91248" w:rsidRDefault="00F912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7FD8" w14:textId="77777777" w:rsidR="00A90007" w:rsidRDefault="00A90007">
      <w:pPr>
        <w:spacing w:after="0" w:line="240" w:lineRule="auto"/>
      </w:pPr>
      <w:r>
        <w:rPr>
          <w:color w:val="000000"/>
        </w:rPr>
        <w:separator/>
      </w:r>
    </w:p>
  </w:footnote>
  <w:footnote w:type="continuationSeparator" w:id="0">
    <w:p w14:paraId="446917F2" w14:textId="77777777" w:rsidR="00A90007" w:rsidRDefault="00A90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DB97" w14:textId="77777777" w:rsidR="00F91248" w:rsidRDefault="00F9124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7298" w14:textId="02531B29" w:rsidR="00F91248" w:rsidRDefault="00F912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409D" w14:textId="77777777" w:rsidR="00F91248" w:rsidRDefault="00F912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37B"/>
    <w:multiLevelType w:val="hybridMultilevel"/>
    <w:tmpl w:val="D208237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C18231C"/>
    <w:multiLevelType w:val="multilevel"/>
    <w:tmpl w:val="467A0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09C7"/>
    <w:multiLevelType w:val="multilevel"/>
    <w:tmpl w:val="8B9C864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17B24AFC"/>
    <w:multiLevelType w:val="multilevel"/>
    <w:tmpl w:val="AEAEBCFA"/>
    <w:lvl w:ilvl="0">
      <w:numFmt w:val="bullet"/>
      <w:lvlText w:val=""/>
      <w:lvlJc w:val="left"/>
      <w:pPr>
        <w:ind w:left="2226" w:hanging="360"/>
      </w:pPr>
      <w:rPr>
        <w:rFonts w:ascii="Symbol" w:hAnsi="Symbol"/>
      </w:rPr>
    </w:lvl>
    <w:lvl w:ilvl="1">
      <w:numFmt w:val="bullet"/>
      <w:lvlText w:val="o"/>
      <w:lvlJc w:val="left"/>
      <w:pPr>
        <w:ind w:left="2946" w:hanging="360"/>
      </w:pPr>
      <w:rPr>
        <w:rFonts w:ascii="Courier New" w:hAnsi="Courier New" w:cs="Courier New"/>
      </w:rPr>
    </w:lvl>
    <w:lvl w:ilvl="2">
      <w:numFmt w:val="bullet"/>
      <w:lvlText w:val=""/>
      <w:lvlJc w:val="left"/>
      <w:pPr>
        <w:ind w:left="3666" w:hanging="360"/>
      </w:pPr>
      <w:rPr>
        <w:rFonts w:ascii="Wingdings" w:hAnsi="Wingdings"/>
      </w:rPr>
    </w:lvl>
    <w:lvl w:ilvl="3">
      <w:numFmt w:val="bullet"/>
      <w:lvlText w:val=""/>
      <w:lvlJc w:val="left"/>
      <w:pPr>
        <w:ind w:left="4386" w:hanging="360"/>
      </w:pPr>
      <w:rPr>
        <w:rFonts w:ascii="Symbol" w:hAnsi="Symbol"/>
      </w:rPr>
    </w:lvl>
    <w:lvl w:ilvl="4">
      <w:numFmt w:val="bullet"/>
      <w:lvlText w:val="o"/>
      <w:lvlJc w:val="left"/>
      <w:pPr>
        <w:ind w:left="5106" w:hanging="360"/>
      </w:pPr>
      <w:rPr>
        <w:rFonts w:ascii="Courier New" w:hAnsi="Courier New" w:cs="Courier New"/>
      </w:rPr>
    </w:lvl>
    <w:lvl w:ilvl="5">
      <w:numFmt w:val="bullet"/>
      <w:lvlText w:val=""/>
      <w:lvlJc w:val="left"/>
      <w:pPr>
        <w:ind w:left="5826" w:hanging="360"/>
      </w:pPr>
      <w:rPr>
        <w:rFonts w:ascii="Wingdings" w:hAnsi="Wingdings"/>
      </w:rPr>
    </w:lvl>
    <w:lvl w:ilvl="6">
      <w:numFmt w:val="bullet"/>
      <w:lvlText w:val=""/>
      <w:lvlJc w:val="left"/>
      <w:pPr>
        <w:ind w:left="6546" w:hanging="360"/>
      </w:pPr>
      <w:rPr>
        <w:rFonts w:ascii="Symbol" w:hAnsi="Symbol"/>
      </w:rPr>
    </w:lvl>
    <w:lvl w:ilvl="7">
      <w:numFmt w:val="bullet"/>
      <w:lvlText w:val="o"/>
      <w:lvlJc w:val="left"/>
      <w:pPr>
        <w:ind w:left="7266" w:hanging="360"/>
      </w:pPr>
      <w:rPr>
        <w:rFonts w:ascii="Courier New" w:hAnsi="Courier New" w:cs="Courier New"/>
      </w:rPr>
    </w:lvl>
    <w:lvl w:ilvl="8">
      <w:numFmt w:val="bullet"/>
      <w:lvlText w:val=""/>
      <w:lvlJc w:val="left"/>
      <w:pPr>
        <w:ind w:left="7986" w:hanging="360"/>
      </w:pPr>
      <w:rPr>
        <w:rFonts w:ascii="Wingdings" w:hAnsi="Wingdings"/>
      </w:rPr>
    </w:lvl>
  </w:abstractNum>
  <w:abstractNum w:abstractNumId="4" w15:restartNumberingAfterBreak="0">
    <w:nsid w:val="19D40CA5"/>
    <w:multiLevelType w:val="multilevel"/>
    <w:tmpl w:val="7FEE734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15:restartNumberingAfterBreak="0">
    <w:nsid w:val="1F651244"/>
    <w:multiLevelType w:val="multilevel"/>
    <w:tmpl w:val="F564A754"/>
    <w:lvl w:ilvl="0">
      <w:start w:val="1"/>
      <w:numFmt w:val="decimal"/>
      <w:lvlText w:val="%1"/>
      <w:lvlJc w:val="left"/>
      <w:pPr>
        <w:ind w:left="360" w:hanging="360"/>
      </w:pPr>
    </w:lvl>
    <w:lvl w:ilvl="1">
      <w:numFmt w:val="bullet"/>
      <w:lvlText w:val=""/>
      <w:lvlJc w:val="left"/>
      <w:pPr>
        <w:ind w:left="1152" w:hanging="360"/>
      </w:pPr>
      <w:rPr>
        <w:rFonts w:ascii="Symbol" w:hAnsi="Symbol"/>
      </w:rPr>
    </w:lvl>
    <w:lvl w:ilvl="2">
      <w:start w:val="1"/>
      <w:numFmt w:val="decimal"/>
      <w:lvlText w:val="%1.%2.%3"/>
      <w:lvlJc w:val="left"/>
      <w:pPr>
        <w:ind w:left="2304" w:hanging="720"/>
      </w:pPr>
    </w:lvl>
    <w:lvl w:ilvl="3">
      <w:start w:val="1"/>
      <w:numFmt w:val="decimal"/>
      <w:lvlText w:val="%1.%2.%3.%4"/>
      <w:lvlJc w:val="left"/>
      <w:pPr>
        <w:ind w:left="3456" w:hanging="1080"/>
      </w:pPr>
    </w:lvl>
    <w:lvl w:ilvl="4">
      <w:start w:val="1"/>
      <w:numFmt w:val="decimal"/>
      <w:lvlText w:val="%1.%2.%3.%4.%5"/>
      <w:lvlJc w:val="left"/>
      <w:pPr>
        <w:ind w:left="4248" w:hanging="1080"/>
      </w:pPr>
    </w:lvl>
    <w:lvl w:ilvl="5">
      <w:start w:val="1"/>
      <w:numFmt w:val="decimal"/>
      <w:lvlText w:val="%1.%2.%3.%4.%5.%6"/>
      <w:lvlJc w:val="left"/>
      <w:pPr>
        <w:ind w:left="5400" w:hanging="1440"/>
      </w:pPr>
    </w:lvl>
    <w:lvl w:ilvl="6">
      <w:start w:val="1"/>
      <w:numFmt w:val="decimal"/>
      <w:lvlText w:val="%1.%2.%3.%4.%5.%6.%7"/>
      <w:lvlJc w:val="left"/>
      <w:pPr>
        <w:ind w:left="6192" w:hanging="1440"/>
      </w:pPr>
    </w:lvl>
    <w:lvl w:ilvl="7">
      <w:start w:val="1"/>
      <w:numFmt w:val="decimal"/>
      <w:lvlText w:val="%1.%2.%3.%4.%5.%6.%7.%8"/>
      <w:lvlJc w:val="left"/>
      <w:pPr>
        <w:ind w:left="7344" w:hanging="1800"/>
      </w:pPr>
    </w:lvl>
    <w:lvl w:ilvl="8">
      <w:start w:val="1"/>
      <w:numFmt w:val="decimal"/>
      <w:lvlText w:val="%1.%2.%3.%4.%5.%6.%7.%8.%9"/>
      <w:lvlJc w:val="left"/>
      <w:pPr>
        <w:ind w:left="8496" w:hanging="2160"/>
      </w:pPr>
    </w:lvl>
  </w:abstractNum>
  <w:abstractNum w:abstractNumId="6" w15:restartNumberingAfterBreak="0">
    <w:nsid w:val="216A138D"/>
    <w:multiLevelType w:val="multilevel"/>
    <w:tmpl w:val="72D23AD2"/>
    <w:lvl w:ilvl="0">
      <w:numFmt w:val="bullet"/>
      <w:lvlText w:val=""/>
      <w:lvlJc w:val="left"/>
      <w:pPr>
        <w:ind w:left="2226" w:hanging="360"/>
      </w:pPr>
      <w:rPr>
        <w:rFonts w:ascii="Symbol" w:hAnsi="Symbol"/>
      </w:rPr>
    </w:lvl>
    <w:lvl w:ilvl="1">
      <w:numFmt w:val="bullet"/>
      <w:lvlText w:val="o"/>
      <w:lvlJc w:val="left"/>
      <w:pPr>
        <w:ind w:left="2946" w:hanging="360"/>
      </w:pPr>
      <w:rPr>
        <w:rFonts w:ascii="Courier New" w:hAnsi="Courier New" w:cs="Courier New"/>
      </w:rPr>
    </w:lvl>
    <w:lvl w:ilvl="2">
      <w:numFmt w:val="bullet"/>
      <w:lvlText w:val=""/>
      <w:lvlJc w:val="left"/>
      <w:pPr>
        <w:ind w:left="3666" w:hanging="360"/>
      </w:pPr>
      <w:rPr>
        <w:rFonts w:ascii="Wingdings" w:hAnsi="Wingdings"/>
      </w:rPr>
    </w:lvl>
    <w:lvl w:ilvl="3">
      <w:numFmt w:val="bullet"/>
      <w:lvlText w:val=""/>
      <w:lvlJc w:val="left"/>
      <w:pPr>
        <w:ind w:left="4386" w:hanging="360"/>
      </w:pPr>
      <w:rPr>
        <w:rFonts w:ascii="Symbol" w:hAnsi="Symbol"/>
      </w:rPr>
    </w:lvl>
    <w:lvl w:ilvl="4">
      <w:numFmt w:val="bullet"/>
      <w:lvlText w:val="o"/>
      <w:lvlJc w:val="left"/>
      <w:pPr>
        <w:ind w:left="5106" w:hanging="360"/>
      </w:pPr>
      <w:rPr>
        <w:rFonts w:ascii="Courier New" w:hAnsi="Courier New" w:cs="Courier New"/>
      </w:rPr>
    </w:lvl>
    <w:lvl w:ilvl="5">
      <w:numFmt w:val="bullet"/>
      <w:lvlText w:val=""/>
      <w:lvlJc w:val="left"/>
      <w:pPr>
        <w:ind w:left="5826" w:hanging="360"/>
      </w:pPr>
      <w:rPr>
        <w:rFonts w:ascii="Wingdings" w:hAnsi="Wingdings"/>
      </w:rPr>
    </w:lvl>
    <w:lvl w:ilvl="6">
      <w:numFmt w:val="bullet"/>
      <w:lvlText w:val=""/>
      <w:lvlJc w:val="left"/>
      <w:pPr>
        <w:ind w:left="6546" w:hanging="360"/>
      </w:pPr>
      <w:rPr>
        <w:rFonts w:ascii="Symbol" w:hAnsi="Symbol"/>
      </w:rPr>
    </w:lvl>
    <w:lvl w:ilvl="7">
      <w:numFmt w:val="bullet"/>
      <w:lvlText w:val="o"/>
      <w:lvlJc w:val="left"/>
      <w:pPr>
        <w:ind w:left="7266" w:hanging="360"/>
      </w:pPr>
      <w:rPr>
        <w:rFonts w:ascii="Courier New" w:hAnsi="Courier New" w:cs="Courier New"/>
      </w:rPr>
    </w:lvl>
    <w:lvl w:ilvl="8">
      <w:numFmt w:val="bullet"/>
      <w:lvlText w:val=""/>
      <w:lvlJc w:val="left"/>
      <w:pPr>
        <w:ind w:left="7986" w:hanging="360"/>
      </w:pPr>
      <w:rPr>
        <w:rFonts w:ascii="Wingdings" w:hAnsi="Wingdings"/>
      </w:rPr>
    </w:lvl>
  </w:abstractNum>
  <w:abstractNum w:abstractNumId="7" w15:restartNumberingAfterBreak="0">
    <w:nsid w:val="23693ED0"/>
    <w:multiLevelType w:val="multilevel"/>
    <w:tmpl w:val="016ABB22"/>
    <w:lvl w:ilvl="0">
      <w:numFmt w:val="bullet"/>
      <w:lvlText w:val=""/>
      <w:lvlJc w:val="left"/>
      <w:pPr>
        <w:ind w:left="1866" w:hanging="360"/>
      </w:pPr>
      <w:rPr>
        <w:rFonts w:ascii="Symbol" w:hAnsi="Symbol"/>
      </w:rPr>
    </w:lvl>
    <w:lvl w:ilvl="1">
      <w:numFmt w:val="bullet"/>
      <w:lvlText w:val="o"/>
      <w:lvlJc w:val="left"/>
      <w:pPr>
        <w:ind w:left="2586" w:hanging="360"/>
      </w:pPr>
      <w:rPr>
        <w:rFonts w:ascii="Courier New" w:hAnsi="Courier New" w:cs="Courier New"/>
      </w:rPr>
    </w:lvl>
    <w:lvl w:ilvl="2">
      <w:numFmt w:val="bullet"/>
      <w:lvlText w:val=""/>
      <w:lvlJc w:val="left"/>
      <w:pPr>
        <w:ind w:left="3306" w:hanging="360"/>
      </w:pPr>
      <w:rPr>
        <w:rFonts w:ascii="Wingdings" w:hAnsi="Wingdings"/>
      </w:rPr>
    </w:lvl>
    <w:lvl w:ilvl="3">
      <w:numFmt w:val="bullet"/>
      <w:lvlText w:val=""/>
      <w:lvlJc w:val="left"/>
      <w:pPr>
        <w:ind w:left="4026" w:hanging="360"/>
      </w:pPr>
      <w:rPr>
        <w:rFonts w:ascii="Symbol" w:hAnsi="Symbol"/>
      </w:rPr>
    </w:lvl>
    <w:lvl w:ilvl="4">
      <w:numFmt w:val="bullet"/>
      <w:lvlText w:val="o"/>
      <w:lvlJc w:val="left"/>
      <w:pPr>
        <w:ind w:left="4746" w:hanging="360"/>
      </w:pPr>
      <w:rPr>
        <w:rFonts w:ascii="Courier New" w:hAnsi="Courier New" w:cs="Courier New"/>
      </w:rPr>
    </w:lvl>
    <w:lvl w:ilvl="5">
      <w:numFmt w:val="bullet"/>
      <w:lvlText w:val=""/>
      <w:lvlJc w:val="left"/>
      <w:pPr>
        <w:ind w:left="5466" w:hanging="360"/>
      </w:pPr>
      <w:rPr>
        <w:rFonts w:ascii="Wingdings" w:hAnsi="Wingdings"/>
      </w:rPr>
    </w:lvl>
    <w:lvl w:ilvl="6">
      <w:numFmt w:val="bullet"/>
      <w:lvlText w:val=""/>
      <w:lvlJc w:val="left"/>
      <w:pPr>
        <w:ind w:left="6186" w:hanging="360"/>
      </w:pPr>
      <w:rPr>
        <w:rFonts w:ascii="Symbol" w:hAnsi="Symbol"/>
      </w:rPr>
    </w:lvl>
    <w:lvl w:ilvl="7">
      <w:numFmt w:val="bullet"/>
      <w:lvlText w:val="o"/>
      <w:lvlJc w:val="left"/>
      <w:pPr>
        <w:ind w:left="6906" w:hanging="360"/>
      </w:pPr>
      <w:rPr>
        <w:rFonts w:ascii="Courier New" w:hAnsi="Courier New" w:cs="Courier New"/>
      </w:rPr>
    </w:lvl>
    <w:lvl w:ilvl="8">
      <w:numFmt w:val="bullet"/>
      <w:lvlText w:val=""/>
      <w:lvlJc w:val="left"/>
      <w:pPr>
        <w:ind w:left="7626" w:hanging="360"/>
      </w:pPr>
      <w:rPr>
        <w:rFonts w:ascii="Wingdings" w:hAnsi="Wingdings"/>
      </w:rPr>
    </w:lvl>
  </w:abstractNum>
  <w:abstractNum w:abstractNumId="8" w15:restartNumberingAfterBreak="0">
    <w:nsid w:val="2FD70F5A"/>
    <w:multiLevelType w:val="multilevel"/>
    <w:tmpl w:val="5A8286E6"/>
    <w:lvl w:ilvl="0">
      <w:numFmt w:val="bullet"/>
      <w:lvlText w:val=""/>
      <w:lvlJc w:val="left"/>
      <w:pPr>
        <w:ind w:left="1506" w:hanging="360"/>
      </w:pPr>
      <w:rPr>
        <w:rFonts w:ascii="Symbol" w:hAnsi="Symbol"/>
      </w:rPr>
    </w:lvl>
    <w:lvl w:ilvl="1">
      <w:numFmt w:val="bullet"/>
      <w:lvlText w:val="o"/>
      <w:lvlJc w:val="left"/>
      <w:pPr>
        <w:ind w:left="2226" w:hanging="360"/>
      </w:pPr>
      <w:rPr>
        <w:rFonts w:ascii="Courier New" w:hAnsi="Courier New" w:cs="Courier New"/>
      </w:rPr>
    </w:lvl>
    <w:lvl w:ilvl="2">
      <w:numFmt w:val="bullet"/>
      <w:lvlText w:val=""/>
      <w:lvlJc w:val="left"/>
      <w:pPr>
        <w:ind w:left="2946" w:hanging="360"/>
      </w:pPr>
      <w:rPr>
        <w:rFonts w:ascii="Wingdings" w:hAnsi="Wingdings"/>
      </w:rPr>
    </w:lvl>
    <w:lvl w:ilvl="3">
      <w:numFmt w:val="bullet"/>
      <w:lvlText w:val=""/>
      <w:lvlJc w:val="left"/>
      <w:pPr>
        <w:ind w:left="3666" w:hanging="360"/>
      </w:pPr>
      <w:rPr>
        <w:rFonts w:ascii="Symbol" w:hAnsi="Symbol"/>
      </w:rPr>
    </w:lvl>
    <w:lvl w:ilvl="4">
      <w:numFmt w:val="bullet"/>
      <w:lvlText w:val="o"/>
      <w:lvlJc w:val="left"/>
      <w:pPr>
        <w:ind w:left="4386" w:hanging="360"/>
      </w:pPr>
      <w:rPr>
        <w:rFonts w:ascii="Courier New" w:hAnsi="Courier New" w:cs="Courier New"/>
      </w:rPr>
    </w:lvl>
    <w:lvl w:ilvl="5">
      <w:numFmt w:val="bullet"/>
      <w:lvlText w:val=""/>
      <w:lvlJc w:val="left"/>
      <w:pPr>
        <w:ind w:left="5106" w:hanging="360"/>
      </w:pPr>
      <w:rPr>
        <w:rFonts w:ascii="Wingdings" w:hAnsi="Wingdings"/>
      </w:rPr>
    </w:lvl>
    <w:lvl w:ilvl="6">
      <w:numFmt w:val="bullet"/>
      <w:lvlText w:val=""/>
      <w:lvlJc w:val="left"/>
      <w:pPr>
        <w:ind w:left="5826" w:hanging="360"/>
      </w:pPr>
      <w:rPr>
        <w:rFonts w:ascii="Symbol" w:hAnsi="Symbol"/>
      </w:rPr>
    </w:lvl>
    <w:lvl w:ilvl="7">
      <w:numFmt w:val="bullet"/>
      <w:lvlText w:val="o"/>
      <w:lvlJc w:val="left"/>
      <w:pPr>
        <w:ind w:left="6546" w:hanging="360"/>
      </w:pPr>
      <w:rPr>
        <w:rFonts w:ascii="Courier New" w:hAnsi="Courier New" w:cs="Courier New"/>
      </w:rPr>
    </w:lvl>
    <w:lvl w:ilvl="8">
      <w:numFmt w:val="bullet"/>
      <w:lvlText w:val=""/>
      <w:lvlJc w:val="left"/>
      <w:pPr>
        <w:ind w:left="7266" w:hanging="360"/>
      </w:pPr>
      <w:rPr>
        <w:rFonts w:ascii="Wingdings" w:hAnsi="Wingdings"/>
      </w:rPr>
    </w:lvl>
  </w:abstractNum>
  <w:abstractNum w:abstractNumId="9" w15:restartNumberingAfterBreak="0">
    <w:nsid w:val="322B5076"/>
    <w:multiLevelType w:val="multilevel"/>
    <w:tmpl w:val="22BAA712"/>
    <w:lvl w:ilvl="0">
      <w:numFmt w:val="bullet"/>
      <w:lvlText w:val=""/>
      <w:lvlJc w:val="left"/>
      <w:pPr>
        <w:ind w:left="2292" w:hanging="360"/>
      </w:pPr>
      <w:rPr>
        <w:rFonts w:ascii="Symbol" w:hAnsi="Symbol"/>
      </w:rPr>
    </w:lvl>
    <w:lvl w:ilvl="1">
      <w:numFmt w:val="bullet"/>
      <w:lvlText w:val="o"/>
      <w:lvlJc w:val="left"/>
      <w:pPr>
        <w:ind w:left="3012" w:hanging="360"/>
      </w:pPr>
      <w:rPr>
        <w:rFonts w:ascii="Courier New" w:hAnsi="Courier New" w:cs="Courier New"/>
      </w:rPr>
    </w:lvl>
    <w:lvl w:ilvl="2">
      <w:numFmt w:val="bullet"/>
      <w:lvlText w:val=""/>
      <w:lvlJc w:val="left"/>
      <w:pPr>
        <w:ind w:left="3732" w:hanging="360"/>
      </w:pPr>
      <w:rPr>
        <w:rFonts w:ascii="Wingdings" w:hAnsi="Wingdings"/>
      </w:rPr>
    </w:lvl>
    <w:lvl w:ilvl="3">
      <w:numFmt w:val="bullet"/>
      <w:lvlText w:val=""/>
      <w:lvlJc w:val="left"/>
      <w:pPr>
        <w:ind w:left="4452" w:hanging="360"/>
      </w:pPr>
      <w:rPr>
        <w:rFonts w:ascii="Symbol" w:hAnsi="Symbol"/>
      </w:rPr>
    </w:lvl>
    <w:lvl w:ilvl="4">
      <w:numFmt w:val="bullet"/>
      <w:lvlText w:val="o"/>
      <w:lvlJc w:val="left"/>
      <w:pPr>
        <w:ind w:left="5172" w:hanging="360"/>
      </w:pPr>
      <w:rPr>
        <w:rFonts w:ascii="Courier New" w:hAnsi="Courier New" w:cs="Courier New"/>
      </w:rPr>
    </w:lvl>
    <w:lvl w:ilvl="5">
      <w:numFmt w:val="bullet"/>
      <w:lvlText w:val=""/>
      <w:lvlJc w:val="left"/>
      <w:pPr>
        <w:ind w:left="5892" w:hanging="360"/>
      </w:pPr>
      <w:rPr>
        <w:rFonts w:ascii="Wingdings" w:hAnsi="Wingdings"/>
      </w:rPr>
    </w:lvl>
    <w:lvl w:ilvl="6">
      <w:numFmt w:val="bullet"/>
      <w:lvlText w:val=""/>
      <w:lvlJc w:val="left"/>
      <w:pPr>
        <w:ind w:left="6612" w:hanging="360"/>
      </w:pPr>
      <w:rPr>
        <w:rFonts w:ascii="Symbol" w:hAnsi="Symbol"/>
      </w:rPr>
    </w:lvl>
    <w:lvl w:ilvl="7">
      <w:numFmt w:val="bullet"/>
      <w:lvlText w:val="o"/>
      <w:lvlJc w:val="left"/>
      <w:pPr>
        <w:ind w:left="7332" w:hanging="360"/>
      </w:pPr>
      <w:rPr>
        <w:rFonts w:ascii="Courier New" w:hAnsi="Courier New" w:cs="Courier New"/>
      </w:rPr>
    </w:lvl>
    <w:lvl w:ilvl="8">
      <w:numFmt w:val="bullet"/>
      <w:lvlText w:val=""/>
      <w:lvlJc w:val="left"/>
      <w:pPr>
        <w:ind w:left="8052" w:hanging="360"/>
      </w:pPr>
      <w:rPr>
        <w:rFonts w:ascii="Wingdings" w:hAnsi="Wingdings"/>
      </w:rPr>
    </w:lvl>
  </w:abstractNum>
  <w:abstractNum w:abstractNumId="10" w15:restartNumberingAfterBreak="0">
    <w:nsid w:val="332E340D"/>
    <w:multiLevelType w:val="multilevel"/>
    <w:tmpl w:val="3D3EC8B8"/>
    <w:lvl w:ilvl="0">
      <w:numFmt w:val="bullet"/>
      <w:lvlText w:val=""/>
      <w:lvlJc w:val="left"/>
      <w:pPr>
        <w:ind w:left="1506" w:hanging="360"/>
      </w:pPr>
      <w:rPr>
        <w:rFonts w:ascii="Symbol" w:hAnsi="Symbol"/>
      </w:rPr>
    </w:lvl>
    <w:lvl w:ilvl="1">
      <w:numFmt w:val="bullet"/>
      <w:lvlText w:val="o"/>
      <w:lvlJc w:val="left"/>
      <w:pPr>
        <w:ind w:left="2226" w:hanging="360"/>
      </w:pPr>
      <w:rPr>
        <w:rFonts w:ascii="Courier New" w:hAnsi="Courier New" w:cs="Courier New"/>
      </w:rPr>
    </w:lvl>
    <w:lvl w:ilvl="2">
      <w:numFmt w:val="bullet"/>
      <w:lvlText w:val=""/>
      <w:lvlJc w:val="left"/>
      <w:pPr>
        <w:ind w:left="2946" w:hanging="360"/>
      </w:pPr>
      <w:rPr>
        <w:rFonts w:ascii="Wingdings" w:hAnsi="Wingdings"/>
      </w:rPr>
    </w:lvl>
    <w:lvl w:ilvl="3">
      <w:numFmt w:val="bullet"/>
      <w:lvlText w:val=""/>
      <w:lvlJc w:val="left"/>
      <w:pPr>
        <w:ind w:left="3666" w:hanging="360"/>
      </w:pPr>
      <w:rPr>
        <w:rFonts w:ascii="Symbol" w:hAnsi="Symbol"/>
      </w:rPr>
    </w:lvl>
    <w:lvl w:ilvl="4">
      <w:numFmt w:val="bullet"/>
      <w:lvlText w:val="o"/>
      <w:lvlJc w:val="left"/>
      <w:pPr>
        <w:ind w:left="4386" w:hanging="360"/>
      </w:pPr>
      <w:rPr>
        <w:rFonts w:ascii="Courier New" w:hAnsi="Courier New" w:cs="Courier New"/>
      </w:rPr>
    </w:lvl>
    <w:lvl w:ilvl="5">
      <w:numFmt w:val="bullet"/>
      <w:lvlText w:val=""/>
      <w:lvlJc w:val="left"/>
      <w:pPr>
        <w:ind w:left="5106" w:hanging="360"/>
      </w:pPr>
      <w:rPr>
        <w:rFonts w:ascii="Wingdings" w:hAnsi="Wingdings"/>
      </w:rPr>
    </w:lvl>
    <w:lvl w:ilvl="6">
      <w:numFmt w:val="bullet"/>
      <w:lvlText w:val=""/>
      <w:lvlJc w:val="left"/>
      <w:pPr>
        <w:ind w:left="5826" w:hanging="360"/>
      </w:pPr>
      <w:rPr>
        <w:rFonts w:ascii="Symbol" w:hAnsi="Symbol"/>
      </w:rPr>
    </w:lvl>
    <w:lvl w:ilvl="7">
      <w:numFmt w:val="bullet"/>
      <w:lvlText w:val="o"/>
      <w:lvlJc w:val="left"/>
      <w:pPr>
        <w:ind w:left="6546" w:hanging="360"/>
      </w:pPr>
      <w:rPr>
        <w:rFonts w:ascii="Courier New" w:hAnsi="Courier New" w:cs="Courier New"/>
      </w:rPr>
    </w:lvl>
    <w:lvl w:ilvl="8">
      <w:numFmt w:val="bullet"/>
      <w:lvlText w:val=""/>
      <w:lvlJc w:val="left"/>
      <w:pPr>
        <w:ind w:left="7266" w:hanging="360"/>
      </w:pPr>
      <w:rPr>
        <w:rFonts w:ascii="Wingdings" w:hAnsi="Wingdings"/>
      </w:rPr>
    </w:lvl>
  </w:abstractNum>
  <w:abstractNum w:abstractNumId="11" w15:restartNumberingAfterBreak="0">
    <w:nsid w:val="345D0E2D"/>
    <w:multiLevelType w:val="multilevel"/>
    <w:tmpl w:val="F674898C"/>
    <w:lvl w:ilvl="0">
      <w:start w:val="1"/>
      <w:numFmt w:val="decimal"/>
      <w:lvlText w:val="%1-"/>
      <w:lvlJc w:val="left"/>
      <w:pPr>
        <w:ind w:left="2016" w:hanging="360"/>
      </w:pPr>
    </w:lvl>
    <w:lvl w:ilvl="1">
      <w:start w:val="1"/>
      <w:numFmt w:val="lowerLetter"/>
      <w:lvlText w:val="%2."/>
      <w:lvlJc w:val="left"/>
      <w:pPr>
        <w:ind w:left="2736" w:hanging="360"/>
      </w:pPr>
    </w:lvl>
    <w:lvl w:ilvl="2">
      <w:start w:val="1"/>
      <w:numFmt w:val="lowerRoman"/>
      <w:lvlText w:val="%3."/>
      <w:lvlJc w:val="right"/>
      <w:pPr>
        <w:ind w:left="3456" w:hanging="180"/>
      </w:pPr>
    </w:lvl>
    <w:lvl w:ilvl="3">
      <w:start w:val="1"/>
      <w:numFmt w:val="decimal"/>
      <w:lvlText w:val="%4."/>
      <w:lvlJc w:val="left"/>
      <w:pPr>
        <w:ind w:left="4176" w:hanging="360"/>
      </w:pPr>
    </w:lvl>
    <w:lvl w:ilvl="4">
      <w:start w:val="1"/>
      <w:numFmt w:val="lowerLetter"/>
      <w:lvlText w:val="%5."/>
      <w:lvlJc w:val="left"/>
      <w:pPr>
        <w:ind w:left="4896" w:hanging="360"/>
      </w:pPr>
    </w:lvl>
    <w:lvl w:ilvl="5">
      <w:start w:val="1"/>
      <w:numFmt w:val="lowerRoman"/>
      <w:lvlText w:val="%6."/>
      <w:lvlJc w:val="right"/>
      <w:pPr>
        <w:ind w:left="5616" w:hanging="180"/>
      </w:pPr>
    </w:lvl>
    <w:lvl w:ilvl="6">
      <w:start w:val="1"/>
      <w:numFmt w:val="decimal"/>
      <w:lvlText w:val="%7."/>
      <w:lvlJc w:val="left"/>
      <w:pPr>
        <w:ind w:left="6336" w:hanging="360"/>
      </w:pPr>
    </w:lvl>
    <w:lvl w:ilvl="7">
      <w:start w:val="1"/>
      <w:numFmt w:val="lowerLetter"/>
      <w:lvlText w:val="%8."/>
      <w:lvlJc w:val="left"/>
      <w:pPr>
        <w:ind w:left="7056" w:hanging="360"/>
      </w:pPr>
    </w:lvl>
    <w:lvl w:ilvl="8">
      <w:start w:val="1"/>
      <w:numFmt w:val="lowerRoman"/>
      <w:lvlText w:val="%9."/>
      <w:lvlJc w:val="right"/>
      <w:pPr>
        <w:ind w:left="7776" w:hanging="180"/>
      </w:pPr>
    </w:lvl>
  </w:abstractNum>
  <w:abstractNum w:abstractNumId="12" w15:restartNumberingAfterBreak="0">
    <w:nsid w:val="35E12C6D"/>
    <w:multiLevelType w:val="multilevel"/>
    <w:tmpl w:val="FE86111E"/>
    <w:lvl w:ilvl="0">
      <w:start w:val="1"/>
      <w:numFmt w:val="decimal"/>
      <w:lvlText w:val="%1-"/>
      <w:lvlJc w:val="left"/>
      <w:pPr>
        <w:ind w:left="2376" w:hanging="360"/>
      </w:pPr>
    </w:lvl>
    <w:lvl w:ilvl="1">
      <w:start w:val="1"/>
      <w:numFmt w:val="lowerLetter"/>
      <w:lvlText w:val="%2."/>
      <w:lvlJc w:val="left"/>
      <w:pPr>
        <w:ind w:left="3096" w:hanging="360"/>
      </w:pPr>
    </w:lvl>
    <w:lvl w:ilvl="2">
      <w:start w:val="1"/>
      <w:numFmt w:val="lowerRoman"/>
      <w:lvlText w:val="%3."/>
      <w:lvlJc w:val="right"/>
      <w:pPr>
        <w:ind w:left="3816" w:hanging="180"/>
      </w:pPr>
    </w:lvl>
    <w:lvl w:ilvl="3">
      <w:start w:val="1"/>
      <w:numFmt w:val="decimal"/>
      <w:lvlText w:val="%4."/>
      <w:lvlJc w:val="left"/>
      <w:pPr>
        <w:ind w:left="4536" w:hanging="360"/>
      </w:pPr>
    </w:lvl>
    <w:lvl w:ilvl="4">
      <w:start w:val="1"/>
      <w:numFmt w:val="lowerLetter"/>
      <w:lvlText w:val="%5."/>
      <w:lvlJc w:val="left"/>
      <w:pPr>
        <w:ind w:left="5256" w:hanging="360"/>
      </w:pPr>
    </w:lvl>
    <w:lvl w:ilvl="5">
      <w:start w:val="1"/>
      <w:numFmt w:val="lowerRoman"/>
      <w:lvlText w:val="%6."/>
      <w:lvlJc w:val="right"/>
      <w:pPr>
        <w:ind w:left="5976" w:hanging="180"/>
      </w:pPr>
    </w:lvl>
    <w:lvl w:ilvl="6">
      <w:start w:val="1"/>
      <w:numFmt w:val="decimal"/>
      <w:lvlText w:val="%7."/>
      <w:lvlJc w:val="left"/>
      <w:pPr>
        <w:ind w:left="6696" w:hanging="360"/>
      </w:pPr>
    </w:lvl>
    <w:lvl w:ilvl="7">
      <w:start w:val="1"/>
      <w:numFmt w:val="lowerLetter"/>
      <w:lvlText w:val="%8."/>
      <w:lvlJc w:val="left"/>
      <w:pPr>
        <w:ind w:left="7416" w:hanging="360"/>
      </w:pPr>
    </w:lvl>
    <w:lvl w:ilvl="8">
      <w:start w:val="1"/>
      <w:numFmt w:val="lowerRoman"/>
      <w:lvlText w:val="%9."/>
      <w:lvlJc w:val="right"/>
      <w:pPr>
        <w:ind w:left="8136" w:hanging="180"/>
      </w:pPr>
    </w:lvl>
  </w:abstractNum>
  <w:abstractNum w:abstractNumId="13" w15:restartNumberingAfterBreak="0">
    <w:nsid w:val="421A251C"/>
    <w:multiLevelType w:val="hybridMultilevel"/>
    <w:tmpl w:val="B2F4AA9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42852A16"/>
    <w:multiLevelType w:val="multilevel"/>
    <w:tmpl w:val="B3E61BFC"/>
    <w:lvl w:ilvl="0">
      <w:start w:val="1"/>
      <w:numFmt w:val="decimal"/>
      <w:lvlText w:val="%1)"/>
      <w:lvlJc w:val="left"/>
      <w:pPr>
        <w:ind w:left="786"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3211B52"/>
    <w:multiLevelType w:val="multilevel"/>
    <w:tmpl w:val="9B72FD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5B85EF0"/>
    <w:multiLevelType w:val="multilevel"/>
    <w:tmpl w:val="DD2E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F19C7"/>
    <w:multiLevelType w:val="multilevel"/>
    <w:tmpl w:val="45042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561A0"/>
    <w:multiLevelType w:val="multilevel"/>
    <w:tmpl w:val="21D2DA84"/>
    <w:lvl w:ilvl="0">
      <w:numFmt w:val="bullet"/>
      <w:lvlText w:val=""/>
      <w:lvlJc w:val="left"/>
      <w:pPr>
        <w:ind w:left="1944" w:hanging="360"/>
      </w:pPr>
      <w:rPr>
        <w:rFonts w:ascii="Symbol" w:hAnsi="Symbol"/>
      </w:rPr>
    </w:lvl>
    <w:lvl w:ilvl="1">
      <w:numFmt w:val="bullet"/>
      <w:lvlText w:val="o"/>
      <w:lvlJc w:val="left"/>
      <w:pPr>
        <w:ind w:left="2664" w:hanging="360"/>
      </w:pPr>
      <w:rPr>
        <w:rFonts w:ascii="Courier New" w:hAnsi="Courier New" w:cs="Courier New"/>
      </w:rPr>
    </w:lvl>
    <w:lvl w:ilvl="2">
      <w:numFmt w:val="bullet"/>
      <w:lvlText w:val=""/>
      <w:lvlJc w:val="left"/>
      <w:pPr>
        <w:ind w:left="3384" w:hanging="360"/>
      </w:pPr>
      <w:rPr>
        <w:rFonts w:ascii="Wingdings" w:hAnsi="Wingdings"/>
      </w:rPr>
    </w:lvl>
    <w:lvl w:ilvl="3">
      <w:numFmt w:val="bullet"/>
      <w:lvlText w:val=""/>
      <w:lvlJc w:val="left"/>
      <w:pPr>
        <w:ind w:left="4104" w:hanging="360"/>
      </w:pPr>
      <w:rPr>
        <w:rFonts w:ascii="Symbol" w:hAnsi="Symbol"/>
      </w:rPr>
    </w:lvl>
    <w:lvl w:ilvl="4">
      <w:numFmt w:val="bullet"/>
      <w:lvlText w:val="o"/>
      <w:lvlJc w:val="left"/>
      <w:pPr>
        <w:ind w:left="4824" w:hanging="360"/>
      </w:pPr>
      <w:rPr>
        <w:rFonts w:ascii="Courier New" w:hAnsi="Courier New" w:cs="Courier New"/>
      </w:rPr>
    </w:lvl>
    <w:lvl w:ilvl="5">
      <w:numFmt w:val="bullet"/>
      <w:lvlText w:val=""/>
      <w:lvlJc w:val="left"/>
      <w:pPr>
        <w:ind w:left="5544" w:hanging="360"/>
      </w:pPr>
      <w:rPr>
        <w:rFonts w:ascii="Wingdings" w:hAnsi="Wingdings"/>
      </w:rPr>
    </w:lvl>
    <w:lvl w:ilvl="6">
      <w:numFmt w:val="bullet"/>
      <w:lvlText w:val=""/>
      <w:lvlJc w:val="left"/>
      <w:pPr>
        <w:ind w:left="6264" w:hanging="360"/>
      </w:pPr>
      <w:rPr>
        <w:rFonts w:ascii="Symbol" w:hAnsi="Symbol"/>
      </w:rPr>
    </w:lvl>
    <w:lvl w:ilvl="7">
      <w:numFmt w:val="bullet"/>
      <w:lvlText w:val="o"/>
      <w:lvlJc w:val="left"/>
      <w:pPr>
        <w:ind w:left="6984" w:hanging="360"/>
      </w:pPr>
      <w:rPr>
        <w:rFonts w:ascii="Courier New" w:hAnsi="Courier New" w:cs="Courier New"/>
      </w:rPr>
    </w:lvl>
    <w:lvl w:ilvl="8">
      <w:numFmt w:val="bullet"/>
      <w:lvlText w:val=""/>
      <w:lvlJc w:val="left"/>
      <w:pPr>
        <w:ind w:left="7704" w:hanging="360"/>
      </w:pPr>
      <w:rPr>
        <w:rFonts w:ascii="Wingdings" w:hAnsi="Wingdings"/>
      </w:rPr>
    </w:lvl>
  </w:abstractNum>
  <w:abstractNum w:abstractNumId="19" w15:restartNumberingAfterBreak="0">
    <w:nsid w:val="6175085F"/>
    <w:multiLevelType w:val="multilevel"/>
    <w:tmpl w:val="86ACE3F2"/>
    <w:lvl w:ilvl="0">
      <w:start w:val="1"/>
      <w:numFmt w:val="decimal"/>
      <w:lvlText w:val="%1"/>
      <w:lvlJc w:val="left"/>
      <w:pPr>
        <w:ind w:left="360" w:hanging="360"/>
      </w:pPr>
    </w:lvl>
    <w:lvl w:ilvl="1">
      <w:numFmt w:val="bullet"/>
      <w:lvlText w:val=""/>
      <w:lvlJc w:val="left"/>
      <w:pPr>
        <w:ind w:left="1152" w:hanging="360"/>
      </w:pPr>
      <w:rPr>
        <w:rFonts w:ascii="Symbol" w:hAnsi="Symbol"/>
      </w:rPr>
    </w:lvl>
    <w:lvl w:ilvl="2">
      <w:start w:val="1"/>
      <w:numFmt w:val="decimal"/>
      <w:lvlText w:val="%1.%2.%3"/>
      <w:lvlJc w:val="left"/>
      <w:pPr>
        <w:ind w:left="2304" w:hanging="720"/>
      </w:pPr>
    </w:lvl>
    <w:lvl w:ilvl="3">
      <w:start w:val="1"/>
      <w:numFmt w:val="decimal"/>
      <w:lvlText w:val="%1.%2.%3.%4"/>
      <w:lvlJc w:val="left"/>
      <w:pPr>
        <w:ind w:left="3456" w:hanging="1080"/>
      </w:pPr>
    </w:lvl>
    <w:lvl w:ilvl="4">
      <w:start w:val="1"/>
      <w:numFmt w:val="decimal"/>
      <w:lvlText w:val="%1.%2.%3.%4.%5"/>
      <w:lvlJc w:val="left"/>
      <w:pPr>
        <w:ind w:left="4248" w:hanging="1080"/>
      </w:pPr>
    </w:lvl>
    <w:lvl w:ilvl="5">
      <w:start w:val="1"/>
      <w:numFmt w:val="decimal"/>
      <w:lvlText w:val="%1.%2.%3.%4.%5.%6"/>
      <w:lvlJc w:val="left"/>
      <w:pPr>
        <w:ind w:left="5400" w:hanging="1440"/>
      </w:pPr>
    </w:lvl>
    <w:lvl w:ilvl="6">
      <w:start w:val="1"/>
      <w:numFmt w:val="decimal"/>
      <w:lvlText w:val="%1.%2.%3.%4.%5.%6.%7"/>
      <w:lvlJc w:val="left"/>
      <w:pPr>
        <w:ind w:left="6192" w:hanging="1440"/>
      </w:pPr>
    </w:lvl>
    <w:lvl w:ilvl="7">
      <w:start w:val="1"/>
      <w:numFmt w:val="decimal"/>
      <w:lvlText w:val="%1.%2.%3.%4.%5.%6.%7.%8"/>
      <w:lvlJc w:val="left"/>
      <w:pPr>
        <w:ind w:left="7344" w:hanging="1800"/>
      </w:pPr>
    </w:lvl>
    <w:lvl w:ilvl="8">
      <w:start w:val="1"/>
      <w:numFmt w:val="decimal"/>
      <w:lvlText w:val="%1.%2.%3.%4.%5.%6.%7.%8.%9"/>
      <w:lvlJc w:val="left"/>
      <w:pPr>
        <w:ind w:left="8496" w:hanging="2160"/>
      </w:pPr>
    </w:lvl>
  </w:abstractNum>
  <w:abstractNum w:abstractNumId="20" w15:restartNumberingAfterBreak="0">
    <w:nsid w:val="651B089E"/>
    <w:multiLevelType w:val="hybridMultilevel"/>
    <w:tmpl w:val="72409ED4"/>
    <w:lvl w:ilvl="0" w:tplc="040C0001">
      <w:start w:val="1"/>
      <w:numFmt w:val="bullet"/>
      <w:lvlText w:val=""/>
      <w:lvlJc w:val="left"/>
      <w:pPr>
        <w:ind w:left="860" w:hanging="360"/>
      </w:pPr>
      <w:rPr>
        <w:rFonts w:ascii="Symbol" w:hAnsi="Symbol"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21" w15:restartNumberingAfterBreak="0">
    <w:nsid w:val="668F47A7"/>
    <w:multiLevelType w:val="multilevel"/>
    <w:tmpl w:val="186EB0F4"/>
    <w:lvl w:ilvl="0">
      <w:numFmt w:val="bullet"/>
      <w:lvlText w:val=""/>
      <w:lvlJc w:val="left"/>
      <w:pPr>
        <w:ind w:left="2226" w:hanging="360"/>
      </w:pPr>
      <w:rPr>
        <w:rFonts w:ascii="Symbol" w:hAnsi="Symbol"/>
      </w:rPr>
    </w:lvl>
    <w:lvl w:ilvl="1">
      <w:numFmt w:val="bullet"/>
      <w:lvlText w:val="o"/>
      <w:lvlJc w:val="left"/>
      <w:pPr>
        <w:ind w:left="2946" w:hanging="360"/>
      </w:pPr>
      <w:rPr>
        <w:rFonts w:ascii="Courier New" w:hAnsi="Courier New" w:cs="Courier New"/>
      </w:rPr>
    </w:lvl>
    <w:lvl w:ilvl="2">
      <w:numFmt w:val="bullet"/>
      <w:lvlText w:val=""/>
      <w:lvlJc w:val="left"/>
      <w:pPr>
        <w:ind w:left="3666" w:hanging="360"/>
      </w:pPr>
      <w:rPr>
        <w:rFonts w:ascii="Wingdings" w:hAnsi="Wingdings"/>
      </w:rPr>
    </w:lvl>
    <w:lvl w:ilvl="3">
      <w:numFmt w:val="bullet"/>
      <w:lvlText w:val=""/>
      <w:lvlJc w:val="left"/>
      <w:pPr>
        <w:ind w:left="4386" w:hanging="360"/>
      </w:pPr>
      <w:rPr>
        <w:rFonts w:ascii="Symbol" w:hAnsi="Symbol"/>
      </w:rPr>
    </w:lvl>
    <w:lvl w:ilvl="4">
      <w:numFmt w:val="bullet"/>
      <w:lvlText w:val="o"/>
      <w:lvlJc w:val="left"/>
      <w:pPr>
        <w:ind w:left="5106" w:hanging="360"/>
      </w:pPr>
      <w:rPr>
        <w:rFonts w:ascii="Courier New" w:hAnsi="Courier New" w:cs="Courier New"/>
      </w:rPr>
    </w:lvl>
    <w:lvl w:ilvl="5">
      <w:numFmt w:val="bullet"/>
      <w:lvlText w:val=""/>
      <w:lvlJc w:val="left"/>
      <w:pPr>
        <w:ind w:left="5826" w:hanging="360"/>
      </w:pPr>
      <w:rPr>
        <w:rFonts w:ascii="Wingdings" w:hAnsi="Wingdings"/>
      </w:rPr>
    </w:lvl>
    <w:lvl w:ilvl="6">
      <w:numFmt w:val="bullet"/>
      <w:lvlText w:val=""/>
      <w:lvlJc w:val="left"/>
      <w:pPr>
        <w:ind w:left="6546" w:hanging="360"/>
      </w:pPr>
      <w:rPr>
        <w:rFonts w:ascii="Symbol" w:hAnsi="Symbol"/>
      </w:rPr>
    </w:lvl>
    <w:lvl w:ilvl="7">
      <w:numFmt w:val="bullet"/>
      <w:lvlText w:val="o"/>
      <w:lvlJc w:val="left"/>
      <w:pPr>
        <w:ind w:left="7266" w:hanging="360"/>
      </w:pPr>
      <w:rPr>
        <w:rFonts w:ascii="Courier New" w:hAnsi="Courier New" w:cs="Courier New"/>
      </w:rPr>
    </w:lvl>
    <w:lvl w:ilvl="8">
      <w:numFmt w:val="bullet"/>
      <w:lvlText w:val=""/>
      <w:lvlJc w:val="left"/>
      <w:pPr>
        <w:ind w:left="7986" w:hanging="360"/>
      </w:pPr>
      <w:rPr>
        <w:rFonts w:ascii="Wingdings" w:hAnsi="Wingdings"/>
      </w:rPr>
    </w:lvl>
  </w:abstractNum>
  <w:abstractNum w:abstractNumId="22" w15:restartNumberingAfterBreak="0">
    <w:nsid w:val="6C4C718D"/>
    <w:multiLevelType w:val="multilevel"/>
    <w:tmpl w:val="DC30AB60"/>
    <w:lvl w:ilvl="0">
      <w:start w:val="1"/>
      <w:numFmt w:val="decimal"/>
      <w:lvlText w:val="%1"/>
      <w:lvlJc w:val="left"/>
      <w:pPr>
        <w:ind w:left="360" w:hanging="360"/>
      </w:pPr>
    </w:lvl>
    <w:lvl w:ilvl="1">
      <w:numFmt w:val="bullet"/>
      <w:lvlText w:val=""/>
      <w:lvlJc w:val="left"/>
      <w:pPr>
        <w:ind w:left="1152" w:hanging="360"/>
      </w:pPr>
      <w:rPr>
        <w:rFonts w:ascii="Symbol" w:hAnsi="Symbol"/>
      </w:rPr>
    </w:lvl>
    <w:lvl w:ilvl="2">
      <w:start w:val="1"/>
      <w:numFmt w:val="decimal"/>
      <w:lvlText w:val="%1.%2.%3"/>
      <w:lvlJc w:val="left"/>
      <w:pPr>
        <w:ind w:left="2304" w:hanging="720"/>
      </w:pPr>
    </w:lvl>
    <w:lvl w:ilvl="3">
      <w:start w:val="1"/>
      <w:numFmt w:val="decimal"/>
      <w:lvlText w:val="%1.%2.%3.%4"/>
      <w:lvlJc w:val="left"/>
      <w:pPr>
        <w:ind w:left="3456" w:hanging="1080"/>
      </w:pPr>
    </w:lvl>
    <w:lvl w:ilvl="4">
      <w:start w:val="1"/>
      <w:numFmt w:val="decimal"/>
      <w:lvlText w:val="%1.%2.%3.%4.%5"/>
      <w:lvlJc w:val="left"/>
      <w:pPr>
        <w:ind w:left="4248" w:hanging="1080"/>
      </w:pPr>
    </w:lvl>
    <w:lvl w:ilvl="5">
      <w:start w:val="1"/>
      <w:numFmt w:val="decimal"/>
      <w:lvlText w:val="%1.%2.%3.%4.%5.%6"/>
      <w:lvlJc w:val="left"/>
      <w:pPr>
        <w:ind w:left="5400" w:hanging="1440"/>
      </w:pPr>
    </w:lvl>
    <w:lvl w:ilvl="6">
      <w:start w:val="1"/>
      <w:numFmt w:val="decimal"/>
      <w:lvlText w:val="%1.%2.%3.%4.%5.%6.%7"/>
      <w:lvlJc w:val="left"/>
      <w:pPr>
        <w:ind w:left="6192" w:hanging="1440"/>
      </w:pPr>
    </w:lvl>
    <w:lvl w:ilvl="7">
      <w:start w:val="1"/>
      <w:numFmt w:val="decimal"/>
      <w:lvlText w:val="%1.%2.%3.%4.%5.%6.%7.%8"/>
      <w:lvlJc w:val="left"/>
      <w:pPr>
        <w:ind w:left="7344" w:hanging="1800"/>
      </w:pPr>
    </w:lvl>
    <w:lvl w:ilvl="8">
      <w:start w:val="1"/>
      <w:numFmt w:val="decimal"/>
      <w:lvlText w:val="%1.%2.%3.%4.%5.%6.%7.%8.%9"/>
      <w:lvlJc w:val="left"/>
      <w:pPr>
        <w:ind w:left="8496" w:hanging="2160"/>
      </w:pPr>
    </w:lvl>
  </w:abstractNum>
  <w:abstractNum w:abstractNumId="23" w15:restartNumberingAfterBreak="0">
    <w:nsid w:val="6DC148D3"/>
    <w:multiLevelType w:val="multilevel"/>
    <w:tmpl w:val="3010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F5C3D"/>
    <w:multiLevelType w:val="multilevel"/>
    <w:tmpl w:val="97FADF6E"/>
    <w:lvl w:ilvl="0">
      <w:numFmt w:val="bullet"/>
      <w:lvlText w:val=""/>
      <w:lvlJc w:val="left"/>
      <w:pPr>
        <w:ind w:left="1506" w:hanging="360"/>
      </w:pPr>
      <w:rPr>
        <w:rFonts w:ascii="Symbol" w:hAnsi="Symbol"/>
      </w:rPr>
    </w:lvl>
    <w:lvl w:ilvl="1">
      <w:numFmt w:val="bullet"/>
      <w:lvlText w:val="o"/>
      <w:lvlJc w:val="left"/>
      <w:pPr>
        <w:ind w:left="2226" w:hanging="360"/>
      </w:pPr>
      <w:rPr>
        <w:rFonts w:ascii="Courier New" w:hAnsi="Courier New" w:cs="Courier New"/>
      </w:rPr>
    </w:lvl>
    <w:lvl w:ilvl="2">
      <w:numFmt w:val="bullet"/>
      <w:lvlText w:val=""/>
      <w:lvlJc w:val="left"/>
      <w:pPr>
        <w:ind w:left="2946" w:hanging="360"/>
      </w:pPr>
      <w:rPr>
        <w:rFonts w:ascii="Wingdings" w:hAnsi="Wingdings"/>
      </w:rPr>
    </w:lvl>
    <w:lvl w:ilvl="3">
      <w:numFmt w:val="bullet"/>
      <w:lvlText w:val=""/>
      <w:lvlJc w:val="left"/>
      <w:pPr>
        <w:ind w:left="3666" w:hanging="360"/>
      </w:pPr>
      <w:rPr>
        <w:rFonts w:ascii="Symbol" w:hAnsi="Symbol"/>
      </w:rPr>
    </w:lvl>
    <w:lvl w:ilvl="4">
      <w:numFmt w:val="bullet"/>
      <w:lvlText w:val="o"/>
      <w:lvlJc w:val="left"/>
      <w:pPr>
        <w:ind w:left="4386" w:hanging="360"/>
      </w:pPr>
      <w:rPr>
        <w:rFonts w:ascii="Courier New" w:hAnsi="Courier New" w:cs="Courier New"/>
      </w:rPr>
    </w:lvl>
    <w:lvl w:ilvl="5">
      <w:numFmt w:val="bullet"/>
      <w:lvlText w:val=""/>
      <w:lvlJc w:val="left"/>
      <w:pPr>
        <w:ind w:left="5106" w:hanging="360"/>
      </w:pPr>
      <w:rPr>
        <w:rFonts w:ascii="Wingdings" w:hAnsi="Wingdings"/>
      </w:rPr>
    </w:lvl>
    <w:lvl w:ilvl="6">
      <w:numFmt w:val="bullet"/>
      <w:lvlText w:val=""/>
      <w:lvlJc w:val="left"/>
      <w:pPr>
        <w:ind w:left="5826" w:hanging="360"/>
      </w:pPr>
      <w:rPr>
        <w:rFonts w:ascii="Symbol" w:hAnsi="Symbol"/>
      </w:rPr>
    </w:lvl>
    <w:lvl w:ilvl="7">
      <w:numFmt w:val="bullet"/>
      <w:lvlText w:val="o"/>
      <w:lvlJc w:val="left"/>
      <w:pPr>
        <w:ind w:left="6546" w:hanging="360"/>
      </w:pPr>
      <w:rPr>
        <w:rFonts w:ascii="Courier New" w:hAnsi="Courier New" w:cs="Courier New"/>
      </w:rPr>
    </w:lvl>
    <w:lvl w:ilvl="8">
      <w:numFmt w:val="bullet"/>
      <w:lvlText w:val=""/>
      <w:lvlJc w:val="left"/>
      <w:pPr>
        <w:ind w:left="7266" w:hanging="360"/>
      </w:pPr>
      <w:rPr>
        <w:rFonts w:ascii="Wingdings" w:hAnsi="Wingdings"/>
      </w:rPr>
    </w:lvl>
  </w:abstractNum>
  <w:abstractNum w:abstractNumId="25" w15:restartNumberingAfterBreak="0">
    <w:nsid w:val="7A295BFD"/>
    <w:multiLevelType w:val="multilevel"/>
    <w:tmpl w:val="611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474458">
    <w:abstractNumId w:val="15"/>
  </w:num>
  <w:num w:numId="2" w16cid:durableId="1974021022">
    <w:abstractNumId w:val="14"/>
  </w:num>
  <w:num w:numId="3" w16cid:durableId="881594744">
    <w:abstractNumId w:val="4"/>
  </w:num>
  <w:num w:numId="4" w16cid:durableId="300230045">
    <w:abstractNumId w:val="22"/>
  </w:num>
  <w:num w:numId="5" w16cid:durableId="1497574198">
    <w:abstractNumId w:val="5"/>
  </w:num>
  <w:num w:numId="6" w16cid:durableId="846674881">
    <w:abstractNumId w:val="19"/>
  </w:num>
  <w:num w:numId="7" w16cid:durableId="793253980">
    <w:abstractNumId w:val="2"/>
  </w:num>
  <w:num w:numId="8" w16cid:durableId="1248272650">
    <w:abstractNumId w:val="8"/>
  </w:num>
  <w:num w:numId="9" w16cid:durableId="1839422250">
    <w:abstractNumId w:val="10"/>
  </w:num>
  <w:num w:numId="10" w16cid:durableId="2100176853">
    <w:abstractNumId w:val="9"/>
  </w:num>
  <w:num w:numId="11" w16cid:durableId="1572933463">
    <w:abstractNumId w:val="18"/>
  </w:num>
  <w:num w:numId="12" w16cid:durableId="108554316">
    <w:abstractNumId w:val="6"/>
  </w:num>
  <w:num w:numId="13" w16cid:durableId="2139713090">
    <w:abstractNumId w:val="21"/>
  </w:num>
  <w:num w:numId="14" w16cid:durableId="974064534">
    <w:abstractNumId w:val="3"/>
  </w:num>
  <w:num w:numId="15" w16cid:durableId="220142774">
    <w:abstractNumId w:val="12"/>
  </w:num>
  <w:num w:numId="16" w16cid:durableId="1593586478">
    <w:abstractNumId w:val="7"/>
  </w:num>
  <w:num w:numId="17" w16cid:durableId="630356172">
    <w:abstractNumId w:val="11"/>
  </w:num>
  <w:num w:numId="18" w16cid:durableId="219290941">
    <w:abstractNumId w:val="24"/>
  </w:num>
  <w:num w:numId="19" w16cid:durableId="549072174">
    <w:abstractNumId w:val="17"/>
  </w:num>
  <w:num w:numId="20" w16cid:durableId="1508327343">
    <w:abstractNumId w:val="25"/>
  </w:num>
  <w:num w:numId="21" w16cid:durableId="1867136289">
    <w:abstractNumId w:val="23"/>
  </w:num>
  <w:num w:numId="22" w16cid:durableId="2036497509">
    <w:abstractNumId w:val="16"/>
  </w:num>
  <w:num w:numId="23" w16cid:durableId="389695872">
    <w:abstractNumId w:val="1"/>
  </w:num>
  <w:num w:numId="24" w16cid:durableId="832066714">
    <w:abstractNumId w:val="20"/>
  </w:num>
  <w:num w:numId="25" w16cid:durableId="829753625">
    <w:abstractNumId w:val="13"/>
  </w:num>
  <w:num w:numId="26" w16cid:durableId="4675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65A"/>
    <w:rsid w:val="000010D7"/>
    <w:rsid w:val="00061888"/>
    <w:rsid w:val="00087239"/>
    <w:rsid w:val="000B23C6"/>
    <w:rsid w:val="00110B0E"/>
    <w:rsid w:val="00457121"/>
    <w:rsid w:val="00520E49"/>
    <w:rsid w:val="00654194"/>
    <w:rsid w:val="00731CA2"/>
    <w:rsid w:val="00797D6D"/>
    <w:rsid w:val="007E3ABD"/>
    <w:rsid w:val="008F325F"/>
    <w:rsid w:val="00A42126"/>
    <w:rsid w:val="00A61428"/>
    <w:rsid w:val="00A76E0C"/>
    <w:rsid w:val="00A90007"/>
    <w:rsid w:val="00B0662A"/>
    <w:rsid w:val="00BC2CE2"/>
    <w:rsid w:val="00C3665A"/>
    <w:rsid w:val="00D5503F"/>
    <w:rsid w:val="00DD7099"/>
    <w:rsid w:val="00EC39F7"/>
    <w:rsid w:val="00F91248"/>
    <w:rsid w:val="00FA39E3"/>
    <w:rsid w:val="00FC6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BF082"/>
  <w15:docId w15:val="{F36223C5-E0D4-464C-83B6-92819457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2"/>
        <w:szCs w:val="22"/>
        <w:lang w:val="fr-FR"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Calibri Light" w:eastAsia="Times New Roman" w:hAnsi="Calibri Light" w:cs="Times New Roman"/>
      <w:color w:val="2F5496"/>
      <w:sz w:val="40"/>
      <w:szCs w:val="40"/>
    </w:rPr>
  </w:style>
  <w:style w:type="character" w:customStyle="1" w:styleId="Titre2Car">
    <w:name w:val="Titre 2 Car"/>
    <w:basedOn w:val="Policepardfaut"/>
    <w:rPr>
      <w:rFonts w:ascii="Calibri Light" w:eastAsia="Times New Roman" w:hAnsi="Calibri Light" w:cs="Times New Roman"/>
      <w:color w:val="2F5496"/>
      <w:sz w:val="32"/>
      <w:szCs w:val="32"/>
    </w:rPr>
  </w:style>
  <w:style w:type="character" w:customStyle="1" w:styleId="Titre3Car">
    <w:name w:val="Titre 3 Car"/>
    <w:basedOn w:val="Policepardfaut"/>
    <w:rPr>
      <w:rFonts w:eastAsia="Times New Roman" w:cs="Times New Roman"/>
      <w:color w:val="2F5496"/>
      <w:sz w:val="28"/>
      <w:szCs w:val="28"/>
    </w:rPr>
  </w:style>
  <w:style w:type="character" w:customStyle="1" w:styleId="Titre4Car">
    <w:name w:val="Titre 4 Car"/>
    <w:basedOn w:val="Policepardfaut"/>
    <w:rPr>
      <w:rFonts w:eastAsia="Times New Roman" w:cs="Times New Roman"/>
      <w:i/>
      <w:iCs/>
      <w:color w:val="2F5496"/>
    </w:rPr>
  </w:style>
  <w:style w:type="character" w:customStyle="1" w:styleId="Titre5Car">
    <w:name w:val="Titre 5 Car"/>
    <w:basedOn w:val="Policepardfaut"/>
    <w:rPr>
      <w:rFonts w:eastAsia="Times New Roman" w:cs="Times New Roman"/>
      <w:color w:val="2F5496"/>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reCar">
    <w:name w:val="Titre Car"/>
    <w:basedOn w:val="Policepardfaut"/>
    <w:rPr>
      <w:rFonts w:ascii="Calibri Light" w:eastAsia="Times New Roman" w:hAnsi="Calibri Light"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pPr>
  </w:style>
  <w:style w:type="character" w:styleId="Accentuationintense">
    <w:name w:val="Intense Emphasis"/>
    <w:basedOn w:val="Policepardfaut"/>
    <w:rPr>
      <w:i/>
      <w:iCs/>
      <w:color w:val="2F5496"/>
    </w:rPr>
  </w:style>
  <w:style w:type="paragraph" w:styleId="Citationintens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tionintenseCar">
    <w:name w:val="Citation intense Car"/>
    <w:basedOn w:val="Policepardfaut"/>
    <w:rPr>
      <w:i/>
      <w:iCs/>
      <w:color w:val="2F5496"/>
    </w:rPr>
  </w:style>
  <w:style w:type="character" w:styleId="Rfrenceintense">
    <w:name w:val="Intense Reference"/>
    <w:basedOn w:val="Policepardfaut"/>
    <w:rPr>
      <w:b/>
      <w:bCs/>
      <w:smallCaps/>
      <w:color w:val="2F5496"/>
      <w:spacing w:val="5"/>
    </w:rPr>
  </w:style>
  <w:style w:type="character" w:styleId="Lienhypertexte">
    <w:name w:val="Hyperlink"/>
    <w:basedOn w:val="Policepardfaut"/>
    <w:rPr>
      <w:color w:val="0563C1"/>
      <w:u w:val="single"/>
    </w:rPr>
  </w:style>
  <w:style w:type="character" w:styleId="Mentionnonrsolue">
    <w:name w:val="Unresolved Mention"/>
    <w:basedOn w:val="Policepardfaut"/>
    <w:uiPriority w:val="99"/>
    <w:semiHidden/>
    <w:unhideWhenUsed/>
    <w:rsid w:val="00FC614D"/>
    <w:rPr>
      <w:color w:val="605E5C"/>
      <w:shd w:val="clear" w:color="auto" w:fill="E1DFDD"/>
    </w:rPr>
  </w:style>
  <w:style w:type="paragraph" w:styleId="En-tte">
    <w:name w:val="header"/>
    <w:basedOn w:val="Normal"/>
    <w:link w:val="En-tteCar"/>
    <w:uiPriority w:val="99"/>
    <w:unhideWhenUsed/>
    <w:rsid w:val="00F91248"/>
    <w:pPr>
      <w:tabs>
        <w:tab w:val="center" w:pos="4536"/>
        <w:tab w:val="right" w:pos="9072"/>
      </w:tabs>
      <w:spacing w:after="0" w:line="240" w:lineRule="auto"/>
    </w:pPr>
  </w:style>
  <w:style w:type="character" w:customStyle="1" w:styleId="En-tteCar">
    <w:name w:val="En-tête Car"/>
    <w:basedOn w:val="Policepardfaut"/>
    <w:link w:val="En-tte"/>
    <w:uiPriority w:val="99"/>
    <w:rsid w:val="00F91248"/>
  </w:style>
  <w:style w:type="paragraph" w:styleId="Pieddepage">
    <w:name w:val="footer"/>
    <w:basedOn w:val="Normal"/>
    <w:link w:val="PieddepageCar"/>
    <w:uiPriority w:val="99"/>
    <w:unhideWhenUsed/>
    <w:rsid w:val="00F9124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91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145267">
      <w:bodyDiv w:val="1"/>
      <w:marLeft w:val="0"/>
      <w:marRight w:val="0"/>
      <w:marTop w:val="0"/>
      <w:marBottom w:val="0"/>
      <w:divBdr>
        <w:top w:val="none" w:sz="0" w:space="0" w:color="auto"/>
        <w:left w:val="none" w:sz="0" w:space="0" w:color="auto"/>
        <w:bottom w:val="none" w:sz="0" w:space="0" w:color="auto"/>
        <w:right w:val="none" w:sz="0" w:space="0" w:color="auto"/>
      </w:divBdr>
    </w:div>
    <w:div w:id="404453753">
      <w:bodyDiv w:val="1"/>
      <w:marLeft w:val="0"/>
      <w:marRight w:val="0"/>
      <w:marTop w:val="0"/>
      <w:marBottom w:val="0"/>
      <w:divBdr>
        <w:top w:val="none" w:sz="0" w:space="0" w:color="auto"/>
        <w:left w:val="none" w:sz="0" w:space="0" w:color="auto"/>
        <w:bottom w:val="none" w:sz="0" w:space="0" w:color="auto"/>
        <w:right w:val="none" w:sz="0" w:space="0" w:color="auto"/>
      </w:divBdr>
    </w:div>
    <w:div w:id="687488171">
      <w:bodyDiv w:val="1"/>
      <w:marLeft w:val="0"/>
      <w:marRight w:val="0"/>
      <w:marTop w:val="0"/>
      <w:marBottom w:val="0"/>
      <w:divBdr>
        <w:top w:val="none" w:sz="0" w:space="0" w:color="auto"/>
        <w:left w:val="none" w:sz="0" w:space="0" w:color="auto"/>
        <w:bottom w:val="none" w:sz="0" w:space="0" w:color="auto"/>
        <w:right w:val="none" w:sz="0" w:space="0" w:color="auto"/>
      </w:divBdr>
    </w:div>
    <w:div w:id="1031418092">
      <w:bodyDiv w:val="1"/>
      <w:marLeft w:val="0"/>
      <w:marRight w:val="0"/>
      <w:marTop w:val="0"/>
      <w:marBottom w:val="0"/>
      <w:divBdr>
        <w:top w:val="none" w:sz="0" w:space="0" w:color="auto"/>
        <w:left w:val="none" w:sz="0" w:space="0" w:color="auto"/>
        <w:bottom w:val="none" w:sz="0" w:space="0" w:color="auto"/>
        <w:right w:val="none" w:sz="0" w:space="0" w:color="auto"/>
      </w:divBdr>
      <w:divsChild>
        <w:div w:id="339701417">
          <w:marLeft w:val="0"/>
          <w:marRight w:val="0"/>
          <w:marTop w:val="0"/>
          <w:marBottom w:val="0"/>
          <w:divBdr>
            <w:top w:val="none" w:sz="0" w:space="0" w:color="auto"/>
            <w:left w:val="none" w:sz="0" w:space="0" w:color="auto"/>
            <w:bottom w:val="none" w:sz="0" w:space="0" w:color="auto"/>
            <w:right w:val="none" w:sz="0" w:space="0" w:color="auto"/>
          </w:divBdr>
          <w:divsChild>
            <w:div w:id="1542741996">
              <w:marLeft w:val="0"/>
              <w:marRight w:val="0"/>
              <w:marTop w:val="0"/>
              <w:marBottom w:val="0"/>
              <w:divBdr>
                <w:top w:val="none" w:sz="0" w:space="0" w:color="auto"/>
                <w:left w:val="none" w:sz="0" w:space="0" w:color="auto"/>
                <w:bottom w:val="none" w:sz="0" w:space="0" w:color="auto"/>
                <w:right w:val="none" w:sz="0" w:space="0" w:color="auto"/>
              </w:divBdr>
              <w:divsChild>
                <w:div w:id="953710743">
                  <w:marLeft w:val="0"/>
                  <w:marRight w:val="0"/>
                  <w:marTop w:val="0"/>
                  <w:marBottom w:val="0"/>
                  <w:divBdr>
                    <w:top w:val="none" w:sz="0" w:space="0" w:color="auto"/>
                    <w:left w:val="none" w:sz="0" w:space="0" w:color="auto"/>
                    <w:bottom w:val="none" w:sz="0" w:space="0" w:color="auto"/>
                    <w:right w:val="none" w:sz="0" w:space="0" w:color="auto"/>
                  </w:divBdr>
                  <w:divsChild>
                    <w:div w:id="152377636">
                      <w:marLeft w:val="0"/>
                      <w:marRight w:val="0"/>
                      <w:marTop w:val="0"/>
                      <w:marBottom w:val="0"/>
                      <w:divBdr>
                        <w:top w:val="none" w:sz="0" w:space="0" w:color="auto"/>
                        <w:left w:val="none" w:sz="0" w:space="0" w:color="auto"/>
                        <w:bottom w:val="none" w:sz="0" w:space="0" w:color="auto"/>
                        <w:right w:val="none" w:sz="0" w:space="0" w:color="auto"/>
                      </w:divBdr>
                      <w:divsChild>
                        <w:div w:id="1390809830">
                          <w:marLeft w:val="0"/>
                          <w:marRight w:val="0"/>
                          <w:marTop w:val="0"/>
                          <w:marBottom w:val="0"/>
                          <w:divBdr>
                            <w:top w:val="none" w:sz="0" w:space="0" w:color="auto"/>
                            <w:left w:val="none" w:sz="0" w:space="0" w:color="auto"/>
                            <w:bottom w:val="none" w:sz="0" w:space="0" w:color="auto"/>
                            <w:right w:val="none" w:sz="0" w:space="0" w:color="auto"/>
                          </w:divBdr>
                          <w:divsChild>
                            <w:div w:id="708578020">
                              <w:marLeft w:val="0"/>
                              <w:marRight w:val="0"/>
                              <w:marTop w:val="0"/>
                              <w:marBottom w:val="0"/>
                              <w:divBdr>
                                <w:top w:val="none" w:sz="0" w:space="0" w:color="auto"/>
                                <w:left w:val="none" w:sz="0" w:space="0" w:color="auto"/>
                                <w:bottom w:val="none" w:sz="0" w:space="0" w:color="auto"/>
                                <w:right w:val="none" w:sz="0" w:space="0" w:color="auto"/>
                              </w:divBdr>
                              <w:divsChild>
                                <w:div w:id="15151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6361">
                      <w:marLeft w:val="0"/>
                      <w:marRight w:val="0"/>
                      <w:marTop w:val="0"/>
                      <w:marBottom w:val="0"/>
                      <w:divBdr>
                        <w:top w:val="none" w:sz="0" w:space="0" w:color="auto"/>
                        <w:left w:val="none" w:sz="0" w:space="0" w:color="auto"/>
                        <w:bottom w:val="none" w:sz="0" w:space="0" w:color="auto"/>
                        <w:right w:val="none" w:sz="0" w:space="0" w:color="auto"/>
                      </w:divBdr>
                      <w:divsChild>
                        <w:div w:id="1286156237">
                          <w:marLeft w:val="0"/>
                          <w:marRight w:val="0"/>
                          <w:marTop w:val="0"/>
                          <w:marBottom w:val="0"/>
                          <w:divBdr>
                            <w:top w:val="none" w:sz="0" w:space="0" w:color="auto"/>
                            <w:left w:val="none" w:sz="0" w:space="0" w:color="auto"/>
                            <w:bottom w:val="none" w:sz="0" w:space="0" w:color="auto"/>
                            <w:right w:val="none" w:sz="0" w:space="0" w:color="auto"/>
                          </w:divBdr>
                          <w:divsChild>
                            <w:div w:id="1635525753">
                              <w:marLeft w:val="0"/>
                              <w:marRight w:val="0"/>
                              <w:marTop w:val="0"/>
                              <w:marBottom w:val="0"/>
                              <w:divBdr>
                                <w:top w:val="none" w:sz="0" w:space="0" w:color="auto"/>
                                <w:left w:val="none" w:sz="0" w:space="0" w:color="auto"/>
                                <w:bottom w:val="none" w:sz="0" w:space="0" w:color="auto"/>
                                <w:right w:val="none" w:sz="0" w:space="0" w:color="auto"/>
                              </w:divBdr>
                              <w:divsChild>
                                <w:div w:id="3621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226851">
          <w:marLeft w:val="0"/>
          <w:marRight w:val="0"/>
          <w:marTop w:val="0"/>
          <w:marBottom w:val="0"/>
          <w:divBdr>
            <w:top w:val="none" w:sz="0" w:space="0" w:color="auto"/>
            <w:left w:val="none" w:sz="0" w:space="0" w:color="auto"/>
            <w:bottom w:val="none" w:sz="0" w:space="0" w:color="auto"/>
            <w:right w:val="none" w:sz="0" w:space="0" w:color="auto"/>
          </w:divBdr>
          <w:divsChild>
            <w:div w:id="1367950586">
              <w:marLeft w:val="0"/>
              <w:marRight w:val="0"/>
              <w:marTop w:val="0"/>
              <w:marBottom w:val="0"/>
              <w:divBdr>
                <w:top w:val="none" w:sz="0" w:space="0" w:color="auto"/>
                <w:left w:val="none" w:sz="0" w:space="0" w:color="auto"/>
                <w:bottom w:val="none" w:sz="0" w:space="0" w:color="auto"/>
                <w:right w:val="none" w:sz="0" w:space="0" w:color="auto"/>
              </w:divBdr>
              <w:divsChild>
                <w:div w:id="227618214">
                  <w:marLeft w:val="0"/>
                  <w:marRight w:val="0"/>
                  <w:marTop w:val="0"/>
                  <w:marBottom w:val="0"/>
                  <w:divBdr>
                    <w:top w:val="none" w:sz="0" w:space="0" w:color="auto"/>
                    <w:left w:val="none" w:sz="0" w:space="0" w:color="auto"/>
                    <w:bottom w:val="none" w:sz="0" w:space="0" w:color="auto"/>
                    <w:right w:val="none" w:sz="0" w:space="0" w:color="auto"/>
                  </w:divBdr>
                  <w:divsChild>
                    <w:div w:id="18406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20827">
      <w:bodyDiv w:val="1"/>
      <w:marLeft w:val="0"/>
      <w:marRight w:val="0"/>
      <w:marTop w:val="0"/>
      <w:marBottom w:val="0"/>
      <w:divBdr>
        <w:top w:val="none" w:sz="0" w:space="0" w:color="auto"/>
        <w:left w:val="none" w:sz="0" w:space="0" w:color="auto"/>
        <w:bottom w:val="none" w:sz="0" w:space="0" w:color="auto"/>
        <w:right w:val="none" w:sz="0" w:space="0" w:color="auto"/>
      </w:divBdr>
    </w:div>
    <w:div w:id="1476096415">
      <w:bodyDiv w:val="1"/>
      <w:marLeft w:val="0"/>
      <w:marRight w:val="0"/>
      <w:marTop w:val="0"/>
      <w:marBottom w:val="0"/>
      <w:divBdr>
        <w:top w:val="none" w:sz="0" w:space="0" w:color="auto"/>
        <w:left w:val="none" w:sz="0" w:space="0" w:color="auto"/>
        <w:bottom w:val="none" w:sz="0" w:space="0" w:color="auto"/>
        <w:right w:val="none" w:sz="0" w:space="0" w:color="auto"/>
      </w:divBdr>
    </w:div>
    <w:div w:id="1959680251">
      <w:bodyDiv w:val="1"/>
      <w:marLeft w:val="0"/>
      <w:marRight w:val="0"/>
      <w:marTop w:val="0"/>
      <w:marBottom w:val="0"/>
      <w:divBdr>
        <w:top w:val="none" w:sz="0" w:space="0" w:color="auto"/>
        <w:left w:val="none" w:sz="0" w:space="0" w:color="auto"/>
        <w:bottom w:val="none" w:sz="0" w:space="0" w:color="auto"/>
        <w:right w:val="none" w:sz="0" w:space="0" w:color="auto"/>
      </w:divBdr>
    </w:div>
    <w:div w:id="2057580538">
      <w:bodyDiv w:val="1"/>
      <w:marLeft w:val="0"/>
      <w:marRight w:val="0"/>
      <w:marTop w:val="0"/>
      <w:marBottom w:val="0"/>
      <w:divBdr>
        <w:top w:val="none" w:sz="0" w:space="0" w:color="auto"/>
        <w:left w:val="none" w:sz="0" w:space="0" w:color="auto"/>
        <w:bottom w:val="none" w:sz="0" w:space="0" w:color="auto"/>
        <w:right w:val="none" w:sz="0" w:space="0" w:color="auto"/>
      </w:divBdr>
    </w:div>
    <w:div w:id="2110079725">
      <w:bodyDiv w:val="1"/>
      <w:marLeft w:val="0"/>
      <w:marRight w:val="0"/>
      <w:marTop w:val="0"/>
      <w:marBottom w:val="0"/>
      <w:divBdr>
        <w:top w:val="none" w:sz="0" w:space="0" w:color="auto"/>
        <w:left w:val="none" w:sz="0" w:space="0" w:color="auto"/>
        <w:bottom w:val="none" w:sz="0" w:space="0" w:color="auto"/>
        <w:right w:val="none" w:sz="0" w:space="0" w:color="auto"/>
      </w:divBdr>
    </w:div>
    <w:div w:id="2145584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hyperlink" Target="https://www.theguardian.com)" TargetMode="External"/><Relationship Id="rId26" Type="http://schemas.openxmlformats.org/officeDocument/2006/relationships/hyperlink" Target="https://www.secret-defense.org/cybersecurite/lois-anti-hacking-quelles-protections-pour-les-reseaux-dentreprise/" TargetMode="External"/><Relationship Id="rId3" Type="http://schemas.openxmlformats.org/officeDocument/2006/relationships/styles" Target="styles.xml"/><Relationship Id="rId21" Type="http://schemas.openxmlformats.org/officeDocument/2006/relationships/hyperlink" Target="https://www.cnbc.com"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yperlink" Target="https://www.cyber-management-school.com/ecole/les-fondamentaux-de-la-cybersecurite/quest-ce-que-le-hacking/)" TargetMode="External"/><Relationship Id="rId25" Type="http://schemas.openxmlformats.org/officeDocument/2006/relationships/hyperlink" Target="https://www.artp.sn"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www.proofpoint.com/fr/threat-reference/hacking)" TargetMode="External"/><Relationship Id="rId20" Type="http://schemas.openxmlformats.org/officeDocument/2006/relationships/hyperlink" Target="https://www.wired.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www.kali.org"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sans.org" TargetMode="External"/><Relationship Id="rId28" Type="http://schemas.openxmlformats.org/officeDocument/2006/relationships/hyperlink" Target="https://www.youtube.com/watch?v=2pEvN-6gL1I&amp;t=40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cyber-management-school.com/ecole/les-fondamentaux-de-la-cybersecurite/quest-ce-que-le-hacking/"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yperlink" Target="https://www.cyber-management-school.com" TargetMode="External"/><Relationship Id="rId27" Type="http://schemas.openxmlformats.org/officeDocument/2006/relationships/hyperlink" Target="https://www.ordi2-0.fr/comment-proteger-votre-systeme-contre-les-hackers/"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C9736-AE9D-4FBB-AF37-902FB21E8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25</Pages>
  <Words>4074</Words>
  <Characters>22412</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BIAYE</dc:creator>
  <dc:description/>
  <cp:lastModifiedBy>Madeleine BIAYE</cp:lastModifiedBy>
  <cp:revision>10</cp:revision>
  <dcterms:created xsi:type="dcterms:W3CDTF">2025-01-09T00:29:00Z</dcterms:created>
  <dcterms:modified xsi:type="dcterms:W3CDTF">2025-01-09T09:17:00Z</dcterms:modified>
</cp:coreProperties>
</file>