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C221E" w14:textId="77777777" w:rsidR="005167E8" w:rsidRDefault="00FF196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Statement</w:t>
      </w:r>
    </w:p>
    <w:p w14:paraId="4015B403" w14:textId="77777777" w:rsidR="005167E8" w:rsidRDefault="00FF1965">
      <w:pPr>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Madeline Damon, M.S. Wildlife Biology</w:t>
      </w:r>
    </w:p>
    <w:p w14:paraId="1BA7AC23" w14:textId="77777777" w:rsidR="005167E8" w:rsidRDefault="005167E8">
      <w:pPr>
        <w:ind w:left="2160" w:firstLine="720"/>
        <w:rPr>
          <w:rFonts w:ascii="Times New Roman" w:eastAsia="Times New Roman" w:hAnsi="Times New Roman" w:cs="Times New Roman"/>
          <w:b/>
          <w:sz w:val="24"/>
          <w:szCs w:val="24"/>
        </w:rPr>
      </w:pPr>
    </w:p>
    <w:p w14:paraId="0A83746A" w14:textId="77777777" w:rsidR="005167E8" w:rsidRDefault="00FF196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015B4BC" w14:textId="42E50A69" w:rsidR="005167E8" w:rsidRDefault="00FF1965">
      <w:pPr>
        <w:widowControl w:val="0"/>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2E2E2E"/>
          <w:sz w:val="24"/>
          <w:szCs w:val="24"/>
        </w:rPr>
        <w:t>Academic p</w:t>
      </w:r>
      <w:r>
        <w:rPr>
          <w:rFonts w:ascii="Times New Roman" w:eastAsia="Times New Roman" w:hAnsi="Times New Roman" w:cs="Times New Roman"/>
          <w:sz w:val="24"/>
          <w:szCs w:val="24"/>
        </w:rPr>
        <w:t>ublishing processes and standards are formed by historic dispossession, marginality, and colonialism. My research will ask researchers and students to criticize the basis of scientific knowledge itself, and therefore research informing wildlife management and policy.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 am interested in studying the connection between publishing culture and environmental knowledge. Specifically, I want to quantify how </w:t>
      </w:r>
      <w:r w:rsidR="0076112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lack of inclusivity and barriers to publishing negatively affects environmental knowledge by perpetuating specific worldviews and creating gaps in knowledge. </w:t>
      </w:r>
      <w:r w:rsidR="00761120">
        <w:rPr>
          <w:rFonts w:ascii="Times New Roman" w:eastAsia="Times New Roman" w:hAnsi="Times New Roman" w:cs="Times New Roman"/>
          <w:sz w:val="24"/>
          <w:szCs w:val="24"/>
        </w:rPr>
        <w:t>A gap also exists in current literature, with direct effects on environmental knowledge yet to be quantified.</w:t>
      </w:r>
      <w:r>
        <w:rPr>
          <w:rFonts w:ascii="Times New Roman" w:eastAsia="Times New Roman" w:hAnsi="Times New Roman" w:cs="Times New Roman"/>
          <w:sz w:val="24"/>
          <w:szCs w:val="24"/>
        </w:rPr>
        <w:t xml:space="preserve"> Mott &amp; Cockayne (2017) mention the</w:t>
      </w:r>
      <w:r w:rsidR="007611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biases of citation metrics</w:t>
      </w:r>
      <w:r w:rsidR="00761120">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761120">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any other studies acknowledge the existence of racial and gender biases in publishing culture (Davies et al. 2021, Hopkins et al. 2013). Morrison &amp; </w:t>
      </w:r>
      <w:proofErr w:type="spellStart"/>
      <w:r>
        <w:rPr>
          <w:rFonts w:ascii="Times New Roman" w:eastAsia="Times New Roman" w:hAnsi="Times New Roman" w:cs="Times New Roman"/>
          <w:sz w:val="24"/>
          <w:szCs w:val="24"/>
        </w:rPr>
        <w:t>Steltzer</w:t>
      </w:r>
      <w:proofErr w:type="spellEnd"/>
      <w:r>
        <w:rPr>
          <w:rFonts w:ascii="Times New Roman" w:eastAsia="Times New Roman" w:hAnsi="Times New Roman" w:cs="Times New Roman"/>
          <w:sz w:val="24"/>
          <w:szCs w:val="24"/>
        </w:rPr>
        <w:t xml:space="preserve"> (2021) identify a lack of social diversity in ecology</w:t>
      </w:r>
      <w:r w:rsidR="008B7E12">
        <w:rPr>
          <w:rFonts w:ascii="Times New Roman" w:eastAsia="Times New Roman" w:hAnsi="Times New Roman" w:cs="Times New Roman"/>
          <w:sz w:val="24"/>
          <w:szCs w:val="24"/>
        </w:rPr>
        <w:t xml:space="preserve"> that leads</w:t>
      </w:r>
      <w:r>
        <w:rPr>
          <w:rFonts w:ascii="Times New Roman" w:eastAsia="Times New Roman" w:hAnsi="Times New Roman" w:cs="Times New Roman"/>
          <w:sz w:val="24"/>
          <w:szCs w:val="24"/>
        </w:rPr>
        <w:t xml:space="preserve"> to an inevitable lack of intellectual diversity, but intellectual diversity and its effects on the environment today are not </w:t>
      </w:r>
      <w:r w:rsidR="008B7E12">
        <w:rPr>
          <w:rFonts w:ascii="Times New Roman" w:eastAsia="Times New Roman" w:hAnsi="Times New Roman" w:cs="Times New Roman"/>
          <w:sz w:val="24"/>
          <w:szCs w:val="24"/>
        </w:rPr>
        <w:t>fully understood</w:t>
      </w:r>
      <w:r>
        <w:rPr>
          <w:rFonts w:ascii="Times New Roman" w:eastAsia="Times New Roman" w:hAnsi="Times New Roman" w:cs="Times New Roman"/>
          <w:sz w:val="24"/>
          <w:szCs w:val="24"/>
        </w:rPr>
        <w:t xml:space="preserve">, which leads me down my current research path. Quantifying intellectual diversity and its effects on conservation research and practices will be complex, but it would be </w:t>
      </w:r>
      <w:r w:rsidR="008B7E1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next step beyond acknowledging that so many barriers and biases exist.</w:t>
      </w:r>
    </w:p>
    <w:p w14:paraId="0BC39346" w14:textId="1E933C48" w:rsidR="005167E8" w:rsidRDefault="00FF1965">
      <w:pPr>
        <w:widowControl w:val="0"/>
        <w:spacing w:after="240" w:line="240" w:lineRule="auto"/>
        <w:rPr>
          <w:rFonts w:ascii="Times New Roman" w:eastAsia="Times New Roman" w:hAnsi="Times New Roman" w:cs="Times New Roman"/>
          <w:color w:val="2E2E2E"/>
          <w:sz w:val="24"/>
          <w:szCs w:val="24"/>
        </w:rPr>
      </w:pPr>
      <w:r>
        <w:rPr>
          <w:rFonts w:ascii="Times New Roman" w:eastAsia="Times New Roman" w:hAnsi="Times New Roman" w:cs="Times New Roman"/>
          <w:b/>
          <w:sz w:val="24"/>
          <w:szCs w:val="24"/>
        </w:rPr>
        <w:t>Background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Intellectual diversity incorporates ontological</w:t>
      </w:r>
      <w:r w:rsidR="002F0DF1">
        <w:rPr>
          <w:rFonts w:ascii="Times New Roman" w:eastAsia="Times New Roman" w:hAnsi="Times New Roman" w:cs="Times New Roman"/>
          <w:sz w:val="24"/>
          <w:szCs w:val="24"/>
        </w:rPr>
        <w:t xml:space="preserve"> (beliefs about reality)</w:t>
      </w:r>
      <w:r>
        <w:rPr>
          <w:rFonts w:ascii="Times New Roman" w:eastAsia="Times New Roman" w:hAnsi="Times New Roman" w:cs="Times New Roman"/>
          <w:sz w:val="24"/>
          <w:szCs w:val="24"/>
        </w:rPr>
        <w:t>, epistemic</w:t>
      </w:r>
      <w:r w:rsidR="002F0DF1">
        <w:rPr>
          <w:rFonts w:ascii="Times New Roman" w:eastAsia="Times New Roman" w:hAnsi="Times New Roman" w:cs="Times New Roman"/>
          <w:sz w:val="24"/>
          <w:szCs w:val="24"/>
        </w:rPr>
        <w:t xml:space="preserve"> (beliefs about knowledge)</w:t>
      </w:r>
      <w:r>
        <w:rPr>
          <w:rFonts w:ascii="Times New Roman" w:eastAsia="Times New Roman" w:hAnsi="Times New Roman" w:cs="Times New Roman"/>
          <w:sz w:val="24"/>
          <w:szCs w:val="24"/>
        </w:rPr>
        <w:t>, and axiological</w:t>
      </w:r>
      <w:r w:rsidR="002F0DF1">
        <w:rPr>
          <w:rFonts w:ascii="Times New Roman" w:eastAsia="Times New Roman" w:hAnsi="Times New Roman" w:cs="Times New Roman"/>
          <w:sz w:val="24"/>
          <w:szCs w:val="24"/>
        </w:rPr>
        <w:t xml:space="preserve"> (values)</w:t>
      </w:r>
      <w:r>
        <w:rPr>
          <w:rFonts w:ascii="Times New Roman" w:eastAsia="Times New Roman" w:hAnsi="Times New Roman" w:cs="Times New Roman"/>
          <w:sz w:val="24"/>
          <w:szCs w:val="24"/>
        </w:rPr>
        <w:t xml:space="preserve"> differences. These differences are difficult to quantify, but intellectual diversity can be equated to social diversity, which highlights how important it is to allow for social diversity in the academic world (Morrison &amp; </w:t>
      </w:r>
      <w:proofErr w:type="spellStart"/>
      <w:r>
        <w:rPr>
          <w:rFonts w:ascii="Times New Roman" w:eastAsia="Times New Roman" w:hAnsi="Times New Roman" w:cs="Times New Roman"/>
          <w:sz w:val="24"/>
          <w:szCs w:val="24"/>
        </w:rPr>
        <w:t>Steltzer</w:t>
      </w:r>
      <w:proofErr w:type="spellEnd"/>
      <w:r>
        <w:rPr>
          <w:rFonts w:ascii="Times New Roman" w:eastAsia="Times New Roman" w:hAnsi="Times New Roman" w:cs="Times New Roman"/>
          <w:sz w:val="24"/>
          <w:szCs w:val="24"/>
        </w:rPr>
        <w:t xml:space="preserve"> 2021). Social diversity allows for a diversity in approaches to research and global issues. However, in addition to getting published more often, white men are also cited more often in academic literature (Davies et al. 2021, Morrison &amp; </w:t>
      </w:r>
      <w:proofErr w:type="spellStart"/>
      <w:r>
        <w:rPr>
          <w:rFonts w:ascii="Times New Roman" w:eastAsia="Times New Roman" w:hAnsi="Times New Roman" w:cs="Times New Roman"/>
          <w:sz w:val="24"/>
          <w:szCs w:val="24"/>
        </w:rPr>
        <w:t>Steltzer</w:t>
      </w:r>
      <w:proofErr w:type="spellEnd"/>
      <w:r>
        <w:rPr>
          <w:rFonts w:ascii="Times New Roman" w:eastAsia="Times New Roman" w:hAnsi="Times New Roman" w:cs="Times New Roman"/>
          <w:sz w:val="24"/>
          <w:szCs w:val="24"/>
        </w:rPr>
        <w:t xml:space="preserve"> 2021, Mott &amp; Cockayne 2017, Hopkins et al. 2013). </w:t>
      </w:r>
      <w:r>
        <w:rPr>
          <w:rFonts w:ascii="Times New Roman" w:eastAsia="Times New Roman" w:hAnsi="Times New Roman" w:cs="Times New Roman"/>
          <w:sz w:val="24"/>
          <w:szCs w:val="24"/>
          <w:highlight w:val="white"/>
        </w:rPr>
        <w:t xml:space="preserve">Citations are impactful for numerous reasons: metrics such as number of citations, impact factors and h-indices can be determining factors in hiring decisions, tenure, research funding, and presumed authority in a field (Davies et al. 2021, Kumar &amp; </w:t>
      </w:r>
      <w:proofErr w:type="spellStart"/>
      <w:r>
        <w:rPr>
          <w:rFonts w:ascii="Times New Roman" w:eastAsia="Times New Roman" w:hAnsi="Times New Roman" w:cs="Times New Roman"/>
          <w:sz w:val="24"/>
          <w:szCs w:val="24"/>
          <w:highlight w:val="white"/>
        </w:rPr>
        <w:t>Karusala</w:t>
      </w:r>
      <w:proofErr w:type="spellEnd"/>
      <w:r>
        <w:rPr>
          <w:rFonts w:ascii="Times New Roman" w:eastAsia="Times New Roman" w:hAnsi="Times New Roman" w:cs="Times New Roman"/>
          <w:sz w:val="24"/>
          <w:szCs w:val="24"/>
          <w:highlight w:val="white"/>
        </w:rPr>
        <w:t xml:space="preserve"> 2021, Mott &amp; Cockayne 2017). This prioritization of white, male researchers perpetuates sexism and racism in the academic community. Citations create the basis for knowledge itself, and therefore ideas, worldviews, and values represented in a field (Kumar &amp; </w:t>
      </w:r>
      <w:proofErr w:type="spellStart"/>
      <w:r>
        <w:rPr>
          <w:rFonts w:ascii="Times New Roman" w:eastAsia="Times New Roman" w:hAnsi="Times New Roman" w:cs="Times New Roman"/>
          <w:sz w:val="24"/>
          <w:szCs w:val="24"/>
          <w:highlight w:val="white"/>
        </w:rPr>
        <w:t>Karusala</w:t>
      </w:r>
      <w:proofErr w:type="spellEnd"/>
      <w:r>
        <w:rPr>
          <w:rFonts w:ascii="Times New Roman" w:eastAsia="Times New Roman" w:hAnsi="Times New Roman" w:cs="Times New Roman"/>
          <w:sz w:val="24"/>
          <w:szCs w:val="24"/>
          <w:highlight w:val="white"/>
        </w:rPr>
        <w:t xml:space="preserve"> 2021, Mott &amp; Cockayne 2017). Fully acknowledging the citation gap also requires acknowledging an inevitable consequence that some viewpoints and ideas are missing from ecology and current environmental knowledge. There is a large body of research identifying and criticizing the citation gap in academics, but the effect of this phenomena, especially in relation to ecology and the environment, is </w:t>
      </w:r>
      <w:r w:rsidR="00D13F9B">
        <w:rPr>
          <w:rFonts w:ascii="Times New Roman" w:eastAsia="Times New Roman" w:hAnsi="Times New Roman" w:cs="Times New Roman"/>
          <w:sz w:val="24"/>
          <w:szCs w:val="24"/>
          <w:highlight w:val="white"/>
        </w:rPr>
        <w:t xml:space="preserve">less </w:t>
      </w:r>
      <w:r w:rsidR="00C01D89">
        <w:rPr>
          <w:rFonts w:ascii="Times New Roman" w:eastAsia="Times New Roman" w:hAnsi="Times New Roman" w:cs="Times New Roman"/>
          <w:sz w:val="24"/>
          <w:szCs w:val="24"/>
          <w:highlight w:val="white"/>
        </w:rPr>
        <w:t>understood</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333333"/>
          <w:sz w:val="24"/>
          <w:szCs w:val="24"/>
          <w:highlight w:val="white"/>
        </w:rPr>
        <w:br/>
      </w:r>
      <w:r>
        <w:rPr>
          <w:rFonts w:ascii="Times New Roman" w:eastAsia="Times New Roman" w:hAnsi="Times New Roman" w:cs="Times New Roman"/>
          <w:color w:val="333333"/>
          <w:sz w:val="24"/>
          <w:szCs w:val="24"/>
          <w:highlight w:val="white"/>
        </w:rPr>
        <w:tab/>
      </w:r>
      <w:r>
        <w:rPr>
          <w:rFonts w:ascii="Times New Roman" w:eastAsia="Times New Roman" w:hAnsi="Times New Roman" w:cs="Times New Roman"/>
          <w:sz w:val="24"/>
          <w:szCs w:val="24"/>
        </w:rPr>
        <w:t xml:space="preserve">A critical lens guiding my research is colonialism and marginality, and I hope to make an impact by using my results to inspire others to think critically and reflect on their own research processes. Science, therefore </w:t>
      </w:r>
      <w:r w:rsidR="00D13F9B">
        <w:rPr>
          <w:rFonts w:ascii="Times New Roman" w:eastAsia="Times New Roman" w:hAnsi="Times New Roman" w:cs="Times New Roman"/>
          <w:sz w:val="24"/>
          <w:szCs w:val="24"/>
        </w:rPr>
        <w:t xml:space="preserve">academic </w:t>
      </w:r>
      <w:r>
        <w:rPr>
          <w:rFonts w:ascii="Times New Roman" w:eastAsia="Times New Roman" w:hAnsi="Times New Roman" w:cs="Times New Roman"/>
          <w:sz w:val="24"/>
          <w:szCs w:val="24"/>
        </w:rPr>
        <w:t>publishing</w:t>
      </w:r>
      <w:r w:rsidR="00D13F9B">
        <w:rPr>
          <w:rFonts w:ascii="Times New Roman" w:eastAsia="Times New Roman" w:hAnsi="Times New Roman" w:cs="Times New Roman"/>
          <w:sz w:val="24"/>
          <w:szCs w:val="24"/>
        </w:rPr>
        <w:t xml:space="preserve"> culture</w:t>
      </w:r>
      <w:r>
        <w:rPr>
          <w:rFonts w:ascii="Times New Roman" w:eastAsia="Times New Roman" w:hAnsi="Times New Roman" w:cs="Times New Roman"/>
          <w:sz w:val="24"/>
          <w:szCs w:val="24"/>
        </w:rPr>
        <w:t>, is overwhelmingly English (</w:t>
      </w:r>
      <w:r>
        <w:rPr>
          <w:rFonts w:ascii="Times New Roman" w:eastAsia="Times New Roman" w:hAnsi="Times New Roman" w:cs="Times New Roman"/>
          <w:color w:val="222222"/>
          <w:sz w:val="24"/>
          <w:szCs w:val="24"/>
          <w:highlight w:val="white"/>
        </w:rPr>
        <w:t>Ramírez-</w:t>
      </w:r>
      <w:proofErr w:type="spellStart"/>
      <w:r>
        <w:rPr>
          <w:rFonts w:ascii="Times New Roman" w:eastAsia="Times New Roman" w:hAnsi="Times New Roman" w:cs="Times New Roman"/>
          <w:color w:val="222222"/>
          <w:sz w:val="24"/>
          <w:szCs w:val="24"/>
          <w:highlight w:val="white"/>
        </w:rPr>
        <w:t>Castañeda</w:t>
      </w:r>
      <w:proofErr w:type="spellEnd"/>
      <w:r>
        <w:rPr>
          <w:rFonts w:ascii="Times New Roman" w:eastAsia="Times New Roman" w:hAnsi="Times New Roman" w:cs="Times New Roman"/>
          <w:color w:val="222222"/>
          <w:sz w:val="24"/>
          <w:szCs w:val="24"/>
          <w:highlight w:val="white"/>
        </w:rPr>
        <w:t xml:space="preserve"> 2020, </w:t>
      </w:r>
      <w:proofErr w:type="spellStart"/>
      <w:r>
        <w:rPr>
          <w:rFonts w:ascii="Times New Roman" w:eastAsia="Times New Roman" w:hAnsi="Times New Roman" w:cs="Times New Roman"/>
          <w:color w:val="222222"/>
          <w:sz w:val="24"/>
          <w:szCs w:val="24"/>
          <w:highlight w:val="white"/>
        </w:rPr>
        <w:t>Siverston</w:t>
      </w:r>
      <w:proofErr w:type="spellEnd"/>
      <w:r>
        <w:rPr>
          <w:rFonts w:ascii="Times New Roman" w:eastAsia="Times New Roman" w:hAnsi="Times New Roman" w:cs="Times New Roman"/>
          <w:color w:val="222222"/>
          <w:sz w:val="24"/>
          <w:szCs w:val="24"/>
          <w:highlight w:val="white"/>
        </w:rPr>
        <w:t xml:space="preserve"> 2018, Belcher 2007</w:t>
      </w:r>
      <w:r>
        <w:rPr>
          <w:rFonts w:ascii="Times New Roman" w:eastAsia="Times New Roman" w:hAnsi="Times New Roman" w:cs="Times New Roman"/>
          <w:sz w:val="24"/>
          <w:szCs w:val="24"/>
        </w:rPr>
        <w:t>). Over 98% of all publications are in English, many conferences only allow presentations in English, and most journals don’t even have an option to publish in a different language (</w:t>
      </w:r>
      <w:r>
        <w:rPr>
          <w:rFonts w:ascii="Times New Roman" w:eastAsia="Times New Roman" w:hAnsi="Times New Roman" w:cs="Times New Roman"/>
          <w:color w:val="222222"/>
          <w:sz w:val="24"/>
          <w:szCs w:val="24"/>
          <w:highlight w:val="white"/>
        </w:rPr>
        <w:t>Ramírez-</w:t>
      </w:r>
      <w:proofErr w:type="spellStart"/>
      <w:r>
        <w:rPr>
          <w:rFonts w:ascii="Times New Roman" w:eastAsia="Times New Roman" w:hAnsi="Times New Roman" w:cs="Times New Roman"/>
          <w:color w:val="222222"/>
          <w:sz w:val="24"/>
          <w:szCs w:val="24"/>
          <w:highlight w:val="white"/>
        </w:rPr>
        <w:t>Castañeda</w:t>
      </w:r>
      <w:proofErr w:type="spellEnd"/>
      <w:r>
        <w:rPr>
          <w:rFonts w:ascii="Times New Roman" w:eastAsia="Times New Roman" w:hAnsi="Times New Roman" w:cs="Times New Roman"/>
          <w:color w:val="222222"/>
          <w:sz w:val="24"/>
          <w:szCs w:val="24"/>
          <w:highlight w:val="white"/>
        </w:rPr>
        <w:t xml:space="preserve"> 2020). According to </w:t>
      </w:r>
      <w:r>
        <w:rPr>
          <w:rFonts w:ascii="Times New Roman" w:eastAsia="Times New Roman" w:hAnsi="Times New Roman" w:cs="Times New Roman"/>
          <w:color w:val="222222"/>
          <w:sz w:val="24"/>
          <w:szCs w:val="24"/>
        </w:rPr>
        <w:t>Ramírez-</w:t>
      </w:r>
      <w:proofErr w:type="spellStart"/>
      <w:r>
        <w:rPr>
          <w:rFonts w:ascii="Times New Roman" w:eastAsia="Times New Roman" w:hAnsi="Times New Roman" w:cs="Times New Roman"/>
          <w:color w:val="222222"/>
          <w:sz w:val="24"/>
          <w:szCs w:val="24"/>
        </w:rPr>
        <w:t>Castañeda</w:t>
      </w:r>
      <w:proofErr w:type="spellEnd"/>
      <w:r>
        <w:rPr>
          <w:rFonts w:ascii="Times New Roman" w:eastAsia="Times New Roman" w:hAnsi="Times New Roman" w:cs="Times New Roman"/>
          <w:color w:val="222222"/>
          <w:sz w:val="24"/>
          <w:szCs w:val="24"/>
        </w:rPr>
        <w:t xml:space="preserve"> (2020), “</w:t>
      </w:r>
      <w:r>
        <w:rPr>
          <w:rFonts w:ascii="Times New Roman" w:eastAsia="Times New Roman" w:hAnsi="Times New Roman" w:cs="Times New Roman"/>
          <w:color w:val="202020"/>
          <w:sz w:val="24"/>
          <w:szCs w:val="24"/>
        </w:rPr>
        <w:t xml:space="preserve">Diversity in language promotes diversity in thinking, affecting creative </w:t>
      </w:r>
      <w:r>
        <w:rPr>
          <w:rFonts w:ascii="Times New Roman" w:eastAsia="Times New Roman" w:hAnsi="Times New Roman" w:cs="Times New Roman"/>
          <w:color w:val="202020"/>
          <w:sz w:val="24"/>
          <w:szCs w:val="24"/>
        </w:rPr>
        <w:lastRenderedPageBreak/>
        <w:t xml:space="preserve">process and imagination; thus, the maintenance of multilingualism in science could have an impact on scientific knowledge in </w:t>
      </w:r>
      <w:r w:rsidR="00D13F9B">
        <w:rPr>
          <w:rFonts w:ascii="Times New Roman" w:eastAsia="Times New Roman" w:hAnsi="Times New Roman" w:cs="Times New Roman"/>
          <w:color w:val="202020"/>
          <w:sz w:val="24"/>
          <w:szCs w:val="24"/>
        </w:rPr>
        <w:t>itself” (</w:t>
      </w:r>
      <w:r>
        <w:rPr>
          <w:rFonts w:ascii="Times New Roman" w:eastAsia="Times New Roman" w:hAnsi="Times New Roman" w:cs="Times New Roman"/>
          <w:color w:val="202020"/>
          <w:sz w:val="24"/>
          <w:szCs w:val="24"/>
        </w:rPr>
        <w:t xml:space="preserve">2). </w:t>
      </w:r>
      <w:r>
        <w:rPr>
          <w:rFonts w:ascii="Times New Roman" w:eastAsia="Times New Roman" w:hAnsi="Times New Roman" w:cs="Times New Roman"/>
          <w:color w:val="222222"/>
          <w:sz w:val="24"/>
          <w:szCs w:val="24"/>
          <w:highlight w:val="white"/>
        </w:rPr>
        <w:t>English proficiency is a</w:t>
      </w:r>
      <w:r w:rsidR="00D13F9B">
        <w:rPr>
          <w:rFonts w:ascii="Times New Roman" w:eastAsia="Times New Roman" w:hAnsi="Times New Roman" w:cs="Times New Roman"/>
          <w:color w:val="222222"/>
          <w:sz w:val="24"/>
          <w:szCs w:val="24"/>
          <w:highlight w:val="white"/>
        </w:rPr>
        <w:t>lso</w:t>
      </w:r>
      <w:r>
        <w:rPr>
          <w:rFonts w:ascii="Times New Roman" w:eastAsia="Times New Roman" w:hAnsi="Times New Roman" w:cs="Times New Roman"/>
          <w:color w:val="222222"/>
          <w:sz w:val="24"/>
          <w:szCs w:val="24"/>
          <w:highlight w:val="white"/>
        </w:rPr>
        <w:t xml:space="preserve"> strong predictor of the likelihood of getting published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Salager</w:t>
      </w:r>
      <w:proofErr w:type="spellEnd"/>
      <w:r>
        <w:rPr>
          <w:rFonts w:ascii="Times New Roman" w:eastAsia="Times New Roman" w:hAnsi="Times New Roman" w:cs="Times New Roman"/>
          <w:sz w:val="24"/>
          <w:szCs w:val="24"/>
        </w:rPr>
        <w:t xml:space="preserve">-Meyer 2008, Di </w:t>
      </w:r>
      <w:proofErr w:type="spellStart"/>
      <w:r>
        <w:rPr>
          <w:rFonts w:ascii="Times New Roman" w:eastAsia="Times New Roman" w:hAnsi="Times New Roman" w:cs="Times New Roman"/>
          <w:sz w:val="24"/>
          <w:szCs w:val="24"/>
        </w:rPr>
        <w:t>Bitetti</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Ferreras</w:t>
      </w:r>
      <w:proofErr w:type="spellEnd"/>
      <w:r>
        <w:rPr>
          <w:rFonts w:ascii="Times New Roman" w:eastAsia="Times New Roman" w:hAnsi="Times New Roman" w:cs="Times New Roman"/>
          <w:sz w:val="24"/>
          <w:szCs w:val="24"/>
        </w:rPr>
        <w:t xml:space="preserve"> 2017). At the same time, English proficiency also correlates with a country’s economic status and an individual’s socioeconomic status (</w:t>
      </w:r>
      <w:r>
        <w:rPr>
          <w:rFonts w:ascii="Times New Roman" w:eastAsia="Times New Roman" w:hAnsi="Times New Roman" w:cs="Times New Roman"/>
          <w:color w:val="222222"/>
          <w:sz w:val="24"/>
          <w:szCs w:val="24"/>
          <w:highlight w:val="white"/>
        </w:rPr>
        <w:t>Ramírez-</w:t>
      </w:r>
      <w:proofErr w:type="spellStart"/>
      <w:r>
        <w:rPr>
          <w:rFonts w:ascii="Times New Roman" w:eastAsia="Times New Roman" w:hAnsi="Times New Roman" w:cs="Times New Roman"/>
          <w:color w:val="222222"/>
          <w:sz w:val="24"/>
          <w:szCs w:val="24"/>
          <w:highlight w:val="white"/>
        </w:rPr>
        <w:t>Castañeda</w:t>
      </w:r>
      <w:proofErr w:type="spellEnd"/>
      <w:r>
        <w:rPr>
          <w:rFonts w:ascii="Times New Roman" w:eastAsia="Times New Roman" w:hAnsi="Times New Roman" w:cs="Times New Roman"/>
          <w:color w:val="222222"/>
          <w:sz w:val="24"/>
          <w:szCs w:val="24"/>
          <w:highlight w:val="white"/>
        </w:rPr>
        <w:t xml:space="preserve"> 2020, </w:t>
      </w:r>
      <w:proofErr w:type="spellStart"/>
      <w:r>
        <w:rPr>
          <w:rFonts w:ascii="Times New Roman" w:eastAsia="Times New Roman" w:hAnsi="Times New Roman" w:cs="Times New Roman"/>
          <w:color w:val="222222"/>
          <w:sz w:val="24"/>
          <w:szCs w:val="24"/>
          <w:highlight w:val="white"/>
        </w:rPr>
        <w:t>Salager</w:t>
      </w:r>
      <w:proofErr w:type="spellEnd"/>
      <w:r>
        <w:rPr>
          <w:rFonts w:ascii="Times New Roman" w:eastAsia="Times New Roman" w:hAnsi="Times New Roman" w:cs="Times New Roman"/>
          <w:color w:val="222222"/>
          <w:sz w:val="24"/>
          <w:szCs w:val="24"/>
          <w:highlight w:val="white"/>
        </w:rPr>
        <w:t>-Meyer 2008).</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Another important aspect of studying potential gaps in environmental knowledge is acknowledging the U.S. and </w:t>
      </w:r>
      <w:r w:rsidR="00D13F9B">
        <w:rPr>
          <w:rFonts w:ascii="Times New Roman" w:eastAsia="Times New Roman" w:hAnsi="Times New Roman" w:cs="Times New Roman"/>
          <w:sz w:val="24"/>
          <w:szCs w:val="24"/>
        </w:rPr>
        <w:t>richer</w:t>
      </w:r>
      <w:r>
        <w:rPr>
          <w:rFonts w:ascii="Times New Roman" w:eastAsia="Times New Roman" w:hAnsi="Times New Roman" w:cs="Times New Roman"/>
          <w:sz w:val="24"/>
          <w:szCs w:val="24"/>
        </w:rPr>
        <w:t xml:space="preserve"> nations as extremely influential in the volume of research produced. </w:t>
      </w:r>
      <w:r>
        <w:rPr>
          <w:rFonts w:ascii="Times New Roman" w:eastAsia="Times New Roman" w:hAnsi="Times New Roman" w:cs="Times New Roman"/>
          <w:color w:val="222222"/>
          <w:sz w:val="24"/>
          <w:szCs w:val="24"/>
        </w:rPr>
        <w:t xml:space="preserve">While developing countries comprise ~80% of the world's population, only ~2% of scientific publications come from them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Salager</w:t>
      </w:r>
      <w:proofErr w:type="spellEnd"/>
      <w:r>
        <w:rPr>
          <w:rFonts w:ascii="Times New Roman" w:eastAsia="Times New Roman" w:hAnsi="Times New Roman" w:cs="Times New Roman"/>
          <w:sz w:val="24"/>
          <w:szCs w:val="24"/>
        </w:rPr>
        <w:t>-Meyer 2008).</w:t>
      </w:r>
      <w:r>
        <w:rPr>
          <w:rFonts w:ascii="Times New Roman" w:eastAsia="Times New Roman" w:hAnsi="Times New Roman" w:cs="Times New Roman"/>
          <w:color w:val="222222"/>
          <w:sz w:val="24"/>
          <w:szCs w:val="24"/>
        </w:rPr>
        <w:t xml:space="preserve"> Funding also represents a significant barrier for many researchers, and in the U.S. about </w:t>
      </w:r>
      <w:r>
        <w:rPr>
          <w:rFonts w:ascii="Times New Roman" w:eastAsia="Times New Roman" w:hAnsi="Times New Roman" w:cs="Times New Roman"/>
          <w:color w:val="2E2E2E"/>
          <w:sz w:val="24"/>
          <w:szCs w:val="24"/>
        </w:rPr>
        <w:t xml:space="preserve">30% of research is publicly funded while 70% of research is privately funded. In developing countries, over 75% of funding comes from the public sector. Another factor that affects the ability to publish research in other countries is a digital gap, which refers to how many countries have a lack of overall access to computers and the internet at home and in a working environment (Belcher 2007, </w:t>
      </w:r>
      <w:proofErr w:type="spellStart"/>
      <w:r>
        <w:rPr>
          <w:rFonts w:ascii="Times New Roman" w:eastAsia="Times New Roman" w:hAnsi="Times New Roman" w:cs="Times New Roman"/>
          <w:color w:val="2E2E2E"/>
          <w:sz w:val="24"/>
          <w:szCs w:val="24"/>
        </w:rPr>
        <w:t>Salager</w:t>
      </w:r>
      <w:proofErr w:type="spellEnd"/>
      <w:r>
        <w:rPr>
          <w:rFonts w:ascii="Times New Roman" w:eastAsia="Times New Roman" w:hAnsi="Times New Roman" w:cs="Times New Roman"/>
          <w:color w:val="2E2E2E"/>
          <w:sz w:val="24"/>
          <w:szCs w:val="24"/>
        </w:rPr>
        <w:t>-Meyer 2008). In the U.S., access to the internet, computers, databases, and even electricity are taken for granted.</w:t>
      </w:r>
    </w:p>
    <w:p w14:paraId="68F5AB62" w14:textId="0D99B69F" w:rsidR="005167E8" w:rsidRDefault="008B7E12">
      <w:pPr>
        <w:widowControl w:val="0"/>
        <w:spacing w:after="240" w:line="240" w:lineRule="auto"/>
        <w:rPr>
          <w:rFonts w:ascii="Times New Roman" w:eastAsia="Times New Roman" w:hAnsi="Times New Roman" w:cs="Times New Roman"/>
          <w:b/>
          <w:color w:val="2E2E2E"/>
          <w:sz w:val="24"/>
          <w:szCs w:val="24"/>
        </w:rPr>
      </w:pPr>
      <w:r>
        <w:rPr>
          <w:rFonts w:ascii="Times New Roman" w:eastAsia="Times New Roman" w:hAnsi="Times New Roman" w:cs="Times New Roman"/>
          <w:b/>
          <w:color w:val="2E2E2E"/>
          <w:sz w:val="24"/>
          <w:szCs w:val="24"/>
        </w:rPr>
        <w:t xml:space="preserve">Current </w:t>
      </w:r>
      <w:r w:rsidR="00FF1965">
        <w:rPr>
          <w:rFonts w:ascii="Times New Roman" w:eastAsia="Times New Roman" w:hAnsi="Times New Roman" w:cs="Times New Roman"/>
          <w:b/>
          <w:color w:val="2E2E2E"/>
          <w:sz w:val="24"/>
          <w:szCs w:val="24"/>
        </w:rPr>
        <w:t>Research Questions</w:t>
      </w:r>
    </w:p>
    <w:p w14:paraId="33BCCF54" w14:textId="77777777" w:rsidR="005167E8" w:rsidRDefault="00FF1965">
      <w:pPr>
        <w:widowControl w:val="0"/>
        <w:numPr>
          <w:ilvl w:val="0"/>
          <w:numId w:val="1"/>
        </w:numPr>
        <w:spacing w:line="240" w:lineRule="auto"/>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Does diversity in researcher demographic data connect to the diversity in ontology, epistemology, and axiology?</w:t>
      </w:r>
    </w:p>
    <w:p w14:paraId="6D6AA59A" w14:textId="77777777" w:rsidR="005167E8" w:rsidRDefault="00FF1965">
      <w:pPr>
        <w:widowControl w:val="0"/>
        <w:numPr>
          <w:ilvl w:val="1"/>
          <w:numId w:val="1"/>
        </w:numPr>
        <w:spacing w:line="240" w:lineRule="auto"/>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 xml:space="preserve">How do intellectual diversity components (ontology, epistemology, and axiology) for U.S. researchers compare to that of all other countries, given where </w:t>
      </w:r>
      <w:proofErr w:type="gramStart"/>
      <w:r>
        <w:rPr>
          <w:rFonts w:ascii="Times New Roman" w:eastAsia="Times New Roman" w:hAnsi="Times New Roman" w:cs="Times New Roman"/>
          <w:color w:val="2E2E2E"/>
          <w:sz w:val="24"/>
          <w:szCs w:val="24"/>
        </w:rPr>
        <w:t>the majority of</w:t>
      </w:r>
      <w:proofErr w:type="gramEnd"/>
      <w:r>
        <w:rPr>
          <w:rFonts w:ascii="Times New Roman" w:eastAsia="Times New Roman" w:hAnsi="Times New Roman" w:cs="Times New Roman"/>
          <w:color w:val="2E2E2E"/>
          <w:sz w:val="24"/>
          <w:szCs w:val="24"/>
        </w:rPr>
        <w:t xml:space="preserve"> research is published?</w:t>
      </w:r>
    </w:p>
    <w:p w14:paraId="2F5FE7DA" w14:textId="77777777" w:rsidR="005167E8" w:rsidRDefault="00FF1965">
      <w:pPr>
        <w:widowControl w:val="0"/>
        <w:numPr>
          <w:ilvl w:val="1"/>
          <w:numId w:val="1"/>
        </w:numPr>
        <w:spacing w:line="240" w:lineRule="auto"/>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 xml:space="preserve">How do intellectual diversity components for researchers who speak English as a first language </w:t>
      </w:r>
      <w:proofErr w:type="gramStart"/>
      <w:r>
        <w:rPr>
          <w:rFonts w:ascii="Times New Roman" w:eastAsia="Times New Roman" w:hAnsi="Times New Roman" w:cs="Times New Roman"/>
          <w:color w:val="2E2E2E"/>
          <w:sz w:val="24"/>
          <w:szCs w:val="24"/>
        </w:rPr>
        <w:t>compare</w:t>
      </w:r>
      <w:proofErr w:type="gramEnd"/>
      <w:r>
        <w:rPr>
          <w:rFonts w:ascii="Times New Roman" w:eastAsia="Times New Roman" w:hAnsi="Times New Roman" w:cs="Times New Roman"/>
          <w:color w:val="2E2E2E"/>
          <w:sz w:val="24"/>
          <w:szCs w:val="24"/>
        </w:rPr>
        <w:t xml:space="preserve"> to that of researchers who speak English as a second language?</w:t>
      </w:r>
    </w:p>
    <w:p w14:paraId="0D4E670C" w14:textId="77777777" w:rsidR="005167E8" w:rsidRDefault="00FF1965">
      <w:pPr>
        <w:widowControl w:val="0"/>
        <w:numPr>
          <w:ilvl w:val="0"/>
          <w:numId w:val="1"/>
        </w:numPr>
        <w:spacing w:line="240" w:lineRule="auto"/>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How can trends in research design (subject, objectives, theories, methodologies) be connected to researcher demographic data?</w:t>
      </w:r>
    </w:p>
    <w:p w14:paraId="13D3EA77" w14:textId="77777777" w:rsidR="005167E8" w:rsidRDefault="00FF1965">
      <w:pPr>
        <w:widowControl w:val="0"/>
        <w:numPr>
          <w:ilvl w:val="1"/>
          <w:numId w:val="1"/>
        </w:numPr>
        <w:spacing w:line="240" w:lineRule="auto"/>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 xml:space="preserve">How does research design for U.S. researchers compare to that of all other countries, given where </w:t>
      </w:r>
      <w:proofErr w:type="gramStart"/>
      <w:r>
        <w:rPr>
          <w:rFonts w:ascii="Times New Roman" w:eastAsia="Times New Roman" w:hAnsi="Times New Roman" w:cs="Times New Roman"/>
          <w:color w:val="2E2E2E"/>
          <w:sz w:val="24"/>
          <w:szCs w:val="24"/>
        </w:rPr>
        <w:t>the majority of</w:t>
      </w:r>
      <w:proofErr w:type="gramEnd"/>
      <w:r>
        <w:rPr>
          <w:rFonts w:ascii="Times New Roman" w:eastAsia="Times New Roman" w:hAnsi="Times New Roman" w:cs="Times New Roman"/>
          <w:color w:val="2E2E2E"/>
          <w:sz w:val="24"/>
          <w:szCs w:val="24"/>
        </w:rPr>
        <w:t xml:space="preserve"> research is published?</w:t>
      </w:r>
    </w:p>
    <w:p w14:paraId="43D68610" w14:textId="77777777" w:rsidR="005167E8" w:rsidRDefault="00FF1965">
      <w:pPr>
        <w:widowControl w:val="0"/>
        <w:numPr>
          <w:ilvl w:val="1"/>
          <w:numId w:val="1"/>
        </w:numPr>
        <w:spacing w:line="240" w:lineRule="auto"/>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 xml:space="preserve">How does research design for researchers who speak English as a first language </w:t>
      </w:r>
      <w:proofErr w:type="gramStart"/>
      <w:r>
        <w:rPr>
          <w:rFonts w:ascii="Times New Roman" w:eastAsia="Times New Roman" w:hAnsi="Times New Roman" w:cs="Times New Roman"/>
          <w:color w:val="2E2E2E"/>
          <w:sz w:val="24"/>
          <w:szCs w:val="24"/>
        </w:rPr>
        <w:t>compare</w:t>
      </w:r>
      <w:proofErr w:type="gramEnd"/>
      <w:r>
        <w:rPr>
          <w:rFonts w:ascii="Times New Roman" w:eastAsia="Times New Roman" w:hAnsi="Times New Roman" w:cs="Times New Roman"/>
          <w:color w:val="2E2E2E"/>
          <w:sz w:val="24"/>
          <w:szCs w:val="24"/>
        </w:rPr>
        <w:t xml:space="preserve"> to that of researchers who speak English as a second language?</w:t>
      </w:r>
    </w:p>
    <w:p w14:paraId="17E1DB72" w14:textId="77777777" w:rsidR="005167E8" w:rsidRDefault="00FF1965">
      <w:pPr>
        <w:widowControl w:val="0"/>
        <w:numPr>
          <w:ilvl w:val="0"/>
          <w:numId w:val="1"/>
        </w:numPr>
        <w:spacing w:after="240" w:line="240" w:lineRule="auto"/>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Can gaps in current ecological and conservation-oriented knowledge be identified based on consistent trends found from the cumulative comparison of intellectual diversity (Q1), research design (Q2), and demographic data?</w:t>
      </w:r>
    </w:p>
    <w:p w14:paraId="4EAC70C4" w14:textId="79CA2010" w:rsidR="005167E8" w:rsidRDefault="00FF1965">
      <w:pPr>
        <w:widowControl w:val="0"/>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 see a study with these goals including a </w:t>
      </w:r>
      <w:r w:rsidR="00D55B41">
        <w:rPr>
          <w:rFonts w:ascii="Times New Roman" w:eastAsia="Times New Roman" w:hAnsi="Times New Roman" w:cs="Times New Roman"/>
          <w:sz w:val="24"/>
          <w:szCs w:val="24"/>
        </w:rPr>
        <w:t>systemic review</w:t>
      </w:r>
      <w:r>
        <w:rPr>
          <w:rFonts w:ascii="Times New Roman" w:eastAsia="Times New Roman" w:hAnsi="Times New Roman" w:cs="Times New Roman"/>
          <w:sz w:val="24"/>
          <w:szCs w:val="24"/>
        </w:rPr>
        <w:t xml:space="preserve"> that collects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ecology and conservation-oriented studies and using text mining </w:t>
      </w:r>
      <w:r w:rsidR="00AD6684">
        <w:rPr>
          <w:rFonts w:ascii="Times New Roman" w:eastAsia="Times New Roman" w:hAnsi="Times New Roman" w:cs="Times New Roman"/>
          <w:sz w:val="24"/>
          <w:szCs w:val="24"/>
        </w:rPr>
        <w:t xml:space="preserve">and topic modelling </w:t>
      </w:r>
      <w:r>
        <w:rPr>
          <w:rFonts w:ascii="Times New Roman" w:eastAsia="Times New Roman" w:hAnsi="Times New Roman" w:cs="Times New Roman"/>
          <w:sz w:val="24"/>
          <w:szCs w:val="24"/>
        </w:rPr>
        <w:t xml:space="preserve">to collect data about an author’s research design: subject of study, goals, theories, and methodologies. Studies would be collected based on a string of keywords, like ‘conservation’ and ‘ecology.’ I also want to include keywords that aim to include a diversity of species,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avoid limiting my results to just terrestrial species studies.</w:t>
      </w:r>
      <w:r w:rsidR="002F0DF1">
        <w:rPr>
          <w:rFonts w:ascii="Times New Roman" w:eastAsia="Times New Roman" w:hAnsi="Times New Roman" w:cs="Times New Roman"/>
          <w:sz w:val="24"/>
          <w:szCs w:val="24"/>
        </w:rPr>
        <w:t xml:space="preserve"> I plan to use Web of Science (</w:t>
      </w:r>
      <w:proofErr w:type="spellStart"/>
      <w:r w:rsidR="002F0DF1">
        <w:rPr>
          <w:rFonts w:ascii="Times New Roman" w:eastAsia="Times New Roman" w:hAnsi="Times New Roman" w:cs="Times New Roman"/>
          <w:sz w:val="24"/>
          <w:szCs w:val="24"/>
        </w:rPr>
        <w:t>WoS</w:t>
      </w:r>
      <w:proofErr w:type="spellEnd"/>
      <w:r w:rsidR="002F0DF1">
        <w:rPr>
          <w:rFonts w:ascii="Times New Roman" w:eastAsia="Times New Roman" w:hAnsi="Times New Roman" w:cs="Times New Roman"/>
          <w:sz w:val="24"/>
          <w:szCs w:val="24"/>
        </w:rPr>
        <w:t xml:space="preserve">) to collect records of articles because their platform tracks author citations, abstracts, physical address, email addresses, and other useful information.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The results of the </w:t>
      </w:r>
      <w:r w:rsidR="00D55B41">
        <w:rPr>
          <w:rFonts w:ascii="Times New Roman" w:eastAsia="Times New Roman" w:hAnsi="Times New Roman" w:cs="Times New Roman"/>
          <w:sz w:val="24"/>
          <w:szCs w:val="24"/>
        </w:rPr>
        <w:t>systemic review</w:t>
      </w:r>
      <w:r>
        <w:rPr>
          <w:rFonts w:ascii="Times New Roman" w:eastAsia="Times New Roman" w:hAnsi="Times New Roman" w:cs="Times New Roman"/>
          <w:sz w:val="24"/>
          <w:szCs w:val="24"/>
        </w:rPr>
        <w:t xml:space="preserve"> will be connected to the results of a survey sent to the </w:t>
      </w:r>
      <w:r>
        <w:rPr>
          <w:rFonts w:ascii="Times New Roman" w:eastAsia="Times New Roman" w:hAnsi="Times New Roman" w:cs="Times New Roman"/>
          <w:sz w:val="24"/>
          <w:szCs w:val="24"/>
        </w:rPr>
        <w:lastRenderedPageBreak/>
        <w:t>first author</w:t>
      </w:r>
      <w:r w:rsidR="002F0DF1">
        <w:rPr>
          <w:rFonts w:ascii="Times New Roman" w:eastAsia="Times New Roman" w:hAnsi="Times New Roman" w:cs="Times New Roman"/>
          <w:sz w:val="24"/>
          <w:szCs w:val="24"/>
        </w:rPr>
        <w:t xml:space="preserve"> (by email)</w:t>
      </w:r>
      <w:r>
        <w:rPr>
          <w:rFonts w:ascii="Times New Roman" w:eastAsia="Times New Roman" w:hAnsi="Times New Roman" w:cs="Times New Roman"/>
          <w:sz w:val="24"/>
          <w:szCs w:val="24"/>
        </w:rPr>
        <w:t xml:space="preserve"> of collected articles, which would collect demographic information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Hopkins et al. 2013) and ask questions aiming to </w:t>
      </w:r>
      <w:r w:rsidR="000C7CAA">
        <w:rPr>
          <w:rFonts w:ascii="Times New Roman" w:eastAsia="Times New Roman" w:hAnsi="Times New Roman" w:cs="Times New Roman"/>
          <w:sz w:val="24"/>
          <w:szCs w:val="24"/>
        </w:rPr>
        <w:t>study</w:t>
      </w:r>
      <w:r>
        <w:rPr>
          <w:rFonts w:ascii="Times New Roman" w:eastAsia="Times New Roman" w:hAnsi="Times New Roman" w:cs="Times New Roman"/>
          <w:sz w:val="24"/>
          <w:szCs w:val="24"/>
        </w:rPr>
        <w:t xml:space="preserve"> a researcher’s epistemology</w:t>
      </w:r>
      <w:r w:rsidR="00D55B41">
        <w:rPr>
          <w:rFonts w:ascii="Times New Roman" w:eastAsia="Times New Roman" w:hAnsi="Times New Roman" w:cs="Times New Roman"/>
          <w:sz w:val="24"/>
          <w:szCs w:val="24"/>
        </w:rPr>
        <w:t xml:space="preserve"> (beliefs about knowledge)</w:t>
      </w:r>
      <w:r>
        <w:rPr>
          <w:rFonts w:ascii="Times New Roman" w:eastAsia="Times New Roman" w:hAnsi="Times New Roman" w:cs="Times New Roman"/>
          <w:sz w:val="24"/>
          <w:szCs w:val="24"/>
        </w:rPr>
        <w:t>, ontology</w:t>
      </w:r>
      <w:r w:rsidR="00D55B41">
        <w:rPr>
          <w:rFonts w:ascii="Times New Roman" w:eastAsia="Times New Roman" w:hAnsi="Times New Roman" w:cs="Times New Roman"/>
          <w:sz w:val="24"/>
          <w:szCs w:val="24"/>
        </w:rPr>
        <w:t xml:space="preserve"> (beliefs about reality)</w:t>
      </w:r>
      <w:r>
        <w:rPr>
          <w:rFonts w:ascii="Times New Roman" w:eastAsia="Times New Roman" w:hAnsi="Times New Roman" w:cs="Times New Roman"/>
          <w:sz w:val="24"/>
          <w:szCs w:val="24"/>
        </w:rPr>
        <w:t>, and axiology</w:t>
      </w:r>
      <w:r w:rsidR="00D55B41">
        <w:rPr>
          <w:rFonts w:ascii="Times New Roman" w:eastAsia="Times New Roman" w:hAnsi="Times New Roman" w:cs="Times New Roman"/>
          <w:sz w:val="24"/>
          <w:szCs w:val="24"/>
        </w:rPr>
        <w:t xml:space="preserve"> (values)</w:t>
      </w:r>
      <w:r>
        <w:rPr>
          <w:rFonts w:ascii="Times New Roman" w:eastAsia="Times New Roman" w:hAnsi="Times New Roman" w:cs="Times New Roman"/>
          <w:sz w:val="24"/>
          <w:szCs w:val="24"/>
        </w:rPr>
        <w:t xml:space="preserve">. The survey would also ask individuals if they had personal stories connected to academic </w:t>
      </w:r>
      <w:proofErr w:type="gramStart"/>
      <w:r>
        <w:rPr>
          <w:rFonts w:ascii="Times New Roman" w:eastAsia="Times New Roman" w:hAnsi="Times New Roman" w:cs="Times New Roman"/>
          <w:sz w:val="24"/>
          <w:szCs w:val="24"/>
        </w:rPr>
        <w:t>publishing</w:t>
      </w:r>
      <w:proofErr w:type="gramEnd"/>
      <w:r>
        <w:rPr>
          <w:rFonts w:ascii="Times New Roman" w:eastAsia="Times New Roman" w:hAnsi="Times New Roman" w:cs="Times New Roman"/>
          <w:sz w:val="24"/>
          <w:szCs w:val="24"/>
        </w:rPr>
        <w:t xml:space="preserve"> they would be willing to share with me. Hearing these </w:t>
      </w:r>
      <w:r w:rsidR="000C7CAA">
        <w:rPr>
          <w:rFonts w:ascii="Times New Roman" w:eastAsia="Times New Roman" w:hAnsi="Times New Roman" w:cs="Times New Roman"/>
          <w:sz w:val="24"/>
          <w:szCs w:val="24"/>
        </w:rPr>
        <w:t>personal accounts</w:t>
      </w:r>
      <w:r>
        <w:rPr>
          <w:rFonts w:ascii="Times New Roman" w:eastAsia="Times New Roman" w:hAnsi="Times New Roman" w:cs="Times New Roman"/>
          <w:sz w:val="24"/>
          <w:szCs w:val="24"/>
        </w:rPr>
        <w:t xml:space="preserve"> would be influential in learning about new barriers to publishing I did not discover in my literature review, as well as gaining more personal insight on those I’ve already identified. Citation metrics can easily be found using Web of Science or Google Scholar to add to existing literature about demographics and citation biases, but my main goal in this study is to connect social diversity and intellectual diversity.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Since white male researchers are published most often, I’m expecting this demographic to be sampled most. Additionally, most researchers will be based in the United States and Europe. It may be appropriate to also send surveys to authors of conservation-oriented articles found through databases dedicated to research published outside of the United States (such as </w:t>
      </w:r>
      <w:hyperlink r:id="rId7">
        <w:proofErr w:type="spellStart"/>
        <w:r>
          <w:rPr>
            <w:rFonts w:ascii="Times New Roman" w:eastAsia="Times New Roman" w:hAnsi="Times New Roman" w:cs="Times New Roman"/>
            <w:color w:val="1155CC"/>
            <w:sz w:val="24"/>
            <w:szCs w:val="24"/>
            <w:u w:val="single"/>
          </w:rPr>
          <w:t>SciELO</w:t>
        </w:r>
        <w:proofErr w:type="spellEnd"/>
      </w:hyperlink>
      <w:r>
        <w:rPr>
          <w:rFonts w:ascii="Times New Roman" w:eastAsia="Times New Roman" w:hAnsi="Times New Roman" w:cs="Times New Roman"/>
          <w:sz w:val="24"/>
          <w:szCs w:val="24"/>
        </w:rPr>
        <w:t xml:space="preserve"> or </w:t>
      </w:r>
      <w:hyperlink r:id="rId8">
        <w:r>
          <w:rPr>
            <w:rFonts w:ascii="Times New Roman" w:eastAsia="Times New Roman" w:hAnsi="Times New Roman" w:cs="Times New Roman"/>
            <w:color w:val="1155CC"/>
            <w:sz w:val="24"/>
            <w:szCs w:val="24"/>
            <w:u w:val="single"/>
          </w:rPr>
          <w:t>AJOL</w:t>
        </w:r>
      </w:hyperlink>
      <w:r>
        <w:rPr>
          <w:rFonts w:ascii="Times New Roman" w:eastAsia="Times New Roman" w:hAnsi="Times New Roman" w:cs="Times New Roman"/>
          <w:sz w:val="24"/>
          <w:szCs w:val="24"/>
        </w:rPr>
        <w:t>)</w:t>
      </w:r>
      <w:r w:rsidR="00D55B41">
        <w:rPr>
          <w:rFonts w:ascii="Times New Roman" w:eastAsia="Times New Roman" w:hAnsi="Times New Roman" w:cs="Times New Roman"/>
          <w:sz w:val="24"/>
          <w:szCs w:val="24"/>
        </w:rPr>
        <w:t xml:space="preserve"> and </w:t>
      </w:r>
      <w:r w:rsidR="00D545F8">
        <w:rPr>
          <w:rFonts w:ascii="Times New Roman" w:eastAsia="Times New Roman" w:hAnsi="Times New Roman" w:cs="Times New Roman"/>
          <w:sz w:val="24"/>
          <w:szCs w:val="24"/>
        </w:rPr>
        <w:t>campaigns/organizations</w:t>
      </w:r>
      <w:r w:rsidR="00D55B41">
        <w:rPr>
          <w:rFonts w:ascii="Times New Roman" w:eastAsia="Times New Roman" w:hAnsi="Times New Roman" w:cs="Times New Roman"/>
          <w:sz w:val="24"/>
          <w:szCs w:val="24"/>
        </w:rPr>
        <w:t xml:space="preserve"> dedicated to </w:t>
      </w:r>
      <w:r w:rsidR="00641241">
        <w:rPr>
          <w:rFonts w:ascii="Times New Roman" w:eastAsia="Times New Roman" w:hAnsi="Times New Roman" w:cs="Times New Roman"/>
          <w:sz w:val="24"/>
          <w:szCs w:val="24"/>
        </w:rPr>
        <w:t>lifting the voices of researchers from minority communities (</w:t>
      </w:r>
      <w:hyperlink r:id="rId9" w:history="1">
        <w:r w:rsidR="00641241" w:rsidRPr="00D545F8">
          <w:rPr>
            <w:rStyle w:val="Hyperlink"/>
            <w:rFonts w:ascii="Times New Roman" w:eastAsia="Times New Roman" w:hAnsi="Times New Roman" w:cs="Times New Roman"/>
            <w:sz w:val="24"/>
            <w:szCs w:val="24"/>
          </w:rPr>
          <w:t>500 Women Scientists</w:t>
        </w:r>
      </w:hyperlink>
      <w:r w:rsidR="00641241">
        <w:rPr>
          <w:rFonts w:ascii="Times New Roman" w:eastAsia="Times New Roman" w:hAnsi="Times New Roman" w:cs="Times New Roman"/>
          <w:sz w:val="24"/>
          <w:szCs w:val="24"/>
        </w:rPr>
        <w:t xml:space="preserve"> or </w:t>
      </w:r>
      <w:hyperlink r:id="rId10" w:history="1">
        <w:r w:rsidR="00641241" w:rsidRPr="00D545F8">
          <w:rPr>
            <w:rStyle w:val="Hyperlink"/>
            <w:rFonts w:ascii="Times New Roman" w:eastAsia="Times New Roman" w:hAnsi="Times New Roman" w:cs="Times New Roman"/>
            <w:sz w:val="24"/>
            <w:szCs w:val="24"/>
          </w:rPr>
          <w:t>Cite Black Women</w:t>
        </w:r>
      </w:hyperlink>
      <w:r w:rsidR="006412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order to include as many diverse perspectives as possible.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Recognizing my own privileged position in the academic world, I want to also conduct interviews with other researchers to guide my proposal. Ideally, this will include researchers with experiences like publishing in English as a second language, experience with barriers to publishing, or experiences as an editor. As I finalize my proposal, these interviews would help add to my current understanding of the issue, realize any adjustments that could be made to my research questions or design, and learn about current perceptions of the publishing system different than my own.</w:t>
      </w:r>
    </w:p>
    <w:p w14:paraId="486EEC90" w14:textId="1C4ED324" w:rsidR="005167E8" w:rsidRDefault="00FF1965">
      <w:pPr>
        <w:widowControl w:val="0"/>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Conclusion</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At the root of my intended research is acknowledging that these racial and gender biases exist, and there are a lot of systemic issues to address in the academic publishing sphere</w:t>
      </w:r>
      <w:r w:rsidR="00D545F8">
        <w:rPr>
          <w:rFonts w:ascii="Times New Roman" w:eastAsia="Times New Roman" w:hAnsi="Times New Roman" w:cs="Times New Roman"/>
          <w:sz w:val="24"/>
          <w:szCs w:val="24"/>
        </w:rPr>
        <w:t xml:space="preserve"> that I won’t be able to study sufficiently in one study</w:t>
      </w:r>
      <w:r>
        <w:rPr>
          <w:rFonts w:ascii="Times New Roman" w:eastAsia="Times New Roman" w:hAnsi="Times New Roman" w:cs="Times New Roman"/>
          <w:sz w:val="24"/>
          <w:szCs w:val="24"/>
        </w:rPr>
        <w:t>. My goal is not to repeat or supply data to prove the problem exists, but to connect social diversity and intellectual diversity to highlight inevitable gaps in our current knowledge base. Another goal of my work will be to p</w:t>
      </w:r>
      <w:r w:rsidR="00BA56A5">
        <w:rPr>
          <w:rFonts w:ascii="Times New Roman" w:eastAsia="Times New Roman" w:hAnsi="Times New Roman" w:cs="Times New Roman"/>
          <w:sz w:val="24"/>
          <w:szCs w:val="24"/>
        </w:rPr>
        <w:t>rovide</w:t>
      </w:r>
      <w:r>
        <w:rPr>
          <w:rFonts w:ascii="Times New Roman" w:eastAsia="Times New Roman" w:hAnsi="Times New Roman" w:cs="Times New Roman"/>
          <w:sz w:val="24"/>
          <w:szCs w:val="24"/>
        </w:rPr>
        <w:t xml:space="preserve"> students and other researchers </w:t>
      </w:r>
      <w:r w:rsidR="00BA56A5">
        <w:rPr>
          <w:rFonts w:ascii="Times New Roman" w:eastAsia="Times New Roman" w:hAnsi="Times New Roman" w:cs="Times New Roman"/>
          <w:sz w:val="24"/>
          <w:szCs w:val="24"/>
        </w:rPr>
        <w:t xml:space="preserve">resources that push them </w:t>
      </w:r>
      <w:r>
        <w:rPr>
          <w:rFonts w:ascii="Times New Roman" w:eastAsia="Times New Roman" w:hAnsi="Times New Roman" w:cs="Times New Roman"/>
          <w:sz w:val="24"/>
          <w:szCs w:val="24"/>
        </w:rPr>
        <w:t xml:space="preserve">to think about the power dynamics in academic publishing, whose worldviews and ideas get perpetuated as they cite and publish research, and the barriers to other researchers </w:t>
      </w:r>
      <w:r w:rsidR="000C7CAA">
        <w:rPr>
          <w:rFonts w:ascii="Times New Roman" w:eastAsia="Times New Roman" w:hAnsi="Times New Roman" w:cs="Times New Roman"/>
          <w:sz w:val="24"/>
          <w:szCs w:val="24"/>
        </w:rPr>
        <w:t>because of</w:t>
      </w:r>
      <w:r>
        <w:rPr>
          <w:rFonts w:ascii="Times New Roman" w:eastAsia="Times New Roman" w:hAnsi="Times New Roman" w:cs="Times New Roman"/>
          <w:sz w:val="24"/>
          <w:szCs w:val="24"/>
        </w:rPr>
        <w:t xml:space="preserve"> a worldwide publishing system influenced by colonialism and knowledge capitalism.</w:t>
      </w:r>
    </w:p>
    <w:p w14:paraId="62763696" w14:textId="1706C7B9" w:rsidR="005167E8" w:rsidRDefault="002F0DF1">
      <w:pPr>
        <w:widowControl w:val="0"/>
        <w:spacing w:after="240" w:line="240" w:lineRule="auto"/>
        <w:ind w:right="5310"/>
        <w:rPr>
          <w:rFonts w:ascii="Times New Roman" w:eastAsia="Times New Roman" w:hAnsi="Times New Roman" w:cs="Times New Roman"/>
          <w:sz w:val="20"/>
          <w:szCs w:val="20"/>
        </w:rPr>
      </w:pPr>
      <w:r>
        <w:rPr>
          <w:noProof/>
        </w:rPr>
        <w:drawing>
          <wp:anchor distT="114300" distB="114300" distL="114300" distR="114300" simplePos="0" relativeHeight="251659264" behindDoc="0" locked="0" layoutInCell="1" hidden="0" allowOverlap="1" wp14:anchorId="42F795F4" wp14:editId="025399F9">
            <wp:simplePos x="0" y="0"/>
            <wp:positionH relativeFrom="column">
              <wp:posOffset>2767013</wp:posOffset>
            </wp:positionH>
            <wp:positionV relativeFrom="paragraph">
              <wp:posOffset>-21907</wp:posOffset>
            </wp:positionV>
            <wp:extent cx="3551555" cy="1985962"/>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51555" cy="1985962"/>
                    </a:xfrm>
                    <a:prstGeom prst="rect">
                      <a:avLst/>
                    </a:prstGeom>
                    <a:ln/>
                  </pic:spPr>
                </pic:pic>
              </a:graphicData>
            </a:graphic>
            <wp14:sizeRelH relativeFrom="margin">
              <wp14:pctWidth>0</wp14:pctWidth>
            </wp14:sizeRelH>
            <wp14:sizeRelV relativeFrom="margin">
              <wp14:pctHeight>0</wp14:pctHeight>
            </wp14:sizeRelV>
          </wp:anchor>
        </w:drawing>
      </w:r>
    </w:p>
    <w:p w14:paraId="049B407C" w14:textId="7F7C74AA" w:rsidR="00D55B41" w:rsidRDefault="00FF1965" w:rsidP="00874CC5">
      <w:pPr>
        <w:widowControl w:val="0"/>
        <w:spacing w:after="240" w:line="240" w:lineRule="auto"/>
        <w:ind w:right="5310"/>
        <w:rPr>
          <w:rFonts w:ascii="Times New Roman" w:eastAsia="Times New Roman" w:hAnsi="Times New Roman" w:cs="Times New Roman"/>
          <w:sz w:val="20"/>
          <w:szCs w:val="20"/>
        </w:rPr>
      </w:pPr>
      <w:r>
        <w:rPr>
          <w:rFonts w:ascii="Times New Roman" w:eastAsia="Times New Roman" w:hAnsi="Times New Roman" w:cs="Times New Roman"/>
          <w:sz w:val="20"/>
          <w:szCs w:val="20"/>
        </w:rPr>
        <w:t>Figure 1: Within the College of Forestry and Conservation</w:t>
      </w:r>
      <w:r w:rsidR="00D55B41">
        <w:rPr>
          <w:rFonts w:ascii="Times New Roman" w:eastAsia="Times New Roman" w:hAnsi="Times New Roman" w:cs="Times New Roman"/>
          <w:sz w:val="20"/>
          <w:szCs w:val="20"/>
        </w:rPr>
        <w:t xml:space="preserve"> (CFC) at the University of Montana</w:t>
      </w:r>
      <w:r>
        <w:rPr>
          <w:rFonts w:ascii="Times New Roman" w:eastAsia="Times New Roman" w:hAnsi="Times New Roman" w:cs="Times New Roman"/>
          <w:sz w:val="20"/>
          <w:szCs w:val="20"/>
        </w:rPr>
        <w:t>, gender bias alone clearly affects our faculty members and their research. Figure 1 is a compilation of CFC faculty with Google Scholar profiles.</w:t>
      </w:r>
      <w:r w:rsidR="00AC7592">
        <w:rPr>
          <w:rFonts w:ascii="Times New Roman" w:eastAsia="Times New Roman" w:hAnsi="Times New Roman" w:cs="Times New Roman"/>
          <w:sz w:val="20"/>
          <w:szCs w:val="20"/>
        </w:rPr>
        <w:t xml:space="preserve"> </w:t>
      </w:r>
      <w:r w:rsidR="00D55B41">
        <w:rPr>
          <w:rFonts w:ascii="Times New Roman" w:eastAsia="Times New Roman" w:hAnsi="Times New Roman" w:cs="Times New Roman"/>
          <w:sz w:val="20"/>
          <w:szCs w:val="20"/>
        </w:rPr>
        <w:t>T</w:t>
      </w:r>
      <w:r w:rsidR="00AC7592">
        <w:rPr>
          <w:rFonts w:ascii="Times New Roman" w:eastAsia="Times New Roman" w:hAnsi="Times New Roman" w:cs="Times New Roman"/>
          <w:sz w:val="20"/>
          <w:szCs w:val="20"/>
        </w:rPr>
        <w:t>he average h-index (a</w:t>
      </w:r>
      <w:r w:rsidR="00C634F5">
        <w:rPr>
          <w:rFonts w:ascii="Times New Roman" w:eastAsia="Times New Roman" w:hAnsi="Times New Roman" w:cs="Times New Roman"/>
          <w:sz w:val="20"/>
          <w:szCs w:val="20"/>
        </w:rPr>
        <w:t xml:space="preserve"> research output</w:t>
      </w:r>
      <w:r w:rsidR="00AC7592">
        <w:rPr>
          <w:rFonts w:ascii="Times New Roman" w:eastAsia="Times New Roman" w:hAnsi="Times New Roman" w:cs="Times New Roman"/>
          <w:sz w:val="20"/>
          <w:szCs w:val="20"/>
        </w:rPr>
        <w:t xml:space="preserve"> measure based on number of publications and citations) for men was 35.87 and 20 for women.</w:t>
      </w:r>
    </w:p>
    <w:p w14:paraId="64949DBC" w14:textId="77777777" w:rsidR="00874CC5" w:rsidRPr="00874CC5" w:rsidRDefault="00874CC5" w:rsidP="00874CC5">
      <w:pPr>
        <w:widowControl w:val="0"/>
        <w:spacing w:after="240" w:line="240" w:lineRule="auto"/>
        <w:ind w:right="5310"/>
        <w:rPr>
          <w:rFonts w:ascii="Times New Roman" w:eastAsia="Times New Roman" w:hAnsi="Times New Roman" w:cs="Times New Roman"/>
          <w:sz w:val="20"/>
          <w:szCs w:val="20"/>
        </w:rPr>
      </w:pPr>
    </w:p>
    <w:p w14:paraId="69EEA435" w14:textId="3B74A2ED" w:rsidR="005167E8" w:rsidRDefault="00FF1965">
      <w:pPr>
        <w:widowControl w:val="0"/>
        <w:spacing w:after="240" w:line="240" w:lineRule="auto"/>
        <w:ind w:left="720" w:hanging="72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References</w:t>
      </w:r>
    </w:p>
    <w:p w14:paraId="031E744D" w14:textId="77777777" w:rsidR="005167E8" w:rsidRDefault="00FF1965">
      <w:pPr>
        <w:widowControl w:val="0"/>
        <w:spacing w:line="240" w:lineRule="auto"/>
        <w:ind w:left="720" w:hanging="720"/>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 xml:space="preserve">Belcher, D. (2007). Seeking acceptance in an English-only research world. </w:t>
      </w:r>
      <w:r>
        <w:rPr>
          <w:rFonts w:ascii="Times New Roman" w:eastAsia="Times New Roman" w:hAnsi="Times New Roman" w:cs="Times New Roman"/>
          <w:i/>
          <w:color w:val="3A3A3A"/>
          <w:sz w:val="24"/>
          <w:szCs w:val="24"/>
          <w:highlight w:val="white"/>
        </w:rPr>
        <w:t>Journal of Second Language Writing,</w:t>
      </w:r>
      <w:r>
        <w:rPr>
          <w:rFonts w:ascii="Times New Roman" w:eastAsia="Times New Roman" w:hAnsi="Times New Roman" w:cs="Times New Roman"/>
          <w:color w:val="3A3A3A"/>
          <w:sz w:val="24"/>
          <w:szCs w:val="24"/>
          <w:highlight w:val="white"/>
        </w:rPr>
        <w:t xml:space="preserve"> </w:t>
      </w:r>
      <w:r>
        <w:rPr>
          <w:rFonts w:ascii="Times New Roman" w:eastAsia="Times New Roman" w:hAnsi="Times New Roman" w:cs="Times New Roman"/>
          <w:i/>
          <w:color w:val="3A3A3A"/>
          <w:sz w:val="24"/>
          <w:szCs w:val="24"/>
          <w:highlight w:val="white"/>
        </w:rPr>
        <w:t>16</w:t>
      </w:r>
      <w:r>
        <w:rPr>
          <w:rFonts w:ascii="Times New Roman" w:eastAsia="Times New Roman" w:hAnsi="Times New Roman" w:cs="Times New Roman"/>
          <w:color w:val="3A3A3A"/>
          <w:sz w:val="24"/>
          <w:szCs w:val="24"/>
          <w:highlight w:val="white"/>
        </w:rPr>
        <w:t>(1), 1-22.</w:t>
      </w:r>
    </w:p>
    <w:p w14:paraId="426068CB" w14:textId="77777777" w:rsidR="005167E8" w:rsidRDefault="005167E8">
      <w:pPr>
        <w:widowControl w:val="0"/>
        <w:spacing w:line="240" w:lineRule="auto"/>
        <w:ind w:left="720" w:hanging="720"/>
        <w:rPr>
          <w:rFonts w:ascii="Times New Roman" w:eastAsia="Times New Roman" w:hAnsi="Times New Roman" w:cs="Times New Roman"/>
          <w:color w:val="3A3A3A"/>
          <w:sz w:val="24"/>
          <w:szCs w:val="24"/>
          <w:highlight w:val="white"/>
        </w:rPr>
      </w:pPr>
    </w:p>
    <w:p w14:paraId="07A0FDC8" w14:textId="77777777" w:rsidR="005167E8" w:rsidRDefault="00FF1965">
      <w:pPr>
        <w:widowControl w:val="0"/>
        <w:spacing w:line="240" w:lineRule="auto"/>
        <w:ind w:left="720" w:hanging="720"/>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 xml:space="preserve">Davies, S., Putnam, H., Ainsworth, T., Baum, J., Bove, C., Crosby, S., . . . Bates, A. (2021). Promoting inclusive metrics of success and impact to dismantle a discriminatory reward system in science. </w:t>
      </w:r>
      <w:proofErr w:type="spellStart"/>
      <w:r>
        <w:rPr>
          <w:rFonts w:ascii="Times New Roman" w:eastAsia="Times New Roman" w:hAnsi="Times New Roman" w:cs="Times New Roman"/>
          <w:i/>
          <w:color w:val="3A3A3A"/>
          <w:sz w:val="24"/>
          <w:szCs w:val="24"/>
          <w:highlight w:val="white"/>
        </w:rPr>
        <w:t>PLoS</w:t>
      </w:r>
      <w:proofErr w:type="spellEnd"/>
      <w:r>
        <w:rPr>
          <w:rFonts w:ascii="Times New Roman" w:eastAsia="Times New Roman" w:hAnsi="Times New Roman" w:cs="Times New Roman"/>
          <w:i/>
          <w:color w:val="3A3A3A"/>
          <w:sz w:val="24"/>
          <w:szCs w:val="24"/>
          <w:highlight w:val="white"/>
        </w:rPr>
        <w:t xml:space="preserve"> Biology,</w:t>
      </w:r>
      <w:r>
        <w:rPr>
          <w:rFonts w:ascii="Times New Roman" w:eastAsia="Times New Roman" w:hAnsi="Times New Roman" w:cs="Times New Roman"/>
          <w:color w:val="3A3A3A"/>
          <w:sz w:val="24"/>
          <w:szCs w:val="24"/>
          <w:highlight w:val="white"/>
        </w:rPr>
        <w:t xml:space="preserve"> </w:t>
      </w:r>
      <w:r>
        <w:rPr>
          <w:rFonts w:ascii="Times New Roman" w:eastAsia="Times New Roman" w:hAnsi="Times New Roman" w:cs="Times New Roman"/>
          <w:i/>
          <w:color w:val="3A3A3A"/>
          <w:sz w:val="24"/>
          <w:szCs w:val="24"/>
          <w:highlight w:val="white"/>
        </w:rPr>
        <w:t>19</w:t>
      </w:r>
      <w:r>
        <w:rPr>
          <w:rFonts w:ascii="Times New Roman" w:eastAsia="Times New Roman" w:hAnsi="Times New Roman" w:cs="Times New Roman"/>
          <w:color w:val="3A3A3A"/>
          <w:sz w:val="24"/>
          <w:szCs w:val="24"/>
          <w:highlight w:val="white"/>
        </w:rPr>
        <w:t>(6), E3001282.</w:t>
      </w:r>
    </w:p>
    <w:p w14:paraId="46349774" w14:textId="77777777" w:rsidR="005167E8" w:rsidRDefault="005167E8">
      <w:pPr>
        <w:widowControl w:val="0"/>
        <w:spacing w:line="240" w:lineRule="auto"/>
        <w:ind w:left="720" w:hanging="720"/>
        <w:rPr>
          <w:rFonts w:ascii="Times New Roman" w:eastAsia="Times New Roman" w:hAnsi="Times New Roman" w:cs="Times New Roman"/>
          <w:color w:val="3A3A3A"/>
          <w:sz w:val="24"/>
          <w:szCs w:val="24"/>
          <w:highlight w:val="white"/>
        </w:rPr>
      </w:pPr>
    </w:p>
    <w:p w14:paraId="6AA32703" w14:textId="77777777" w:rsidR="005167E8" w:rsidRDefault="00FF1965">
      <w:pPr>
        <w:widowControl w:val="0"/>
        <w:spacing w:line="240" w:lineRule="auto"/>
        <w:ind w:left="720" w:hanging="720"/>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 xml:space="preserve">Di </w:t>
      </w:r>
      <w:proofErr w:type="spellStart"/>
      <w:r>
        <w:rPr>
          <w:rFonts w:ascii="Times New Roman" w:eastAsia="Times New Roman" w:hAnsi="Times New Roman" w:cs="Times New Roman"/>
          <w:color w:val="3A3A3A"/>
          <w:sz w:val="24"/>
          <w:szCs w:val="24"/>
          <w:highlight w:val="white"/>
        </w:rPr>
        <w:t>Bitetti</w:t>
      </w:r>
      <w:proofErr w:type="spellEnd"/>
      <w:r>
        <w:rPr>
          <w:rFonts w:ascii="Times New Roman" w:eastAsia="Times New Roman" w:hAnsi="Times New Roman" w:cs="Times New Roman"/>
          <w:color w:val="3A3A3A"/>
          <w:sz w:val="24"/>
          <w:szCs w:val="24"/>
          <w:highlight w:val="white"/>
        </w:rPr>
        <w:t xml:space="preserve">, M., &amp; </w:t>
      </w:r>
      <w:proofErr w:type="spellStart"/>
      <w:r>
        <w:rPr>
          <w:rFonts w:ascii="Times New Roman" w:eastAsia="Times New Roman" w:hAnsi="Times New Roman" w:cs="Times New Roman"/>
          <w:color w:val="3A3A3A"/>
          <w:sz w:val="24"/>
          <w:szCs w:val="24"/>
          <w:highlight w:val="white"/>
        </w:rPr>
        <w:t>Ferreras</w:t>
      </w:r>
      <w:proofErr w:type="spellEnd"/>
      <w:r>
        <w:rPr>
          <w:rFonts w:ascii="Times New Roman" w:eastAsia="Times New Roman" w:hAnsi="Times New Roman" w:cs="Times New Roman"/>
          <w:color w:val="3A3A3A"/>
          <w:sz w:val="24"/>
          <w:szCs w:val="24"/>
          <w:highlight w:val="white"/>
        </w:rPr>
        <w:t xml:space="preserve">, J. (2017). </w:t>
      </w:r>
      <w:r>
        <w:rPr>
          <w:rFonts w:ascii="Times New Roman" w:eastAsia="Times New Roman" w:hAnsi="Times New Roman" w:cs="Times New Roman"/>
          <w:color w:val="3A3A3A"/>
          <w:sz w:val="24"/>
          <w:szCs w:val="24"/>
        </w:rPr>
        <w:t xml:space="preserve">Publish (in English) or perish: </w:t>
      </w:r>
      <w:r>
        <w:rPr>
          <w:rFonts w:ascii="Times New Roman" w:eastAsia="Times New Roman" w:hAnsi="Times New Roman" w:cs="Times New Roman"/>
          <w:color w:val="3A3A3A"/>
          <w:sz w:val="24"/>
          <w:szCs w:val="24"/>
          <w:highlight w:val="white"/>
        </w:rPr>
        <w:t xml:space="preserve">The effect on citation rate of using languages other than English in scientific publications. </w:t>
      </w:r>
      <w:proofErr w:type="spellStart"/>
      <w:r>
        <w:rPr>
          <w:rFonts w:ascii="Times New Roman" w:eastAsia="Times New Roman" w:hAnsi="Times New Roman" w:cs="Times New Roman"/>
          <w:i/>
          <w:color w:val="3A3A3A"/>
          <w:sz w:val="24"/>
          <w:szCs w:val="24"/>
          <w:highlight w:val="white"/>
        </w:rPr>
        <w:t>Ambio</w:t>
      </w:r>
      <w:proofErr w:type="spellEnd"/>
      <w:r>
        <w:rPr>
          <w:rFonts w:ascii="Times New Roman" w:eastAsia="Times New Roman" w:hAnsi="Times New Roman" w:cs="Times New Roman"/>
          <w:i/>
          <w:color w:val="3A3A3A"/>
          <w:sz w:val="24"/>
          <w:szCs w:val="24"/>
          <w:highlight w:val="white"/>
        </w:rPr>
        <w:t>,</w:t>
      </w:r>
      <w:r>
        <w:rPr>
          <w:rFonts w:ascii="Times New Roman" w:eastAsia="Times New Roman" w:hAnsi="Times New Roman" w:cs="Times New Roman"/>
          <w:color w:val="3A3A3A"/>
          <w:sz w:val="24"/>
          <w:szCs w:val="24"/>
          <w:highlight w:val="white"/>
        </w:rPr>
        <w:t xml:space="preserve"> </w:t>
      </w:r>
      <w:r>
        <w:rPr>
          <w:rFonts w:ascii="Times New Roman" w:eastAsia="Times New Roman" w:hAnsi="Times New Roman" w:cs="Times New Roman"/>
          <w:i/>
          <w:color w:val="3A3A3A"/>
          <w:sz w:val="24"/>
          <w:szCs w:val="24"/>
          <w:highlight w:val="white"/>
        </w:rPr>
        <w:t>46</w:t>
      </w:r>
      <w:r>
        <w:rPr>
          <w:rFonts w:ascii="Times New Roman" w:eastAsia="Times New Roman" w:hAnsi="Times New Roman" w:cs="Times New Roman"/>
          <w:color w:val="3A3A3A"/>
          <w:sz w:val="24"/>
          <w:szCs w:val="24"/>
          <w:highlight w:val="white"/>
        </w:rPr>
        <w:t>(1), 121-127.</w:t>
      </w:r>
    </w:p>
    <w:p w14:paraId="101C912F" w14:textId="77777777" w:rsidR="005167E8" w:rsidRDefault="005167E8">
      <w:pPr>
        <w:widowControl w:val="0"/>
        <w:spacing w:line="240" w:lineRule="auto"/>
        <w:ind w:left="720" w:hanging="720"/>
        <w:rPr>
          <w:rFonts w:ascii="Times New Roman" w:eastAsia="Times New Roman" w:hAnsi="Times New Roman" w:cs="Times New Roman"/>
          <w:color w:val="3A3A3A"/>
          <w:sz w:val="24"/>
          <w:szCs w:val="24"/>
          <w:highlight w:val="white"/>
        </w:rPr>
      </w:pPr>
    </w:p>
    <w:p w14:paraId="32FA6B8D" w14:textId="77777777" w:rsidR="005167E8" w:rsidRDefault="00FF1965">
      <w:pPr>
        <w:widowControl w:val="0"/>
        <w:spacing w:line="24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Hopkins, A. L., </w:t>
      </w:r>
      <w:proofErr w:type="spellStart"/>
      <w:r>
        <w:rPr>
          <w:rFonts w:ascii="Times New Roman" w:eastAsia="Times New Roman" w:hAnsi="Times New Roman" w:cs="Times New Roman"/>
          <w:color w:val="222222"/>
          <w:sz w:val="24"/>
          <w:szCs w:val="24"/>
        </w:rPr>
        <w:t>Jawitz</w:t>
      </w:r>
      <w:proofErr w:type="spellEnd"/>
      <w:r>
        <w:rPr>
          <w:rFonts w:ascii="Times New Roman" w:eastAsia="Times New Roman" w:hAnsi="Times New Roman" w:cs="Times New Roman"/>
          <w:color w:val="222222"/>
          <w:sz w:val="24"/>
          <w:szCs w:val="24"/>
        </w:rPr>
        <w:t xml:space="preserve">, J. W., McCarty, C., Goldman, A., &amp; </w:t>
      </w:r>
      <w:proofErr w:type="spellStart"/>
      <w:r>
        <w:rPr>
          <w:rFonts w:ascii="Times New Roman" w:eastAsia="Times New Roman" w:hAnsi="Times New Roman" w:cs="Times New Roman"/>
          <w:color w:val="222222"/>
          <w:sz w:val="24"/>
          <w:szCs w:val="24"/>
        </w:rPr>
        <w:t>Basu</w:t>
      </w:r>
      <w:proofErr w:type="spellEnd"/>
      <w:r>
        <w:rPr>
          <w:rFonts w:ascii="Times New Roman" w:eastAsia="Times New Roman" w:hAnsi="Times New Roman" w:cs="Times New Roman"/>
          <w:color w:val="222222"/>
          <w:sz w:val="24"/>
          <w:szCs w:val="24"/>
        </w:rPr>
        <w:t xml:space="preserve">, N. B. (2013). Disparities in publication patterns by gender, race and ethnicity based on a survey of a random sample of authors. </w:t>
      </w:r>
      <w:proofErr w:type="spellStart"/>
      <w:r>
        <w:rPr>
          <w:rFonts w:ascii="Times New Roman" w:eastAsia="Times New Roman" w:hAnsi="Times New Roman" w:cs="Times New Roman"/>
          <w:i/>
          <w:color w:val="222222"/>
          <w:sz w:val="24"/>
          <w:szCs w:val="24"/>
        </w:rPr>
        <w:t>Scientometrics</w:t>
      </w:r>
      <w:proofErr w:type="spellEnd"/>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96</w:t>
      </w:r>
      <w:r>
        <w:rPr>
          <w:rFonts w:ascii="Times New Roman" w:eastAsia="Times New Roman" w:hAnsi="Times New Roman" w:cs="Times New Roman"/>
          <w:color w:val="222222"/>
          <w:sz w:val="24"/>
          <w:szCs w:val="24"/>
        </w:rPr>
        <w:t>(2), 515-534.</w:t>
      </w:r>
    </w:p>
    <w:p w14:paraId="4BFCD1E5" w14:textId="77777777" w:rsidR="005167E8" w:rsidRDefault="005167E8">
      <w:pPr>
        <w:widowControl w:val="0"/>
        <w:spacing w:line="240" w:lineRule="auto"/>
        <w:ind w:left="720" w:hanging="720"/>
        <w:rPr>
          <w:rFonts w:ascii="Times New Roman" w:eastAsia="Times New Roman" w:hAnsi="Times New Roman" w:cs="Times New Roman"/>
          <w:color w:val="222222"/>
          <w:sz w:val="24"/>
          <w:szCs w:val="24"/>
        </w:rPr>
      </w:pPr>
    </w:p>
    <w:p w14:paraId="3D0D1795" w14:textId="77777777" w:rsidR="005167E8" w:rsidRDefault="00FF1965">
      <w:pPr>
        <w:spacing w:before="240" w:after="240" w:line="24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Kumar, N., &amp; </w:t>
      </w:r>
      <w:proofErr w:type="spellStart"/>
      <w:r>
        <w:rPr>
          <w:rFonts w:ascii="Times New Roman" w:eastAsia="Times New Roman" w:hAnsi="Times New Roman" w:cs="Times New Roman"/>
          <w:color w:val="222222"/>
          <w:sz w:val="24"/>
          <w:szCs w:val="24"/>
        </w:rPr>
        <w:t>Karusala</w:t>
      </w:r>
      <w:proofErr w:type="spellEnd"/>
      <w:r>
        <w:rPr>
          <w:rFonts w:ascii="Times New Roman" w:eastAsia="Times New Roman" w:hAnsi="Times New Roman" w:cs="Times New Roman"/>
          <w:color w:val="222222"/>
          <w:sz w:val="24"/>
          <w:szCs w:val="24"/>
        </w:rPr>
        <w:t xml:space="preserve">, N. (2021). Braving Citational Justice in Human-Computer Interaction. In </w:t>
      </w:r>
      <w:r>
        <w:rPr>
          <w:rFonts w:ascii="Times New Roman" w:eastAsia="Times New Roman" w:hAnsi="Times New Roman" w:cs="Times New Roman"/>
          <w:i/>
          <w:color w:val="222222"/>
          <w:sz w:val="24"/>
          <w:szCs w:val="24"/>
        </w:rPr>
        <w:t>Extended Abstracts of the 2021 CHI Conference on Human Factors in Computing Systems</w:t>
      </w:r>
      <w:r>
        <w:rPr>
          <w:rFonts w:ascii="Times New Roman" w:eastAsia="Times New Roman" w:hAnsi="Times New Roman" w:cs="Times New Roman"/>
          <w:color w:val="222222"/>
          <w:sz w:val="24"/>
          <w:szCs w:val="24"/>
        </w:rPr>
        <w:t xml:space="preserve"> (pp. 1-9).</w:t>
      </w:r>
    </w:p>
    <w:p w14:paraId="3A4E7D5B" w14:textId="77777777" w:rsidR="005167E8" w:rsidRDefault="005167E8">
      <w:pPr>
        <w:widowControl w:val="0"/>
        <w:spacing w:line="240" w:lineRule="auto"/>
        <w:ind w:left="720" w:hanging="720"/>
        <w:rPr>
          <w:rFonts w:ascii="Times New Roman" w:eastAsia="Times New Roman" w:hAnsi="Times New Roman" w:cs="Times New Roman"/>
          <w:color w:val="222222"/>
          <w:sz w:val="24"/>
          <w:szCs w:val="24"/>
        </w:rPr>
      </w:pPr>
    </w:p>
    <w:p w14:paraId="702BD7CF" w14:textId="77777777" w:rsidR="005167E8" w:rsidRDefault="00FF1965">
      <w:pPr>
        <w:widowControl w:val="0"/>
        <w:spacing w:line="240" w:lineRule="auto"/>
        <w:ind w:left="720" w:hanging="720"/>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 xml:space="preserve">Morrison, D., &amp; </w:t>
      </w:r>
      <w:proofErr w:type="spellStart"/>
      <w:r>
        <w:rPr>
          <w:rFonts w:ascii="Times New Roman" w:eastAsia="Times New Roman" w:hAnsi="Times New Roman" w:cs="Times New Roman"/>
          <w:color w:val="3A3A3A"/>
          <w:sz w:val="24"/>
          <w:szCs w:val="24"/>
          <w:highlight w:val="white"/>
        </w:rPr>
        <w:t>Steltzer</w:t>
      </w:r>
      <w:proofErr w:type="spellEnd"/>
      <w:r>
        <w:rPr>
          <w:rFonts w:ascii="Times New Roman" w:eastAsia="Times New Roman" w:hAnsi="Times New Roman" w:cs="Times New Roman"/>
          <w:color w:val="3A3A3A"/>
          <w:sz w:val="24"/>
          <w:szCs w:val="24"/>
          <w:highlight w:val="white"/>
        </w:rPr>
        <w:t xml:space="preserve">, H. (2021). Diverse values, philosophies and ideas beget innovation and resilience in ecology and for our world. </w:t>
      </w:r>
      <w:r>
        <w:rPr>
          <w:rFonts w:ascii="Times New Roman" w:eastAsia="Times New Roman" w:hAnsi="Times New Roman" w:cs="Times New Roman"/>
          <w:i/>
          <w:color w:val="3A3A3A"/>
          <w:sz w:val="24"/>
          <w:szCs w:val="24"/>
          <w:highlight w:val="white"/>
        </w:rPr>
        <w:t>Ecological Applications,</w:t>
      </w:r>
      <w:r>
        <w:rPr>
          <w:rFonts w:ascii="Times New Roman" w:eastAsia="Times New Roman" w:hAnsi="Times New Roman" w:cs="Times New Roman"/>
          <w:color w:val="3A3A3A"/>
          <w:sz w:val="24"/>
          <w:szCs w:val="24"/>
          <w:highlight w:val="white"/>
        </w:rPr>
        <w:t xml:space="preserve"> </w:t>
      </w:r>
      <w:r>
        <w:rPr>
          <w:rFonts w:ascii="Times New Roman" w:eastAsia="Times New Roman" w:hAnsi="Times New Roman" w:cs="Times New Roman"/>
          <w:i/>
          <w:color w:val="3A3A3A"/>
          <w:sz w:val="24"/>
          <w:szCs w:val="24"/>
          <w:highlight w:val="white"/>
        </w:rPr>
        <w:t>31</w:t>
      </w:r>
      <w:r>
        <w:rPr>
          <w:rFonts w:ascii="Times New Roman" w:eastAsia="Times New Roman" w:hAnsi="Times New Roman" w:cs="Times New Roman"/>
          <w:color w:val="3A3A3A"/>
          <w:sz w:val="24"/>
          <w:szCs w:val="24"/>
          <w:highlight w:val="white"/>
        </w:rPr>
        <w:t>(6), N/a.</w:t>
      </w:r>
    </w:p>
    <w:p w14:paraId="5D03128A" w14:textId="77777777" w:rsidR="005167E8" w:rsidRDefault="005167E8">
      <w:pPr>
        <w:widowControl w:val="0"/>
        <w:spacing w:line="240" w:lineRule="auto"/>
        <w:ind w:left="720" w:hanging="720"/>
        <w:rPr>
          <w:rFonts w:ascii="Times New Roman" w:eastAsia="Times New Roman" w:hAnsi="Times New Roman" w:cs="Times New Roman"/>
          <w:color w:val="3A3A3A"/>
          <w:sz w:val="24"/>
          <w:szCs w:val="24"/>
          <w:highlight w:val="white"/>
        </w:rPr>
      </w:pPr>
    </w:p>
    <w:p w14:paraId="59EB192A" w14:textId="77777777" w:rsidR="005167E8" w:rsidRDefault="00FF1965">
      <w:pPr>
        <w:widowControl w:val="0"/>
        <w:spacing w:line="240" w:lineRule="auto"/>
        <w:ind w:left="720" w:hanging="720"/>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1C1D1E"/>
          <w:sz w:val="24"/>
          <w:szCs w:val="24"/>
        </w:rPr>
        <w:t xml:space="preserve">Mott, C., and D. Cockayne. 2017. Citation matters: mobilizing the politics of citation toward a practice of “conscientious engagement.” </w:t>
      </w:r>
      <w:r>
        <w:rPr>
          <w:rFonts w:ascii="Times New Roman" w:eastAsia="Times New Roman" w:hAnsi="Times New Roman" w:cs="Times New Roman"/>
          <w:i/>
          <w:color w:val="1C1D1E"/>
          <w:sz w:val="24"/>
          <w:szCs w:val="24"/>
        </w:rPr>
        <w:t>Gender, Place &amp; Culture</w:t>
      </w:r>
      <w:r>
        <w:rPr>
          <w:rFonts w:ascii="Times New Roman" w:eastAsia="Times New Roman" w:hAnsi="Times New Roman" w:cs="Times New Roman"/>
          <w:color w:val="1C1D1E"/>
          <w:sz w:val="24"/>
          <w:szCs w:val="24"/>
        </w:rPr>
        <w:t xml:space="preserve"> 24:954–973.</w:t>
      </w:r>
    </w:p>
    <w:p w14:paraId="2B3142B7" w14:textId="77777777" w:rsidR="005167E8" w:rsidRDefault="005167E8">
      <w:pPr>
        <w:spacing w:line="240" w:lineRule="auto"/>
        <w:ind w:left="720" w:hanging="720"/>
        <w:rPr>
          <w:rFonts w:ascii="Times New Roman" w:eastAsia="Times New Roman" w:hAnsi="Times New Roman" w:cs="Times New Roman"/>
          <w:sz w:val="24"/>
          <w:szCs w:val="24"/>
        </w:rPr>
      </w:pPr>
    </w:p>
    <w:p w14:paraId="1BD933E2" w14:textId="77777777" w:rsidR="005167E8" w:rsidRDefault="00FF1965">
      <w:pPr>
        <w:widowControl w:val="0"/>
        <w:spacing w:line="24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Ramírez-</w:t>
      </w:r>
      <w:proofErr w:type="spellStart"/>
      <w:r>
        <w:rPr>
          <w:rFonts w:ascii="Times New Roman" w:eastAsia="Times New Roman" w:hAnsi="Times New Roman" w:cs="Times New Roman"/>
          <w:color w:val="222222"/>
          <w:sz w:val="24"/>
          <w:szCs w:val="24"/>
          <w:highlight w:val="white"/>
        </w:rPr>
        <w:t>Castañeda</w:t>
      </w:r>
      <w:proofErr w:type="spellEnd"/>
      <w:r>
        <w:rPr>
          <w:rFonts w:ascii="Times New Roman" w:eastAsia="Times New Roman" w:hAnsi="Times New Roman" w:cs="Times New Roman"/>
          <w:color w:val="222222"/>
          <w:sz w:val="24"/>
          <w:szCs w:val="24"/>
          <w:highlight w:val="white"/>
        </w:rPr>
        <w:t xml:space="preserve">, V. (2020). Disadvantages in preparing and publishing scientific papers caused by the dominance of the English language in science: The case of Colombian researchers in biological sciences. </w:t>
      </w:r>
      <w:proofErr w:type="spellStart"/>
      <w:r>
        <w:rPr>
          <w:rFonts w:ascii="Times New Roman" w:eastAsia="Times New Roman" w:hAnsi="Times New Roman" w:cs="Times New Roman"/>
          <w:i/>
          <w:color w:val="222222"/>
          <w:sz w:val="24"/>
          <w:szCs w:val="24"/>
          <w:highlight w:val="white"/>
        </w:rPr>
        <w:t>PloS</w:t>
      </w:r>
      <w:proofErr w:type="spellEnd"/>
      <w:r>
        <w:rPr>
          <w:rFonts w:ascii="Times New Roman" w:eastAsia="Times New Roman" w:hAnsi="Times New Roman" w:cs="Times New Roman"/>
          <w:i/>
          <w:color w:val="222222"/>
          <w:sz w:val="24"/>
          <w:szCs w:val="24"/>
          <w:highlight w:val="white"/>
        </w:rPr>
        <w:t xml:space="preserve"> one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15</w:t>
      </w:r>
      <w:r>
        <w:rPr>
          <w:rFonts w:ascii="Times New Roman" w:eastAsia="Times New Roman" w:hAnsi="Times New Roman" w:cs="Times New Roman"/>
          <w:color w:val="222222"/>
          <w:sz w:val="24"/>
          <w:szCs w:val="24"/>
          <w:highlight w:val="white"/>
        </w:rPr>
        <w:t>(9), e0238372.</w:t>
      </w:r>
    </w:p>
    <w:p w14:paraId="76A830ED" w14:textId="77777777" w:rsidR="005167E8" w:rsidRDefault="005167E8">
      <w:pPr>
        <w:widowControl w:val="0"/>
        <w:spacing w:line="240" w:lineRule="auto"/>
        <w:ind w:left="720" w:hanging="720"/>
        <w:rPr>
          <w:rFonts w:ascii="Times New Roman" w:eastAsia="Times New Roman" w:hAnsi="Times New Roman" w:cs="Times New Roman"/>
          <w:color w:val="222222"/>
          <w:sz w:val="24"/>
          <w:szCs w:val="24"/>
          <w:highlight w:val="white"/>
        </w:rPr>
      </w:pPr>
    </w:p>
    <w:p w14:paraId="2D69ED68" w14:textId="77777777" w:rsidR="005167E8" w:rsidRDefault="00FF1965">
      <w:pPr>
        <w:widowControl w:val="0"/>
        <w:spacing w:line="24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rPr>
        <w:t>Salager</w:t>
      </w:r>
      <w:proofErr w:type="spellEnd"/>
      <w:r>
        <w:rPr>
          <w:rFonts w:ascii="Times New Roman" w:eastAsia="Times New Roman" w:hAnsi="Times New Roman" w:cs="Times New Roman"/>
          <w:color w:val="222222"/>
          <w:sz w:val="24"/>
          <w:szCs w:val="24"/>
        </w:rPr>
        <w:t xml:space="preserve">-Meyer, F. (2008). Scientific publishing in developing countries: Challenges for the future. </w:t>
      </w:r>
      <w:r>
        <w:rPr>
          <w:rFonts w:ascii="Times New Roman" w:eastAsia="Times New Roman" w:hAnsi="Times New Roman" w:cs="Times New Roman"/>
          <w:i/>
          <w:color w:val="222222"/>
          <w:sz w:val="24"/>
          <w:szCs w:val="24"/>
        </w:rPr>
        <w:t>Journal of English for academic purposes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7</w:t>
      </w:r>
      <w:r>
        <w:rPr>
          <w:rFonts w:ascii="Times New Roman" w:eastAsia="Times New Roman" w:hAnsi="Times New Roman" w:cs="Times New Roman"/>
          <w:color w:val="222222"/>
          <w:sz w:val="24"/>
          <w:szCs w:val="24"/>
        </w:rPr>
        <w:t>(2), 121-132.</w:t>
      </w:r>
    </w:p>
    <w:p w14:paraId="53C58B9E" w14:textId="77777777" w:rsidR="005167E8" w:rsidRDefault="005167E8">
      <w:pPr>
        <w:spacing w:line="240" w:lineRule="auto"/>
        <w:ind w:left="720" w:hanging="720"/>
        <w:rPr>
          <w:rFonts w:ascii="Times New Roman" w:eastAsia="Times New Roman" w:hAnsi="Times New Roman" w:cs="Times New Roman"/>
          <w:sz w:val="24"/>
          <w:szCs w:val="24"/>
        </w:rPr>
      </w:pPr>
    </w:p>
    <w:p w14:paraId="5C8A0842" w14:textId="77777777" w:rsidR="005167E8" w:rsidRDefault="00FF1965">
      <w:pPr>
        <w:widowControl w:val="0"/>
        <w:spacing w:line="24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Sivertsen, G. (2018). Balanced multilingualism in science. </w:t>
      </w:r>
    </w:p>
    <w:p w14:paraId="366BC057" w14:textId="77777777" w:rsidR="005167E8" w:rsidRDefault="005167E8">
      <w:pPr>
        <w:widowControl w:val="0"/>
        <w:spacing w:line="240" w:lineRule="auto"/>
        <w:ind w:left="720" w:hanging="720"/>
        <w:rPr>
          <w:rFonts w:ascii="Times New Roman" w:eastAsia="Times New Roman" w:hAnsi="Times New Roman" w:cs="Times New Roman"/>
          <w:color w:val="222222"/>
          <w:sz w:val="24"/>
          <w:szCs w:val="24"/>
          <w:highlight w:val="white"/>
        </w:rPr>
      </w:pPr>
    </w:p>
    <w:p w14:paraId="5EBEA6D1" w14:textId="77777777" w:rsidR="005167E8" w:rsidRDefault="00FF1965">
      <w:pPr>
        <w:widowControl w:val="0"/>
        <w:spacing w:line="24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3A3A3A"/>
          <w:sz w:val="24"/>
          <w:szCs w:val="24"/>
          <w:highlight w:val="white"/>
        </w:rPr>
        <w:t xml:space="preserve">Sugimoto, C. (2021). Scientific success by numbers. </w:t>
      </w:r>
      <w:r>
        <w:rPr>
          <w:rFonts w:ascii="Times New Roman" w:eastAsia="Times New Roman" w:hAnsi="Times New Roman" w:cs="Times New Roman"/>
          <w:i/>
          <w:color w:val="3A3A3A"/>
          <w:sz w:val="24"/>
          <w:szCs w:val="24"/>
          <w:highlight w:val="white"/>
        </w:rPr>
        <w:t>Nature (London),</w:t>
      </w:r>
      <w:r>
        <w:rPr>
          <w:rFonts w:ascii="Times New Roman" w:eastAsia="Times New Roman" w:hAnsi="Times New Roman" w:cs="Times New Roman"/>
          <w:color w:val="3A3A3A"/>
          <w:sz w:val="24"/>
          <w:szCs w:val="24"/>
          <w:highlight w:val="white"/>
        </w:rPr>
        <w:t xml:space="preserve"> </w:t>
      </w:r>
      <w:r>
        <w:rPr>
          <w:rFonts w:ascii="Times New Roman" w:eastAsia="Times New Roman" w:hAnsi="Times New Roman" w:cs="Times New Roman"/>
          <w:i/>
          <w:color w:val="3A3A3A"/>
          <w:sz w:val="24"/>
          <w:szCs w:val="24"/>
          <w:highlight w:val="white"/>
        </w:rPr>
        <w:t>593</w:t>
      </w:r>
      <w:r>
        <w:rPr>
          <w:rFonts w:ascii="Times New Roman" w:eastAsia="Times New Roman" w:hAnsi="Times New Roman" w:cs="Times New Roman"/>
          <w:color w:val="3A3A3A"/>
          <w:sz w:val="24"/>
          <w:szCs w:val="24"/>
          <w:highlight w:val="white"/>
        </w:rPr>
        <w:t xml:space="preserve">(7857), 30-31. </w:t>
      </w:r>
    </w:p>
    <w:sectPr w:rsidR="005167E8">
      <w:head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C42FF" w14:textId="77777777" w:rsidR="00B00038" w:rsidRDefault="00B00038">
      <w:pPr>
        <w:spacing w:line="240" w:lineRule="auto"/>
      </w:pPr>
      <w:r>
        <w:separator/>
      </w:r>
    </w:p>
  </w:endnote>
  <w:endnote w:type="continuationSeparator" w:id="0">
    <w:p w14:paraId="4897AF68" w14:textId="77777777" w:rsidR="00B00038" w:rsidRDefault="00B000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BB51E" w14:textId="77777777" w:rsidR="005167E8" w:rsidRDefault="005167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8205E" w14:textId="77777777" w:rsidR="00B00038" w:rsidRDefault="00B00038">
      <w:pPr>
        <w:spacing w:line="240" w:lineRule="auto"/>
      </w:pPr>
      <w:r>
        <w:separator/>
      </w:r>
    </w:p>
  </w:footnote>
  <w:footnote w:type="continuationSeparator" w:id="0">
    <w:p w14:paraId="0942E458" w14:textId="77777777" w:rsidR="00B00038" w:rsidRDefault="00B000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89E49" w14:textId="77777777" w:rsidR="005167E8" w:rsidRDefault="005167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5BF7" w14:textId="77777777" w:rsidR="005167E8" w:rsidRDefault="005167E8">
    <w:pP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039F5"/>
    <w:multiLevelType w:val="multilevel"/>
    <w:tmpl w:val="5CAA8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62206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7E8"/>
    <w:rsid w:val="000C7CAA"/>
    <w:rsid w:val="001B3653"/>
    <w:rsid w:val="002F0DF1"/>
    <w:rsid w:val="005167E8"/>
    <w:rsid w:val="00641241"/>
    <w:rsid w:val="00761120"/>
    <w:rsid w:val="007B533B"/>
    <w:rsid w:val="007D344C"/>
    <w:rsid w:val="00874CC5"/>
    <w:rsid w:val="008B7E12"/>
    <w:rsid w:val="00AC7592"/>
    <w:rsid w:val="00AD6684"/>
    <w:rsid w:val="00B00038"/>
    <w:rsid w:val="00BA56A5"/>
    <w:rsid w:val="00C01D89"/>
    <w:rsid w:val="00C634F5"/>
    <w:rsid w:val="00D13F9B"/>
    <w:rsid w:val="00D545F8"/>
    <w:rsid w:val="00D55B41"/>
    <w:rsid w:val="00FF1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90F6"/>
  <w15:docId w15:val="{EA3447DD-F5F8-40D7-AE52-4114C644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545F8"/>
    <w:rPr>
      <w:color w:val="0000FF" w:themeColor="hyperlink"/>
      <w:u w:val="single"/>
    </w:rPr>
  </w:style>
  <w:style w:type="character" w:styleId="UnresolvedMention">
    <w:name w:val="Unresolved Mention"/>
    <w:basedOn w:val="DefaultParagraphFont"/>
    <w:uiPriority w:val="99"/>
    <w:semiHidden/>
    <w:unhideWhenUsed/>
    <w:rsid w:val="00D54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jol.info/index.php/ajol"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scielo.org/en/"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iteblackwomencollective.org/" TargetMode="External"/><Relationship Id="rId4" Type="http://schemas.openxmlformats.org/officeDocument/2006/relationships/webSettings" Target="webSettings.xml"/><Relationship Id="rId9" Type="http://schemas.openxmlformats.org/officeDocument/2006/relationships/hyperlink" Target="https://500womenscientists.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Madeline Damon</cp:lastModifiedBy>
  <cp:revision>9</cp:revision>
  <dcterms:created xsi:type="dcterms:W3CDTF">2022-03-04T19:17:00Z</dcterms:created>
  <dcterms:modified xsi:type="dcterms:W3CDTF">2022-05-18T17:04:00Z</dcterms:modified>
</cp:coreProperties>
</file>