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254F5" w14:textId="77777777" w:rsidR="00354005" w:rsidRDefault="005D1E3F" w:rsidP="00AF216B">
      <w:pPr>
        <w:pStyle w:val="Title"/>
        <w:jc w:val="left"/>
      </w:pPr>
      <w:r>
        <w:t>Module 1: Review of frequentist estimation of a population mean (</w:t>
      </w:r>
      <m:oMath>
        <m:r>
          <m:rPr>
            <m:sty m:val="bi"/>
          </m:rPr>
          <w:rPr>
            <w:rFonts w:ascii="Cambria Math" w:hAnsi="Cambria Math"/>
          </w:rPr>
          <m:t>μ</m:t>
        </m:r>
      </m:oMath>
      <w:r>
        <w:t>) and standard deviation (</w:t>
      </w:r>
      <m:oMath>
        <m:r>
          <m:rPr>
            <m:sty m:val="bi"/>
          </m:rPr>
          <w:rPr>
            <w:rFonts w:ascii="Cambria Math" w:hAnsi="Cambria Math"/>
          </w:rPr>
          <m:t>σ</m:t>
        </m:r>
      </m:oMath>
      <w:r>
        <w:t>)</w:t>
      </w:r>
    </w:p>
    <w:p w14:paraId="01A212AD" w14:textId="77777777" w:rsidR="00354005" w:rsidRDefault="005D1E3F">
      <w:pPr>
        <w:pStyle w:val="Heading2"/>
      </w:pPr>
      <w:bookmarkStart w:id="0" w:name="disclaimer"/>
      <w:r>
        <w:t>Disclaimer</w:t>
      </w:r>
      <w:bookmarkEnd w:id="0"/>
    </w:p>
    <w:p w14:paraId="41B317E4" w14:textId="7C2CE52F" w:rsidR="00354005" w:rsidRDefault="005D1E3F">
      <w:pPr>
        <w:pStyle w:val="FirstParagraph"/>
      </w:pPr>
      <w:r>
        <w:t xml:space="preserve">Module 1 is a review of frequentist statistical methods. If the material covered in Module 1 is new for you, we recommend consulting a statistics textbook, such as Peck </w:t>
      </w:r>
      <w:r w:rsidR="00D72AD0">
        <w:t>and</w:t>
      </w:r>
      <w:r>
        <w:t xml:space="preserve"> Devore (2011), Witte </w:t>
      </w:r>
      <w:r w:rsidR="00D72AD0">
        <w:t>and</w:t>
      </w:r>
      <w:r>
        <w:t xml:space="preserve"> Witte (2017), or </w:t>
      </w:r>
      <w:proofErr w:type="spellStart"/>
      <w:r>
        <w:t>McClave</w:t>
      </w:r>
      <w:proofErr w:type="spellEnd"/>
      <w:r>
        <w:t xml:space="preserve"> </w:t>
      </w:r>
      <w:r w:rsidR="00D72AD0">
        <w:t>and</w:t>
      </w:r>
      <w:r>
        <w:t xml:space="preserve"> </w:t>
      </w:r>
      <w:proofErr w:type="spellStart"/>
      <w:r>
        <w:t>Sincih</w:t>
      </w:r>
      <w:proofErr w:type="spellEnd"/>
      <w:r>
        <w:t xml:space="preserve"> (2017), before continuing on</w:t>
      </w:r>
      <w:r>
        <w:t xml:space="preserve"> to Modules 2, 3 and 4.</w:t>
      </w:r>
    </w:p>
    <w:p w14:paraId="0EA863A5" w14:textId="77777777" w:rsidR="00354005" w:rsidRDefault="005D1E3F">
      <w:pPr>
        <w:pStyle w:val="Heading2"/>
      </w:pPr>
      <w:bookmarkStart w:id="1" w:name="the-example"/>
      <w:r>
        <w:t>The Example</w:t>
      </w:r>
      <w:bookmarkEnd w:id="1"/>
    </w:p>
    <w:p w14:paraId="6D035966" w14:textId="77777777" w:rsidR="00354005" w:rsidRDefault="005D1E3F">
      <w:pPr>
        <w:pStyle w:val="FirstParagraph"/>
      </w:pPr>
      <w:r>
        <w:t>Imagine a nursing home has hired you to conduct some statistical analyses for them. One of the things the nursing home would like to know is the mean and standard deviation of cognitive ability for their patients.</w:t>
      </w:r>
    </w:p>
    <w:p w14:paraId="3489A18E" w14:textId="77777777" w:rsidR="00354005" w:rsidRDefault="005D1E3F">
      <w:pPr>
        <w:pStyle w:val="Heading2"/>
      </w:pPr>
      <w:bookmarkStart w:id="2" w:name="the-data"/>
      <w:r>
        <w:t>The Da</w:t>
      </w:r>
      <w:r>
        <w:t>ta</w:t>
      </w:r>
      <w:bookmarkEnd w:id="2"/>
    </w:p>
    <w:p w14:paraId="1F079609" w14:textId="03BDBF5E" w:rsidR="00354005" w:rsidRDefault="005D1E3F">
      <w:pPr>
        <w:pStyle w:val="FirstParagraph"/>
      </w:pPr>
      <w:r>
        <w:t xml:space="preserve">To measure the patients’ cognitive ability, you decide to administer the Mini-Mental State Examination (MMSE; </w:t>
      </w:r>
      <w:proofErr w:type="spellStart"/>
      <w:r>
        <w:t>Folstein</w:t>
      </w:r>
      <w:proofErr w:type="spellEnd"/>
      <w:r>
        <w:t xml:space="preserve"> </w:t>
      </w:r>
      <w:r w:rsidR="00143591">
        <w:t>et al.</w:t>
      </w:r>
      <w:r>
        <w:t xml:space="preserve"> 1975) to only a sample of the nursing home’s patients (due to logistic constraints). The MMSE is an examination d</w:t>
      </w:r>
      <w:r>
        <w:t>eveloped to measure cognitive ability and is often used as a diagnostic test for dementia (Siu</w:t>
      </w:r>
      <w:r>
        <w:t xml:space="preserve"> 1991). The MMSE awards points for correct question responses up to a maximum score of 30. That is, scores range from 0-30, with higher scores indicating higher </w:t>
      </w:r>
      <w:r>
        <w:t>cognitive ability.</w:t>
      </w:r>
    </w:p>
    <w:p w14:paraId="01139BC2" w14:textId="77777777" w:rsidR="00354005" w:rsidRDefault="005D1E3F">
      <w:pPr>
        <w:pStyle w:val="BodyText"/>
      </w:pPr>
      <w:r>
        <w:t>Because this is a hypothetical example, we will simulate the MMSE scores. Our simulation will produce MMSE-like scores for a sample of 30 nursing home patients who are, on average, cognitively impaired. (According to Kochhan (2010), MMSE</w:t>
      </w:r>
      <w:r>
        <w:t xml:space="preserve"> scores below 23 may indicate cognitive impairment.) Scores are simulated from a normal distribution with </w:t>
      </w:r>
      <m:oMath>
        <m:r>
          <w:rPr>
            <w:rFonts w:ascii="Cambria Math" w:hAnsi="Cambria Math"/>
          </w:rPr>
          <m:t>μ</m:t>
        </m:r>
        <m:r>
          <w:rPr>
            <w:rFonts w:ascii="Cambria Math" w:hAnsi="Cambria Math"/>
          </w:rPr>
          <m:t>=22</m:t>
        </m:r>
      </m:oMath>
      <w:r>
        <w:t xml:space="preserve"> and </w:t>
      </w:r>
      <m:oMath>
        <m:r>
          <w:rPr>
            <w:rFonts w:ascii="Cambria Math" w:hAnsi="Cambria Math"/>
          </w:rPr>
          <m:t>σ</m:t>
        </m:r>
        <m:r>
          <w:rPr>
            <w:rFonts w:ascii="Cambria Math" w:hAnsi="Cambria Math"/>
          </w:rPr>
          <m:t>=0.2</m:t>
        </m:r>
      </m:oMath>
      <w:r>
        <w:t>. To simulate the MMSE scores, open a new R script in RStudio, copy and paste the following code, and run it.</w:t>
      </w:r>
    </w:p>
    <w:p w14:paraId="684B15B3" w14:textId="77777777" w:rsidR="00354005" w:rsidRDefault="005D1E3F">
      <w:pPr>
        <w:pStyle w:val="SourceCode"/>
      </w:pPr>
      <w:r>
        <w:rPr>
          <w:rStyle w:val="KeywordTok"/>
        </w:rPr>
        <w:t>set.seed</w:t>
      </w:r>
      <w:r>
        <w:rPr>
          <w:rStyle w:val="NormalTok"/>
        </w:rPr>
        <w:t>(</w:t>
      </w:r>
      <w:r>
        <w:rPr>
          <w:rStyle w:val="DecValTok"/>
        </w:rPr>
        <w:t>1</w:t>
      </w:r>
      <w:r>
        <w:rPr>
          <w:rStyle w:val="NormalTok"/>
        </w:rPr>
        <w:t xml:space="preserve">) </w:t>
      </w:r>
      <w:r>
        <w:rPr>
          <w:rStyle w:val="CommentTok"/>
        </w:rPr>
        <w:t># Setting th</w:t>
      </w:r>
      <w:r>
        <w:rPr>
          <w:rStyle w:val="CommentTok"/>
        </w:rPr>
        <w:t xml:space="preserve">e seed ensures that your random numbers match my random numbers </w:t>
      </w:r>
      <w:r>
        <w:br/>
      </w:r>
      <w:r>
        <w:rPr>
          <w:rStyle w:val="NormalTok"/>
        </w:rPr>
        <w:t xml:space="preserve">            </w:t>
      </w:r>
      <w:r>
        <w:rPr>
          <w:rStyle w:val="CommentTok"/>
        </w:rPr>
        <w:t># As long as our seed values match, the chosen seed value is arbitrary</w:t>
      </w:r>
      <w:r>
        <w:br/>
      </w:r>
      <w:r>
        <w:rPr>
          <w:rStyle w:val="NormalTok"/>
        </w:rPr>
        <w:t>MMSE &lt;-</w:t>
      </w:r>
      <w:r>
        <w:rPr>
          <w:rStyle w:val="StringTok"/>
        </w:rPr>
        <w:t xml:space="preserve"> </w:t>
      </w:r>
      <w:r>
        <w:rPr>
          <w:rStyle w:val="KeywordTok"/>
        </w:rPr>
        <w:t>rnorm</w:t>
      </w:r>
      <w:r>
        <w:rPr>
          <w:rStyle w:val="NormalTok"/>
        </w:rPr>
        <w:t>(</w:t>
      </w:r>
      <w:r>
        <w:rPr>
          <w:rStyle w:val="DataTypeTok"/>
        </w:rPr>
        <w:t>n =</w:t>
      </w:r>
      <w:r>
        <w:rPr>
          <w:rStyle w:val="NormalTok"/>
        </w:rPr>
        <w:t xml:space="preserve"> </w:t>
      </w:r>
      <w:r>
        <w:rPr>
          <w:rStyle w:val="DecValTok"/>
        </w:rPr>
        <w:t>30</w:t>
      </w:r>
      <w:r>
        <w:rPr>
          <w:rStyle w:val="NormalTok"/>
        </w:rPr>
        <w:t xml:space="preserve">, </w:t>
      </w:r>
      <w:r>
        <w:rPr>
          <w:rStyle w:val="DataTypeTok"/>
        </w:rPr>
        <w:t>mean =</w:t>
      </w:r>
      <w:r>
        <w:rPr>
          <w:rStyle w:val="NormalTok"/>
        </w:rPr>
        <w:t xml:space="preserve"> </w:t>
      </w:r>
      <w:r>
        <w:rPr>
          <w:rStyle w:val="DecValTok"/>
        </w:rPr>
        <w:t>22</w:t>
      </w:r>
      <w:r>
        <w:rPr>
          <w:rStyle w:val="NormalTok"/>
        </w:rPr>
        <w:t xml:space="preserve">, </w:t>
      </w:r>
      <w:r>
        <w:rPr>
          <w:rStyle w:val="DataTypeTok"/>
        </w:rPr>
        <w:t>sd =</w:t>
      </w:r>
      <w:r>
        <w:rPr>
          <w:rStyle w:val="NormalTok"/>
        </w:rPr>
        <w:t xml:space="preserve"> </w:t>
      </w:r>
      <w:r>
        <w:rPr>
          <w:rStyle w:val="FloatTok"/>
        </w:rPr>
        <w:t>0.2</w:t>
      </w:r>
      <w:r>
        <w:rPr>
          <w:rStyle w:val="NormalTok"/>
        </w:rPr>
        <w:t xml:space="preserve">) </w:t>
      </w:r>
      <w:r>
        <w:rPr>
          <w:rStyle w:val="CommentTok"/>
        </w:rPr>
        <w:t># Simulate 30 observations from a normal distribution with a mean</w:t>
      </w:r>
      <w:r>
        <w:rPr>
          <w:rStyle w:val="CommentTok"/>
        </w:rPr>
        <w:t xml:space="preserve"> of 22 and standard deviation of 0.2</w:t>
      </w:r>
      <w:r>
        <w:br/>
      </w:r>
      <w:r>
        <w:rPr>
          <w:rStyle w:val="NormalTok"/>
        </w:rPr>
        <w:t>simdata &lt;-</w:t>
      </w:r>
      <w:r>
        <w:rPr>
          <w:rStyle w:val="StringTok"/>
        </w:rPr>
        <w:t xml:space="preserve"> </w:t>
      </w:r>
      <w:r>
        <w:rPr>
          <w:rStyle w:val="KeywordTok"/>
        </w:rPr>
        <w:t>as.data.frame</w:t>
      </w:r>
      <w:r>
        <w:rPr>
          <w:rStyle w:val="NormalTok"/>
        </w:rPr>
        <w:t>(MMSE)</w:t>
      </w:r>
    </w:p>
    <w:p w14:paraId="238C6506" w14:textId="77777777" w:rsidR="00354005" w:rsidRDefault="005D1E3F">
      <w:pPr>
        <w:pStyle w:val="Heading2"/>
      </w:pPr>
      <w:bookmarkStart w:id="3" w:name="visualizing-the-simulated-scores"/>
      <w:r>
        <w:t>Visualizing the Simulated Scores</w:t>
      </w:r>
      <w:bookmarkEnd w:id="3"/>
    </w:p>
    <w:p w14:paraId="5C0C52D2" w14:textId="77777777" w:rsidR="00354005" w:rsidRDefault="005D1E3F">
      <w:pPr>
        <w:pStyle w:val="FirstParagraph"/>
      </w:pPr>
      <w:r>
        <w:t>Copy and paste the following code into your R script and run it to produce a histogram of the simulated scores.</w:t>
      </w:r>
    </w:p>
    <w:p w14:paraId="5FD2329B" w14:textId="77777777" w:rsidR="00354005" w:rsidRDefault="005D1E3F">
      <w:pPr>
        <w:pStyle w:val="SourceCode"/>
      </w:pPr>
      <w:r>
        <w:rPr>
          <w:rStyle w:val="KeywordTok"/>
        </w:rPr>
        <w:lastRenderedPageBreak/>
        <w:t>hist</w:t>
      </w:r>
      <w:r>
        <w:rPr>
          <w:rStyle w:val="NormalTok"/>
        </w:rPr>
        <w:t>(simdata</w:t>
      </w:r>
      <w:r>
        <w:rPr>
          <w:rStyle w:val="OperatorTok"/>
        </w:rPr>
        <w:t>$</w:t>
      </w:r>
      <w:r>
        <w:rPr>
          <w:rStyle w:val="NormalTok"/>
        </w:rPr>
        <w:t xml:space="preserve">MMSE, </w:t>
      </w:r>
      <w:r>
        <w:rPr>
          <w:rStyle w:val="DataTypeTok"/>
        </w:rPr>
        <w:t>main =</w:t>
      </w:r>
      <w:r>
        <w:rPr>
          <w:rStyle w:val="NormalTok"/>
        </w:rPr>
        <w:t xml:space="preserve"> </w:t>
      </w:r>
      <w:r>
        <w:rPr>
          <w:rStyle w:val="StringTok"/>
        </w:rPr>
        <w:t>"Histogram"</w:t>
      </w:r>
      <w:r>
        <w:rPr>
          <w:rStyle w:val="NormalTok"/>
        </w:rPr>
        <w:t xml:space="preserve">, </w:t>
      </w:r>
      <w:r>
        <w:rPr>
          <w:rStyle w:val="DataTypeTok"/>
        </w:rPr>
        <w:t>brea</w:t>
      </w:r>
      <w:r>
        <w:rPr>
          <w:rStyle w:val="DataTypeTok"/>
        </w:rPr>
        <w:t>ks =</w:t>
      </w:r>
      <w:r>
        <w:rPr>
          <w:rStyle w:val="NormalTok"/>
        </w:rPr>
        <w:t xml:space="preserve"> </w:t>
      </w:r>
      <w:r>
        <w:rPr>
          <w:rStyle w:val="DecValTok"/>
        </w:rPr>
        <w:t>10</w:t>
      </w:r>
      <w:r>
        <w:rPr>
          <w:rStyle w:val="NormalTok"/>
        </w:rPr>
        <w:t xml:space="preserve">, </w:t>
      </w:r>
      <w:r>
        <w:rPr>
          <w:rStyle w:val="DataTypeTok"/>
        </w:rPr>
        <w:t>prob =</w:t>
      </w:r>
      <w:r>
        <w:rPr>
          <w:rStyle w:val="NormalTok"/>
        </w:rPr>
        <w:t xml:space="preserve"> T, </w:t>
      </w:r>
      <w:r>
        <w:rPr>
          <w:rStyle w:val="DataTypeTok"/>
        </w:rPr>
        <w:t>xlab =</w:t>
      </w:r>
      <w:r>
        <w:rPr>
          <w:rStyle w:val="NormalTok"/>
        </w:rPr>
        <w:t xml:space="preserve"> </w:t>
      </w:r>
      <w:r>
        <w:rPr>
          <w:rStyle w:val="StringTok"/>
        </w:rPr>
        <w:t>"Simulated MMSE Scores"</w:t>
      </w:r>
      <w:r>
        <w:rPr>
          <w:rStyle w:val="NormalTok"/>
        </w:rPr>
        <w:t xml:space="preserve">) </w:t>
      </w:r>
    </w:p>
    <w:p w14:paraId="1DEC48DD" w14:textId="77777777" w:rsidR="00354005" w:rsidRDefault="005D1E3F">
      <w:pPr>
        <w:pStyle w:val="FirstParagraph"/>
      </w:pPr>
      <w:r>
        <w:rPr>
          <w:noProof/>
        </w:rPr>
        <w:drawing>
          <wp:inline distT="0" distB="0" distL="0" distR="0" wp14:anchorId="22B2257C" wp14:editId="2754DDCA">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ew-Module-1_PBR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CB416FD" w14:textId="77777777" w:rsidR="00354005" w:rsidRDefault="005D1E3F">
      <w:pPr>
        <w:pStyle w:val="Heading2"/>
      </w:pPr>
      <w:bookmarkStart w:id="4" w:name="testing-the-assumption-of-normality"/>
      <w:r>
        <w:t>Testing the Assumption of Normality</w:t>
      </w:r>
      <w:bookmarkEnd w:id="4"/>
    </w:p>
    <w:p w14:paraId="73E28D12" w14:textId="77777777" w:rsidR="00354005" w:rsidRDefault="005D1E3F">
      <w:pPr>
        <w:pStyle w:val="FirstParagraph"/>
      </w:pPr>
      <w:r>
        <w:t>In the following analysis, we will fit a statistical model that assumes the outcome variable is normally distributed in the population. Although the histograms above suggest that the data could have been sampled from a normal population distribution, let’s</w:t>
      </w:r>
      <w:r>
        <w:t xml:space="preserve"> use the Shapiro-Wilk test of normality to evaluate this. Copy and paste the following code into your R script and run it.</w:t>
      </w:r>
    </w:p>
    <w:p w14:paraId="554AEF56" w14:textId="77777777" w:rsidR="00354005" w:rsidRDefault="005D1E3F">
      <w:pPr>
        <w:pStyle w:val="SourceCode"/>
      </w:pPr>
      <w:r>
        <w:rPr>
          <w:rStyle w:val="KeywordTok"/>
        </w:rPr>
        <w:t>shapiro.test</w:t>
      </w:r>
      <w:r>
        <w:rPr>
          <w:rStyle w:val="NormalTok"/>
        </w:rPr>
        <w:t>(simdata</w:t>
      </w:r>
      <w:r>
        <w:rPr>
          <w:rStyle w:val="OperatorTok"/>
        </w:rPr>
        <w:t>$</w:t>
      </w:r>
      <w:r>
        <w:rPr>
          <w:rStyle w:val="NormalTok"/>
        </w:rPr>
        <w:t xml:space="preserve">MMSE) </w:t>
      </w:r>
      <w:r>
        <w:rPr>
          <w:rStyle w:val="CommentTok"/>
        </w:rPr>
        <w:t># Shapiro-Wilk test of normality</w:t>
      </w:r>
    </w:p>
    <w:p w14:paraId="36CCA390" w14:textId="77777777" w:rsidR="00354005" w:rsidRDefault="005D1E3F">
      <w:pPr>
        <w:pStyle w:val="FirstParagraph"/>
      </w:pPr>
      <w:r>
        <w:t>The results of the Shapiro-Wilk test are insignificant (p &gt; .05), so we f</w:t>
      </w:r>
      <w:r>
        <w:t>ail to reject the null hypothesis. In other words, there is not enough evidence to suggest that the simulated MMSE scores are non-normally distributed.</w:t>
      </w:r>
    </w:p>
    <w:p w14:paraId="63ABA5AD" w14:textId="77777777" w:rsidR="00354005" w:rsidRDefault="005D1E3F">
      <w:pPr>
        <w:pStyle w:val="Heading2"/>
      </w:pPr>
      <w:bookmarkStart w:id="5" w:name="the-analysis"/>
      <w:r>
        <w:t>The Analysis</w:t>
      </w:r>
      <w:bookmarkEnd w:id="5"/>
    </w:p>
    <w:p w14:paraId="4AFFB9EF" w14:textId="77777777" w:rsidR="00354005" w:rsidRDefault="005D1E3F">
      <w:pPr>
        <w:pStyle w:val="FirstParagraph"/>
      </w:pPr>
      <w:r>
        <w:t xml:space="preserve">To </w:t>
      </w:r>
      <w:r>
        <w:rPr>
          <w:b/>
        </w:rPr>
        <w:t xml:space="preserve">estimate </w:t>
      </w:r>
      <m:oMath>
        <m:r>
          <w:rPr>
            <w:rFonts w:ascii="Cambria Math" w:hAnsi="Cambria Math"/>
          </w:rPr>
          <m:t>μ</m:t>
        </m:r>
      </m:oMath>
      <w:r>
        <w:rPr>
          <w:b/>
        </w:rPr>
        <w:t xml:space="preserve"> and </w:t>
      </w:r>
      <m:oMath>
        <m:r>
          <w:rPr>
            <w:rFonts w:ascii="Cambria Math" w:hAnsi="Cambria Math"/>
          </w:rPr>
          <m:t>σ</m:t>
        </m:r>
      </m:oMath>
      <w:r>
        <w:t xml:space="preserve"> using the simulated MMSE scores, we fit a linear model to the scores </w:t>
      </w:r>
      <w:r>
        <w:t xml:space="preserve">using the lm() function. The linear model specified below will produce estimates of the population mean </w:t>
      </w:r>
      <m:oMath>
        <m:r>
          <w:rPr>
            <w:rFonts w:ascii="Cambria Math" w:hAnsi="Cambria Math"/>
          </w:rPr>
          <m:t>μ</m:t>
        </m:r>
      </m:oMath>
      <w:r>
        <w:t xml:space="preserve">, the standard error of the estimate of </w:t>
      </w:r>
      <m:oMath>
        <m:r>
          <w:rPr>
            <w:rFonts w:ascii="Cambria Math" w:hAnsi="Cambria Math"/>
          </w:rPr>
          <m:t>μ</m:t>
        </m:r>
      </m:oMath>
      <w:r>
        <w:t xml:space="preserve">, and the residual standard error </w:t>
      </w:r>
      <m:oMath>
        <m:r>
          <w:rPr>
            <w:rFonts w:ascii="Cambria Math" w:hAnsi="Cambria Math"/>
          </w:rPr>
          <w:lastRenderedPageBreak/>
          <m:t>σ</m:t>
        </m:r>
      </m:oMath>
      <w:r>
        <w:t>. The residual standard error represents the spread of the simulated MMS</w:t>
      </w:r>
      <w:r>
        <w:t xml:space="preserve">E scores about their mean. To obtain estimates of </w:t>
      </w:r>
      <m:oMath>
        <m:r>
          <w:rPr>
            <w:rFonts w:ascii="Cambria Math" w:hAnsi="Cambria Math"/>
          </w:rPr>
          <m:t>μ</m:t>
        </m:r>
      </m:oMath>
      <w:r>
        <w:t xml:space="preserve">, the standard error of the estimate of </w:t>
      </w:r>
      <m:oMath>
        <m:r>
          <w:rPr>
            <w:rFonts w:ascii="Cambria Math" w:hAnsi="Cambria Math"/>
          </w:rPr>
          <m:t>μ</m:t>
        </m:r>
      </m:oMath>
      <w:r>
        <w:t xml:space="preserve">, and </w:t>
      </w:r>
      <m:oMath>
        <m:r>
          <w:rPr>
            <w:rFonts w:ascii="Cambria Math" w:hAnsi="Cambria Math"/>
          </w:rPr>
          <m:t>σ</m:t>
        </m:r>
      </m:oMath>
      <w:r>
        <w:t>, copy and paste the following code into your R script and run it.</w:t>
      </w:r>
    </w:p>
    <w:p w14:paraId="4F8CE8BB" w14:textId="77777777" w:rsidR="00354005" w:rsidRDefault="005D1E3F">
      <w:pPr>
        <w:pStyle w:val="SourceCode"/>
      </w:pPr>
      <w:r>
        <w:rPr>
          <w:rStyle w:val="NormalTok"/>
        </w:rPr>
        <w:t>mod1 &lt;-</w:t>
      </w:r>
      <w:r>
        <w:rPr>
          <w:rStyle w:val="StringTok"/>
        </w:rPr>
        <w:t xml:space="preserve"> </w:t>
      </w:r>
      <w:r>
        <w:rPr>
          <w:rStyle w:val="KeywordTok"/>
        </w:rPr>
        <w:t>lm</w:t>
      </w:r>
      <w:r>
        <w:rPr>
          <w:rStyle w:val="NormalTok"/>
        </w:rPr>
        <w:t xml:space="preserve">(MMSE </w:t>
      </w:r>
      <w:r>
        <w:rPr>
          <w:rStyle w:val="OperatorTok"/>
        </w:rPr>
        <w:t>~</w:t>
      </w:r>
      <w:r>
        <w:rPr>
          <w:rStyle w:val="StringTok"/>
        </w:rPr>
        <w:t xml:space="preserve"> </w:t>
      </w:r>
      <w:r>
        <w:rPr>
          <w:rStyle w:val="DecValTok"/>
        </w:rPr>
        <w:t>1</w:t>
      </w:r>
      <w:r>
        <w:rPr>
          <w:rStyle w:val="NormalTok"/>
        </w:rPr>
        <w:t xml:space="preserve">, </w:t>
      </w:r>
      <w:r>
        <w:rPr>
          <w:rStyle w:val="DataTypeTok"/>
        </w:rPr>
        <w:t>data =</w:t>
      </w:r>
      <w:r>
        <w:rPr>
          <w:rStyle w:val="NormalTok"/>
        </w:rPr>
        <w:t xml:space="preserve"> simdata) </w:t>
      </w:r>
      <w:r>
        <w:rPr>
          <w:rStyle w:val="CommentTok"/>
        </w:rPr>
        <w:t xml:space="preserve"># Fit a linear model </w:t>
      </w:r>
      <w:r>
        <w:br/>
      </w:r>
      <w:r>
        <w:rPr>
          <w:rStyle w:val="KeywordTok"/>
        </w:rPr>
        <w:t>summary</w:t>
      </w:r>
      <w:r>
        <w:rPr>
          <w:rStyle w:val="NormalTok"/>
        </w:rPr>
        <w:t xml:space="preserve">(mod1) </w:t>
      </w:r>
      <w:r>
        <w:rPr>
          <w:rStyle w:val="CommentTok"/>
        </w:rPr>
        <w:t xml:space="preserve"># Examine the </w:t>
      </w:r>
      <w:r>
        <w:rPr>
          <w:rStyle w:val="CommentTok"/>
        </w:rPr>
        <w:t>model output</w:t>
      </w:r>
      <w:r>
        <w:br/>
      </w:r>
      <w:r>
        <w:rPr>
          <w:rStyle w:val="KeywordTok"/>
        </w:rPr>
        <w:t>summary</w:t>
      </w:r>
      <w:r>
        <w:rPr>
          <w:rStyle w:val="NormalTok"/>
        </w:rPr>
        <w:t>(mod1)</w:t>
      </w:r>
      <w:r>
        <w:rPr>
          <w:rStyle w:val="OperatorTok"/>
        </w:rPr>
        <w:t>$</w:t>
      </w:r>
      <w:r>
        <w:rPr>
          <w:rStyle w:val="NormalTok"/>
        </w:rPr>
        <w:t>coefficient[</w:t>
      </w:r>
      <w:r>
        <w:rPr>
          <w:rStyle w:val="DecValTok"/>
        </w:rPr>
        <w:t>1</w:t>
      </w:r>
      <w:r>
        <w:rPr>
          <w:rStyle w:val="NormalTok"/>
        </w:rPr>
        <w:t xml:space="preserve">] </w:t>
      </w:r>
      <w:r>
        <w:rPr>
          <w:rStyle w:val="CommentTok"/>
        </w:rPr>
        <w:t># This is an estimate of the population mean of MMSE scores</w:t>
      </w:r>
      <w:r>
        <w:br/>
      </w:r>
      <w:r>
        <w:rPr>
          <w:rStyle w:val="KeywordTok"/>
        </w:rPr>
        <w:t>summary</w:t>
      </w:r>
      <w:r>
        <w:rPr>
          <w:rStyle w:val="NormalTok"/>
        </w:rPr>
        <w:t>(mod1)</w:t>
      </w:r>
      <w:r>
        <w:rPr>
          <w:rStyle w:val="OperatorTok"/>
        </w:rPr>
        <w:t>$</w:t>
      </w:r>
      <w:r>
        <w:rPr>
          <w:rStyle w:val="NormalTok"/>
        </w:rPr>
        <w:t>coefficient[</w:t>
      </w:r>
      <w:r>
        <w:rPr>
          <w:rStyle w:val="DecValTok"/>
        </w:rPr>
        <w:t>2</w:t>
      </w:r>
      <w:r>
        <w:rPr>
          <w:rStyle w:val="NormalTok"/>
        </w:rPr>
        <w:t xml:space="preserve">] </w:t>
      </w:r>
      <w:r>
        <w:rPr>
          <w:rStyle w:val="CommentTok"/>
        </w:rPr>
        <w:t># This is the standard error of the estimate of the mean of MMSE scores</w:t>
      </w:r>
      <w:r>
        <w:br/>
      </w:r>
      <w:r>
        <w:rPr>
          <w:rStyle w:val="KeywordTok"/>
        </w:rPr>
        <w:t>summary</w:t>
      </w:r>
      <w:r>
        <w:rPr>
          <w:rStyle w:val="NormalTok"/>
        </w:rPr>
        <w:t>(mod1)</w:t>
      </w:r>
      <w:r>
        <w:rPr>
          <w:rStyle w:val="OperatorTok"/>
        </w:rPr>
        <w:t>$</w:t>
      </w:r>
      <w:r>
        <w:rPr>
          <w:rStyle w:val="NormalTok"/>
        </w:rPr>
        <w:t xml:space="preserve">sigma </w:t>
      </w:r>
      <w:r>
        <w:rPr>
          <w:rStyle w:val="CommentTok"/>
        </w:rPr>
        <w:t># This is an estimate of the popu</w:t>
      </w:r>
      <w:r>
        <w:rPr>
          <w:rStyle w:val="CommentTok"/>
        </w:rPr>
        <w:t>lation standard deviation of MMSE scores</w:t>
      </w:r>
    </w:p>
    <w:p w14:paraId="6BC91EC7" w14:textId="77777777" w:rsidR="00354005" w:rsidRDefault="005D1E3F">
      <w:pPr>
        <w:pStyle w:val="Heading2"/>
      </w:pPr>
      <w:bookmarkStart w:id="6" w:name="interpreting-the-model-results"/>
      <w:r>
        <w:t>Interpreting the Model Results</w:t>
      </w:r>
      <w:bookmarkEnd w:id="6"/>
    </w:p>
    <w:p w14:paraId="1DAEB820" w14:textId="77777777" w:rsidR="00354005" w:rsidRDefault="005D1E3F">
      <w:pPr>
        <w:pStyle w:val="FirstParagraph"/>
      </w:pPr>
      <w:r>
        <w:t>The line of code</w:t>
      </w:r>
    </w:p>
    <w:p w14:paraId="52DA529B" w14:textId="77777777" w:rsidR="00354005" w:rsidRDefault="005D1E3F">
      <w:pPr>
        <w:pStyle w:val="SourceCode"/>
      </w:pPr>
      <w:r>
        <w:rPr>
          <w:rStyle w:val="KeywordTok"/>
        </w:rPr>
        <w:t>summary</w:t>
      </w:r>
      <w:r>
        <w:rPr>
          <w:rStyle w:val="NormalTok"/>
        </w:rPr>
        <w:t>(mod1)</w:t>
      </w:r>
      <w:r>
        <w:rPr>
          <w:rStyle w:val="OperatorTok"/>
        </w:rPr>
        <w:t>$</w:t>
      </w:r>
      <w:r>
        <w:rPr>
          <w:rStyle w:val="NormalTok"/>
        </w:rPr>
        <w:t>coefficient[</w:t>
      </w:r>
      <w:r>
        <w:rPr>
          <w:rStyle w:val="DecValTok"/>
        </w:rPr>
        <w:t>1</w:t>
      </w:r>
      <w:r>
        <w:rPr>
          <w:rStyle w:val="NormalTok"/>
        </w:rPr>
        <w:t>]</w:t>
      </w:r>
    </w:p>
    <w:p w14:paraId="1C9FD9E1" w14:textId="77777777" w:rsidR="00354005" w:rsidRDefault="005D1E3F">
      <w:pPr>
        <w:pStyle w:val="FirstParagraph"/>
      </w:pPr>
      <w:r>
        <w:t xml:space="preserve">outputs the sample mean </w:t>
      </w:r>
      <m:oMath>
        <m:bar>
          <m:barPr>
            <m:pos m:val="top"/>
            <m:ctrlPr>
              <w:rPr>
                <w:rFonts w:ascii="Cambria Math" w:hAnsi="Cambria Math"/>
              </w:rPr>
            </m:ctrlPr>
          </m:barPr>
          <m:e>
            <m:r>
              <w:rPr>
                <w:rFonts w:ascii="Cambria Math" w:hAnsi="Cambria Math"/>
              </w:rPr>
              <m:t>x</m:t>
            </m:r>
          </m:e>
        </m:bar>
      </m:oMath>
      <w:r>
        <w:t xml:space="preserve">, a point estimate of </w:t>
      </w:r>
      <m:oMath>
        <m:r>
          <w:rPr>
            <w:rFonts w:ascii="Cambria Math" w:hAnsi="Cambria Math"/>
          </w:rPr>
          <m:t>μ</m:t>
        </m:r>
      </m:oMath>
      <w:r>
        <w:t xml:space="preserve"> (the population mean of </w:t>
      </w:r>
      <m:oMath>
        <m:r>
          <w:rPr>
            <w:rFonts w:ascii="Cambria Math" w:hAnsi="Cambria Math"/>
          </w:rPr>
          <m:t>x</m:t>
        </m:r>
      </m:oMath>
      <w:r>
        <w:t xml:space="preserve">, where </w:t>
      </w:r>
      <m:oMath>
        <m:r>
          <w:rPr>
            <w:rFonts w:ascii="Cambria Math" w:hAnsi="Cambria Math"/>
          </w:rPr>
          <m:t>x</m:t>
        </m:r>
      </m:oMath>
      <w:r>
        <w:t xml:space="preserve"> </w:t>
      </w:r>
      <w:r>
        <w:t xml:space="preserve">represents the simulated MMSE scores). </w:t>
      </w:r>
      <m:oMath>
        <m:bar>
          <m:barPr>
            <m:pos m:val="top"/>
            <m:ctrlPr>
              <w:rPr>
                <w:rFonts w:ascii="Cambria Math" w:hAnsi="Cambria Math"/>
              </w:rPr>
            </m:ctrlPr>
          </m:barPr>
          <m:e>
            <m:r>
              <w:rPr>
                <w:rFonts w:ascii="Cambria Math" w:hAnsi="Cambria Math"/>
              </w:rPr>
              <m:t>x</m:t>
            </m:r>
          </m:e>
        </m:bar>
      </m:oMath>
      <w:r>
        <w:t xml:space="preserve"> represents the central tendency of </w:t>
      </w:r>
      <m:oMath>
        <m:r>
          <w:rPr>
            <w:rFonts w:ascii="Cambria Math" w:hAnsi="Cambria Math"/>
          </w:rPr>
          <m:t>x</m:t>
        </m:r>
      </m:oMath>
      <w:r>
        <w:t>. The line of code</w:t>
      </w:r>
    </w:p>
    <w:p w14:paraId="3B7650D9" w14:textId="77777777" w:rsidR="00354005" w:rsidRDefault="005D1E3F">
      <w:pPr>
        <w:pStyle w:val="SourceCode"/>
      </w:pPr>
      <w:r>
        <w:rPr>
          <w:rStyle w:val="KeywordTok"/>
        </w:rPr>
        <w:t>summary</w:t>
      </w:r>
      <w:r>
        <w:rPr>
          <w:rStyle w:val="NormalTok"/>
        </w:rPr>
        <w:t>(mod1)</w:t>
      </w:r>
      <w:r>
        <w:rPr>
          <w:rStyle w:val="OperatorTok"/>
        </w:rPr>
        <w:t>$</w:t>
      </w:r>
      <w:r>
        <w:rPr>
          <w:rStyle w:val="NormalTok"/>
        </w:rPr>
        <w:t>sigma</w:t>
      </w:r>
    </w:p>
    <w:p w14:paraId="450872F1" w14:textId="77777777" w:rsidR="00354005" w:rsidRDefault="005D1E3F">
      <w:pPr>
        <w:pStyle w:val="FirstParagraph"/>
      </w:pPr>
      <w:r>
        <w:t xml:space="preserve">outputs the sample standard deviation </w:t>
      </w:r>
      <m:oMath>
        <m:r>
          <w:rPr>
            <w:rFonts w:ascii="Cambria Math" w:hAnsi="Cambria Math"/>
          </w:rPr>
          <m:t>s</m:t>
        </m:r>
      </m:oMath>
      <w:r>
        <w:t xml:space="preserve">, a point estimate of </w:t>
      </w:r>
      <m:oMath>
        <m:r>
          <w:rPr>
            <w:rFonts w:ascii="Cambria Math" w:hAnsi="Cambria Math"/>
          </w:rPr>
          <m:t>σ</m:t>
        </m:r>
      </m:oMath>
      <w:r>
        <w:t xml:space="preserve"> (the population standard deviation of </w:t>
      </w:r>
      <m:oMath>
        <m:r>
          <w:rPr>
            <w:rFonts w:ascii="Cambria Math" w:hAnsi="Cambria Math"/>
          </w:rPr>
          <m:t>x</m:t>
        </m:r>
      </m:oMath>
      <w:r>
        <w:t xml:space="preserve">). </w:t>
      </w:r>
      <m:oMath>
        <m:r>
          <w:rPr>
            <w:rFonts w:ascii="Cambria Math" w:hAnsi="Cambria Math"/>
          </w:rPr>
          <m:t>s</m:t>
        </m:r>
      </m:oMath>
      <w:r>
        <w:t xml:space="preserve"> represents the spread of </w:t>
      </w:r>
      <m:oMath>
        <m:r>
          <w:rPr>
            <w:rFonts w:ascii="Cambria Math" w:hAnsi="Cambria Math"/>
          </w:rPr>
          <m:t>x</m:t>
        </m:r>
      </m:oMath>
      <w:r>
        <w:t xml:space="preserve"> about its mean. The line of code</w:t>
      </w:r>
    </w:p>
    <w:p w14:paraId="702E66C8" w14:textId="77777777" w:rsidR="00354005" w:rsidRDefault="005D1E3F">
      <w:pPr>
        <w:pStyle w:val="SourceCode"/>
      </w:pPr>
      <w:r>
        <w:rPr>
          <w:rStyle w:val="KeywordTok"/>
        </w:rPr>
        <w:t>summary</w:t>
      </w:r>
      <w:r>
        <w:rPr>
          <w:rStyle w:val="NormalTok"/>
        </w:rPr>
        <w:t>(mod1)</w:t>
      </w:r>
      <w:r>
        <w:rPr>
          <w:rStyle w:val="OperatorTok"/>
        </w:rPr>
        <w:t>$</w:t>
      </w:r>
      <w:r>
        <w:rPr>
          <w:rStyle w:val="NormalTok"/>
        </w:rPr>
        <w:t>coefficient[</w:t>
      </w:r>
      <w:r>
        <w:rPr>
          <w:rStyle w:val="DecValTok"/>
        </w:rPr>
        <w:t>2</w:t>
      </w:r>
      <w:r>
        <w:rPr>
          <w:rStyle w:val="NormalTok"/>
        </w:rPr>
        <w:t>]</w:t>
      </w:r>
    </w:p>
    <w:p w14:paraId="3F2A01B0" w14:textId="77777777" w:rsidR="00354005" w:rsidRDefault="005D1E3F">
      <w:pPr>
        <w:pStyle w:val="FirstParagraph"/>
      </w:pPr>
      <w:r>
        <w:t xml:space="preserve">outputs the standard error of </w:t>
      </w:r>
      <m:oMath>
        <m:bar>
          <m:barPr>
            <m:pos m:val="top"/>
            <m:ctrlPr>
              <w:rPr>
                <w:rFonts w:ascii="Cambria Math" w:hAnsi="Cambria Math"/>
              </w:rPr>
            </m:ctrlPr>
          </m:barPr>
          <m:e>
            <m:r>
              <w:rPr>
                <w:rFonts w:ascii="Cambria Math" w:hAnsi="Cambria Math"/>
              </w:rPr>
              <m:t>x</m:t>
            </m:r>
          </m:e>
        </m:bar>
      </m:oMath>
      <w:r>
        <w:t xml:space="preserve">. Because </w:t>
      </w:r>
      <w:r>
        <w:rPr>
          <w:b/>
        </w:rPr>
        <w:t>it’s so important to understand the concept of the sampling distribution when interpreting the standard error</w:t>
      </w:r>
      <w:r>
        <w:t>, we present a demonstration of the concep</w:t>
      </w:r>
      <w:r>
        <w:t>t below to refresh your memory.</w:t>
      </w:r>
    </w:p>
    <w:p w14:paraId="498FA0AB" w14:textId="77777777" w:rsidR="00354005" w:rsidRDefault="005D1E3F">
      <w:pPr>
        <w:pStyle w:val="BodyText"/>
      </w:pPr>
      <w:r>
        <w:t xml:space="preserve">Imagine if we were to draw many samples of size </w:t>
      </w:r>
      <w:r>
        <w:rPr>
          <w:i/>
        </w:rPr>
        <w:t>n</w:t>
      </w:r>
      <w:r>
        <w:t xml:space="preserve"> from a population, estimate </w:t>
      </w:r>
      <m:oMath>
        <m:bar>
          <m:barPr>
            <m:pos m:val="top"/>
            <m:ctrlPr>
              <w:rPr>
                <w:rFonts w:ascii="Cambria Math" w:hAnsi="Cambria Math"/>
              </w:rPr>
            </m:ctrlPr>
          </m:barPr>
          <m:e>
            <m:r>
              <w:rPr>
                <w:rFonts w:ascii="Cambria Math" w:hAnsi="Cambria Math"/>
              </w:rPr>
              <m:t>x</m:t>
            </m:r>
          </m:e>
        </m:bar>
      </m:oMath>
      <w:r>
        <w:t xml:space="preserve"> for each sample, and plot a histogram of every </w:t>
      </w:r>
      <m:oMath>
        <m:bar>
          <m:barPr>
            <m:pos m:val="top"/>
            <m:ctrlPr>
              <w:rPr>
                <w:rFonts w:ascii="Cambria Math" w:hAnsi="Cambria Math"/>
              </w:rPr>
            </m:ctrlPr>
          </m:barPr>
          <m:e>
            <m:r>
              <w:rPr>
                <w:rFonts w:ascii="Cambria Math" w:hAnsi="Cambria Math"/>
              </w:rPr>
              <m:t>x</m:t>
            </m:r>
          </m:e>
        </m:bar>
      </m:oMath>
      <w:r>
        <w:t xml:space="preserve">. This histogram would represent the sampling distribution of </w:t>
      </w:r>
      <m:oMath>
        <m:bar>
          <m:barPr>
            <m:pos m:val="top"/>
            <m:ctrlPr>
              <w:rPr>
                <w:rFonts w:ascii="Cambria Math" w:hAnsi="Cambria Math"/>
              </w:rPr>
            </m:ctrlPr>
          </m:barPr>
          <m:e>
            <m:r>
              <w:rPr>
                <w:rFonts w:ascii="Cambria Math" w:hAnsi="Cambria Math"/>
              </w:rPr>
              <m:t>x</m:t>
            </m:r>
          </m:e>
        </m:bar>
      </m:oMath>
      <w:r>
        <w:t xml:space="preserve">, and its standard deviation would represent the sampling variability of </w:t>
      </w:r>
      <m:oMath>
        <m:bar>
          <m:barPr>
            <m:pos m:val="top"/>
            <m:ctrlPr>
              <w:rPr>
                <w:rFonts w:ascii="Cambria Math" w:hAnsi="Cambria Math"/>
              </w:rPr>
            </m:ctrlPr>
          </m:barPr>
          <m:e>
            <m:r>
              <w:rPr>
                <w:rFonts w:ascii="Cambria Math" w:hAnsi="Cambria Math"/>
              </w:rPr>
              <m:t>x</m:t>
            </m:r>
          </m:e>
        </m:bar>
      </m:oMath>
      <w:r>
        <w:t>. The standard deviation of the sampling distribution gives us information about how far the typical sample mean is f</w:t>
      </w:r>
      <w:r>
        <w:t>rom the “true” value of the mean in the population.</w:t>
      </w:r>
    </w:p>
    <w:p w14:paraId="261390E5" w14:textId="77777777" w:rsidR="00354005" w:rsidRDefault="005D1E3F">
      <w:pPr>
        <w:pStyle w:val="BodyText"/>
      </w:pPr>
      <w:r>
        <w:t xml:space="preserve">The sampling distribution is a theroetical concept. In practice, we don’t draw many samples of size </w:t>
      </w:r>
      <w:r>
        <w:rPr>
          <w:i/>
        </w:rPr>
        <w:t>n</w:t>
      </w:r>
      <w:r>
        <w:t xml:space="preserve"> from the population because we only have the resources (time, money, etc.) to draw a single sample. Fo</w:t>
      </w:r>
      <w:r>
        <w:t xml:space="preserve">r this reason, we don’t know the standard deviation of the sampling distribution. Rather, we estimate the standard deviation of the sampling distribution of the sample mean (the standard error of the mean) by dividing the sample standard deviation (or the </w:t>
      </w:r>
      <w:r>
        <w:t xml:space="preserve">population standard deviation, if you know it) of the variable by the square root of </w:t>
      </w:r>
      <w:r>
        <w:rPr>
          <w:i/>
        </w:rPr>
        <w:t>n</w:t>
      </w:r>
      <w:r>
        <w:t>.</w:t>
      </w:r>
    </w:p>
    <w:p w14:paraId="57AA73B0" w14:textId="77777777" w:rsidR="00354005" w:rsidRDefault="005D1E3F">
      <w:pPr>
        <w:pStyle w:val="BodyText"/>
      </w:pPr>
      <w:r>
        <w:t xml:space="preserve">The following code (1) simulates a population of scores, (2) draws many (in this case, 500) samples of size </w:t>
      </w:r>
      <w:r>
        <w:rPr>
          <w:i/>
        </w:rPr>
        <w:t>n</w:t>
      </w:r>
      <w:r>
        <w:t xml:space="preserve"> = 50 from this population, (3) calculates the mean of each</w:t>
      </w:r>
      <w:r>
        <w:t xml:space="preserve"> sample, and (4) </w:t>
      </w:r>
      <w:r>
        <w:lastRenderedPageBreak/>
        <w:t>plots a histogram of the sample means. The histogram is a visualization of the theoretical sampling distribution. Copy and paste the following code into your R script and run it.</w:t>
      </w:r>
    </w:p>
    <w:p w14:paraId="41250041" w14:textId="77777777" w:rsidR="00354005" w:rsidRDefault="005D1E3F">
      <w:pPr>
        <w:pStyle w:val="SourceCode"/>
      </w:pPr>
      <w:r>
        <w:rPr>
          <w:rStyle w:val="CommentTok"/>
        </w:rPr>
        <w:t># (1) Simulate a population of scores</w:t>
      </w:r>
      <w:r>
        <w:br/>
      </w:r>
      <w:r>
        <w:rPr>
          <w:rStyle w:val="KeywordTok"/>
        </w:rPr>
        <w:t>set.seed</w:t>
      </w:r>
      <w:r>
        <w:rPr>
          <w:rStyle w:val="NormalTok"/>
        </w:rPr>
        <w:t>(</w:t>
      </w:r>
      <w:r>
        <w:rPr>
          <w:rStyle w:val="DecValTok"/>
        </w:rPr>
        <w:t>1</w:t>
      </w:r>
      <w:r>
        <w:rPr>
          <w:rStyle w:val="NormalTok"/>
        </w:rPr>
        <w:t>)</w:t>
      </w:r>
      <w:r>
        <w:br/>
      </w:r>
      <w:r>
        <w:rPr>
          <w:rStyle w:val="NormalTok"/>
        </w:rPr>
        <w:t>population</w:t>
      </w:r>
      <w:r>
        <w:rPr>
          <w:rStyle w:val="NormalTok"/>
        </w:rPr>
        <w:t xml:space="preserve"> &lt;-</w:t>
      </w:r>
      <w:r>
        <w:rPr>
          <w:rStyle w:val="StringTok"/>
        </w:rPr>
        <w:t xml:space="preserve"> </w:t>
      </w:r>
      <w:r>
        <w:rPr>
          <w:rStyle w:val="KeywordTok"/>
        </w:rPr>
        <w:t>rnorm</w:t>
      </w:r>
      <w:r>
        <w:rPr>
          <w:rStyle w:val="NormalTok"/>
        </w:rPr>
        <w:t>(</w:t>
      </w:r>
      <w:r>
        <w:rPr>
          <w:rStyle w:val="DataTypeTok"/>
        </w:rPr>
        <w:t>n =</w:t>
      </w:r>
      <w:r>
        <w:rPr>
          <w:rStyle w:val="NormalTok"/>
        </w:rPr>
        <w:t xml:space="preserve"> </w:t>
      </w:r>
      <w:r>
        <w:rPr>
          <w:rStyle w:val="DecValTok"/>
        </w:rPr>
        <w:t>400000</w:t>
      </w:r>
      <w:r>
        <w:rPr>
          <w:rStyle w:val="NormalTok"/>
        </w:rPr>
        <w:t xml:space="preserve">, </w:t>
      </w:r>
      <w:r>
        <w:rPr>
          <w:rStyle w:val="DataTypeTok"/>
        </w:rPr>
        <w:t>mean =</w:t>
      </w:r>
      <w:r>
        <w:rPr>
          <w:rStyle w:val="NormalTok"/>
        </w:rPr>
        <w:t xml:space="preserve"> </w:t>
      </w:r>
      <w:r>
        <w:rPr>
          <w:rStyle w:val="DecValTok"/>
        </w:rPr>
        <w:t>0</w:t>
      </w:r>
      <w:r>
        <w:rPr>
          <w:rStyle w:val="NormalTok"/>
        </w:rPr>
        <w:t xml:space="preserve">, </w:t>
      </w:r>
      <w:r>
        <w:rPr>
          <w:rStyle w:val="DataTypeTok"/>
        </w:rPr>
        <w:t>sd =</w:t>
      </w:r>
      <w:r>
        <w:rPr>
          <w:rStyle w:val="NormalTok"/>
        </w:rPr>
        <w:t xml:space="preserve"> </w:t>
      </w:r>
      <w:r>
        <w:rPr>
          <w:rStyle w:val="DecValTok"/>
        </w:rPr>
        <w:t>1</w:t>
      </w:r>
      <w:r>
        <w:rPr>
          <w:rStyle w:val="NormalTok"/>
        </w:rPr>
        <w:t xml:space="preserve">) </w:t>
      </w:r>
      <w:r>
        <w:br/>
      </w:r>
      <w:r>
        <w:br/>
      </w:r>
      <w:r>
        <w:rPr>
          <w:rStyle w:val="CommentTok"/>
        </w:rPr>
        <w:t># (2) Draw many (in this case 500) samples of size N = 50 from the population and (3) Estimate the mean of each sample</w:t>
      </w:r>
      <w:r>
        <w:br/>
      </w:r>
      <w:r>
        <w:rPr>
          <w:rStyle w:val="NormalTok"/>
        </w:rPr>
        <w:t>means &lt;-</w:t>
      </w:r>
      <w:r>
        <w:rPr>
          <w:rStyle w:val="StringTok"/>
        </w:rPr>
        <w:t xml:space="preserve"> </w:t>
      </w:r>
      <w:r>
        <w:rPr>
          <w:rStyle w:val="KeywordTok"/>
        </w:rPr>
        <w:t>unlist</w:t>
      </w:r>
      <w:r>
        <w:rPr>
          <w:rStyle w:val="NormalTok"/>
        </w:rPr>
        <w:t>(</w:t>
      </w:r>
      <w:r>
        <w:rPr>
          <w:rStyle w:val="KeywordTok"/>
        </w:rPr>
        <w:t>lapply</w:t>
      </w:r>
      <w:r>
        <w:rPr>
          <w:rStyle w:val="NormalTok"/>
        </w:rPr>
        <w:t>(</w:t>
      </w:r>
      <w:r>
        <w:rPr>
          <w:rStyle w:val="DecValTok"/>
        </w:rPr>
        <w:t>50</w:t>
      </w:r>
      <w:r>
        <w:rPr>
          <w:rStyle w:val="NormalTok"/>
        </w:rPr>
        <w:t xml:space="preserve">, </w:t>
      </w:r>
      <w:r>
        <w:rPr>
          <w:rStyle w:val="ControlFlowTok"/>
        </w:rPr>
        <w:t>function</w:t>
      </w:r>
      <w:r>
        <w:rPr>
          <w:rStyle w:val="NormalTok"/>
        </w:rPr>
        <w:t>(x){</w:t>
      </w:r>
      <w:r>
        <w:br/>
      </w:r>
      <w:r>
        <w:rPr>
          <w:rStyle w:val="NormalTok"/>
        </w:rPr>
        <w:t xml:space="preserve">  </w:t>
      </w:r>
      <w:r>
        <w:rPr>
          <w:rStyle w:val="KeywordTok"/>
        </w:rPr>
        <w:t>lapply</w:t>
      </w:r>
      <w:r>
        <w:rPr>
          <w:rStyle w:val="NormalTok"/>
        </w:rPr>
        <w:t>(</w:t>
      </w:r>
      <w:r>
        <w:rPr>
          <w:rStyle w:val="DecValTok"/>
        </w:rPr>
        <w:t>1</w:t>
      </w:r>
      <w:r>
        <w:rPr>
          <w:rStyle w:val="OperatorTok"/>
        </w:rPr>
        <w:t>:</w:t>
      </w:r>
      <w:r>
        <w:rPr>
          <w:rStyle w:val="DecValTok"/>
        </w:rPr>
        <w:t>500</w:t>
      </w:r>
      <w:r>
        <w:rPr>
          <w:rStyle w:val="NormalTok"/>
        </w:rPr>
        <w:t xml:space="preserve">, </w:t>
      </w:r>
      <w:r>
        <w:rPr>
          <w:rStyle w:val="ControlFlowTok"/>
        </w:rPr>
        <w:t>function</w:t>
      </w:r>
      <w:r>
        <w:rPr>
          <w:rStyle w:val="NormalTok"/>
        </w:rPr>
        <w:t>(y){</w:t>
      </w:r>
      <w:r>
        <w:br/>
      </w:r>
      <w:r>
        <w:rPr>
          <w:rStyle w:val="NormalTok"/>
        </w:rPr>
        <w:t xml:space="preserve">    </w:t>
      </w:r>
      <w:r>
        <w:rPr>
          <w:rStyle w:val="KeywordTok"/>
        </w:rPr>
        <w:t>mean</w:t>
      </w:r>
      <w:r>
        <w:rPr>
          <w:rStyle w:val="NormalTok"/>
        </w:rPr>
        <w:t>(</w:t>
      </w:r>
      <w:r>
        <w:rPr>
          <w:rStyle w:val="KeywordTok"/>
        </w:rPr>
        <w:t>sample</w:t>
      </w:r>
      <w:r>
        <w:rPr>
          <w:rStyle w:val="NormalTok"/>
        </w:rPr>
        <w:t>(population,x,</w:t>
      </w:r>
      <w:r>
        <w:rPr>
          <w:rStyle w:val="DataTypeTok"/>
        </w:rPr>
        <w:t>replace=</w:t>
      </w:r>
      <w:r>
        <w:rPr>
          <w:rStyle w:val="OtherTok"/>
        </w:rPr>
        <w:t>FALSE</w:t>
      </w:r>
      <w:r>
        <w:rPr>
          <w:rStyle w:val="NormalTok"/>
        </w:rPr>
        <w:t>))</w:t>
      </w:r>
      <w:r>
        <w:br/>
      </w:r>
      <w:r>
        <w:rPr>
          <w:rStyle w:val="NormalTok"/>
        </w:rPr>
        <w:t xml:space="preserve">  })</w:t>
      </w:r>
      <w:r>
        <w:br/>
      </w:r>
      <w:r>
        <w:rPr>
          <w:rStyle w:val="NormalTok"/>
        </w:rPr>
        <w:t>}))</w:t>
      </w:r>
      <w:r>
        <w:br/>
      </w:r>
      <w:r>
        <w:br/>
      </w:r>
      <w:r>
        <w:rPr>
          <w:rStyle w:val="CommentTok"/>
        </w:rPr>
        <w:t># (4) Plot a histogram of the means (a.k.a. the sampling distribution of the mean)</w:t>
      </w:r>
      <w:r>
        <w:br/>
      </w:r>
      <w:r>
        <w:rPr>
          <w:rStyle w:val="KeywordTok"/>
        </w:rPr>
        <w:t>hist</w:t>
      </w:r>
      <w:r>
        <w:rPr>
          <w:rStyle w:val="NormalTok"/>
        </w:rPr>
        <w:t xml:space="preserve">(means, </w:t>
      </w:r>
      <w:r>
        <w:rPr>
          <w:rStyle w:val="DataTypeTok"/>
        </w:rPr>
        <w:t>main =</w:t>
      </w:r>
      <w:r>
        <w:rPr>
          <w:rStyle w:val="NormalTok"/>
        </w:rPr>
        <w:t xml:space="preserve"> </w:t>
      </w:r>
      <w:r>
        <w:rPr>
          <w:rStyle w:val="StringTok"/>
        </w:rPr>
        <w:t>'Sampling Distribution of the Sample Mean'</w:t>
      </w:r>
      <w:r>
        <w:rPr>
          <w:rStyle w:val="NormalTok"/>
        </w:rPr>
        <w:t xml:space="preserve">, </w:t>
      </w:r>
      <w:r>
        <w:rPr>
          <w:rStyle w:val="DataTypeTok"/>
        </w:rPr>
        <w:t>xlab =</w:t>
      </w:r>
      <w:r>
        <w:rPr>
          <w:rStyle w:val="NormalTok"/>
        </w:rPr>
        <w:t xml:space="preserve"> </w:t>
      </w:r>
      <w:r>
        <w:rPr>
          <w:rStyle w:val="StringTok"/>
        </w:rPr>
        <w:t>"Sample Means"</w:t>
      </w:r>
      <w:r>
        <w:rPr>
          <w:rStyle w:val="NormalTok"/>
        </w:rPr>
        <w:t>)</w:t>
      </w:r>
    </w:p>
    <w:p w14:paraId="438784DF" w14:textId="77777777" w:rsidR="00354005" w:rsidRDefault="005D1E3F">
      <w:pPr>
        <w:pStyle w:val="FirstParagraph"/>
      </w:pPr>
      <w:r>
        <w:rPr>
          <w:noProof/>
        </w:rPr>
        <w:drawing>
          <wp:inline distT="0" distB="0" distL="0" distR="0" wp14:anchorId="7DCD5CC1" wp14:editId="4A6C582A">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ew-Module-1_PBR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1012EE3" w14:textId="607F2730" w:rsidR="00354005" w:rsidRDefault="005D1E3F">
      <w:pPr>
        <w:pStyle w:val="BodyText"/>
      </w:pPr>
      <w:r>
        <w:t xml:space="preserve">According to Peck </w:t>
      </w:r>
      <w:r w:rsidR="00D72AD0">
        <w:t>and</w:t>
      </w:r>
      <w:r>
        <w:t xml:space="preserve"> Devore (2011), the first </w:t>
      </w:r>
      <w:r>
        <w:t>two general properties of the sampling distribution are that:</w:t>
      </w:r>
    </w:p>
    <w:p w14:paraId="65708611" w14:textId="77777777" w:rsidR="00354005" w:rsidRDefault="005D1E3F">
      <w:pPr>
        <w:numPr>
          <w:ilvl w:val="0"/>
          <w:numId w:val="3"/>
        </w:numPr>
      </w:pPr>
      <m:oMath>
        <m:sSub>
          <m:sSubPr>
            <m:ctrlPr>
              <w:rPr>
                <w:rFonts w:ascii="Cambria Math" w:hAnsi="Cambria Math"/>
              </w:rPr>
            </m:ctrlPr>
          </m:sSubPr>
          <m:e>
            <m:r>
              <w:rPr>
                <w:rFonts w:ascii="Cambria Math" w:hAnsi="Cambria Math"/>
              </w:rPr>
              <m:t>μ</m:t>
            </m:r>
          </m:e>
          <m:sub>
            <m:bar>
              <m:barPr>
                <m:pos m:val="top"/>
                <m:ctrlPr>
                  <w:rPr>
                    <w:rFonts w:ascii="Cambria Math" w:hAnsi="Cambria Math"/>
                  </w:rPr>
                </m:ctrlPr>
              </m:barPr>
              <m:e>
                <m:r>
                  <w:rPr>
                    <w:rFonts w:ascii="Cambria Math" w:hAnsi="Cambria Math"/>
                  </w:rPr>
                  <m:t>x</m:t>
                </m:r>
              </m:e>
            </m:bar>
          </m:sub>
        </m:sSub>
      </m:oMath>
      <w:r>
        <w:t xml:space="preserve"> (the mean of the sampling distribution) </w:t>
      </w:r>
      <m:oMath>
        <m:r>
          <w:rPr>
            <w:rFonts w:ascii="Cambria Math" w:hAnsi="Cambria Math"/>
          </w:rPr>
          <m:t>≈</m:t>
        </m:r>
        <m:r>
          <w:rPr>
            <w:rFonts w:ascii="Cambria Math" w:hAnsi="Cambria Math"/>
          </w:rPr>
          <m:t>μ</m:t>
        </m:r>
      </m:oMath>
    </w:p>
    <w:p w14:paraId="28D41E95" w14:textId="77777777" w:rsidR="00354005" w:rsidRDefault="005D1E3F">
      <w:pPr>
        <w:numPr>
          <w:ilvl w:val="0"/>
          <w:numId w:val="3"/>
        </w:numPr>
      </w:pPr>
      <m:oMath>
        <m:sSub>
          <m:sSubPr>
            <m:ctrlPr>
              <w:rPr>
                <w:rFonts w:ascii="Cambria Math" w:hAnsi="Cambria Math"/>
              </w:rPr>
            </m:ctrlPr>
          </m:sSubPr>
          <m:e>
            <m:r>
              <w:rPr>
                <w:rFonts w:ascii="Cambria Math" w:hAnsi="Cambria Math"/>
              </w:rPr>
              <m:t>σ</m:t>
            </m:r>
          </m:e>
          <m:sub>
            <m:bar>
              <m:barPr>
                <m:pos m:val="top"/>
                <m:ctrlPr>
                  <w:rPr>
                    <w:rFonts w:ascii="Cambria Math" w:hAnsi="Cambria Math"/>
                  </w:rPr>
                </m:ctrlPr>
              </m:barPr>
              <m:e>
                <m:r>
                  <w:rPr>
                    <w:rFonts w:ascii="Cambria Math" w:hAnsi="Cambria Math"/>
                  </w:rPr>
                  <m:t>x</m:t>
                </m:r>
              </m:e>
            </m:bar>
          </m:sub>
        </m:sSub>
      </m:oMath>
      <w:r>
        <w:t xml:space="preserve"> (the standard deviation of the sampling distribution) </w:t>
      </w:r>
      <m:oMath>
        <m:r>
          <w:rPr>
            <w:rFonts w:ascii="Cambria Math" w:hAnsi="Cambria Math"/>
          </w:rPr>
          <m:t>≈</m:t>
        </m:r>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oMath>
      <w:r>
        <w:t> </w:t>
      </w:r>
    </w:p>
    <w:p w14:paraId="6CA5FCE3" w14:textId="77777777" w:rsidR="00354005" w:rsidRDefault="005D1E3F">
      <w:pPr>
        <w:pStyle w:val="FirstParagraph"/>
      </w:pPr>
      <w:r>
        <w:t>Using the demonstration of the sampling distribution in the block of code above</w:t>
      </w:r>
      <w:r>
        <w:t>, let’s verify the first two general properties of the sampling distribution. Copy and paste the following code into your R script and run it.</w:t>
      </w:r>
    </w:p>
    <w:p w14:paraId="36E38A99" w14:textId="77777777" w:rsidR="00354005" w:rsidRDefault="005D1E3F">
      <w:pPr>
        <w:pStyle w:val="SourceCode"/>
      </w:pPr>
      <w:r>
        <w:rPr>
          <w:rStyle w:val="KeywordTok"/>
        </w:rPr>
        <w:t>mean</w:t>
      </w:r>
      <w:r>
        <w:rPr>
          <w:rStyle w:val="NormalTok"/>
        </w:rPr>
        <w:t xml:space="preserve">(means) </w:t>
      </w:r>
      <w:r>
        <w:rPr>
          <w:rStyle w:val="CommentTok"/>
        </w:rPr>
        <w:t xml:space="preserve"># Calculate the mean of the 500 sample means </w:t>
      </w:r>
      <w:r>
        <w:br/>
      </w:r>
      <w:r>
        <w:rPr>
          <w:rStyle w:val="KeywordTok"/>
        </w:rPr>
        <w:t>sd</w:t>
      </w:r>
      <w:r>
        <w:rPr>
          <w:rStyle w:val="NormalTok"/>
        </w:rPr>
        <w:t xml:space="preserve">(means) </w:t>
      </w:r>
      <w:r>
        <w:rPr>
          <w:rStyle w:val="CommentTok"/>
        </w:rPr>
        <w:t># Calculate the standard deviation of the 500</w:t>
      </w:r>
      <w:r>
        <w:rPr>
          <w:rStyle w:val="CommentTok"/>
        </w:rPr>
        <w:t xml:space="preserve"> sample means</w:t>
      </w:r>
      <w:r>
        <w:br/>
      </w:r>
      <w:r>
        <w:rPr>
          <w:rStyle w:val="DecValTok"/>
        </w:rPr>
        <w:t>1</w:t>
      </w:r>
      <w:r>
        <w:rPr>
          <w:rStyle w:val="OperatorTok"/>
        </w:rPr>
        <w:t>/</w:t>
      </w:r>
      <w:r>
        <w:rPr>
          <w:rStyle w:val="KeywordTok"/>
        </w:rPr>
        <w:t>sqrt</w:t>
      </w:r>
      <w:r>
        <w:rPr>
          <w:rStyle w:val="NormalTok"/>
        </w:rPr>
        <w:t>(</w:t>
      </w:r>
      <w:r>
        <w:rPr>
          <w:rStyle w:val="DecValTok"/>
        </w:rPr>
        <w:t>50</w:t>
      </w:r>
      <w:r>
        <w:rPr>
          <w:rStyle w:val="NormalTok"/>
        </w:rPr>
        <w:t xml:space="preserve">) </w:t>
      </w:r>
      <w:r>
        <w:rPr>
          <w:rStyle w:val="CommentTok"/>
        </w:rPr>
        <w:t># Calculate the population standard deviation divided by the square root of the size of the 500 samples</w:t>
      </w:r>
    </w:p>
    <w:p w14:paraId="5248EC6B" w14:textId="77777777" w:rsidR="00354005" w:rsidRDefault="005D1E3F">
      <w:pPr>
        <w:pStyle w:val="FirstParagraph"/>
      </w:pPr>
      <w:r>
        <w:t>The line of code</w:t>
      </w:r>
    </w:p>
    <w:p w14:paraId="52A2A0BB" w14:textId="77777777" w:rsidR="00354005" w:rsidRDefault="005D1E3F">
      <w:pPr>
        <w:pStyle w:val="SourceCode"/>
      </w:pPr>
      <w:r>
        <w:rPr>
          <w:rStyle w:val="KeywordTok"/>
        </w:rPr>
        <w:t>mean</w:t>
      </w:r>
      <w:r>
        <w:rPr>
          <w:rStyle w:val="NormalTok"/>
        </w:rPr>
        <w:t>(means)</w:t>
      </w:r>
    </w:p>
    <w:p w14:paraId="43FD1A4C" w14:textId="77777777" w:rsidR="00354005" w:rsidRDefault="005D1E3F">
      <w:pPr>
        <w:pStyle w:val="FirstParagraph"/>
      </w:pPr>
      <w:r>
        <w:t xml:space="preserve">outputs </w:t>
      </w:r>
      <m:oMath>
        <m:sSub>
          <m:sSubPr>
            <m:ctrlPr>
              <w:rPr>
                <w:rFonts w:ascii="Cambria Math" w:hAnsi="Cambria Math"/>
              </w:rPr>
            </m:ctrlPr>
          </m:sSubPr>
          <m:e>
            <m:r>
              <w:rPr>
                <w:rFonts w:ascii="Cambria Math" w:hAnsi="Cambria Math"/>
              </w:rPr>
              <m:t>μ</m:t>
            </m:r>
          </m:e>
          <m:sub>
            <m:bar>
              <m:barPr>
                <m:pos m:val="top"/>
                <m:ctrlPr>
                  <w:rPr>
                    <w:rFonts w:ascii="Cambria Math" w:hAnsi="Cambria Math"/>
                  </w:rPr>
                </m:ctrlPr>
              </m:barPr>
              <m:e>
                <m:r>
                  <w:rPr>
                    <w:rFonts w:ascii="Cambria Math" w:hAnsi="Cambria Math"/>
                  </w:rPr>
                  <m:t>x</m:t>
                </m:r>
              </m:e>
            </m:bar>
          </m:sub>
        </m:sSub>
      </m:oMath>
      <w:r>
        <w:t xml:space="preserve"> (the mean of the sampling distribution of </w:t>
      </w:r>
      <m:oMath>
        <m:bar>
          <m:barPr>
            <m:pos m:val="top"/>
            <m:ctrlPr>
              <w:rPr>
                <w:rFonts w:ascii="Cambria Math" w:hAnsi="Cambria Math"/>
              </w:rPr>
            </m:ctrlPr>
          </m:barPr>
          <m:e>
            <m:r>
              <w:rPr>
                <w:rFonts w:ascii="Cambria Math" w:hAnsi="Cambria Math"/>
              </w:rPr>
              <m:t>x</m:t>
            </m:r>
          </m:e>
        </m:bar>
      </m:oMath>
      <w:r>
        <w:t xml:space="preserve">). From this output, we see that </w:t>
      </w:r>
      <m:oMath>
        <m:sSub>
          <m:sSubPr>
            <m:ctrlPr>
              <w:rPr>
                <w:rFonts w:ascii="Cambria Math" w:hAnsi="Cambria Math"/>
              </w:rPr>
            </m:ctrlPr>
          </m:sSubPr>
          <m:e>
            <m:r>
              <w:rPr>
                <w:rFonts w:ascii="Cambria Math" w:hAnsi="Cambria Math"/>
              </w:rPr>
              <m:t>μ</m:t>
            </m:r>
          </m:e>
          <m:sub>
            <m:bar>
              <m:barPr>
                <m:pos m:val="top"/>
                <m:ctrlPr>
                  <w:rPr>
                    <w:rFonts w:ascii="Cambria Math" w:hAnsi="Cambria Math"/>
                  </w:rPr>
                </m:ctrlPr>
              </m:barPr>
              <m:e>
                <m:r>
                  <w:rPr>
                    <w:rFonts w:ascii="Cambria Math" w:hAnsi="Cambria Math"/>
                  </w:rPr>
                  <m:t>x</m:t>
                </m:r>
              </m:e>
            </m:bar>
          </m:sub>
        </m:sSub>
        <m:r>
          <w:rPr>
            <w:rFonts w:ascii="Cambria Math" w:hAnsi="Cambria Math"/>
          </w:rPr>
          <m:t>≈</m:t>
        </m:r>
        <m:r>
          <w:rPr>
            <w:rFonts w:ascii="Cambria Math" w:hAnsi="Cambria Math"/>
          </w:rPr>
          <m:t>μ</m:t>
        </m:r>
      </m:oMath>
      <w:r>
        <w:t>. The line of code</w:t>
      </w:r>
    </w:p>
    <w:p w14:paraId="5FE6B2D2" w14:textId="77777777" w:rsidR="00354005" w:rsidRDefault="005D1E3F">
      <w:pPr>
        <w:pStyle w:val="SourceCode"/>
      </w:pPr>
      <w:r>
        <w:rPr>
          <w:rStyle w:val="KeywordTok"/>
        </w:rPr>
        <w:t>sd</w:t>
      </w:r>
      <w:r>
        <w:rPr>
          <w:rStyle w:val="NormalTok"/>
        </w:rPr>
        <w:t>(means)</w:t>
      </w:r>
    </w:p>
    <w:p w14:paraId="3066FAA1" w14:textId="77777777" w:rsidR="00354005" w:rsidRDefault="005D1E3F">
      <w:pPr>
        <w:pStyle w:val="FirstParagraph"/>
      </w:pPr>
      <w:r>
        <w:t xml:space="preserve">outputs </w:t>
      </w:r>
      <m:oMath>
        <m:sSub>
          <m:sSubPr>
            <m:ctrlPr>
              <w:rPr>
                <w:rFonts w:ascii="Cambria Math" w:hAnsi="Cambria Math"/>
              </w:rPr>
            </m:ctrlPr>
          </m:sSubPr>
          <m:e>
            <m:r>
              <w:rPr>
                <w:rFonts w:ascii="Cambria Math" w:hAnsi="Cambria Math"/>
              </w:rPr>
              <m:t>σ</m:t>
            </m:r>
          </m:e>
          <m:sub>
            <m:bar>
              <m:barPr>
                <m:pos m:val="top"/>
                <m:ctrlPr>
                  <w:rPr>
                    <w:rFonts w:ascii="Cambria Math" w:hAnsi="Cambria Math"/>
                  </w:rPr>
                </m:ctrlPr>
              </m:barPr>
              <m:e>
                <m:r>
                  <w:rPr>
                    <w:rFonts w:ascii="Cambria Math" w:hAnsi="Cambria Math"/>
                  </w:rPr>
                  <m:t>x</m:t>
                </m:r>
              </m:e>
            </m:bar>
          </m:sub>
        </m:sSub>
      </m:oMath>
      <w:r>
        <w:t xml:space="preserve"> (the standard deviation of the sampling distribution of </w:t>
      </w:r>
      <m:oMath>
        <m:bar>
          <m:barPr>
            <m:pos m:val="top"/>
            <m:ctrlPr>
              <w:rPr>
                <w:rFonts w:ascii="Cambria Math" w:hAnsi="Cambria Math"/>
              </w:rPr>
            </m:ctrlPr>
          </m:barPr>
          <m:e>
            <m:r>
              <w:rPr>
                <w:rFonts w:ascii="Cambria Math" w:hAnsi="Cambria Math"/>
              </w:rPr>
              <m:t>x</m:t>
            </m:r>
          </m:e>
        </m:bar>
      </m:oMath>
      <w:r>
        <w:t>), and the line of code</w:t>
      </w:r>
    </w:p>
    <w:p w14:paraId="79A9D23E" w14:textId="77777777" w:rsidR="00354005" w:rsidRDefault="005D1E3F">
      <w:pPr>
        <w:pStyle w:val="SourceCode"/>
      </w:pPr>
      <w:r>
        <w:rPr>
          <w:rStyle w:val="DecValTok"/>
        </w:rPr>
        <w:t>1</w:t>
      </w:r>
      <w:r>
        <w:rPr>
          <w:rStyle w:val="OperatorTok"/>
        </w:rPr>
        <w:t>/</w:t>
      </w:r>
      <w:r>
        <w:rPr>
          <w:rStyle w:val="KeywordTok"/>
        </w:rPr>
        <w:t>sqrt</w:t>
      </w:r>
      <w:r>
        <w:rPr>
          <w:rStyle w:val="NormalTok"/>
        </w:rPr>
        <w:t>(</w:t>
      </w:r>
      <w:r>
        <w:rPr>
          <w:rStyle w:val="DecValTok"/>
        </w:rPr>
        <w:t>50</w:t>
      </w:r>
      <w:r>
        <w:rPr>
          <w:rStyle w:val="NormalTok"/>
        </w:rPr>
        <w:t>)</w:t>
      </w:r>
    </w:p>
    <w:p w14:paraId="02F399FA" w14:textId="77777777" w:rsidR="00354005" w:rsidRDefault="005D1E3F">
      <w:pPr>
        <w:pStyle w:val="FirstParagraph"/>
      </w:pPr>
      <w:r>
        <w:t xml:space="preserve">outputs </w:t>
      </w:r>
      <m:oMath>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50</m:t>
                </m:r>
              </m:e>
            </m:rad>
          </m:den>
        </m:f>
      </m:oMath>
      <w:r>
        <w:t xml:space="preserve">. From the output of these two lines of code, we see that </w:t>
      </w:r>
      <m:oMath>
        <m:sSub>
          <m:sSubPr>
            <m:ctrlPr>
              <w:rPr>
                <w:rFonts w:ascii="Cambria Math" w:hAnsi="Cambria Math"/>
              </w:rPr>
            </m:ctrlPr>
          </m:sSubPr>
          <m:e>
            <m:r>
              <w:rPr>
                <w:rFonts w:ascii="Cambria Math" w:hAnsi="Cambria Math"/>
              </w:rPr>
              <m:t>σ</m:t>
            </m:r>
          </m:e>
          <m:sub>
            <m:bar>
              <m:barPr>
                <m:pos m:val="top"/>
                <m:ctrlPr>
                  <w:rPr>
                    <w:rFonts w:ascii="Cambria Math" w:hAnsi="Cambria Math"/>
                  </w:rPr>
                </m:ctrlPr>
              </m:barPr>
              <m:e>
                <m:r>
                  <w:rPr>
                    <w:rFonts w:ascii="Cambria Math" w:hAnsi="Cambria Math"/>
                  </w:rPr>
                  <m:t>x</m:t>
                </m:r>
              </m:e>
            </m:bar>
          </m:sub>
        </m:sSub>
        <m:r>
          <w:rPr>
            <w:rFonts w:ascii="Cambria Math" w:hAnsi="Cambria Math"/>
          </w:rPr>
          <m:t>≈</m:t>
        </m:r>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oMath>
      <w:r>
        <w:t>.</w:t>
      </w:r>
    </w:p>
    <w:p w14:paraId="5666AC43" w14:textId="77777777" w:rsidR="00354005" w:rsidRDefault="005D1E3F">
      <w:pPr>
        <w:pStyle w:val="Heading2"/>
      </w:pPr>
      <w:bookmarkStart w:id="7" w:name="interpreting-a-confidence-interval-for-m"/>
      <w:r>
        <w:t>I</w:t>
      </w:r>
      <w:r>
        <w:t xml:space="preserve">nterpreting a Confidence Interval for </w:t>
      </w:r>
      <m:oMath>
        <m:r>
          <m:rPr>
            <m:sty m:val="bi"/>
          </m:rPr>
          <w:rPr>
            <w:rFonts w:ascii="Cambria Math" w:hAnsi="Cambria Math"/>
          </w:rPr>
          <m:t>μ</m:t>
        </m:r>
      </m:oMath>
      <w:bookmarkEnd w:id="7"/>
    </w:p>
    <w:p w14:paraId="3BEB7922" w14:textId="42EA54E8" w:rsidR="00354005" w:rsidRDefault="005D1E3F">
      <w:pPr>
        <w:pStyle w:val="FirstParagraph"/>
      </w:pPr>
      <w:r>
        <w:t>Frequentist confidence intervals provide another measure of the uncertainty of the value of a parameter estimate (</w:t>
      </w:r>
      <w:proofErr w:type="spellStart"/>
      <w:r>
        <w:t>Kruschke</w:t>
      </w:r>
      <w:proofErr w:type="spellEnd"/>
      <w:r>
        <w:t xml:space="preserve"> </w:t>
      </w:r>
      <w:r w:rsidR="00D72AD0">
        <w:t>and</w:t>
      </w:r>
      <w:r>
        <w:t xml:space="preserve"> Liddell</w:t>
      </w:r>
      <w:r>
        <w:t xml:space="preserve"> 2018). The higher the specified level of confidence (typically 95% in psychology)</w:t>
      </w:r>
      <w:r>
        <w:t>, the wider the interval (and vice versa).</w:t>
      </w:r>
    </w:p>
    <w:p w14:paraId="5392E252" w14:textId="77777777" w:rsidR="00354005" w:rsidRDefault="005D1E3F">
      <w:pPr>
        <w:pStyle w:val="BodyText"/>
      </w:pPr>
      <w:r>
        <w:t>The interpretation of a frequentist confidence interval relies on the concept of long-run frequencies as discussed in the previous illustration of the sampling distribution. For example, one interpretation of a 95</w:t>
      </w:r>
      <w:r>
        <w:t>% confidence interval is that 100 samples drawn from a population yield confidence intervals, of which 95 are expected to contain the “true” population parameter. This interpretation applies the statement of probability to the sampling distribution.</w:t>
      </w:r>
    </w:p>
    <w:p w14:paraId="45013CE1" w14:textId="77777777" w:rsidR="00354005" w:rsidRDefault="005D1E3F">
      <w:pPr>
        <w:pStyle w:val="BodyText"/>
      </w:pPr>
      <w:r>
        <w:t xml:space="preserve">An </w:t>
      </w:r>
      <w:r>
        <w:rPr>
          <w:b/>
        </w:rPr>
        <w:t>inc</w:t>
      </w:r>
      <w:r>
        <w:rPr>
          <w:b/>
        </w:rPr>
        <w:t>orrect interpretation</w:t>
      </w:r>
      <w:r>
        <w:t xml:space="preserve"> of a frequentist confidence interval says that the confidence interval contains the 95% most probable values of a parameter. This interpretation applies the statement of probability to the parameter as if it has a probability distribu</w:t>
      </w:r>
      <w:r>
        <w:t xml:space="preserve">tion. In the frequentist perspective, parameters do not have statements of probability attached to them because they are not random variables with probability distributions. That is, they are conceptualized as fixed at some “true” value in the population. </w:t>
      </w:r>
      <w:r>
        <w:t>Therefore, the interval either contains the parameter or it does not.</w:t>
      </w:r>
    </w:p>
    <w:p w14:paraId="5B895C74" w14:textId="5106B6D8" w:rsidR="00354005" w:rsidRDefault="005D1E3F">
      <w:pPr>
        <w:pStyle w:val="BodyText"/>
      </w:pPr>
      <w:r>
        <w:lastRenderedPageBreak/>
        <w:t>In summary, statements of probability in the frequentist perspective apply to the sampling distribution, not the parameter (Gelman</w:t>
      </w:r>
      <w:r w:rsidR="00143591">
        <w:t xml:space="preserve"> et al. </w:t>
      </w:r>
      <w:r>
        <w:t>2013). This d</w:t>
      </w:r>
      <w:r>
        <w:t>istinction will become clearer as we introduce concepts from the Bayesian perspective in Modules 3 and 4.</w:t>
      </w:r>
    </w:p>
    <w:p w14:paraId="3FACAA61" w14:textId="77777777" w:rsidR="00354005" w:rsidRDefault="005D1E3F">
      <w:pPr>
        <w:pStyle w:val="BodyText"/>
      </w:pPr>
      <w:r>
        <w:t xml:space="preserve">The following code calculates a 95% confidence interval for </w:t>
      </w:r>
      <m:oMath>
        <m:r>
          <w:rPr>
            <w:rFonts w:ascii="Cambria Math" w:hAnsi="Cambria Math"/>
          </w:rPr>
          <m:t>μ</m:t>
        </m:r>
      </m:oMath>
      <w:r>
        <w:t>. Copy and paste the following code into your R script and run it.</w:t>
      </w:r>
    </w:p>
    <w:p w14:paraId="5E1115B7" w14:textId="77777777" w:rsidR="00354005" w:rsidRDefault="005D1E3F">
      <w:pPr>
        <w:pStyle w:val="SourceCode"/>
      </w:pPr>
      <w:r>
        <w:rPr>
          <w:rStyle w:val="KeywordTok"/>
        </w:rPr>
        <w:t>confint</w:t>
      </w:r>
      <w:r>
        <w:rPr>
          <w:rStyle w:val="NormalTok"/>
        </w:rPr>
        <w:t>(mod1)</w:t>
      </w:r>
    </w:p>
    <w:p w14:paraId="507AFC73" w14:textId="77777777" w:rsidR="00354005" w:rsidRDefault="005D1E3F">
      <w:pPr>
        <w:pStyle w:val="Heading2"/>
      </w:pPr>
      <w:bookmarkStart w:id="8" w:name="references"/>
      <w:r>
        <w:t>Referen</w:t>
      </w:r>
      <w:r>
        <w:t>ces</w:t>
      </w:r>
      <w:bookmarkEnd w:id="8"/>
    </w:p>
    <w:p w14:paraId="0AEF56FD" w14:textId="77777777" w:rsidR="00D72AD0" w:rsidRPr="00D72AD0" w:rsidRDefault="00D72AD0" w:rsidP="00D72AD0">
      <w:pPr>
        <w:pStyle w:val="FirstParagraph"/>
        <w:rPr>
          <w:rFonts w:cs="Times New Roman"/>
        </w:rPr>
      </w:pPr>
      <w:proofErr w:type="spellStart"/>
      <w:r w:rsidRPr="00D72AD0">
        <w:rPr>
          <w:rFonts w:cs="Times New Roman"/>
        </w:rPr>
        <w:t>Folstein</w:t>
      </w:r>
      <w:proofErr w:type="spellEnd"/>
      <w:r w:rsidRPr="00D72AD0">
        <w:rPr>
          <w:rFonts w:cs="Times New Roman"/>
        </w:rPr>
        <w:t xml:space="preserve">, M. F., </w:t>
      </w:r>
      <w:proofErr w:type="spellStart"/>
      <w:r w:rsidRPr="00D72AD0">
        <w:rPr>
          <w:rFonts w:cs="Times New Roman"/>
        </w:rPr>
        <w:t>Folstein</w:t>
      </w:r>
      <w:proofErr w:type="spellEnd"/>
      <w:r w:rsidRPr="00D72AD0">
        <w:rPr>
          <w:rFonts w:cs="Times New Roman"/>
        </w:rPr>
        <w:t xml:space="preserve">, S. E., and McHugh, P. R. (1975), “Mini-mental state: A practical method for grading the cognitive state of patients for the clinician”, </w:t>
      </w:r>
      <w:r w:rsidRPr="00D72AD0">
        <w:rPr>
          <w:rFonts w:cs="Times New Roman"/>
          <w:i/>
        </w:rPr>
        <w:t>Journal of Psychiatric Research</w:t>
      </w:r>
      <w:r w:rsidRPr="00D72AD0">
        <w:rPr>
          <w:rFonts w:cs="Times New Roman"/>
        </w:rPr>
        <w:t xml:space="preserve">, </w:t>
      </w:r>
      <w:r w:rsidRPr="00D72AD0">
        <w:rPr>
          <w:rFonts w:cs="Times New Roman"/>
          <w:i/>
        </w:rPr>
        <w:t>12</w:t>
      </w:r>
      <w:r w:rsidRPr="00D72AD0">
        <w:rPr>
          <w:rFonts w:cs="Times New Roman"/>
        </w:rPr>
        <w:t>(3), 189-198.</w:t>
      </w:r>
    </w:p>
    <w:p w14:paraId="1AE8D612" w14:textId="77777777" w:rsidR="00D72AD0" w:rsidRPr="00D72AD0" w:rsidRDefault="00D72AD0" w:rsidP="00D72AD0">
      <w:pPr>
        <w:rPr>
          <w:rFonts w:cs="Times New Roman"/>
        </w:rPr>
      </w:pPr>
      <w:r w:rsidRPr="00D72AD0">
        <w:rPr>
          <w:rFonts w:cs="Times New Roman"/>
        </w:rPr>
        <w:t xml:space="preserve">Gelman, A., Carlin, J. B., Stern, H. S., Dunson, D. B., </w:t>
      </w:r>
      <w:proofErr w:type="spellStart"/>
      <w:r w:rsidRPr="00D72AD0">
        <w:rPr>
          <w:rFonts w:cs="Times New Roman"/>
        </w:rPr>
        <w:t>Vehtari</w:t>
      </w:r>
      <w:proofErr w:type="spellEnd"/>
      <w:r w:rsidRPr="00D72AD0">
        <w:rPr>
          <w:rFonts w:cs="Times New Roman"/>
        </w:rPr>
        <w:t>, A., and Rubin, D. B. (2013), </w:t>
      </w:r>
      <w:r w:rsidRPr="00D72AD0">
        <w:rPr>
          <w:rFonts w:cs="Times New Roman"/>
          <w:i/>
          <w:iCs/>
        </w:rPr>
        <w:t>Bayesian data analysis</w:t>
      </w:r>
      <w:r w:rsidRPr="00D72AD0">
        <w:rPr>
          <w:rFonts w:cs="Times New Roman"/>
        </w:rPr>
        <w:t>, 3</w:t>
      </w:r>
      <w:r w:rsidRPr="00D72AD0">
        <w:rPr>
          <w:rFonts w:cs="Times New Roman"/>
          <w:vertAlign w:val="superscript"/>
        </w:rPr>
        <w:t>rd</w:t>
      </w:r>
      <w:r w:rsidRPr="00D72AD0">
        <w:rPr>
          <w:rFonts w:cs="Times New Roman"/>
        </w:rPr>
        <w:t xml:space="preserve"> Edition, CRC press.</w:t>
      </w:r>
    </w:p>
    <w:p w14:paraId="71691FD1" w14:textId="77777777" w:rsidR="00D72AD0" w:rsidRPr="00D72AD0" w:rsidRDefault="00D72AD0" w:rsidP="00D72AD0">
      <w:pPr>
        <w:pStyle w:val="BodyText"/>
        <w:rPr>
          <w:rFonts w:cs="Times New Roman"/>
          <w:color w:val="000000" w:themeColor="text1"/>
        </w:rPr>
      </w:pPr>
      <w:proofErr w:type="spellStart"/>
      <w:r w:rsidRPr="00D72AD0">
        <w:rPr>
          <w:rFonts w:cs="Times New Roman"/>
          <w:color w:val="000000" w:themeColor="text1"/>
        </w:rPr>
        <w:t>Kochhann</w:t>
      </w:r>
      <w:proofErr w:type="spellEnd"/>
      <w:r w:rsidRPr="00D72AD0">
        <w:rPr>
          <w:rFonts w:cs="Times New Roman"/>
          <w:color w:val="000000" w:themeColor="text1"/>
        </w:rPr>
        <w:t xml:space="preserve">, R., Varela, J. S., de Macedo </w:t>
      </w:r>
      <w:proofErr w:type="spellStart"/>
      <w:r w:rsidRPr="00D72AD0">
        <w:rPr>
          <w:rFonts w:cs="Times New Roman"/>
          <w:color w:val="000000" w:themeColor="text1"/>
        </w:rPr>
        <w:t>Lisboa</w:t>
      </w:r>
      <w:proofErr w:type="spellEnd"/>
      <w:r w:rsidRPr="00D72AD0">
        <w:rPr>
          <w:rFonts w:cs="Times New Roman"/>
          <w:color w:val="000000" w:themeColor="text1"/>
        </w:rPr>
        <w:t xml:space="preserve">, C. S., and Chaves, M. L. F. (2010), “The Mini Mental State Examination: review of cutoff points adjusted for schooling in a large Southern Brazilian sample”, </w:t>
      </w:r>
      <w:r w:rsidRPr="00D72AD0">
        <w:rPr>
          <w:rFonts w:cs="Times New Roman"/>
          <w:i/>
          <w:iCs/>
          <w:color w:val="000000" w:themeColor="text1"/>
        </w:rPr>
        <w:t xml:space="preserve">Dementia and </w:t>
      </w:r>
      <w:proofErr w:type="spellStart"/>
      <w:r w:rsidRPr="00D72AD0">
        <w:rPr>
          <w:rFonts w:cs="Times New Roman"/>
          <w:i/>
          <w:iCs/>
          <w:color w:val="000000" w:themeColor="text1"/>
        </w:rPr>
        <w:t>Neuropsychologia</w:t>
      </w:r>
      <w:proofErr w:type="spellEnd"/>
      <w:r w:rsidRPr="00D72AD0">
        <w:rPr>
          <w:rFonts w:cs="Times New Roman"/>
          <w:color w:val="000000" w:themeColor="text1"/>
        </w:rPr>
        <w:t>, 4(1), 35.</w:t>
      </w:r>
    </w:p>
    <w:p w14:paraId="68F6865D" w14:textId="77777777" w:rsidR="00D72AD0" w:rsidRPr="00D72AD0" w:rsidRDefault="00D72AD0" w:rsidP="00D72AD0">
      <w:pPr>
        <w:rPr>
          <w:rFonts w:cs="Times New Roman"/>
        </w:rPr>
      </w:pPr>
      <w:proofErr w:type="spellStart"/>
      <w:r w:rsidRPr="00D72AD0">
        <w:rPr>
          <w:rFonts w:cs="Times New Roman"/>
        </w:rPr>
        <w:t>Kruschke</w:t>
      </w:r>
      <w:proofErr w:type="spellEnd"/>
      <w:r w:rsidRPr="00D72AD0">
        <w:rPr>
          <w:rFonts w:cs="Times New Roman"/>
        </w:rPr>
        <w:t xml:space="preserve">, J. K., and Liddell, T. M. (2018), “The Bayesian New Statistics: Hypothesis testing, estimation, meta-analysis, and power analysis from a Bayesian perspective”, </w:t>
      </w:r>
      <w:r w:rsidRPr="00D72AD0">
        <w:rPr>
          <w:rFonts w:cs="Times New Roman"/>
          <w:i/>
        </w:rPr>
        <w:t>Psychonomic Bulletin and Review</w:t>
      </w:r>
      <w:r w:rsidRPr="00D72AD0">
        <w:rPr>
          <w:rFonts w:cs="Times New Roman"/>
        </w:rPr>
        <w:t xml:space="preserve">, </w:t>
      </w:r>
      <w:r w:rsidRPr="00D72AD0">
        <w:rPr>
          <w:rFonts w:cs="Times New Roman"/>
          <w:i/>
        </w:rPr>
        <w:t>25</w:t>
      </w:r>
      <w:r w:rsidRPr="00D72AD0">
        <w:rPr>
          <w:rFonts w:cs="Times New Roman"/>
        </w:rPr>
        <w:t>(1), 178-206.</w:t>
      </w:r>
    </w:p>
    <w:p w14:paraId="548D9E49" w14:textId="77777777" w:rsidR="00D72AD0" w:rsidRPr="00D72AD0" w:rsidRDefault="00D72AD0" w:rsidP="00D72AD0">
      <w:pPr>
        <w:rPr>
          <w:rFonts w:cs="Times New Roman"/>
          <w:color w:val="000000"/>
        </w:rPr>
      </w:pPr>
      <w:proofErr w:type="spellStart"/>
      <w:r w:rsidRPr="00D72AD0">
        <w:rPr>
          <w:rFonts w:cs="Times New Roman"/>
          <w:color w:val="000000"/>
        </w:rPr>
        <w:t>McClave</w:t>
      </w:r>
      <w:proofErr w:type="spellEnd"/>
      <w:r w:rsidRPr="00D72AD0">
        <w:rPr>
          <w:rFonts w:cs="Times New Roman"/>
          <w:color w:val="000000"/>
        </w:rPr>
        <w:t xml:space="preserve">, J. T., and </w:t>
      </w:r>
      <w:proofErr w:type="spellStart"/>
      <w:r w:rsidRPr="00D72AD0">
        <w:rPr>
          <w:rFonts w:cs="Times New Roman"/>
          <w:color w:val="000000"/>
        </w:rPr>
        <w:t>Sincich</w:t>
      </w:r>
      <w:proofErr w:type="spellEnd"/>
      <w:r w:rsidRPr="00D72AD0">
        <w:rPr>
          <w:rFonts w:cs="Times New Roman"/>
          <w:color w:val="000000"/>
        </w:rPr>
        <w:t>, T. (2016), </w:t>
      </w:r>
      <w:r w:rsidRPr="00D72AD0">
        <w:rPr>
          <w:rFonts w:cs="Times New Roman"/>
          <w:i/>
          <w:iCs/>
          <w:color w:val="000000"/>
        </w:rPr>
        <w:t>Statistics</w:t>
      </w:r>
      <w:r w:rsidRPr="00D72AD0">
        <w:rPr>
          <w:rFonts w:cs="Times New Roman"/>
          <w:color w:val="000000"/>
        </w:rPr>
        <w:t>, 13</w:t>
      </w:r>
      <w:r w:rsidRPr="00D72AD0">
        <w:rPr>
          <w:rFonts w:cs="Times New Roman"/>
          <w:color w:val="000000"/>
          <w:vertAlign w:val="superscript"/>
        </w:rPr>
        <w:t>th</w:t>
      </w:r>
      <w:r w:rsidRPr="00D72AD0">
        <w:rPr>
          <w:rFonts w:cs="Times New Roman"/>
          <w:color w:val="000000"/>
        </w:rPr>
        <w:t xml:space="preserve"> Edition, Pearson Education.</w:t>
      </w:r>
    </w:p>
    <w:p w14:paraId="57FE4410" w14:textId="77777777" w:rsidR="00D72AD0" w:rsidRPr="00D72AD0" w:rsidRDefault="00D72AD0" w:rsidP="00D72AD0">
      <w:pPr>
        <w:rPr>
          <w:rFonts w:cs="Times New Roman"/>
        </w:rPr>
      </w:pPr>
      <w:r w:rsidRPr="00D72AD0">
        <w:rPr>
          <w:rFonts w:cs="Times New Roman"/>
        </w:rPr>
        <w:t>Peck, R., and Devore, J. L. (2012), </w:t>
      </w:r>
      <w:r w:rsidRPr="00D72AD0">
        <w:rPr>
          <w:rFonts w:cs="Times New Roman"/>
          <w:i/>
          <w:iCs/>
        </w:rPr>
        <w:t>Statistics: The exploration and analysis of data</w:t>
      </w:r>
      <w:r w:rsidRPr="00D72AD0">
        <w:rPr>
          <w:rFonts w:cs="Times New Roman"/>
        </w:rPr>
        <w:t>, 7</w:t>
      </w:r>
      <w:r w:rsidRPr="00D72AD0">
        <w:rPr>
          <w:rFonts w:cs="Times New Roman"/>
          <w:vertAlign w:val="superscript"/>
        </w:rPr>
        <w:t>th</w:t>
      </w:r>
      <w:r w:rsidRPr="00D72AD0">
        <w:rPr>
          <w:rFonts w:cs="Times New Roman"/>
        </w:rPr>
        <w:t xml:space="preserve"> Edition, Brooks/Cole.</w:t>
      </w:r>
    </w:p>
    <w:p w14:paraId="50860915" w14:textId="77777777" w:rsidR="00D72AD0" w:rsidRPr="00D72AD0" w:rsidRDefault="00D72AD0" w:rsidP="00D72AD0">
      <w:r w:rsidRPr="00D72AD0">
        <w:rPr>
          <w:rFonts w:cs="Times New Roman"/>
          <w:color w:val="000000" w:themeColor="text1"/>
        </w:rPr>
        <w:t xml:space="preserve">Siu, A. L. (1991), “Screening for dementia and investigating its causes”, </w:t>
      </w:r>
      <w:r w:rsidRPr="00D72AD0">
        <w:rPr>
          <w:rFonts w:cs="Times New Roman"/>
          <w:i/>
          <w:iCs/>
          <w:color w:val="000000" w:themeColor="text1"/>
        </w:rPr>
        <w:t>Annals of Internal Medicine</w:t>
      </w:r>
      <w:r w:rsidRPr="00D72AD0">
        <w:rPr>
          <w:rFonts w:cs="Times New Roman"/>
          <w:color w:val="000000" w:themeColor="text1"/>
        </w:rPr>
        <w:t>, 115(2), 122-132.</w:t>
      </w:r>
    </w:p>
    <w:p w14:paraId="41173A5A" w14:textId="77777777" w:rsidR="00D72AD0" w:rsidRPr="00D72AD0" w:rsidRDefault="00D72AD0" w:rsidP="00D72AD0">
      <w:pPr>
        <w:rPr>
          <w:rFonts w:cs="Times New Roman"/>
        </w:rPr>
      </w:pPr>
      <w:r w:rsidRPr="00D72AD0">
        <w:rPr>
          <w:rFonts w:cs="Times New Roman"/>
          <w:color w:val="000000"/>
        </w:rPr>
        <w:t xml:space="preserve">Witte, R. S., and Witte, J. S. (2017), </w:t>
      </w:r>
      <w:r w:rsidRPr="00D72AD0">
        <w:rPr>
          <w:rFonts w:cs="Times New Roman"/>
          <w:i/>
          <w:iCs/>
          <w:color w:val="000000"/>
        </w:rPr>
        <w:t>Statistics</w:t>
      </w:r>
      <w:r w:rsidRPr="00D72AD0">
        <w:rPr>
          <w:rFonts w:cs="Times New Roman"/>
          <w:color w:val="000000"/>
        </w:rPr>
        <w:t>, 11</w:t>
      </w:r>
      <w:r w:rsidRPr="00D72AD0">
        <w:rPr>
          <w:rFonts w:cs="Times New Roman"/>
          <w:color w:val="000000"/>
          <w:vertAlign w:val="superscript"/>
        </w:rPr>
        <w:t>th</w:t>
      </w:r>
      <w:r w:rsidRPr="00D72AD0">
        <w:rPr>
          <w:rFonts w:cs="Times New Roman"/>
          <w:color w:val="000000"/>
        </w:rPr>
        <w:t xml:space="preserve"> Edition, Wiley.</w:t>
      </w:r>
    </w:p>
    <w:p w14:paraId="4E8978E2" w14:textId="77777777" w:rsidR="00D72AD0" w:rsidRDefault="00D72AD0">
      <w:pPr>
        <w:pStyle w:val="BodyText"/>
      </w:pPr>
    </w:p>
    <w:sectPr w:rsidR="00D72A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FA88D" w14:textId="77777777" w:rsidR="005D1E3F" w:rsidRDefault="005D1E3F">
      <w:pPr>
        <w:spacing w:after="0"/>
      </w:pPr>
      <w:r>
        <w:separator/>
      </w:r>
    </w:p>
  </w:endnote>
  <w:endnote w:type="continuationSeparator" w:id="0">
    <w:p w14:paraId="6E062911" w14:textId="77777777" w:rsidR="005D1E3F" w:rsidRDefault="005D1E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67F4A" w14:textId="77777777" w:rsidR="005D1E3F" w:rsidRDefault="005D1E3F">
      <w:r>
        <w:separator/>
      </w:r>
    </w:p>
  </w:footnote>
  <w:footnote w:type="continuationSeparator" w:id="0">
    <w:p w14:paraId="1E42E523" w14:textId="77777777" w:rsidR="005D1E3F" w:rsidRDefault="005D1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9A86F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A86A8F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5E7AE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43591"/>
    <w:rsid w:val="00354005"/>
    <w:rsid w:val="004E29B3"/>
    <w:rsid w:val="00590D07"/>
    <w:rsid w:val="005D1E3F"/>
    <w:rsid w:val="00784D58"/>
    <w:rsid w:val="008D6863"/>
    <w:rsid w:val="00AF216B"/>
    <w:rsid w:val="00B86B75"/>
    <w:rsid w:val="00BC48D5"/>
    <w:rsid w:val="00C36279"/>
    <w:rsid w:val="00D72AD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040BE"/>
  <w15:docId w15:val="{9F8E4215-D21F-8C47-A536-A66E99B4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72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1560</Words>
  <Characters>8896</Characters>
  <Application>Microsoft Office Word</Application>
  <DocSecurity>0</DocSecurity>
  <Lines>74</Lines>
  <Paragraphs>20</Paragraphs>
  <ScaleCrop>false</ScaleCrop>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Review of frequentist estimation of a population mean (\mu) and standard deviation (\sigma)</dc:title>
  <dc:creator/>
  <cp:keywords/>
  <cp:lastModifiedBy>Madeline Craft</cp:lastModifiedBy>
  <cp:revision>4</cp:revision>
  <dcterms:created xsi:type="dcterms:W3CDTF">2020-12-18T17:52:00Z</dcterms:created>
  <dcterms:modified xsi:type="dcterms:W3CDTF">2021-05-03T21:55:00Z</dcterms:modified>
</cp:coreProperties>
</file>