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E01" w:rsidRDefault="00CF6129" w:rsidP="00CF6129">
      <w:pPr>
        <w:pStyle w:val="ListParagraph"/>
        <w:numPr>
          <w:ilvl w:val="0"/>
          <w:numId w:val="1"/>
        </w:numPr>
      </w:pPr>
      <w:r>
        <w:t xml:space="preserve">The most popular category of the 4000 </w:t>
      </w:r>
      <w:proofErr w:type="spellStart"/>
      <w:r>
        <w:t>Ki</w:t>
      </w:r>
      <w:r w:rsidR="00D339F7">
        <w:t>ckstarter</w:t>
      </w:r>
      <w:proofErr w:type="spellEnd"/>
      <w:r w:rsidR="00D339F7">
        <w:t xml:space="preserve"> campaigns in the data</w:t>
      </w:r>
      <w:r>
        <w:t xml:space="preserve">set was theater. The most popular subcategory of the 4000 </w:t>
      </w:r>
      <w:proofErr w:type="spellStart"/>
      <w:r>
        <w:t>Ki</w:t>
      </w:r>
      <w:r w:rsidR="00D339F7">
        <w:t>ckstarter</w:t>
      </w:r>
      <w:proofErr w:type="spellEnd"/>
      <w:r w:rsidR="00D339F7">
        <w:t xml:space="preserve"> campaigns in the data</w:t>
      </w:r>
      <w:r>
        <w:t xml:space="preserve">set was plays. </w:t>
      </w:r>
      <w:r w:rsidR="00D339F7">
        <w:t>The success rate of the 4000 ca</w:t>
      </w:r>
      <w:r w:rsidR="005C16BB">
        <w:t>mpaigns in the dataset was 53.76</w:t>
      </w:r>
      <w:r w:rsidR="00D339F7">
        <w:t>%.</w:t>
      </w:r>
    </w:p>
    <w:p w:rsidR="00CF6129" w:rsidRDefault="00D339F7" w:rsidP="00CF6129">
      <w:pPr>
        <w:pStyle w:val="ListParagraph"/>
        <w:numPr>
          <w:ilvl w:val="0"/>
          <w:numId w:val="1"/>
        </w:numPr>
      </w:pPr>
      <w:r>
        <w:t>The limitations of the dataset</w:t>
      </w:r>
      <w:r w:rsidR="00394CB2">
        <w:t xml:space="preserve"> include that we do not know any of the demographics of any of the campaigns started. We do not have the category of the country of origin of the campaign or any information about the individual, company, or group that started the campaigns. This information could provide some valuable insight into the success rates among the campaigns.</w:t>
      </w:r>
    </w:p>
    <w:p w:rsidR="00394CB2" w:rsidRDefault="0034797B" w:rsidP="00CF6129">
      <w:pPr>
        <w:pStyle w:val="ListParagraph"/>
        <w:numPr>
          <w:ilvl w:val="0"/>
          <w:numId w:val="1"/>
        </w:numPr>
      </w:pPr>
      <w:r>
        <w:t>Another graph we could make a scatter plot of the time the campaign collected money and the percentage of money collected, filtered by state of campaign. This could show if having a longer campaign is a factor in getting a higher percentage of desired donations and being a successful campaign.</w:t>
      </w:r>
      <w:bookmarkStart w:id="0" w:name="_GoBack"/>
      <w:bookmarkEnd w:id="0"/>
    </w:p>
    <w:sectPr w:rsidR="00394CB2" w:rsidSect="00A66E0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764B5E"/>
    <w:multiLevelType w:val="hybridMultilevel"/>
    <w:tmpl w:val="2DB26D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129"/>
    <w:rsid w:val="0034797B"/>
    <w:rsid w:val="00394CB2"/>
    <w:rsid w:val="005C16BB"/>
    <w:rsid w:val="00A66E01"/>
    <w:rsid w:val="00CF6129"/>
    <w:rsid w:val="00D339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9B29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12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135</Words>
  <Characters>772</Characters>
  <Application>Microsoft Macintosh Word</Application>
  <DocSecurity>0</DocSecurity>
  <Lines>6</Lines>
  <Paragraphs>1</Paragraphs>
  <ScaleCrop>false</ScaleCrop>
  <Company/>
  <LinksUpToDate>false</LinksUpToDate>
  <CharactersWithSpaces>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dc:creator>
  <cp:keywords/>
  <dc:description/>
  <cp:lastModifiedBy>Anne</cp:lastModifiedBy>
  <cp:revision>1</cp:revision>
  <dcterms:created xsi:type="dcterms:W3CDTF">2018-06-13T01:16:00Z</dcterms:created>
  <dcterms:modified xsi:type="dcterms:W3CDTF">2018-06-14T05:37:00Z</dcterms:modified>
</cp:coreProperties>
</file>