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3327" w14:textId="77777777" w:rsidR="00A83054" w:rsidRPr="004B60AD" w:rsidRDefault="00A83054" w:rsidP="00A83054">
      <w:pPr>
        <w:rPr>
          <w:rFonts w:ascii="Times New Roman" w:hAnsi="Times New Roman" w:cs="Times New Roman"/>
        </w:rPr>
      </w:pPr>
      <w:proofErr w:type="spellStart"/>
      <w:r w:rsidRPr="004B60AD">
        <w:rPr>
          <w:rFonts w:ascii="Times New Roman" w:hAnsi="Times New Roman" w:cs="Times New Roman"/>
        </w:rPr>
        <w:t>TinkerCad</w:t>
      </w:r>
      <w:proofErr w:type="spellEnd"/>
      <w:r w:rsidRPr="004B60AD">
        <w:rPr>
          <w:rFonts w:ascii="Times New Roman" w:hAnsi="Times New Roman" w:cs="Times New Roman"/>
        </w:rPr>
        <w:t xml:space="preserve"> Circuit and Coding Blocks </w:t>
      </w:r>
    </w:p>
    <w:p w14:paraId="5BB94A64" w14:textId="77777777" w:rsidR="00A83054" w:rsidRPr="004B60AD" w:rsidRDefault="00A83054" w:rsidP="00A83054">
      <w:pPr>
        <w:rPr>
          <w:rFonts w:ascii="Times New Roman" w:hAnsi="Times New Roman" w:cs="Times New Roman"/>
        </w:rPr>
      </w:pPr>
      <w:r w:rsidRPr="004B60AD">
        <w:rPr>
          <w:rFonts w:ascii="Times New Roman" w:hAnsi="Times New Roman" w:cs="Times New Roman"/>
        </w:rPr>
        <w:t xml:space="preserve">Madeline Staples </w:t>
      </w:r>
    </w:p>
    <w:p w14:paraId="6E67B564" w14:textId="77777777" w:rsidR="00A83054" w:rsidRPr="004B60AD" w:rsidRDefault="00A83054" w:rsidP="00A83054">
      <w:pPr>
        <w:rPr>
          <w:rFonts w:ascii="Times New Roman" w:hAnsi="Times New Roman" w:cs="Times New Roman"/>
        </w:rPr>
      </w:pPr>
      <w:r w:rsidRPr="004B60AD">
        <w:rPr>
          <w:rFonts w:ascii="Times New Roman" w:hAnsi="Times New Roman" w:cs="Times New Roman"/>
        </w:rPr>
        <w:t>Creative Coding II</w:t>
      </w:r>
    </w:p>
    <w:p w14:paraId="1BA6C015" w14:textId="77777777" w:rsidR="00A83054" w:rsidRPr="004B60AD" w:rsidRDefault="00A83054" w:rsidP="00A83054">
      <w:pPr>
        <w:rPr>
          <w:rFonts w:ascii="Times New Roman" w:hAnsi="Times New Roman" w:cs="Times New Roman"/>
        </w:rPr>
      </w:pPr>
      <w:r w:rsidRPr="004B60AD">
        <w:rPr>
          <w:rFonts w:ascii="Times New Roman" w:hAnsi="Times New Roman" w:cs="Times New Roman"/>
        </w:rPr>
        <w:t>4/15/22</w:t>
      </w:r>
    </w:p>
    <w:p w14:paraId="0115BE74" w14:textId="672397C1" w:rsidR="003C5A76" w:rsidRDefault="00157273"/>
    <w:p w14:paraId="5B81B4CF" w14:textId="20948F63" w:rsidR="00A83054" w:rsidRDefault="00A83054" w:rsidP="0015727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week, I got to simulate circuits in </w:t>
      </w:r>
      <w:proofErr w:type="spellStart"/>
      <w:r>
        <w:rPr>
          <w:rFonts w:ascii="Times New Roman" w:hAnsi="Times New Roman" w:cs="Times New Roman"/>
        </w:rPr>
        <w:t>TinkerCad</w:t>
      </w:r>
      <w:proofErr w:type="spellEnd"/>
      <w:r>
        <w:rPr>
          <w:rFonts w:ascii="Times New Roman" w:hAnsi="Times New Roman" w:cs="Times New Roman"/>
        </w:rPr>
        <w:t xml:space="preserve"> as well as work with coding blocks in the programs modeling application. First, I was very new to circuits. I have never worked with them before, digital or analog. I think approaching them first digitally was less overwhelming than physically. </w:t>
      </w:r>
      <w:r w:rsidR="00D15A22">
        <w:rPr>
          <w:rFonts w:ascii="Times New Roman" w:hAnsi="Times New Roman" w:cs="Times New Roman"/>
        </w:rPr>
        <w:t xml:space="preserve">Editing the components seemed intimidating at first but it ended up being easier. Wiring took a minute for me to understand but it was simple. As the lessons started to advance, I struggled some because I am just so new to the concept. I found that once I got to Ohm’s Law, things started to make more sense through the formula. </w:t>
      </w:r>
    </w:p>
    <w:p w14:paraId="5DF55B9C" w14:textId="77777777" w:rsidR="00157273" w:rsidRDefault="00157273" w:rsidP="00157273">
      <w:pPr>
        <w:rPr>
          <w:rFonts w:ascii="Times New Roman" w:hAnsi="Times New Roman" w:cs="Times New Roman"/>
        </w:rPr>
      </w:pPr>
    </w:p>
    <w:p w14:paraId="31FA22F4" w14:textId="53740D9B" w:rsidR="00D15A22" w:rsidRDefault="00D15A22" w:rsidP="00157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coding blocks portion came </w:t>
      </w:r>
      <w:r w:rsidR="00157273">
        <w:rPr>
          <w:rFonts w:ascii="Times New Roman" w:hAnsi="Times New Roman" w:cs="Times New Roman"/>
        </w:rPr>
        <w:t>easier;</w:t>
      </w:r>
      <w:r>
        <w:rPr>
          <w:rFonts w:ascii="Times New Roman" w:hAnsi="Times New Roman" w:cs="Times New Roman"/>
        </w:rPr>
        <w:t xml:space="preserve"> </w:t>
      </w:r>
      <w:r w:rsidR="00157273">
        <w:rPr>
          <w:rFonts w:ascii="Times New Roman" w:hAnsi="Times New Roman" w:cs="Times New Roman"/>
        </w:rPr>
        <w:t>however,</w:t>
      </w:r>
      <w:r>
        <w:rPr>
          <w:rFonts w:ascii="Times New Roman" w:hAnsi="Times New Roman" w:cs="Times New Roman"/>
        </w:rPr>
        <w:t xml:space="preserve"> I </w:t>
      </w:r>
      <w:proofErr w:type="gramStart"/>
      <w:r>
        <w:rPr>
          <w:rFonts w:ascii="Times New Roman" w:hAnsi="Times New Roman" w:cs="Times New Roman"/>
        </w:rPr>
        <w:t>definitely preferred</w:t>
      </w:r>
      <w:proofErr w:type="gramEnd"/>
      <w:r>
        <w:rPr>
          <w:rFonts w:ascii="Times New Roman" w:hAnsi="Times New Roman" w:cs="Times New Roman"/>
        </w:rPr>
        <w:t xml:space="preserve"> the coding blocks that went with the 3D shapes over the coding blocks that went with circuits. </w:t>
      </w:r>
      <w:r w:rsidR="00157273">
        <w:rPr>
          <w:rFonts w:ascii="Times New Roman" w:hAnsi="Times New Roman" w:cs="Times New Roman"/>
        </w:rPr>
        <w:t>I felt that I need to practice more with circuits before I move onto the coding of circuits. I had moments where it was hard to understand what I was trying to achieve with the code for the circuts.</w:t>
      </w:r>
    </w:p>
    <w:p w14:paraId="62E0E345" w14:textId="28C867DC" w:rsidR="00157273" w:rsidRDefault="00157273" w:rsidP="00157273">
      <w:pPr>
        <w:rPr>
          <w:rFonts w:ascii="Times New Roman" w:hAnsi="Times New Roman" w:cs="Times New Roman"/>
        </w:rPr>
      </w:pPr>
    </w:p>
    <w:p w14:paraId="2B4523E3" w14:textId="60304F94" w:rsidR="00157273" w:rsidRDefault="00157273" w:rsidP="00157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really liked using the coding blocks with the 3D shapes. It reminded me of some of the programs we did in Creative Coding I. I felt like the coding blocks helped me understand how to use the 3D modeling part of </w:t>
      </w:r>
      <w:proofErr w:type="spellStart"/>
      <w:r>
        <w:rPr>
          <w:rFonts w:ascii="Times New Roman" w:hAnsi="Times New Roman" w:cs="Times New Roman"/>
        </w:rPr>
        <w:t>TinkerCad</w:t>
      </w:r>
      <w:proofErr w:type="spellEnd"/>
      <w:r>
        <w:rPr>
          <w:rFonts w:ascii="Times New Roman" w:hAnsi="Times New Roman" w:cs="Times New Roman"/>
        </w:rPr>
        <w:t xml:space="preserve"> a lot better than I did before. It especially helped me with learning how to move the shapes to create something new. </w:t>
      </w:r>
    </w:p>
    <w:p w14:paraId="6FCA8890" w14:textId="77777777" w:rsidR="00157273" w:rsidRDefault="00157273" w:rsidP="00157273">
      <w:pPr>
        <w:rPr>
          <w:rFonts w:ascii="Times New Roman" w:hAnsi="Times New Roman" w:cs="Times New Roman"/>
        </w:rPr>
      </w:pPr>
    </w:p>
    <w:p w14:paraId="19877DDA" w14:textId="4EDAA643" w:rsidR="00157273" w:rsidRDefault="00157273" w:rsidP="00157273">
      <w:pPr>
        <w:rPr>
          <w:rFonts w:ascii="Times New Roman" w:hAnsi="Times New Roman" w:cs="Times New Roman"/>
        </w:rPr>
      </w:pPr>
    </w:p>
    <w:p w14:paraId="352936E6" w14:textId="77777777" w:rsidR="00157273" w:rsidRPr="00A83054" w:rsidRDefault="00157273" w:rsidP="00157273">
      <w:pPr>
        <w:rPr>
          <w:rFonts w:ascii="Times New Roman" w:hAnsi="Times New Roman" w:cs="Times New Roman"/>
        </w:rPr>
      </w:pPr>
    </w:p>
    <w:sectPr w:rsidR="00157273" w:rsidRPr="00A8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7"/>
    <w:rsid w:val="00157273"/>
    <w:rsid w:val="001C0080"/>
    <w:rsid w:val="002E1151"/>
    <w:rsid w:val="00A83054"/>
    <w:rsid w:val="00C51CE7"/>
    <w:rsid w:val="00D1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C11E6"/>
  <w15:chartTrackingRefBased/>
  <w15:docId w15:val="{F620C07E-1596-5943-8DD8-8DEBEF0A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Staples, Madeline</dc:creator>
  <cp:keywords/>
  <dc:description/>
  <cp:lastModifiedBy>Staples, Madeline</cp:lastModifiedBy>
  <cp:revision>2</cp:revision>
  <dcterms:created xsi:type="dcterms:W3CDTF">2022-04-13T19:08:00Z</dcterms:created>
  <dcterms:modified xsi:type="dcterms:W3CDTF">2022-04-15T22:18:00Z</dcterms:modified>
</cp:coreProperties>
</file>