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framing analysis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V1: What is central subject of the photo?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Each subject implies certain theme(s) but not necessarily so.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People: Gun shooter/suspect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“mental health”)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People: Gun hobbyist/activist + gun-related activities with a hand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"gun rights")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People: Victim / affected family and friends/bystanders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“public opinion”)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People: Politicians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“politics”)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People: Law enforcement (e.g., police offers, security guards)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“public safety”)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Object: Firearm/bullets  (can mean anything or “gun control” for certain gun images)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Object: Gun /hunting gear stores/gun show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“economic consequences” or “gun rights”)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People: Demonstrators/Demonstrations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“public opinion”)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Object: Protest signs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“gun control” or “gun rights”)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People/mainly object: Memorials objects and people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“public opinion”)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Object/people: Crime scene/police cars/people during or right after the crisis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episodic theme)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Object: Legislative buildings/courthouses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“gun control” or “politics”)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Object/people: School/campus/students indicating school/campus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“public safety”)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NRA objects / NRA representatives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“gun rights” or “economic consequences”)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Object: Company buildings/logos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“economic consequence”)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V2: Does the image show anything related to race/ethnicity?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Racial/ethnic minority groups /buildings of a specific group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“ethnicity”)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if the CENTRAL subject is from racial/ethnic minority group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code it if there is only one or a couple of non-White people in a large crowd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KKK/white supremacy/hate groups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theme “ethnicity”)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0)  None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V3: Is the image relevant to theme 1?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(See notes in V1/V2 and Lee’s image examples in the Google Doc)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0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0) No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V4:  Is the image relevant to theme 2?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0) No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Bullets + single gun  (generic, it can be anything)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Object: 3Dgun or a pile of gun or bump stocks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“gun control”)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9284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521C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521C5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77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779D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77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779D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779DB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bldiXUiaUS2WO2kYjaU7ruVP1w==">AMUW2mWBqY4si944LIgLJc2TWZV40ZH5UTUdhztbxQo0NasmRYmLtBCzyhc8xKXJ/xDkJ/rP1cqyPMJyJIoKbJHQTEsXm0226EvAFnWDDbpPcVnnRTfchlOxQU6lP43/NlYNlgUNcUl8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2019-06-27T01:47:00Z</dcterms:created>
  <dc:creator>Guo, Lei</dc:creator>
</cp:coreProperties>
</file>