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sje1pnhkl6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Sebastian Matias Zuñiga Sepulveda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05"/>
        <w:gridCol w:w="945"/>
        <w:gridCol w:w="1050"/>
        <w:gridCol w:w="1185"/>
        <w:gridCol w:w="1245"/>
        <w:gridCol w:w="2550"/>
        <w:tblGridChange w:id="0">
          <w:tblGrid>
            <w:gridCol w:w="1935"/>
            <w:gridCol w:w="1005"/>
            <w:gridCol w:w="945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bkjf6wi2zz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Pruebas de Certificación y Buenas Prácticas: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Capacidad para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diseñar planes de pruebas y automatizar tests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bajo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normas internacionales (ISO/IEC)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asegurando la calidad y el correcto funcionamiento del software antes de su entrega o producción.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Poseo los conocimientos centrales para diseñar planes de pruebas funcionales y asegurar la calidad básica del software. Sin embargo, reconozco que necesito profundizar en la automatización avanzada de tests y repasar la aplicación rigurosa de las normas internacionales ISO/IEC para consolidar un dominio óptimo de la competencia.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Gestión de Proyectos Informáticos: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Capacidad para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liderar equipos de trabajo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bajo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metodologías ágiles (Scrum) y tradicionales (PMBOK)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evaluando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viabilidad técnica y económica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 proyectos para respaldar la toma de decisiones gerenciales.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Comprendo los fundamentos de las metodologías ágiles y tradicionales para la gestión de proyectos informáticos. Logro identificar los aspectos centrales para evaluar la viabilidad de una solución, pero reconozco que aún requiero reforzar y profundizar mis habilidades en el liderazgo de equipos y en el análisis financiero complejo para respaldar decisiones gerenciales con mayor seguridad.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Construcción de Modelos de Datos Escalables: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Capacidad para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diseñar estructuras de almacenamiento eficientes (Relacionales y NoSQL)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preparadas para soportar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grandes volúmenes de información en la nube (Cloud)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asegurando su rendimiento y crecimiento en el tiempo..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Manejo algunos conceptos de manera aislada sobre el diseño de bases de datos relacionales y NoSQL. Sin embargo, reconozco que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debilidades críticas al estructurar almacenamientos masivos o arquitecturas escalables en la nube (Cloud), por lo que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requiero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un reforzamiento prioritario y sistemático en esta área para alcanzar los requerimientos de la organización.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Desarrollo de Soluciones de Software Sistematizadas: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Capacidad para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construir aplicaciones (Full Stack)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aplicando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patrones de diseño, control de versiones (Git) y prácticas DevOps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asegurando que el software sea robustas, fácil de mantener y escalable en el futuro.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Poseo un muy buen dominio en la construcción de aplicaciones Full Stack utilizando de manera eficiente patrones de diseño y herramientas de control de versiones como Git. Cuento con las capacidades centrales completamente desarrolladas,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restándome únicamente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consolidar y perfeccionar algunos aspectos avanzados en la integración de prácticas DevOps para alcanzar la excelencia en la competencia.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DoaM/n8BrCINHElqD0JFWzTag==">CgMxLjAyDmgub3NqZTFwbmhrbDY5Mg5oLnRia2pmNndpMnp6NzgAciExNHp6R2IxWTJDVVFocjhfSUZfOUlXR3hHQmdPejB4M0Q=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