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color w:val="262626"/>
                <w:sz w:val="22"/>
                <w:szCs w:val="22"/>
                <w:rtl w:val="0"/>
              </w:rPr>
              <w:t xml:space="preserve">PTY 4614</w:t>
            </w:r>
            <w:r w:rsidDel="00000000" w:rsidR="00000000" w:rsidRPr="00000000">
              <w:rPr>
                <w:rtl w:val="0"/>
              </w:rPr>
            </w:r>
          </w:p>
        </w:tc>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permiten</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w:t>
            </w:r>
            <w:r w:rsidDel="00000000" w:rsidR="00000000" w:rsidRPr="00000000">
              <w:rPr>
                <w:rFonts w:ascii="Calibri" w:cs="Calibri" w:eastAsia="Calibri" w:hAnsi="Calibri"/>
                <w:rtl w:val="0"/>
              </w:rPr>
              <w:t xml:space="preserve">logro</w:t>
            </w:r>
            <w:r w:rsidDel="00000000" w:rsidR="00000000" w:rsidRPr="00000000">
              <w:rPr>
                <w:rFonts w:ascii="Calibri" w:cs="Calibri" w:eastAsia="Calibri" w:hAnsi="Calibri"/>
                <w:rtl w:val="0"/>
              </w:rPr>
              <w:t xml:space="preserve">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0"/>
        <w:gridCol w:w="2265"/>
        <w:gridCol w:w="2130"/>
        <w:gridCol w:w="2130"/>
        <w:gridCol w:w="1890"/>
        <w:gridCol w:w="1620"/>
        <w:tblGridChange w:id="0">
          <w:tblGrid>
            <w:gridCol w:w="2970"/>
            <w:gridCol w:w="2265"/>
            <w:gridCol w:w="2130"/>
            <w:gridCol w:w="2130"/>
            <w:gridCol w:w="1890"/>
            <w:gridCol w:w="1620"/>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 (</w:t>
            </w:r>
            <w:r w:rsidDel="00000000" w:rsidR="00000000" w:rsidRPr="00000000">
              <w:rPr>
                <w:rFonts w:ascii="Calibri" w:cs="Calibri" w:eastAsia="Calibri" w:hAnsi="Calibri"/>
                <w:b w:val="1"/>
                <w:bCs w:val="1"/>
                <w:color w:val="ffffff"/>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C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00ffff" w:val="clea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both"/>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00ffff" w:val="clea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tcBorders>
              <w:bottom w:color="000000" w:space="0" w:sz="4" w:val="single"/>
            </w:tcBorders>
            <w:vAlign w:val="center"/>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w:t>
            </w:r>
            <w:r w:rsidDel="00000000" w:rsidR="00000000" w:rsidRPr="00000000">
              <w:rPr>
                <w:rFonts w:ascii="Calibri" w:cs="Calibri" w:eastAsia="Calibri" w:hAnsi="Calibri"/>
                <w:color w:val="000000"/>
                <w:rtl w:val="0"/>
              </w:rPr>
              <w:t xml:space="preserve">debo</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rtl w:val="0"/>
              </w:rPr>
              <w:t xml:space="preserve">utilizar distintas</w:t>
            </w:r>
            <w:r w:rsidDel="00000000" w:rsidR="00000000" w:rsidRPr="00000000">
              <w:rPr>
                <w:rFonts w:ascii="Calibri" w:cs="Calibri" w:eastAsia="Calibri" w:hAnsi="Calibri"/>
                <w:color w:val="000000"/>
                <w:rtl w:val="0"/>
              </w:rPr>
              <w:t xml:space="preserve"> competencias para desarrollar mi Proyecto APT.</w:t>
            </w:r>
          </w:p>
        </w:tc>
        <w:tc>
          <w:tcPr>
            <w:vAlign w:val="center"/>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w:t>
            </w:r>
            <w:r w:rsidDel="00000000" w:rsidR="00000000" w:rsidRPr="00000000">
              <w:rPr>
                <w:rFonts w:ascii="Calibri" w:cs="Calibri" w:eastAsia="Calibri" w:hAnsi="Calibri"/>
                <w:color w:val="000000"/>
                <w:rtl w:val="0"/>
              </w:rPr>
              <w:t xml:space="preserve">relacioné</w:t>
            </w:r>
            <w:r w:rsidDel="00000000" w:rsidR="00000000" w:rsidRPr="00000000">
              <w:rPr>
                <w:rFonts w:ascii="Calibri" w:cs="Calibri" w:eastAsia="Calibri" w:hAnsi="Calibri"/>
                <w:color w:val="000000"/>
                <w:rtl w:val="0"/>
              </w:rPr>
              <w:t xml:space="preserve"> el proyecto con mi perfil de egreso. </w:t>
            </w:r>
          </w:p>
        </w:tc>
        <w:tc>
          <w:tcPr>
            <w:vAlign w:val="center"/>
          </w:tcPr>
          <w:p w:rsidR="00000000" w:rsidDel="00000000" w:rsidP="00000000" w:rsidRDefault="00000000" w:rsidRPr="00000000" w14:paraId="000000D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tc>
        <w:tc>
          <w:tcPr>
            <w:tcBorders>
              <w:right w:color="000000" w:space="0" w:sz="4" w:val="single"/>
            </w:tcBorders>
            <w:shd w:fill="ffffff" w:val="clear"/>
            <w:vAlign w:val="center"/>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tcBorders>
              <w:top w:color="000000" w:space="0" w:sz="4" w:val="single"/>
              <w:left w:color="000000" w:space="0" w:sz="4" w:val="single"/>
              <w:bottom w:color="000000" w:space="0" w:sz="4" w:val="single"/>
              <w:right w:color="000000" w:space="0" w:sz="4" w:val="single"/>
            </w:tcBorders>
            <w:shd w:fill="00ffff" w:val="clear"/>
            <w:vAlign w:val="center"/>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tcBorders>
              <w:left w:color="000000" w:space="0" w:sz="4" w:val="single"/>
            </w:tcBorders>
            <w:vAlign w:val="center"/>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w:t>
            </w:r>
            <w:r w:rsidDel="00000000" w:rsidR="00000000" w:rsidRPr="00000000">
              <w:rPr>
                <w:rFonts w:ascii="Calibri" w:cs="Calibri" w:eastAsia="Calibri" w:hAnsi="Calibri"/>
                <w:color w:val="000000"/>
                <w:rtl w:val="0"/>
              </w:rPr>
              <w:t xml:space="preserve">considerado</w:t>
            </w:r>
            <w:r w:rsidDel="00000000" w:rsidR="00000000" w:rsidRPr="00000000">
              <w:rPr>
                <w:rFonts w:ascii="Calibri" w:cs="Calibri" w:eastAsia="Calibri" w:hAnsi="Calibri"/>
                <w:color w:val="000000"/>
                <w:rtl w:val="0"/>
              </w:rPr>
              <w:t xml:space="preserve"> tiempo, materiales y factores externos, y en caso de posibles dificultades plantee como las abordaría.</w:t>
            </w:r>
          </w:p>
        </w:tc>
        <w:tc>
          <w:tcPr>
            <w:tcBorders>
              <w:top w:color="000000" w:space="0" w:sz="4" w:val="single"/>
            </w:tcBorders>
            <w:shd w:fill="ffffff" w:val="clear"/>
            <w:vAlign w:val="center"/>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shd w:fill="00ffff" w:val="clear"/>
            <w:vAlign w:val="center"/>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w:t>
            </w:r>
            <w:r w:rsidDel="00000000" w:rsidR="00000000" w:rsidRPr="00000000">
              <w:rPr>
                <w:rFonts w:ascii="Calibri" w:cs="Calibri" w:eastAsia="Calibri" w:hAnsi="Calibri"/>
                <w:color w:val="000000"/>
                <w:rtl w:val="0"/>
              </w:rPr>
              <w:t xml:space="preserve">como</w:t>
            </w:r>
            <w:r w:rsidDel="00000000" w:rsidR="00000000" w:rsidRPr="00000000">
              <w:rPr>
                <w:rFonts w:ascii="Calibri" w:cs="Calibri" w:eastAsia="Calibri" w:hAnsi="Calibri"/>
                <w:color w:val="000000"/>
                <w:rtl w:val="0"/>
              </w:rPr>
              <w:t xml:space="preserve"> abordarlas.</w:t>
            </w:r>
          </w:p>
        </w:tc>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00ffff" w:val="clea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00ffff"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shd w:fill="ffffff" w:val="clea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shd w:fill="00ffff" w:val="clea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00ffff" w:val="clea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00ffff" w:val="clea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00ffff" w:val="clea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00ffff" w:val="clea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(No se realizó)</w:t>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F">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w:t>
            </w:r>
            <w:r w:rsidDel="00000000" w:rsidR="00000000" w:rsidRPr="00000000">
              <w:rPr>
                <w:rFonts w:ascii="Calibri" w:cs="Calibri" w:eastAsia="Calibri" w:hAnsi="Calibri"/>
                <w:rtl w:val="0"/>
              </w:rPr>
              <w:t xml:space="preserve">inadecuadamente</w:t>
            </w:r>
            <w:r w:rsidDel="00000000" w:rsidR="00000000" w:rsidRPr="00000000">
              <w:rPr>
                <w:rFonts w:ascii="Calibri" w:cs="Calibri" w:eastAsia="Calibri" w:hAnsi="Calibri"/>
                <w:rtl w:val="0"/>
              </w:rPr>
              <w:t xml:space="preserv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5">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Fuerte">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NsBvLiLI12PFLsV8LeDJSFGD2A==">CgMxLjA4AHIhMVF2NGFadWZYUmJuQVNkT2pmTzhfYVUtYnVWeW1ZUHhh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