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3A76F153"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CC4909">
        <w:rPr>
          <w:rFonts w:ascii="Times New Roman" w:hAnsi="Times New Roman" w:cs="Times New Roman"/>
          <w:b/>
          <w:bCs/>
        </w:rPr>
        <w:t>D</w:t>
      </w:r>
      <w:r w:rsidR="00BC6D9B">
        <w:rPr>
          <w:rFonts w:ascii="Times New Roman" w:hAnsi="Times New Roman" w:cs="Times New Roman"/>
          <w:b/>
          <w:bCs/>
        </w:rPr>
        <w:t>ecoding the coupling decision-making of</w:t>
      </w:r>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3B0B3076" w14:textId="14E627E4" w:rsidR="00542C3F" w:rsidRDefault="00AD7F58" w:rsidP="00542C3F">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Herbert Levine</w:t>
      </w:r>
      <w:r w:rsidR="00543707">
        <w:rPr>
          <w:rFonts w:ascii="Times New Roman" w:hAnsi="Times New Roman" w:cs="Times New Roman"/>
          <w:vertAlign w:val="superscript"/>
        </w:rPr>
        <w:t>2*</w:t>
      </w:r>
      <w:r w:rsidRPr="00C9444E">
        <w:rPr>
          <w:rFonts w:ascii="Times New Roman" w:hAnsi="Times New Roman" w:cs="Times New Roman"/>
        </w:rPr>
        <w:t>, José Onuchic</w:t>
      </w:r>
      <w:r w:rsidR="00645AEC" w:rsidRPr="00C9444E">
        <w:rPr>
          <w:rFonts w:ascii="Times New Roman" w:hAnsi="Times New Roman" w:cs="Times New Roman"/>
          <w:vertAlign w:val="superscript"/>
        </w:rPr>
        <w:t>1</w:t>
      </w:r>
      <w:r w:rsidR="00543707">
        <w:rPr>
          <w:rFonts w:ascii="Times New Roman" w:hAnsi="Times New Roman" w:cs="Times New Roman"/>
          <w:vertAlign w:val="superscript"/>
        </w:rPr>
        <w:t>*</w:t>
      </w:r>
      <w:r w:rsidR="00835460" w:rsidRPr="00C9444E">
        <w:rPr>
          <w:rFonts w:ascii="Times New Roman" w:hAnsi="Times New Roman" w:cs="Times New Roman"/>
        </w:rPr>
        <w:t>,</w:t>
      </w:r>
      <w:r w:rsidR="00835460">
        <w:rPr>
          <w:rFonts w:ascii="Times New Roman" w:hAnsi="Times New Roman" w:cs="Times New Roman"/>
        </w:rPr>
        <w:t xml:space="preserve"> and</w:t>
      </w:r>
      <w:r w:rsidR="00835460" w:rsidRPr="00C9444E">
        <w:rPr>
          <w:rFonts w:ascii="Times New Roman" w:hAnsi="Times New Roman" w:cs="Times New Roman"/>
        </w:rPr>
        <w:t xml:space="preserve"> </w:t>
      </w:r>
      <w:proofErr w:type="spellStart"/>
      <w:r w:rsidR="00835460" w:rsidRPr="00C9444E">
        <w:rPr>
          <w:rFonts w:ascii="Times New Roman" w:hAnsi="Times New Roman" w:cs="Times New Roman"/>
        </w:rPr>
        <w:t>Dongya</w:t>
      </w:r>
      <w:proofErr w:type="spellEnd"/>
      <w:r w:rsidR="00835460" w:rsidRPr="00C9444E">
        <w:rPr>
          <w:rFonts w:ascii="Times New Roman" w:hAnsi="Times New Roman" w:cs="Times New Roman"/>
        </w:rPr>
        <w:t xml:space="preserve"> Jia</w:t>
      </w:r>
      <w:r w:rsidR="00543707">
        <w:rPr>
          <w:rFonts w:ascii="Times New Roman" w:hAnsi="Times New Roman" w:cs="Times New Roman"/>
          <w:vertAlign w:val="superscript"/>
        </w:rPr>
        <w:t>3*</w:t>
      </w:r>
    </w:p>
    <w:p w14:paraId="04426DD9" w14:textId="3A95DC65" w:rsidR="00542C3F" w:rsidRDefault="00543707" w:rsidP="00542C3F">
      <w:pPr>
        <w:pStyle w:val="BodyText"/>
        <w:jc w:val="center"/>
        <w:rPr>
          <w:rFonts w:ascii="Times New Roman" w:hAnsi="Times New Roman" w:cs="Times New Roman"/>
        </w:rPr>
      </w:pPr>
      <w:r w:rsidRPr="00543707">
        <w:rPr>
          <w:rFonts w:ascii="Times New Roman" w:hAnsi="Times New Roman" w:cs="Times New Roman"/>
        </w:rPr>
        <w:t>Correspondence</w:t>
      </w:r>
      <w:r>
        <w:rPr>
          <w:rFonts w:ascii="Times New Roman" w:hAnsi="Times New Roman" w:cs="Times New Roman"/>
        </w:rPr>
        <w:t xml:space="preserve"> should be addressed to the following authors:</w:t>
      </w:r>
    </w:p>
    <w:p w14:paraId="2234E982" w14:textId="285F011A" w:rsidR="00543707" w:rsidRDefault="00543707" w:rsidP="00542C3F">
      <w:pPr>
        <w:pStyle w:val="BodyText"/>
        <w:jc w:val="center"/>
        <w:rPr>
          <w:rFonts w:ascii="Times New Roman" w:hAnsi="Times New Roman" w:cs="Times New Roman"/>
        </w:rPr>
      </w:pPr>
      <w:r>
        <w:rPr>
          <w:rFonts w:ascii="Times New Roman" w:hAnsi="Times New Roman" w:cs="Times New Roman"/>
        </w:rPr>
        <w:t xml:space="preserve">*Herbert Levine: </w:t>
      </w:r>
      <w:r w:rsidR="004673FF">
        <w:rPr>
          <w:rFonts w:ascii="Times New Roman" w:hAnsi="Times New Roman" w:cs="Times New Roman"/>
        </w:rPr>
        <w:t>h.levine@northeastern.edu</w:t>
      </w:r>
    </w:p>
    <w:p w14:paraId="28503BEF" w14:textId="3404739B" w:rsidR="00543707" w:rsidRDefault="00543707" w:rsidP="00542C3F">
      <w:pPr>
        <w:pStyle w:val="BodyText"/>
        <w:jc w:val="center"/>
        <w:rPr>
          <w:rFonts w:ascii="Times New Roman" w:hAnsi="Times New Roman" w:cs="Times New Roman"/>
        </w:rPr>
      </w:pPr>
      <w:r>
        <w:rPr>
          <w:rFonts w:ascii="Times New Roman" w:hAnsi="Times New Roman" w:cs="Times New Roman"/>
        </w:rPr>
        <w:t>*Jos</w:t>
      </w:r>
      <w:r w:rsidRPr="00C9444E">
        <w:rPr>
          <w:rFonts w:ascii="Times New Roman" w:hAnsi="Times New Roman" w:cs="Times New Roman"/>
        </w:rPr>
        <w:t>é</w:t>
      </w:r>
      <w:r>
        <w:rPr>
          <w:rFonts w:ascii="Times New Roman" w:hAnsi="Times New Roman" w:cs="Times New Roman"/>
        </w:rPr>
        <w:t xml:space="preserve"> </w:t>
      </w:r>
      <w:proofErr w:type="spellStart"/>
      <w:r>
        <w:rPr>
          <w:rFonts w:ascii="Times New Roman" w:hAnsi="Times New Roman" w:cs="Times New Roman"/>
        </w:rPr>
        <w:t>Onuchic</w:t>
      </w:r>
      <w:proofErr w:type="spellEnd"/>
      <w:r>
        <w:rPr>
          <w:rFonts w:ascii="Times New Roman" w:hAnsi="Times New Roman" w:cs="Times New Roman"/>
        </w:rPr>
        <w:t xml:space="preserve">: </w:t>
      </w:r>
      <w:r w:rsidR="004673FF">
        <w:rPr>
          <w:rFonts w:ascii="Times New Roman" w:hAnsi="Times New Roman" w:cs="Times New Roman"/>
        </w:rPr>
        <w:t>jonuchic@rice.edu</w:t>
      </w:r>
    </w:p>
    <w:p w14:paraId="63F9C525" w14:textId="40860DB8" w:rsidR="00543707" w:rsidRPr="00543707" w:rsidRDefault="00543707" w:rsidP="00542C3F">
      <w:pPr>
        <w:pStyle w:val="BodyText"/>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Dongya</w:t>
      </w:r>
      <w:proofErr w:type="spellEnd"/>
      <w:r>
        <w:rPr>
          <w:rFonts w:ascii="Times New Roman" w:hAnsi="Times New Roman" w:cs="Times New Roman"/>
        </w:rPr>
        <w:t xml:space="preserve"> Jia</w:t>
      </w:r>
      <w:r w:rsidR="004673FF">
        <w:rPr>
          <w:rFonts w:ascii="Times New Roman" w:hAnsi="Times New Roman" w:cs="Times New Roman"/>
        </w:rPr>
        <w:t xml:space="preserve">: </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2997D237" w14:textId="23F40C3F" w:rsidR="00645AEC" w:rsidRDefault="00543707" w:rsidP="00645AEC">
      <w:pPr>
        <w:pStyle w:val="addresses"/>
        <w:spacing w:before="0" w:after="0" w:line="480" w:lineRule="auto"/>
        <w:rPr>
          <w:b w:val="0"/>
          <w:noProof w:val="0"/>
          <w:sz w:val="22"/>
          <w:szCs w:val="22"/>
        </w:rPr>
      </w:pPr>
      <w:r>
        <w:rPr>
          <w:b w:val="0"/>
          <w:noProof w:val="0"/>
          <w:sz w:val="22"/>
          <w:szCs w:val="22"/>
          <w:vertAlign w:val="superscript"/>
        </w:rPr>
        <w:t>2</w:t>
      </w:r>
      <w:r w:rsidR="00645AEC" w:rsidRPr="00C9444E">
        <w:rPr>
          <w:b w:val="0"/>
          <w:noProof w:val="0"/>
          <w:sz w:val="22"/>
          <w:szCs w:val="22"/>
        </w:rPr>
        <w:t>Center for Theoretical Biological Physics, Department of Physics, and Department of Bioengineering, Northeastern University, Boston, MA, USA</w:t>
      </w:r>
    </w:p>
    <w:p w14:paraId="50203B85" w14:textId="29330351" w:rsidR="007824DC" w:rsidRPr="00C9444E" w:rsidRDefault="00543707" w:rsidP="007567C1">
      <w:pPr>
        <w:pStyle w:val="addresses"/>
        <w:spacing w:before="0" w:after="0" w:line="480" w:lineRule="auto"/>
      </w:pPr>
      <w:r>
        <w:rPr>
          <w:b w:val="0"/>
          <w:noProof w:val="0"/>
          <w:sz w:val="22"/>
          <w:szCs w:val="22"/>
          <w:vertAlign w:val="superscript"/>
        </w:rPr>
        <w:t>3</w:t>
      </w:r>
      <w:r>
        <w:rPr>
          <w:b w:val="0"/>
          <w:noProof w:val="0"/>
          <w:sz w:val="22"/>
          <w:szCs w:val="22"/>
        </w:rPr>
        <w:t>Immunodynamics Group, Laboratory of Integrative Cancer Immunology, Center for Cancer Research, National Cancer Institute, Bethesda, MD, USA</w:t>
      </w:r>
    </w:p>
    <w:p w14:paraId="0BDC7E7A" w14:textId="30FC6D26" w:rsidR="007824DC" w:rsidRPr="00C9444E" w:rsidRDefault="007824DC" w:rsidP="00110FDB">
      <w:pPr>
        <w:pStyle w:val="BodyText"/>
        <w:rPr>
          <w:rFonts w:ascii="Times New Roman" w:hAnsi="Times New Roman" w:cs="Times New Roman"/>
          <w:b/>
          <w:bCs/>
        </w:rPr>
      </w:pPr>
      <w:r w:rsidRPr="00C9444E">
        <w:rPr>
          <w:rFonts w:ascii="Times New Roman" w:hAnsi="Times New Roman" w:cs="Times New Roman"/>
          <w:b/>
          <w:bCs/>
        </w:rPr>
        <w:t>Abstract</w:t>
      </w:r>
    </w:p>
    <w:p w14:paraId="6765970F" w14:textId="065C65D4" w:rsidR="00586C48" w:rsidRPr="00C9444E" w:rsidRDefault="00CC4909" w:rsidP="00110FDB">
      <w:pPr>
        <w:pStyle w:val="BodyText"/>
        <w:spacing w:line="480" w:lineRule="auto"/>
        <w:rPr>
          <w:rFonts w:ascii="Times New Roman" w:hAnsi="Times New Roman" w:cs="Times New Roman"/>
        </w:rPr>
      </w:pPr>
      <w:bookmarkStart w:id="0" w:name="_Hlk101434659"/>
      <w:r>
        <w:rPr>
          <w:rFonts w:ascii="Times New Roman" w:hAnsi="Times New Roman" w:cs="Times New Roman"/>
        </w:rPr>
        <w:t xml:space="preserve">Cancer </w:t>
      </w:r>
      <w:r>
        <w:rPr>
          <w:rFonts w:ascii="Times New Roman" w:hAnsi="Times New Roman" w:cs="Times New Roman"/>
        </w:rPr>
        <w:t xml:space="preserve">metastasis </w:t>
      </w:r>
      <w:r>
        <w:rPr>
          <w:rFonts w:ascii="Times New Roman" w:hAnsi="Times New Roman" w:cs="Times New Roman"/>
        </w:rPr>
        <w:t xml:space="preserve">is an orchestration of multiple traits driven by different functional modules such as metabolism and </w:t>
      </w:r>
      <w:r>
        <w:rPr>
          <w:rFonts w:ascii="Times New Roman" w:hAnsi="Times New Roman" w:cs="Times New Roman"/>
        </w:rPr>
        <w:t>epithelial-mesenchymal transition (EMT</w:t>
      </w:r>
      <w:r>
        <w:rPr>
          <w:rFonts w:ascii="Times New Roman" w:hAnsi="Times New Roman" w:cs="Times New Roman"/>
        </w:rPr>
        <w:t>). Cancer</w:t>
      </w:r>
      <w:r>
        <w:rPr>
          <w:rFonts w:ascii="Times New Roman" w:hAnsi="Times New Roman" w:cs="Times New Roman"/>
        </w:rPr>
        <w:t xml:space="preserve"> cells can </w:t>
      </w:r>
      <w:r>
        <w:rPr>
          <w:rFonts w:ascii="Times New Roman" w:hAnsi="Times New Roman" w:cs="Times New Roman"/>
        </w:rPr>
        <w:t>adjust their metabolism during metastasis</w:t>
      </w:r>
      <w:r w:rsidR="00804CDB">
        <w:rPr>
          <w:rFonts w:ascii="Times New Roman" w:hAnsi="Times New Roman" w:cs="Times New Roman"/>
        </w:rPr>
        <w:t>, but the underlying mechanisms remain unclear</w:t>
      </w:r>
      <w:r>
        <w:rPr>
          <w:rFonts w:ascii="Times New Roman" w:hAnsi="Times New Roman" w:cs="Times New Roman"/>
        </w:rPr>
        <w:t>. W</w:t>
      </w:r>
      <w:r w:rsidRPr="00C9444E">
        <w:rPr>
          <w:rFonts w:ascii="Times New Roman" w:hAnsi="Times New Roman" w:cs="Times New Roman"/>
        </w:rPr>
        <w:t>hen</w:t>
      </w:r>
      <w:r w:rsidRPr="00C9444E">
        <w:rPr>
          <w:rFonts w:ascii="Times New Roman" w:hAnsi="Times New Roman" w:cs="Times New Roman"/>
        </w:rPr>
        <w:t xml:space="preserve"> leaving the primary tumor and entering blood circulation, cancer cells can increase </w:t>
      </w:r>
      <w:r>
        <w:rPr>
          <w:rFonts w:ascii="Times New Roman" w:hAnsi="Times New Roman" w:cs="Times New Roman"/>
        </w:rPr>
        <w:t xml:space="preserve">their </w:t>
      </w:r>
      <w:r>
        <w:rPr>
          <w:rFonts w:ascii="Times New Roman" w:hAnsi="Times New Roman" w:cs="Times New Roman"/>
        </w:rPr>
        <w:t xml:space="preserve">oxidative phosphorylation </w:t>
      </w:r>
      <w:r>
        <w:rPr>
          <w:rFonts w:ascii="Times New Roman" w:hAnsi="Times New Roman" w:cs="Times New Roman"/>
        </w:rPr>
        <w:t xml:space="preserve">(OXPHOS) </w:t>
      </w:r>
      <w:r w:rsidRPr="00C9444E">
        <w:rPr>
          <w:rFonts w:ascii="Times New Roman" w:hAnsi="Times New Roman" w:cs="Times New Roman"/>
        </w:rPr>
        <w:t xml:space="preserve">without compromising </w:t>
      </w:r>
      <w:r>
        <w:rPr>
          <w:rFonts w:ascii="Times New Roman" w:hAnsi="Times New Roman" w:cs="Times New Roman"/>
        </w:rPr>
        <w:t>glycolysis</w:t>
      </w:r>
      <w:r w:rsidR="00290559">
        <w:rPr>
          <w:rFonts w:ascii="Times New Roman" w:hAnsi="Times New Roman" w:cs="Times New Roman"/>
        </w:rPr>
        <w:t>,</w:t>
      </w:r>
      <w:r w:rsidRPr="00C9444E">
        <w:rPr>
          <w:rFonts w:ascii="Times New Roman" w:hAnsi="Times New Roman" w:cs="Times New Roman"/>
        </w:rPr>
        <w:t xml:space="preserve"> thus </w:t>
      </w:r>
      <w:r>
        <w:rPr>
          <w:rFonts w:ascii="Times New Roman" w:hAnsi="Times New Roman" w:cs="Times New Roman"/>
        </w:rPr>
        <w:t>acquiring</w:t>
      </w:r>
      <w:r w:rsidRPr="00C9444E">
        <w:rPr>
          <w:rFonts w:ascii="Times New Roman" w:hAnsi="Times New Roman" w:cs="Times New Roman"/>
        </w:rPr>
        <w:t xml:space="preserve"> a hybrid</w:t>
      </w:r>
      <w:r>
        <w:rPr>
          <w:rFonts w:ascii="Times New Roman" w:hAnsi="Times New Roman" w:cs="Times New Roman"/>
        </w:rPr>
        <w:t xml:space="preserve"> metabolic phenotype</w:t>
      </w:r>
      <w:r>
        <w:rPr>
          <w:rFonts w:ascii="Times New Roman" w:hAnsi="Times New Roman" w:cs="Times New Roman"/>
        </w:rPr>
        <w:t xml:space="preserve"> (W/O)</w:t>
      </w:r>
      <w:r w:rsidR="00290559">
        <w:rPr>
          <w:rFonts w:ascii="Times New Roman" w:hAnsi="Times New Roman" w:cs="Times New Roman"/>
        </w:rPr>
        <w:t xml:space="preserve"> with </w:t>
      </w:r>
      <w:r w:rsidR="00290559">
        <w:rPr>
          <w:rFonts w:ascii="Times New Roman" w:hAnsi="Times New Roman" w:cs="Times New Roman"/>
        </w:rPr>
        <w:t>a high</w:t>
      </w:r>
      <w:r w:rsidR="00290559">
        <w:rPr>
          <w:rFonts w:ascii="Times New Roman" w:hAnsi="Times New Roman" w:cs="Times New Roman"/>
        </w:rPr>
        <w:t xml:space="preserve"> </w:t>
      </w:r>
      <w:r w:rsidR="00290559">
        <w:rPr>
          <w:rFonts w:ascii="Times New Roman" w:hAnsi="Times New Roman" w:cs="Times New Roman"/>
        </w:rPr>
        <w:lastRenderedPageBreak/>
        <w:t>metastatic potential.</w:t>
      </w:r>
      <w:r w:rsidR="00804CDB">
        <w:rPr>
          <w:rFonts w:ascii="Times New Roman" w:hAnsi="Times New Roman" w:cs="Times New Roman"/>
        </w:rPr>
        <w:t xml:space="preserve"> </w:t>
      </w:r>
      <w:r w:rsidR="00173A7C">
        <w:rPr>
          <w:rFonts w:ascii="Times New Roman" w:hAnsi="Times New Roman" w:cs="Times New Roman"/>
        </w:rPr>
        <w:t>In many cases</w:t>
      </w:r>
      <w:r w:rsidR="00AA55F5">
        <w:rPr>
          <w:rFonts w:ascii="Times New Roman" w:hAnsi="Times New Roman" w:cs="Times New Roman"/>
        </w:rPr>
        <w:t>,</w:t>
      </w:r>
      <w:r w:rsidR="00173A7C">
        <w:rPr>
          <w:rFonts w:ascii="Times New Roman" w:hAnsi="Times New Roman" w:cs="Times New Roman"/>
        </w:rPr>
        <w:t xml:space="preserve"> EMT serves as the primary instigator of metastasis. </w:t>
      </w:r>
      <w:r>
        <w:rPr>
          <w:rFonts w:ascii="Times New Roman" w:hAnsi="Times New Roman" w:cs="Times New Roman"/>
        </w:rPr>
        <w:t>C</w:t>
      </w:r>
      <w:r w:rsidRPr="00C9444E">
        <w:rPr>
          <w:rFonts w:ascii="Times New Roman" w:hAnsi="Times New Roman" w:cs="Times New Roman"/>
        </w:rPr>
        <w:t xml:space="preserve">ancer cells </w:t>
      </w:r>
      <w:r>
        <w:rPr>
          <w:rFonts w:ascii="Times New Roman" w:hAnsi="Times New Roman" w:cs="Times New Roman"/>
        </w:rPr>
        <w:t>undergoing</w:t>
      </w:r>
      <w:r>
        <w:rPr>
          <w:rFonts w:ascii="Times New Roman" w:hAnsi="Times New Roman" w:cs="Times New Roman"/>
        </w:rPr>
        <w:t xml:space="preserve"> EMT </w:t>
      </w:r>
      <w:r w:rsidRPr="00C9444E">
        <w:rPr>
          <w:rFonts w:ascii="Times New Roman" w:hAnsi="Times New Roman" w:cs="Times New Roman"/>
        </w:rPr>
        <w:t xml:space="preserve">can acquire a hybrid </w:t>
      </w:r>
      <w:r>
        <w:rPr>
          <w:rFonts w:ascii="Times New Roman" w:hAnsi="Times New Roman" w:cs="Times New Roman"/>
        </w:rPr>
        <w:t>e</w:t>
      </w:r>
      <w:r w:rsidRPr="00C9444E">
        <w:rPr>
          <w:rFonts w:ascii="Times New Roman" w:hAnsi="Times New Roman" w:cs="Times New Roman"/>
        </w:rPr>
        <w:t>pithelial/</w:t>
      </w:r>
      <w:r>
        <w:rPr>
          <w:rFonts w:ascii="Times New Roman" w:hAnsi="Times New Roman" w:cs="Times New Roman"/>
        </w:rPr>
        <w:t>m</w:t>
      </w:r>
      <w:r w:rsidRPr="00C9444E">
        <w:rPr>
          <w:rFonts w:ascii="Times New Roman" w:hAnsi="Times New Roman" w:cs="Times New Roman"/>
        </w:rPr>
        <w:t xml:space="preserve">esenchymal (E/M) phenotype, </w:t>
      </w:r>
      <w:r>
        <w:rPr>
          <w:rFonts w:ascii="Times New Roman" w:hAnsi="Times New Roman" w:cs="Times New Roman"/>
        </w:rPr>
        <w:t>combining epithelial and mesenchymal features</w:t>
      </w:r>
      <w:r w:rsidRPr="00C9444E">
        <w:rPr>
          <w:rFonts w:ascii="Times New Roman" w:hAnsi="Times New Roman" w:cs="Times New Roman"/>
        </w:rPr>
        <w:t>.</w:t>
      </w:r>
      <w:r>
        <w:rPr>
          <w:rFonts w:ascii="Times New Roman" w:hAnsi="Times New Roman" w:cs="Times New Roman"/>
        </w:rPr>
        <w:t xml:space="preserve"> To decipher how metabolism drives</w:t>
      </w:r>
      <w:r>
        <w:rPr>
          <w:rFonts w:ascii="Times New Roman" w:hAnsi="Times New Roman" w:cs="Times New Roman"/>
        </w:rPr>
        <w:t xml:space="preserve"> metastasis</w:t>
      </w:r>
      <w:r>
        <w:rPr>
          <w:rFonts w:ascii="Times New Roman" w:hAnsi="Times New Roman" w:cs="Times New Roman"/>
        </w:rPr>
        <w:t xml:space="preserve"> and vice versa</w:t>
      </w:r>
      <w:r>
        <w:rPr>
          <w:rFonts w:ascii="Times New Roman" w:hAnsi="Times New Roman" w:cs="Times New Roman"/>
        </w:rPr>
        <w:t xml:space="preserve">, </w:t>
      </w:r>
      <w:r w:rsidRPr="00C9444E">
        <w:rPr>
          <w:rFonts w:ascii="Times New Roman" w:hAnsi="Times New Roman" w:cs="Times New Roman"/>
        </w:rPr>
        <w:t xml:space="preserve">we </w:t>
      </w:r>
      <w:r>
        <w:rPr>
          <w:rFonts w:ascii="Times New Roman" w:hAnsi="Times New Roman" w:cs="Times New Roman"/>
        </w:rPr>
        <w:t>couple</w:t>
      </w:r>
      <w:r w:rsidRPr="00C9444E">
        <w:rPr>
          <w:rFonts w:ascii="Times New Roman" w:hAnsi="Times New Roman" w:cs="Times New Roman"/>
        </w:rPr>
        <w:t xml:space="preserve"> </w:t>
      </w:r>
      <w:r>
        <w:rPr>
          <w:rFonts w:ascii="Times New Roman" w:hAnsi="Times New Roman" w:cs="Times New Roman"/>
        </w:rPr>
        <w:t>the</w:t>
      </w:r>
      <w:r w:rsidRPr="00C9444E">
        <w:rPr>
          <w:rFonts w:ascii="Times New Roman" w:hAnsi="Times New Roman" w:cs="Times New Roman"/>
        </w:rPr>
        <w:t xml:space="preserve"> decision-making networks </w:t>
      </w:r>
      <w:r>
        <w:rPr>
          <w:rFonts w:ascii="Times New Roman" w:hAnsi="Times New Roman" w:cs="Times New Roman"/>
        </w:rPr>
        <w:t xml:space="preserve">of metabolism and EMT </w:t>
      </w:r>
      <w:r w:rsidR="004139B7">
        <w:rPr>
          <w:rFonts w:ascii="Times New Roman" w:hAnsi="Times New Roman" w:cs="Times New Roman"/>
        </w:rPr>
        <w:t>to</w:t>
      </w:r>
      <w:r>
        <w:rPr>
          <w:rFonts w:ascii="Times New Roman" w:hAnsi="Times New Roman" w:cs="Times New Roman"/>
        </w:rPr>
        <w:t xml:space="preserve"> </w:t>
      </w:r>
      <w:r w:rsidRPr="00C9444E">
        <w:rPr>
          <w:rFonts w:ascii="Times New Roman" w:hAnsi="Times New Roman" w:cs="Times New Roman"/>
        </w:rPr>
        <w:t xml:space="preserve">elucidate </w:t>
      </w:r>
      <w:r w:rsidR="001F30DE">
        <w:rPr>
          <w:rFonts w:ascii="Times New Roman" w:hAnsi="Times New Roman" w:cs="Times New Roman"/>
        </w:rPr>
        <w:t>how</w:t>
      </w:r>
      <w:r>
        <w:rPr>
          <w:rFonts w:ascii="Times New Roman" w:hAnsi="Times New Roman" w:cs="Times New Roman"/>
        </w:rPr>
        <w:t xml:space="preserve"> </w:t>
      </w:r>
      <w:r>
        <w:rPr>
          <w:rFonts w:ascii="Times New Roman" w:hAnsi="Times New Roman" w:cs="Times New Roman"/>
        </w:rPr>
        <w:t xml:space="preserve">crosstalk </w:t>
      </w:r>
      <w:r w:rsidR="008B129A">
        <w:rPr>
          <w:rFonts w:ascii="Times New Roman" w:hAnsi="Times New Roman" w:cs="Times New Roman"/>
        </w:rPr>
        <w:t>effects</w:t>
      </w:r>
      <w:r>
        <w:rPr>
          <w:rFonts w:ascii="Times New Roman" w:hAnsi="Times New Roman" w:cs="Times New Roman"/>
        </w:rPr>
        <w:t xml:space="preserve"> the stability of the E/M-</w:t>
      </w:r>
      <w:r>
        <w:rPr>
          <w:rFonts w:ascii="Times New Roman" w:hAnsi="Times New Roman" w:cs="Times New Roman"/>
        </w:rPr>
        <w:t>W/O</w:t>
      </w:r>
      <w:bookmarkStart w:id="1" w:name="_Hlk101434770"/>
      <w:r>
        <w:rPr>
          <w:rFonts w:ascii="Times New Roman" w:hAnsi="Times New Roman" w:cs="Times New Roman"/>
        </w:rPr>
        <w:t xml:space="preserve"> state. We show</w:t>
      </w:r>
      <w:r w:rsidR="00B94ED2">
        <w:rPr>
          <w:rFonts w:ascii="Times New Roman" w:hAnsi="Times New Roman" w:cs="Times New Roman"/>
        </w:rPr>
        <w:t xml:space="preserve"> </w:t>
      </w:r>
      <w:r>
        <w:rPr>
          <w:rFonts w:ascii="Times New Roman" w:hAnsi="Times New Roman" w:cs="Times New Roman"/>
        </w:rPr>
        <w:t xml:space="preserve">crosstalk </w:t>
      </w:r>
      <w:r w:rsidR="006B14ED">
        <w:rPr>
          <w:rFonts w:ascii="Times New Roman" w:hAnsi="Times New Roman" w:cs="Times New Roman"/>
        </w:rPr>
        <w:t>can</w:t>
      </w:r>
      <w:r>
        <w:rPr>
          <w:rFonts w:ascii="Times New Roman" w:hAnsi="Times New Roman" w:cs="Times New Roman"/>
        </w:rPr>
        <w:t xml:space="preserve"> give rise to the E/M-W/O state</w:t>
      </w:r>
      <w:bookmarkEnd w:id="1"/>
      <w:r w:rsidR="00180430">
        <w:rPr>
          <w:rFonts w:ascii="Times New Roman" w:hAnsi="Times New Roman" w:cs="Times New Roman"/>
        </w:rPr>
        <w:t>,</w:t>
      </w:r>
      <w:r>
        <w:rPr>
          <w:rFonts w:ascii="Times New Roman" w:hAnsi="Times New Roman" w:cs="Times New Roman"/>
        </w:rPr>
        <w:t xml:space="preserve"> irrespective of </w:t>
      </w:r>
      <w:r w:rsidR="00180430">
        <w:rPr>
          <w:rFonts w:ascii="Times New Roman" w:hAnsi="Times New Roman" w:cs="Times New Roman"/>
        </w:rPr>
        <w:t>individual</w:t>
      </w:r>
      <w:r>
        <w:rPr>
          <w:rFonts w:ascii="Times New Roman" w:hAnsi="Times New Roman" w:cs="Times New Roman"/>
        </w:rPr>
        <w:t xml:space="preserve"> </w:t>
      </w:r>
      <w:r w:rsidR="000F36F2">
        <w:rPr>
          <w:rFonts w:ascii="Times New Roman" w:hAnsi="Times New Roman" w:cs="Times New Roman"/>
        </w:rPr>
        <w:t xml:space="preserve">E/M or W/O </w:t>
      </w:r>
      <w:r>
        <w:rPr>
          <w:rFonts w:ascii="Times New Roman" w:hAnsi="Times New Roman" w:cs="Times New Roman"/>
        </w:rPr>
        <w:t xml:space="preserve">availability. </w:t>
      </w:r>
      <w:r w:rsidR="00132593">
        <w:rPr>
          <w:rFonts w:ascii="Times New Roman" w:hAnsi="Times New Roman" w:cs="Times New Roman"/>
        </w:rPr>
        <w:t>Additionally,</w:t>
      </w:r>
      <w:r>
        <w:rPr>
          <w:rFonts w:ascii="Times New Roman" w:hAnsi="Times New Roman" w:cs="Times New Roman"/>
        </w:rPr>
        <w:t xml:space="preserve"> to acquire an E/M-W/O state,</w:t>
      </w:r>
      <w:r>
        <w:rPr>
          <w:rFonts w:ascii="Times New Roman" w:hAnsi="Times New Roman" w:cs="Times New Roman"/>
        </w:rPr>
        <w:t xml:space="preserve"> the W/O state emerges first </w:t>
      </w:r>
      <w:r w:rsidR="001A4574">
        <w:rPr>
          <w:rFonts w:ascii="Times New Roman" w:hAnsi="Times New Roman" w:cs="Times New Roman"/>
        </w:rPr>
        <w:t xml:space="preserve">and is </w:t>
      </w:r>
      <w:r>
        <w:rPr>
          <w:rFonts w:ascii="Times New Roman" w:hAnsi="Times New Roman" w:cs="Times New Roman"/>
        </w:rPr>
        <w:t xml:space="preserve">followed by the </w:t>
      </w:r>
      <w:r w:rsidRPr="00C9444E">
        <w:rPr>
          <w:rFonts w:ascii="Times New Roman" w:hAnsi="Times New Roman" w:cs="Times New Roman"/>
        </w:rPr>
        <w:t>E/M state, suggesting</w:t>
      </w:r>
      <w:r w:rsidR="00051C14">
        <w:rPr>
          <w:rFonts w:ascii="Times New Roman" w:hAnsi="Times New Roman" w:cs="Times New Roman"/>
        </w:rPr>
        <w:t xml:space="preserve"> </w:t>
      </w:r>
      <w:r>
        <w:rPr>
          <w:rFonts w:ascii="Times New Roman" w:hAnsi="Times New Roman" w:cs="Times New Roman"/>
        </w:rPr>
        <w:t xml:space="preserve">metabolism </w:t>
      </w:r>
      <w:r w:rsidR="00051C14">
        <w:rPr>
          <w:rFonts w:ascii="Times New Roman" w:hAnsi="Times New Roman" w:cs="Times New Roman"/>
        </w:rPr>
        <w:t>may</w:t>
      </w:r>
      <w:r w:rsidRPr="00C9444E">
        <w:rPr>
          <w:rFonts w:ascii="Times New Roman" w:hAnsi="Times New Roman" w:cs="Times New Roman"/>
        </w:rPr>
        <w:t xml:space="preserve"> </w:t>
      </w:r>
      <w:r w:rsidRPr="00C9444E">
        <w:rPr>
          <w:rFonts w:ascii="Times New Roman" w:hAnsi="Times New Roman" w:cs="Times New Roman"/>
        </w:rPr>
        <w:t xml:space="preserve">be </w:t>
      </w:r>
      <w:r>
        <w:rPr>
          <w:rFonts w:ascii="Times New Roman" w:hAnsi="Times New Roman" w:cs="Times New Roman"/>
        </w:rPr>
        <w:t>a</w:t>
      </w:r>
      <w:r w:rsidRPr="00C9444E">
        <w:rPr>
          <w:rFonts w:ascii="Times New Roman" w:hAnsi="Times New Roman" w:cs="Times New Roman"/>
        </w:rPr>
        <w:t xml:space="preserve"> primary driver</w:t>
      </w:r>
      <w:r>
        <w:rPr>
          <w:rFonts w:ascii="Times New Roman" w:hAnsi="Times New Roman" w:cs="Times New Roman"/>
        </w:rPr>
        <w:t xml:space="preserve"> of EMT</w:t>
      </w:r>
      <w:r w:rsidRPr="00C9444E">
        <w:rPr>
          <w:rFonts w:ascii="Times New Roman" w:hAnsi="Times New Roman" w:cs="Times New Roman"/>
        </w:rPr>
        <w:t xml:space="preserve">. </w:t>
      </w:r>
      <w:bookmarkEnd w:id="0"/>
      <w:r w:rsidR="001A4574">
        <w:rPr>
          <w:rFonts w:ascii="Times New Roman" w:hAnsi="Times New Roman" w:cs="Times New Roman"/>
        </w:rPr>
        <w:t xml:space="preserve">In summary, our work </w:t>
      </w:r>
      <w:r w:rsidR="00226879">
        <w:rPr>
          <w:rFonts w:ascii="Times New Roman" w:hAnsi="Times New Roman" w:cs="Times New Roman"/>
        </w:rPr>
        <w:t xml:space="preserve">emphasizes the mutual activation of the metabolism module and EMT </w:t>
      </w:r>
      <w:proofErr w:type="gramStart"/>
      <w:r w:rsidR="00226879">
        <w:rPr>
          <w:rFonts w:ascii="Times New Roman" w:hAnsi="Times New Roman" w:cs="Times New Roman"/>
        </w:rPr>
        <w:t xml:space="preserve">module, </w:t>
      </w:r>
      <w:r w:rsidR="001A4574">
        <w:rPr>
          <w:rFonts w:ascii="Times New Roman" w:hAnsi="Times New Roman" w:cs="Times New Roman"/>
        </w:rPr>
        <w:t>and</w:t>
      </w:r>
      <w:proofErr w:type="gramEnd"/>
      <w:r w:rsidR="001A4574">
        <w:rPr>
          <w:rFonts w:ascii="Times New Roman" w:hAnsi="Times New Roman" w:cs="Times New Roman"/>
        </w:rPr>
        <w:t xml:space="preserve"> serves as an initiative towards understanding the entirety of cancer metastasis</w:t>
      </w:r>
      <w:r w:rsidR="001A4574">
        <w:rPr>
          <w:rFonts w:ascii="Times New Roman" w:hAnsi="Times New Roman" w:cs="Times New Roman"/>
        </w:rPr>
        <w:t>.</w:t>
      </w:r>
    </w:p>
    <w:p w14:paraId="1311851E" w14:textId="77777777" w:rsidR="00E469AE" w:rsidRPr="00C9444E" w:rsidRDefault="00AD7F58" w:rsidP="00110FDB">
      <w:pPr>
        <w:pStyle w:val="BodyText"/>
        <w:spacing w:line="480" w:lineRule="auto"/>
        <w:rPr>
          <w:rFonts w:ascii="Times New Roman" w:hAnsi="Times New Roman" w:cs="Times New Roman"/>
          <w:b/>
          <w:bCs/>
          <w:sz w:val="28"/>
          <w:szCs w:val="28"/>
        </w:rPr>
      </w:pPr>
      <w:bookmarkStart w:id="2" w:name="introduction"/>
      <w:r w:rsidRPr="00C9444E">
        <w:rPr>
          <w:rFonts w:ascii="Times New Roman" w:hAnsi="Times New Roman" w:cs="Times New Roman"/>
          <w:b/>
          <w:bCs/>
          <w:sz w:val="28"/>
          <w:szCs w:val="28"/>
        </w:rPr>
        <w:t>Introduction</w:t>
      </w:r>
      <w:bookmarkEnd w:id="2"/>
    </w:p>
    <w:p w14:paraId="14632C67" w14:textId="09EAB6AE"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9341D1" w:rsidRPr="009341D1">
            <w:rPr>
              <w:rFonts w:ascii="Times New Roman" w:eastAsia="Times New Roman" w:hAnsi="Times New Roman" w:cs="Times New Roman"/>
              <w:color w:val="000000"/>
            </w:rPr>
            <w:t>[1]</w:t>
          </w:r>
        </w:sdtContent>
      </w:sdt>
      <w:r w:rsidRPr="00C9444E">
        <w:rPr>
          <w:rFonts w:ascii="Times New Roman" w:hAnsi="Times New Roman" w:cs="Times New Roman"/>
        </w:rPr>
        <w:t xml:space="preserve"> and it 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initiate metastatic lesions. Typically, these properties have been studied one at a time. For example, cell motility is assumed to be related to the epithelial-mesenchymal transition (EMT). During EMT, the 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e062f8eb-557b-45ba-8cb1-c06d98e7f419+"/>
          <w:id w:val="1222096607"/>
          <w:placeholder>
            <w:docPart w:val="3945C14E5E8143FF8B7F140794AA26C6"/>
          </w:placeholder>
        </w:sdtPr>
        <w:sdtEndPr/>
        <w:sdtContent>
          <w:r w:rsidR="009341D1" w:rsidRPr="009341D1">
            <w:rPr>
              <w:rFonts w:ascii="Times New Roman" w:eastAsia="Times New Roman" w:hAnsi="Times New Roman" w:cs="Times New Roman"/>
              <w:color w:val="000000"/>
            </w:rPr>
            <w:t>[2]</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
          <w:id w:val="448123776"/>
          <w:placeholder>
            <w:docPart w:val="3945C14E5E8143FF8B7F140794AA26C6"/>
          </w:placeholder>
        </w:sdtPr>
        <w:sdtEndPr/>
        <w:sdtContent>
          <w:r w:rsidR="009341D1" w:rsidRPr="009341D1">
            <w:rPr>
              <w:rFonts w:ascii="Times New Roman" w:eastAsia="Times New Roman" w:hAnsi="Times New Roman" w:cs="Times New Roman"/>
              <w:color w:val="000000"/>
            </w:rPr>
            <w:t>[3]</w:t>
          </w:r>
        </w:sdtContent>
      </w:sdt>
      <w:r w:rsidRPr="00C9444E">
        <w:rPr>
          <w:rFonts w:ascii="Times New Roman" w:hAnsi="Times New Roman" w:cs="Times New Roman"/>
        </w:rPr>
        <w:t xml:space="preserve">, and plays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9341D1" w:rsidRPr="009341D1">
            <w:rPr>
              <w:rFonts w:ascii="Times New Roman" w:eastAsia="Times New Roman" w:hAnsi="Times New Roman" w:cs="Times New Roman"/>
              <w:color w:val="000000"/>
            </w:rPr>
            <w:t>[4]</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hybrid E/M cells migrate collectively and </w:t>
      </w:r>
      <w:r w:rsidR="00764B6D" w:rsidRPr="00C9444E">
        <w:rPr>
          <w:rFonts w:ascii="Times New Roman" w:hAnsi="Times New Roman" w:cs="Times New Roman"/>
        </w:rPr>
        <w:t xml:space="preserve">may </w:t>
      </w:r>
      <w:r w:rsidRPr="00C9444E">
        <w:rPr>
          <w:rFonts w:ascii="Times New Roman" w:hAnsi="Times New Roman" w:cs="Times New Roman"/>
        </w:rPr>
        <w:t xml:space="preserve">account for </w:t>
      </w:r>
      <w:proofErr w:type="gramStart"/>
      <w:r w:rsidRPr="00C9444E">
        <w:rPr>
          <w:rFonts w:ascii="Times New Roman" w:hAnsi="Times New Roman" w:cs="Times New Roman"/>
        </w:rPr>
        <w:t>the majority of</w:t>
      </w:r>
      <w:proofErr w:type="gramEnd"/>
      <w:r w:rsidRPr="00C9444E">
        <w:rPr>
          <w:rFonts w:ascii="Times New Roman" w:hAnsi="Times New Roman" w:cs="Times New Roman"/>
        </w:rPr>
        <w:t xml:space="preserve"> metastases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9341D1" w:rsidRPr="009341D1">
            <w:rPr>
              <w:rFonts w:ascii="Times New Roman" w:eastAsia="Times New Roman" w:hAnsi="Times New Roman" w:cs="Times New Roman"/>
              <w:color w:val="000000"/>
            </w:rPr>
            <w:t>[5–8]</w:t>
          </w:r>
        </w:sdtContent>
      </w:sdt>
      <w:r w:rsidRPr="00C9444E">
        <w:rPr>
          <w:rFonts w:ascii="Times New Roman" w:hAnsi="Times New Roman" w:cs="Times New Roman"/>
        </w:rPr>
        <w:t xml:space="preserve">. The existence of </w:t>
      </w:r>
      <w:r w:rsidR="00D34071" w:rsidRPr="00C9444E">
        <w:rPr>
          <w:rFonts w:ascii="Times New Roman" w:hAnsi="Times New Roman" w:cs="Times New Roman"/>
        </w:rPr>
        <w:t xml:space="preserve">a </w:t>
      </w:r>
      <w:r w:rsidRPr="00C9444E">
        <w:rPr>
          <w:rFonts w:ascii="Times New Roman" w:hAnsi="Times New Roman" w:cs="Times New Roman"/>
        </w:rPr>
        <w:t xml:space="preserve">hybrid E/M state has since been experimentally verified and associated with therapy resistance alongside </w:t>
      </w:r>
      <w:r w:rsidR="0032462F" w:rsidRPr="00C9444E">
        <w:rPr>
          <w:rFonts w:ascii="Times New Roman" w:hAnsi="Times New Roman" w:cs="Times New Roman"/>
        </w:rPr>
        <w:t xml:space="preserve">with </w:t>
      </w:r>
      <w:r w:rsidRPr="00C9444E">
        <w:rPr>
          <w:rFonts w:ascii="Times New Roman" w:hAnsi="Times New Roman" w:cs="Times New Roman"/>
        </w:rPr>
        <w:t xml:space="preserve">poor survival rates </w:t>
      </w:r>
      <w:sdt>
        <w:sdtPr>
          <w:rPr>
            <w:rFonts w:ascii="Times New Roman" w:hAnsi="Times New Roman" w:cs="Times New Roman"/>
          </w:rPr>
          <w:alias w:val="SmartCite Citation"/>
          <w:tag w:val="703cb261-b0c2-4f52-8c43-8dc408bf3954:8aa2aa61-1f87-42cd-9c98-f0bca20fcdf1,703cb261-b0c2-4f52-8c43-8dc408bf3954:adaff365-5a72-43bc-bd35-40754a71f14a,703cb261-b0c2-4f52-8c43-8dc408bf3954:fd8d3acd-2c7c-4ffb-b986-16a6a0b8c852,703cb261-b0c2-4f52-8c43-8dc408bf3954:6f4d5132-fadf-4e48-9544-34a0b4fa3ddd+"/>
          <w:id w:val="-988242404"/>
          <w:placeholder>
            <w:docPart w:val="3945C14E5E8143FF8B7F140794AA26C6"/>
          </w:placeholder>
        </w:sdtPr>
        <w:sdtEndPr/>
        <w:sdtContent>
          <w:r w:rsidR="009341D1" w:rsidRPr="009341D1">
            <w:rPr>
              <w:rFonts w:ascii="Times New Roman" w:eastAsia="Times New Roman" w:hAnsi="Times New Roman" w:cs="Times New Roman"/>
              <w:color w:val="000000"/>
            </w:rPr>
            <w:t>[9–12]</w:t>
          </w:r>
        </w:sdtContent>
      </w:sdt>
      <w:r w:rsidRPr="00C9444E">
        <w:rPr>
          <w:rFonts w:ascii="Times New Roman" w:hAnsi="Times New Roman" w:cs="Times New Roman"/>
        </w:rPr>
        <w:t xml:space="preserve">. Most importantly, these </w:t>
      </w:r>
      <w:r w:rsidR="004C0B7B">
        <w:rPr>
          <w:rFonts w:ascii="Times New Roman" w:hAnsi="Times New Roman" w:cs="Times New Roman"/>
        </w:rPr>
        <w:t xml:space="preserve">E/M </w:t>
      </w:r>
      <w:r w:rsidRPr="00C9444E">
        <w:rPr>
          <w:rFonts w:ascii="Times New Roman" w:hAnsi="Times New Roman" w:cs="Times New Roman"/>
        </w:rPr>
        <w:t>states appear to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9341D1" w:rsidRPr="009341D1">
            <w:rPr>
              <w:rFonts w:ascii="Times New Roman" w:eastAsia="Times New Roman" w:hAnsi="Times New Roman" w:cs="Times New Roman"/>
              <w:color w:val="000000"/>
            </w:rPr>
            <w:t>[12,13]</w:t>
          </w:r>
        </w:sdtContent>
      </w:sdt>
      <w:r w:rsidRPr="00C9444E">
        <w:rPr>
          <w:rFonts w:ascii="Times New Roman" w:hAnsi="Times New Roman" w:cs="Times New Roman"/>
        </w:rPr>
        <w:t>. Fully understanding the behavior of the hybrid E/M phenotype is still an active area of research.</w:t>
      </w:r>
    </w:p>
    <w:p w14:paraId="5FE21D4A" w14:textId="0DE2E6A0"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9341D1" w:rsidRPr="009341D1">
            <w:rPr>
              <w:rFonts w:ascii="Times New Roman" w:eastAsia="Times New Roman" w:hAnsi="Times New Roman" w:cs="Times New Roman"/>
              <w:color w:val="000000"/>
            </w:rPr>
            <w:t>[1,14]</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conditions and glycolysis when there is a lack of oxygen. However, cancer cells often prefer glycolysis even when oxygen is available, referred to as the Warburg effect </w:t>
      </w:r>
      <w:r w:rsidR="00804980">
        <w:rPr>
          <w:rFonts w:ascii="Times New Roman" w:hAnsi="Times New Roman" w:cs="Times New Roman"/>
        </w:rPr>
        <w:t xml:space="preserve">(W) </w:t>
      </w:r>
      <w:r w:rsidRPr="00C9444E">
        <w:rPr>
          <w:rFonts w:ascii="Times New Roman" w:hAnsi="Times New Roman" w:cs="Times New Roman"/>
        </w:rPr>
        <w:t>or aerobic glycolysis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9341D1" w:rsidRPr="009341D1">
            <w:rPr>
              <w:rFonts w:ascii="Times New Roman" w:eastAsia="Times New Roman" w:hAnsi="Times New Roman" w:cs="Times New Roman"/>
              <w:color w:val="000000"/>
            </w:rPr>
            <w:t>[15,16]</w:t>
          </w:r>
        </w:sdtContent>
      </w:sdt>
      <w:r w:rsidRPr="00C9444E">
        <w:rPr>
          <w:rFonts w:ascii="Times New Roman" w:hAnsi="Times New Roman" w:cs="Times New Roman"/>
        </w:rPr>
        <w:t xml:space="preserve">. During metastasis, cancer cells </w:t>
      </w:r>
      <w:r w:rsidR="00864727">
        <w:rPr>
          <w:rFonts w:ascii="Times New Roman" w:hAnsi="Times New Roman" w:cs="Times New Roman"/>
        </w:rPr>
        <w:t xml:space="preserve">adjust their metabolic phenotype </w:t>
      </w:r>
      <w:r w:rsidR="00957DEB">
        <w:rPr>
          <w:rFonts w:ascii="Times New Roman" w:hAnsi="Times New Roman" w:cs="Times New Roman"/>
        </w:rPr>
        <w:t>to</w:t>
      </w:r>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
          <w:id w:val="-1517309895"/>
          <w:placeholder>
            <w:docPart w:val="C1E49A0D398C4F21BF40FE52C4BD07C0"/>
          </w:placeholder>
        </w:sdtPr>
        <w:sdtEndPr/>
        <w:sdtContent>
          <w:r w:rsidR="009341D1" w:rsidRPr="009341D1">
            <w:rPr>
              <w:rFonts w:ascii="Times New Roman" w:eastAsia="Times New Roman" w:hAnsi="Times New Roman" w:cs="Times New Roman"/>
              <w:color w:val="000000"/>
            </w:rPr>
            <w:t>[17–19]</w:t>
          </w:r>
        </w:sdtContent>
      </w:sdt>
      <w:r w:rsidRPr="00C9444E">
        <w:rPr>
          <w:rFonts w:ascii="Times New Roman" w:hAnsi="Times New Roman" w:cs="Times New Roman"/>
        </w:rPr>
        <w:t xml:space="preserve">. Metabolic reprogramming, specifically in the context of switching between the </w:t>
      </w:r>
      <w:r w:rsidR="009D52C3">
        <w:rPr>
          <w:rFonts w:ascii="Times New Roman" w:hAnsi="Times New Roman" w:cs="Times New Roman"/>
        </w:rPr>
        <w:t>O</w:t>
      </w:r>
      <w:r w:rsidRPr="00C9444E">
        <w:rPr>
          <w:rFonts w:ascii="Times New Roman" w:hAnsi="Times New Roman" w:cs="Times New Roman"/>
        </w:rPr>
        <w:t xml:space="preserve"> </w:t>
      </w:r>
      <w:r w:rsidR="009D52C3">
        <w:rPr>
          <w:rFonts w:ascii="Times New Roman" w:hAnsi="Times New Roman" w:cs="Times New Roman"/>
        </w:rPr>
        <w:t xml:space="preserve">state </w:t>
      </w:r>
      <w:r w:rsidRPr="00C9444E">
        <w:rPr>
          <w:rFonts w:ascii="Times New Roman" w:hAnsi="Times New Roman" w:cs="Times New Roman"/>
        </w:rPr>
        <w:t xml:space="preserve">and </w:t>
      </w:r>
      <w:r w:rsidR="009D52C3">
        <w:rPr>
          <w:rFonts w:ascii="Times New Roman" w:hAnsi="Times New Roman" w:cs="Times New Roman"/>
        </w:rPr>
        <w:t>W state</w:t>
      </w:r>
      <w:r w:rsidRPr="00C9444E">
        <w:rPr>
          <w:rFonts w:ascii="Times New Roman" w:hAnsi="Times New Roman" w:cs="Times New Roman"/>
        </w:rPr>
        <w:t>,</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005610F7">
        <w:rPr>
          <w:rFonts w:ascii="Times New Roman" w:hAnsi="Times New Roman" w:cs="Times New Roman"/>
        </w:rPr>
        <w:t xml:space="preserve">such as </w:t>
      </w:r>
      <w:r w:rsidR="00DC77BF">
        <w:rPr>
          <w:rFonts w:ascii="Times New Roman" w:hAnsi="Times New Roman" w:cs="Times New Roman"/>
        </w:rPr>
        <w:t xml:space="preserve">the acquisition of a </w:t>
      </w:r>
      <w:r w:rsidR="00744D1D">
        <w:rPr>
          <w:rFonts w:ascii="Times New Roman" w:hAnsi="Times New Roman" w:cs="Times New Roman"/>
        </w:rPr>
        <w:t>hybrid</w:t>
      </w:r>
      <w:r w:rsidR="00DC77BF">
        <w:rPr>
          <w:rFonts w:ascii="Times New Roman" w:hAnsi="Times New Roman" w:cs="Times New Roman"/>
        </w:rPr>
        <w:t xml:space="preserve"> W/O phenotype.</w:t>
      </w:r>
      <w:r w:rsidR="00794F8C">
        <w:rPr>
          <w:rFonts w:ascii="Times New Roman" w:hAnsi="Times New Roman" w:cs="Times New Roman"/>
        </w:rPr>
        <w:t xml:space="preserve"> The W/O cells, often associated with enhanced metabolic potentials, actively use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9341D1" w:rsidRPr="009341D1">
            <w:rPr>
              <w:rFonts w:ascii="Times New Roman" w:eastAsia="Times New Roman" w:hAnsi="Times New Roman" w:cs="Times New Roman"/>
              <w:color w:val="000000"/>
            </w:rPr>
            <w:t>[20,21]</w:t>
          </w:r>
        </w:sdtContent>
      </w:sdt>
      <w:r w:rsidR="00794F8C">
        <w:rPr>
          <w:rFonts w:ascii="Times New Roman" w:hAnsi="Times New Roman" w:cs="Times New Roman"/>
        </w:rPr>
        <w:t>.</w:t>
      </w:r>
      <w:r w:rsidR="00E95C55">
        <w:rPr>
          <w:rFonts w:ascii="Times New Roman" w:hAnsi="Times New Roman" w:cs="Times New Roman"/>
        </w:rPr>
        <w:t xml:space="preserve"> </w:t>
      </w:r>
      <w:r w:rsidRPr="00C9444E">
        <w:rPr>
          <w:rFonts w:ascii="Times New Roman" w:hAnsi="Times New Roman" w:cs="Times New Roman"/>
        </w:rPr>
        <w:t xml:space="preserve">The high metastatic potential </w:t>
      </w:r>
      <w:r w:rsidR="004A6811">
        <w:rPr>
          <w:rFonts w:ascii="Times New Roman" w:hAnsi="Times New Roman" w:cs="Times New Roman"/>
        </w:rPr>
        <w:t>enabled by the</w:t>
      </w:r>
      <w:r w:rsidRPr="00C9444E">
        <w:rPr>
          <w:rFonts w:ascii="Times New Roman" w:hAnsi="Times New Roman" w:cs="Times New Roman"/>
        </w:rPr>
        <w:t xml:space="preserve"> hybrid metabolic phenotype has been confirmed in additional experimental studies</w:t>
      </w:r>
      <w:r w:rsidR="0033776F" w:rsidRPr="00C9444E" w:rsidDel="0033776F">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DefaultPlaceholder_-1854013440"/>
          </w:placeholder>
        </w:sdtPr>
        <w:sdtEndPr/>
        <w:sdtContent>
          <w:r w:rsidR="009341D1" w:rsidRPr="009341D1">
            <w:rPr>
              <w:rFonts w:ascii="Times New Roman" w:eastAsia="Times New Roman" w:hAnsi="Times New Roman" w:cs="Times New Roman"/>
              <w:color w:val="000000"/>
            </w:rPr>
            <w:t>[22,23]</w:t>
          </w:r>
        </w:sdtContent>
      </w:sdt>
      <w:r w:rsidRPr="00C9444E">
        <w:rPr>
          <w:rFonts w:ascii="Times New Roman" w:hAnsi="Times New Roman" w:cs="Times New Roman"/>
        </w:rPr>
        <w:t>.</w:t>
      </w:r>
      <w:r w:rsidR="004A6811">
        <w:rPr>
          <w:rFonts w:ascii="Times New Roman" w:hAnsi="Times New Roman" w:cs="Times New Roman"/>
        </w:rPr>
        <w:t xml:space="preserve"> Together, these experiments suggest a tight connection between metabolic plasticity and cancer metastasis, specifically the hybrid W/O state with high metastatic potential. </w:t>
      </w:r>
    </w:p>
    <w:p w14:paraId="2DF29D8C" w14:textId="15DC2B0F"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metabolism</w:t>
      </w:r>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9341D1" w:rsidRPr="009341D1">
            <w:rPr>
              <w:rFonts w:ascii="Times New Roman" w:eastAsia="Times New Roman" w:hAnsi="Times New Roman" w:cs="Times New Roman"/>
              <w:color w:val="000000"/>
            </w:rPr>
            <w:t>[5–8,17–19]</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that there exists extensive crosstalk 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9341D1" w:rsidRPr="009341D1">
            <w:rPr>
              <w:rFonts w:ascii="Times New Roman" w:eastAsia="Times New Roman" w:hAnsi="Times New Roman" w:cs="Times New Roman"/>
              <w:color w:val="000000"/>
            </w:rPr>
            <w:t>[23]</w:t>
          </w:r>
        </w:sdtContent>
      </w:sdt>
      <w:r w:rsidR="00283835" w:rsidRPr="00C9444E">
        <w:rPr>
          <w:rFonts w:ascii="Times New Roman" w:hAnsi="Times New Roman" w:cs="Times New Roman"/>
        </w:rPr>
        <w:t>.</w:t>
      </w:r>
      <w:r w:rsidR="009224AA">
        <w:rPr>
          <w:rFonts w:ascii="Times New Roman" w:hAnsi="Times New Roman" w:cs="Times New Roman"/>
        </w:rPr>
        <w:t xml:space="preserve"> </w:t>
      </w:r>
      <w:r w:rsidRPr="00C9444E">
        <w:rPr>
          <w:rFonts w:ascii="Times New Roman" w:hAnsi="Times New Roman" w:cs="Times New Roman"/>
        </w:rPr>
        <w:t>Recent studies show that 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conversely </w:t>
      </w:r>
      <w:r w:rsidR="00847872" w:rsidRPr="00C9444E">
        <w:rPr>
          <w:rFonts w:ascii="Times New Roman" w:hAnsi="Times New Roman" w:cs="Times New Roman"/>
        </w:rPr>
        <w:t xml:space="preserve">that </w:t>
      </w:r>
      <w:r w:rsidRPr="00C9444E">
        <w:rPr>
          <w:rFonts w:ascii="Times New Roman" w:hAnsi="Times New Roman" w:cs="Times New Roman"/>
        </w:rPr>
        <w:t xml:space="preserve">induction of EMT can drive metabolic reprogramming </w:t>
      </w:r>
      <w:sdt>
        <w:sdtPr>
          <w:rPr>
            <w:rFonts w:ascii="Times New Roman" w:hAnsi="Times New Roman" w:cs="Times New Roman"/>
          </w:rPr>
          <w:alias w:val="SmartCite Citation"/>
          <w:tag w:val="703cb261-b0c2-4f52-8c43-8dc408bf3954:dde58026-bbef-4a75-8640-1874fad724a8,703cb261-b0c2-4f52-8c43-8dc408bf3954:c14426aa-5a32-4a9a-871d-363cc2b6ccdd,703cb261-b0c2-4f52-8c43-8dc408bf3954:6ec515cc-662f-413d-a16e-8f46572ed4a8,703cb261-b0c2-4f52-8c43-8dc408bf3954:f8f2c8b1-2006-491f-9e68-70b90a05c9f4,703cb261-b0c2-4f52-8c43-8dc408bf3954:91171d51-c8e2-45a0-a123-7e46bad7b168+"/>
          <w:id w:val="377052821"/>
          <w:placeholder>
            <w:docPart w:val="1EEFC3F7DEC543B789CFA05DDF6009E9"/>
          </w:placeholder>
        </w:sdtPr>
        <w:sdtEndPr/>
        <w:sdtContent>
          <w:r w:rsidR="009341D1" w:rsidRPr="009341D1">
            <w:rPr>
              <w:rFonts w:ascii="Times New Roman" w:eastAsia="Times New Roman" w:hAnsi="Times New Roman" w:cs="Times New Roman"/>
              <w:color w:val="000000"/>
            </w:rPr>
            <w:t>[24–28]</w:t>
          </w:r>
        </w:sdtContent>
      </w:sdt>
      <w:r w:rsidRPr="00C9444E">
        <w:rPr>
          <w:rFonts w:ascii="Times New Roman" w:hAnsi="Times New Roman" w:cs="Times New Roman"/>
        </w:rPr>
        <w:t xml:space="preserve">. The underlying mechanisms </w:t>
      </w:r>
      <w:r w:rsidR="0031466A">
        <w:rPr>
          <w:rFonts w:ascii="Times New Roman" w:hAnsi="Times New Roman" w:cs="Times New Roman"/>
        </w:rPr>
        <w:t>that control how</w:t>
      </w:r>
      <w:r w:rsidR="0065144A">
        <w:rPr>
          <w:rFonts w:ascii="Times New Roman" w:hAnsi="Times New Roman" w:cs="Times New Roman"/>
        </w:rPr>
        <w:t xml:space="preserve"> the metabolism functional module drives the </w:t>
      </w:r>
      <w:r w:rsidRPr="00C9444E">
        <w:rPr>
          <w:rFonts w:ascii="Times New Roman" w:hAnsi="Times New Roman" w:cs="Times New Roman"/>
        </w:rPr>
        <w:t xml:space="preserve">EMT </w:t>
      </w:r>
      <w:r w:rsidR="0065144A">
        <w:rPr>
          <w:rFonts w:ascii="Times New Roman" w:hAnsi="Times New Roman" w:cs="Times New Roman"/>
        </w:rPr>
        <w:t xml:space="preserve">functional model, and vice versa, </w:t>
      </w:r>
      <w:r w:rsidRPr="00C9444E">
        <w:rPr>
          <w:rFonts w:ascii="Times New Roman" w:hAnsi="Times New Roman" w:cs="Times New Roman"/>
        </w:rPr>
        <w:t>remain poorly understood, with several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9341D1" w:rsidRPr="009341D1">
            <w:rPr>
              <w:rFonts w:ascii="Times New Roman" w:eastAsia="Times New Roman" w:hAnsi="Times New Roman" w:cs="Times New Roman"/>
              <w:color w:val="000000"/>
            </w:rPr>
            <w:t>[29]</w:t>
          </w:r>
        </w:sdtContent>
      </w:sdt>
      <w:r w:rsidRPr="00C9444E">
        <w:rPr>
          <w:rFonts w:ascii="Times New Roman" w:hAnsi="Times New Roman" w:cs="Times New Roman"/>
        </w:rPr>
        <w:t>; 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 xml:space="preserve">changes in the tumor microenvironment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
          <w:id w:val="-389117457"/>
          <w:placeholder>
            <w:docPart w:val="DefaultPlaceholder_-1854013440"/>
          </w:placeholder>
        </w:sdtPr>
        <w:sdtEndPr/>
        <w:sdtContent>
          <w:r w:rsidR="009341D1" w:rsidRPr="009341D1">
            <w:rPr>
              <w:rFonts w:ascii="Times New Roman" w:eastAsia="Times New Roman" w:hAnsi="Times New Roman" w:cs="Times New Roman"/>
              <w:color w:val="000000"/>
            </w:rPr>
            <w:t>[27,28]</w:t>
          </w:r>
        </w:sdtContent>
      </w:sdt>
      <w:r w:rsidRPr="00C9444E">
        <w:rPr>
          <w:rFonts w:ascii="Times New Roman" w:hAnsi="Times New Roman" w:cs="Times New Roman"/>
        </w:rPr>
        <w:t xml:space="preserve">. Another hypothesis is that mutual activation </w:t>
      </w:r>
      <w:r w:rsidR="00423FB7">
        <w:rPr>
          <w:rFonts w:ascii="Times New Roman" w:hAnsi="Times New Roman" w:cs="Times New Roman"/>
        </w:rPr>
        <w:t>between</w:t>
      </w:r>
      <w:r w:rsidRPr="00C9444E">
        <w:rPr>
          <w:rFonts w:ascii="Times New Roman" w:hAnsi="Times New Roman" w:cs="Times New Roman"/>
        </w:rPr>
        <w:t xml:space="preserve"> EMT and metabolic reprogramming</w:t>
      </w:r>
      <w:r w:rsidR="00423FB7">
        <w:rPr>
          <w:rFonts w:ascii="Times New Roman" w:hAnsi="Times New Roman" w:cs="Times New Roman"/>
        </w:rPr>
        <w:t xml:space="preserve"> can contribute to </w:t>
      </w:r>
      <w:r w:rsidRPr="00C9444E">
        <w:rPr>
          <w:rFonts w:ascii="Times New Roman" w:hAnsi="Times New Roman" w:cs="Times New Roman"/>
        </w:rPr>
        <w:t xml:space="preserve">flexible </w:t>
      </w:r>
      <w:r w:rsidR="00423FB7">
        <w:rPr>
          <w:rFonts w:ascii="Times New Roman" w:hAnsi="Times New Roman" w:cs="Times New Roman"/>
        </w:rPr>
        <w:t>coupling of various EMT states (E, M, and E/M) with metabolic states (W, O, W/O)</w:t>
      </w:r>
      <w:r w:rsidR="00707F8D">
        <w:rPr>
          <w:rFonts w:ascii="Times New Roman" w:hAnsi="Times New Roman" w:cs="Times New Roman"/>
        </w:rPr>
        <w:t xml:space="preserve">. Possibly, </w:t>
      </w:r>
      <w:r w:rsidR="00423FB7">
        <w:rPr>
          <w:rFonts w:ascii="Times New Roman" w:hAnsi="Times New Roman" w:cs="Times New Roman"/>
        </w:rPr>
        <w:t xml:space="preserve">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a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9341D1" w:rsidRPr="009341D1">
            <w:rPr>
              <w:rFonts w:ascii="Times New Roman" w:eastAsia="Times New Roman" w:hAnsi="Times New Roman" w:cs="Times New Roman"/>
              <w:color w:val="000000"/>
            </w:rPr>
            <w:t>[23]</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 xml:space="preserve">his connection has recently been noticed in CTCs, </w:t>
      </w:r>
      <w:r w:rsidR="005F1A9B">
        <w:rPr>
          <w:rFonts w:ascii="Times New Roman" w:hAnsi="Times New Roman" w:cs="Times New Roman"/>
        </w:rPr>
        <w:t xml:space="preserve">where the CTCs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9341D1" w:rsidRPr="009341D1">
            <w:rPr>
              <w:rFonts w:ascii="Times New Roman" w:eastAsia="Times New Roman" w:hAnsi="Times New Roman" w:cs="Times New Roman"/>
              <w:color w:val="000000"/>
            </w:rPr>
            <w:t>[30]</w:t>
          </w:r>
        </w:sdtContent>
      </w:sdt>
      <w:r w:rsidRPr="00C9444E">
        <w:rPr>
          <w:rFonts w:ascii="Times New Roman" w:hAnsi="Times New Roman" w:cs="Times New Roman"/>
        </w:rPr>
        <w:t xml:space="preserve"> and have also been shown to mainly consist 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NRF2, an antioxidation regulator</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9341D1" w:rsidRPr="009341D1">
            <w:rPr>
              <w:rFonts w:ascii="Times New Roman" w:eastAsia="Times New Roman" w:hAnsi="Times New Roman" w:cs="Times New Roman"/>
              <w:color w:val="000000"/>
            </w:rPr>
            <w:t>[31]</w:t>
          </w:r>
        </w:sdtContent>
      </w:sdt>
      <w:r w:rsidRPr="00C9444E">
        <w:rPr>
          <w:rFonts w:ascii="Times New Roman" w:hAnsi="Times New Roman" w:cs="Times New Roman"/>
        </w:rPr>
        <w:t>. Consistent coupling of E</w:t>
      </w:r>
      <w:r w:rsidR="00B61DDF">
        <w:rPr>
          <w:rFonts w:ascii="Times New Roman" w:hAnsi="Times New Roman" w:cs="Times New Roman"/>
        </w:rPr>
        <w:t xml:space="preserve">/M </w:t>
      </w:r>
      <w:r w:rsidRPr="00C9444E">
        <w:rPr>
          <w:rFonts w:ascii="Times New Roman" w:hAnsi="Times New Roman" w:cs="Times New Roman"/>
        </w:rPr>
        <w:t xml:space="preserve">and </w:t>
      </w:r>
      <w:r w:rsidR="00B61DDF">
        <w:rPr>
          <w:rFonts w:ascii="Times New Roman" w:hAnsi="Times New Roman" w:cs="Times New Roman"/>
        </w:rPr>
        <w:t>W/O</w:t>
      </w:r>
      <w:r w:rsidRPr="00C9444E">
        <w:rPr>
          <w:rFonts w:ascii="Times New Roman" w:hAnsi="Times New Roman" w:cs="Times New Roman"/>
        </w:rPr>
        <w:t xml:space="preserve"> has been seen in breast cancer stem cells (BCSCs). </w:t>
      </w:r>
      <w:r w:rsidR="00616941" w:rsidRPr="00C9444E">
        <w:rPr>
          <w:rFonts w:ascii="Times New Roman" w:hAnsi="Times New Roman" w:cs="Times New Roman"/>
        </w:rPr>
        <w:t>Specifically, t</w:t>
      </w:r>
      <w:r w:rsidRPr="00C9444E">
        <w:rPr>
          <w:rFonts w:ascii="Times New Roman" w:hAnsi="Times New Roman" w:cs="Times New Roman"/>
        </w:rPr>
        <w:t>he hybrid E/M</w:t>
      </w:r>
      <w:r w:rsidR="00E1621E" w:rsidRPr="00C9444E">
        <w:rPr>
          <w:rFonts w:ascii="Times New Roman" w:hAnsi="Times New Roman" w:cs="Times New Roman"/>
        </w:rPr>
        <w:t>-</w:t>
      </w:r>
      <w:r w:rsidRPr="00C9444E">
        <w:rPr>
          <w:rFonts w:ascii="Times New Roman" w:hAnsi="Times New Roman" w:cs="Times New Roman"/>
        </w:rPr>
        <w:t xml:space="preserve">like BCSCs (E/M-BCSCs) </w:t>
      </w:r>
      <w:r w:rsidR="00B245DB">
        <w:rPr>
          <w:rFonts w:ascii="Times New Roman" w:hAnsi="Times New Roman" w:cs="Times New Roman"/>
        </w:rPr>
        <w:t>exhibit</w:t>
      </w:r>
      <w:r w:rsidRPr="00C9444E">
        <w:rPr>
          <w:rFonts w:ascii="Times New Roman" w:hAnsi="Times New Roman" w:cs="Times New Roman"/>
        </w:rPr>
        <w:t xml:space="preserve"> higher levels of</w:t>
      </w:r>
      <w:r w:rsidR="00B245DB">
        <w:rPr>
          <w:rFonts w:ascii="Times New Roman" w:hAnsi="Times New Roman" w:cs="Times New Roman"/>
        </w:rPr>
        <w:t xml:space="preserve"> both</w:t>
      </w:r>
      <w:r w:rsidRPr="00C9444E">
        <w:rPr>
          <w:rFonts w:ascii="Times New Roman" w:hAnsi="Times New Roman" w:cs="Times New Roman"/>
        </w:rPr>
        <w:t xml:space="preserve"> OXPHOS and glycolysis as compared to the mesenchymal-like </w:t>
      </w:r>
      <w:r w:rsidR="00B245DB">
        <w:rPr>
          <w:rFonts w:ascii="Times New Roman" w:hAnsi="Times New Roman" w:cs="Times New Roman"/>
        </w:rPr>
        <w:t>BCSCs</w:t>
      </w:r>
      <w:r w:rsidRPr="00C9444E">
        <w:rPr>
          <w:rFonts w:ascii="Times New Roman" w:hAnsi="Times New Roman" w:cs="Times New Roman"/>
        </w:rPr>
        <w:t xml:space="preserve">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9341D1" w:rsidRPr="009341D1">
            <w:rPr>
              <w:rFonts w:ascii="Times New Roman" w:eastAsia="Times New Roman" w:hAnsi="Times New Roman" w:cs="Times New Roman"/>
              <w:color w:val="000000"/>
            </w:rPr>
            <w:t>[32,33]</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states and metabolic states</w:t>
      </w:r>
      <w:r w:rsidR="00B74409">
        <w:rPr>
          <w:rFonts w:ascii="Times New Roman" w:hAnsi="Times New Roman" w:cs="Times New Roman"/>
        </w:rPr>
        <w:t xml:space="preserve">, a systematic analysis of how different EMT and metabolism states are coupled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0B1786E8" w:rsidR="00E469AE" w:rsidRPr="00C9444E" w:rsidRDefault="00AA49A8" w:rsidP="005E037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341D1" w:rsidRPr="009341D1">
            <w:rPr>
              <w:rFonts w:ascii="Times New Roman" w:eastAsia="Times New Roman" w:hAnsi="Times New Roman" w:cs="Times New Roman"/>
              <w:color w:val="000000"/>
            </w:rPr>
            <w:t>[5]</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9341D1" w:rsidRPr="009341D1">
            <w:rPr>
              <w:rFonts w:ascii="Times New Roman" w:eastAsia="Times New Roman" w:hAnsi="Times New Roman" w:cs="Times New Roman"/>
              <w:color w:val="000000"/>
            </w:rPr>
            <w:t>[34]</w:t>
          </w:r>
        </w:sdtContent>
      </w:sdt>
      <w:r w:rsidR="00AD7F58" w:rsidRPr="00C9444E">
        <w:rPr>
          <w:rFonts w:ascii="Times New Roman" w:hAnsi="Times New Roman" w:cs="Times New Roman"/>
        </w:rPr>
        <w:t xml:space="preserve">. </w:t>
      </w:r>
      <w:r w:rsidR="002E26BF">
        <w:rPr>
          <w:rFonts w:ascii="Times New Roman" w:hAnsi="Times New Roman" w:cs="Times New Roman"/>
        </w:rPr>
        <w:t>Regarding the EMT circuit, t</w:t>
      </w:r>
      <w:r w:rsidR="006D674A">
        <w:rPr>
          <w:rFonts w:ascii="Times New Roman" w:hAnsi="Times New Roman" w:cs="Times New Roman"/>
        </w:rPr>
        <w:t xml:space="preserve">he miRNAs,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471793">
        <w:rPr>
          <w:rFonts w:ascii="Times New Roman" w:eastAsiaTheme="minorEastAsia"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D674A">
        <w:rPr>
          <w:rFonts w:ascii="Times New Roman" w:hAnsi="Times New Roman" w:cs="Times New Roman"/>
        </w:rPr>
        <w:t xml:space="preserve"> </w:t>
      </w:r>
      <w:r w:rsidR="00471793">
        <w:rPr>
          <w:rFonts w:ascii="Times New Roman" w:hAnsi="Times New Roman" w:cs="Times New Roman"/>
        </w:rPr>
        <w:t>promote the E state while the transcription factors (TFs) SNAIL and ZEB promote the M state.</w:t>
      </w:r>
      <w:r w:rsidR="002E26BF">
        <w:rPr>
          <w:rFonts w:ascii="Times New Roman" w:hAnsi="Times New Roman" w:cs="Times New Roman"/>
        </w:rPr>
        <w:t xml:space="preserve"> In the metabolism circuit, AMPK promotes the O state while HIF-1 promotes the W state, and the reactive oxygen species (ROS) may be associated with the W/O state.</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w:t>
      </w:r>
      <w:r w:rsidR="00707F8D">
        <w:rPr>
          <w:rFonts w:ascii="Times New Roman" w:hAnsi="Times New Roman" w:cs="Times New Roman"/>
        </w:rPr>
        <w:t xml:space="preserve">identified </w:t>
      </w:r>
      <w:r w:rsidR="002C589D">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07F8D">
        <w:rPr>
          <w:rFonts w:ascii="Times New Roman" w:eastAsiaTheme="minorEastAsia" w:hAnsi="Times New Roman" w:cs="Times New Roman"/>
        </w:rPr>
        <w:t>/HIF-1/mtROS/</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07F8D">
        <w:rPr>
          <w:rFonts w:ascii="Times New Roman" w:eastAsiaTheme="minorEastAsia" w:hAnsi="Times New Roman" w:cs="Times New Roman"/>
        </w:rPr>
        <w:t>/SNAIL</w:t>
      </w:r>
      <w:r w:rsidR="002C589D">
        <w:rPr>
          <w:rFonts w:ascii="Times New Roman" w:eastAsiaTheme="minorEastAsia" w:hAnsi="Times New Roman" w:cs="Times New Roman"/>
        </w:rPr>
        <w:t xml:space="preserve"> axis a</w:t>
      </w:r>
      <w:r w:rsidR="00AD7F58" w:rsidRPr="00C9444E">
        <w:rPr>
          <w:rFonts w:ascii="Times New Roman" w:hAnsi="Times New Roman" w:cs="Times New Roman"/>
        </w:rPr>
        <w:t xml:space="preserve">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C589D">
        <w:rPr>
          <w:rFonts w:ascii="Times New Roman" w:hAnsi="Times New Roman" w:cs="Times New Roman"/>
        </w:rPr>
        <w:t xml:space="preserve">the </w:t>
      </w:r>
      <w:r w:rsidR="00234813" w:rsidRPr="00C9444E">
        <w:rPr>
          <w:rFonts w:ascii="Times New Roman" w:hAnsi="Times New Roman" w:cs="Times New Roman"/>
        </w:rPr>
        <w:t>“double-hybrid” state, namely</w:t>
      </w:r>
      <w:r w:rsidR="008C0AFE" w:rsidRPr="00C9444E">
        <w:rPr>
          <w:rFonts w:ascii="Times New Roman" w:hAnsi="Times New Roman" w:cs="Times New Roman"/>
        </w:rPr>
        <w:t xml:space="preserve"> </w:t>
      </w:r>
      <w:r w:rsidR="00E60032">
        <w:rPr>
          <w:rFonts w:ascii="Times New Roman" w:hAnsi="Times New Roman" w:cs="Times New Roman"/>
        </w:rPr>
        <w:t xml:space="preserve">the </w:t>
      </w:r>
      <w:r w:rsidR="00F4492C" w:rsidRPr="00C9444E">
        <w:rPr>
          <w:rFonts w:ascii="Times New Roman" w:hAnsi="Times New Roman" w:cs="Times New Roman"/>
        </w:rPr>
        <w:t xml:space="preserve">hybrid E/M state coupled with </w:t>
      </w:r>
      <w:r w:rsidR="00E60032">
        <w:rPr>
          <w:rFonts w:ascii="Times New Roman" w:hAnsi="Times New Roman" w:cs="Times New Roman"/>
        </w:rPr>
        <w:t>the</w:t>
      </w:r>
      <w:r w:rsidR="00234813" w:rsidRPr="00C9444E">
        <w:rPr>
          <w:rFonts w:ascii="Times New Roman" w:hAnsi="Times New Roman" w:cs="Times New Roman"/>
        </w:rPr>
        <w:t xml:space="preserve"> </w:t>
      </w:r>
      <w:r w:rsidR="00744D1D">
        <w:rPr>
          <w:rFonts w:ascii="Times New Roman" w:hAnsi="Times New Roman" w:cs="Times New Roman"/>
        </w:rPr>
        <w:t>hybrid</w:t>
      </w:r>
      <w:r w:rsidR="00744D1D" w:rsidRPr="00C9444E">
        <w:rPr>
          <w:rFonts w:ascii="Times New Roman" w:hAnsi="Times New Roman" w:cs="Times New Roman"/>
        </w:rPr>
        <w:t xml:space="preserve"> </w:t>
      </w:r>
      <w:r w:rsidR="00F4492C" w:rsidRPr="00C9444E">
        <w:rPr>
          <w:rFonts w:ascii="Times New Roman" w:hAnsi="Times New Roman" w:cs="Times New Roman"/>
        </w:rPr>
        <w:t>metabolic phenotype</w:t>
      </w:r>
      <w:r w:rsidR="002C589D">
        <w:rPr>
          <w:rFonts w:ascii="Times New Roman" w:hAnsi="Times New Roman" w:cs="Times New Roman"/>
        </w:rPr>
        <w:t xml:space="preserve"> (i.e., the </w:t>
      </w:r>
      <w:r w:rsidR="0051473A" w:rsidRPr="00C9444E">
        <w:rPr>
          <w:rFonts w:ascii="Times New Roman" w:hAnsi="Times New Roman" w:cs="Times New Roman"/>
        </w:rPr>
        <w:t>E</w:t>
      </w:r>
      <w:r w:rsidR="00AD7F58" w:rsidRPr="00C9444E">
        <w:rPr>
          <w:rFonts w:ascii="Times New Roman" w:hAnsi="Times New Roman" w:cs="Times New Roman"/>
        </w:rPr>
        <w:t>/</w:t>
      </w:r>
      <w:r w:rsidR="0051473A" w:rsidRPr="00C9444E">
        <w:rPr>
          <w:rFonts w:ascii="Times New Roman" w:hAnsi="Times New Roman" w:cs="Times New Roman"/>
        </w:rPr>
        <w:t>M</w:t>
      </w:r>
      <w:r w:rsidR="003B7C6B" w:rsidRPr="00C9444E">
        <w:rPr>
          <w:rFonts w:ascii="Times New Roman" w:hAnsi="Times New Roman" w:cs="Times New Roman"/>
        </w:rPr>
        <w:t>-W/O</w:t>
      </w:r>
      <w:r w:rsidR="002C589D">
        <w:rPr>
          <w:rFonts w:ascii="Times New Roman" w:hAnsi="Times New Roman" w:cs="Times New Roman"/>
        </w:rPr>
        <w:t xml:space="preserve"> state)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w:t>
      </w:r>
      <w:r w:rsidR="00412884">
        <w:rPr>
          <w:rFonts w:ascii="Times New Roman" w:hAnsi="Times New Roman" w:cs="Times New Roman"/>
        </w:rPr>
        <w:t xml:space="preserve">sm </w:t>
      </w:r>
      <w:r w:rsidR="00D071D4" w:rsidRPr="00C9444E">
        <w:rPr>
          <w:rFonts w:ascii="Times New Roman" w:hAnsi="Times New Roman" w:cs="Times New Roman"/>
        </w:rPr>
        <w:t>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that when the crosstalk is bi-directional parameter space regions</w:t>
      </w:r>
      <w:r w:rsidR="00D71294">
        <w:rPr>
          <w:rFonts w:ascii="Times New Roman" w:hAnsi="Times New Roman" w:cs="Times New Roman"/>
        </w:rPr>
        <w:t xml:space="preserve"> exist</w:t>
      </w:r>
      <w:r w:rsidR="00982196">
        <w:rPr>
          <w:rFonts w:ascii="Times New Roman" w:hAnsi="Times New Roman" w:cs="Times New Roman"/>
        </w:rPr>
        <w:t xml:space="preserve"> for which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w:t>
      </w:r>
      <w:r w:rsidR="00AC5605" w:rsidRPr="00C9444E">
        <w:rPr>
          <w:rFonts w:ascii="Times New Roman" w:hAnsi="Times New Roman" w:cs="Times New Roman"/>
        </w:rPr>
        <w:t xml:space="preserve"> </w:t>
      </w:r>
      <w:r w:rsidR="00234813" w:rsidRPr="00C9444E">
        <w:rPr>
          <w:rFonts w:ascii="Times New Roman" w:hAnsi="Times New Roman" w:cs="Times New Roman"/>
        </w:rPr>
        <w:t>Our results therefore suggest that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3" w:name="model"/>
      <w:r w:rsidRPr="00C9444E">
        <w:rPr>
          <w:rFonts w:ascii="Times New Roman" w:hAnsi="Times New Roman" w:cs="Times New Roman"/>
          <w:b/>
          <w:bCs/>
          <w:sz w:val="28"/>
          <w:szCs w:val="28"/>
        </w:rPr>
        <w:t>Model</w:t>
      </w:r>
      <w:bookmarkEnd w:id="3"/>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554FE51A"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9341D1" w:rsidRPr="009341D1">
            <w:rPr>
              <w:rFonts w:ascii="Times New Roman" w:eastAsia="Times New Roman" w:hAnsi="Times New Roman" w:cs="Times New Roman"/>
              <w:color w:val="000000"/>
            </w:rPr>
            <w:t>[5]</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9341D1" w:rsidRPr="009341D1">
            <w:rPr>
              <w:rFonts w:ascii="Times New Roman" w:eastAsia="Times New Roman" w:hAnsi="Times New Roman" w:cs="Times New Roman"/>
              <w:color w:val="000000"/>
            </w:rPr>
            <w:t>[34]</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w:t>
      </w:r>
      <w:r w:rsidR="00645F6E">
        <w:rPr>
          <w:rFonts w:ascii="Times New Roman" w:hAnsi="Times New Roman" w:cs="Times New Roman"/>
        </w:rPr>
        <w:t xml:space="preserve">Table S5 for </w:t>
      </w:r>
      <w:r w:rsidR="0039761E">
        <w:rPr>
          <w:rFonts w:ascii="Times New Roman" w:hAnsi="Times New Roman" w:cs="Times New Roman"/>
        </w:rPr>
        <w:t>details</w:t>
      </w:r>
      <w:r w:rsidR="00645F6E">
        <w:rPr>
          <w:rFonts w:ascii="Times New Roman" w:hAnsi="Times New Roman" w:cs="Times New Roman"/>
        </w:rPr>
        <w:t xml:space="preserve"> of</w:t>
      </w:r>
      <w:r w:rsidR="0039761E">
        <w:rPr>
          <w:rFonts w:ascii="Times New Roman" w:hAnsi="Times New Roman" w:cs="Times New Roman"/>
        </w:rPr>
        <w:t xml:space="preserve"> </w:t>
      </w:r>
      <w:r w:rsidR="00645F6E">
        <w:rPr>
          <w:rFonts w:ascii="Times New Roman" w:hAnsi="Times New Roman" w:cs="Times New Roman"/>
        </w:rPr>
        <w:t xml:space="preserve">the </w:t>
      </w:r>
      <w:r w:rsidR="0039761E">
        <w:rPr>
          <w:rFonts w:ascii="Times New Roman" w:hAnsi="Times New Roman" w:cs="Times New Roman"/>
        </w:rPr>
        <w:t>crosstalk</w:t>
      </w:r>
      <w:r w:rsidRPr="00C9444E">
        <w:rPr>
          <w:rFonts w:ascii="Times New Roman" w:hAnsi="Times New Roman" w:cs="Times New Roman"/>
        </w:rPr>
        <w:t xml:space="preserve">. The crosstalk between the EMT circuit and the metabolism circuit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EMT and metabolism states</w:t>
      </w:r>
      <w:r w:rsidR="00AF0EA3" w:rsidRPr="00C9444E">
        <w:rPr>
          <w:rFonts w:ascii="Times New Roman" w:hAnsi="Times New Roman" w:cs="Times New Roman"/>
        </w:rPr>
        <w:t xml:space="preserve">. </w:t>
      </w:r>
      <w:r w:rsidR="004645A4">
        <w:rPr>
          <w:rFonts w:ascii="Times New Roman" w:hAnsi="Times New Roman" w:cs="Times New Roman"/>
        </w:rPr>
        <w:t xml:space="preserve">Then we </w:t>
      </w:r>
      <w:r w:rsidR="00593C61">
        <w:rPr>
          <w:rFonts w:ascii="Times New Roman" w:hAnsi="Times New Roman" w:cs="Times New Roman"/>
        </w:rPr>
        <w:t xml:space="preserve">examine </w:t>
      </w:r>
      <w:r w:rsidR="00AF0EA3" w:rsidRPr="00C9444E">
        <w:rPr>
          <w:rFonts w:ascii="Times New Roman" w:hAnsi="Times New Roman" w:cs="Times New Roman"/>
        </w:rPr>
        <w:t>whether crosstalk</w:t>
      </w:r>
      <w:r w:rsidR="004645A4">
        <w:rPr>
          <w:rFonts w:ascii="Times New Roman" w:hAnsi="Times New Roman" w:cs="Times New Roman"/>
        </w:rPr>
        <w:t xml:space="preserve"> contribute</w:t>
      </w:r>
      <w:r w:rsidR="00593C61">
        <w:rPr>
          <w:rFonts w:ascii="Times New Roman" w:hAnsi="Times New Roman" w:cs="Times New Roman"/>
        </w:rPr>
        <w:t>s</w:t>
      </w:r>
      <w:r w:rsidR="004645A4">
        <w:rPr>
          <w:rFonts w:ascii="Times New Roman" w:hAnsi="Times New Roman" w:cs="Times New Roman"/>
        </w:rPr>
        <w:t xml:space="preserve"> to the emergence of the</w:t>
      </w:r>
      <w:r w:rsidR="00AF0EA3" w:rsidRPr="00C9444E">
        <w:rPr>
          <w:rFonts w:ascii="Times New Roman" w:hAnsi="Times New Roman" w:cs="Times New Roman"/>
        </w:rPr>
        <w:t xml:space="preserve"> hybrid states.</w:t>
      </w:r>
      <w:r w:rsidR="00F24E38" w:rsidRPr="00C9444E">
        <w:rPr>
          <w:rFonts w:ascii="Times New Roman" w:hAnsi="Times New Roman" w:cs="Times New Roman"/>
        </w:rPr>
        <w:t xml:space="preserve"> Lastly, we evaluate the role of </w:t>
      </w:r>
      <w:r w:rsidR="00F24E38">
        <w:rPr>
          <w:rFonts w:ascii="Times New Roman" w:hAnsi="Times New Roman" w:cs="Times New Roman"/>
        </w:rPr>
        <w:t xml:space="preserve">the </w:t>
      </w:r>
      <w:r w:rsidR="004820BD">
        <w:rPr>
          <w:rFonts w:ascii="Times New Roman" w:hAnsi="Times New Roman" w:cs="Times New Roman"/>
        </w:rPr>
        <w:t xml:space="preserve">E/M </w:t>
      </w:r>
      <w:r w:rsidR="00F24E38" w:rsidRPr="00C9444E">
        <w:rPr>
          <w:rFonts w:ascii="Times New Roman" w:hAnsi="Times New Roman" w:cs="Times New Roman"/>
        </w:rPr>
        <w:t>PSFs</w:t>
      </w:r>
      <w:r w:rsidR="00F24E38">
        <w:rPr>
          <w:rFonts w:ascii="Times New Roman" w:hAnsi="Times New Roman" w:cs="Times New Roman"/>
        </w:rPr>
        <w:t>,</w:t>
      </w:r>
      <w:r w:rsidR="00F24E38" w:rsidRPr="00C9444E">
        <w:rPr>
          <w:rFonts w:ascii="Times New Roman" w:hAnsi="Times New Roman" w:cs="Times New Roman"/>
        </w:rPr>
        <w:t xml:space="preserve"> OVOL and GRHL2</w:t>
      </w:r>
      <w:r w:rsidR="00F24E38">
        <w:rPr>
          <w:rFonts w:ascii="Times New Roman" w:hAnsi="Times New Roman" w:cs="Times New Roman"/>
        </w:rPr>
        <w:t>,</w:t>
      </w:r>
      <w:r w:rsidR="00F24E38" w:rsidRPr="00C9444E">
        <w:rPr>
          <w:rFonts w:ascii="Times New Roman" w:hAnsi="Times New Roman" w:cs="Times New Roman"/>
        </w:rPr>
        <w:t>on the stability of the E/M-W/O state.</w:t>
      </w:r>
    </w:p>
    <w:p w14:paraId="13BC8457" w14:textId="54BE27E0" w:rsidR="00361645" w:rsidRPr="00C9444E" w:rsidRDefault="00D031C0" w:rsidP="00944149">
      <w:pPr>
        <w:pStyle w:val="BodyText"/>
        <w:spacing w:line="480" w:lineRule="auto"/>
        <w:rPr>
          <w:rFonts w:ascii="Times New Roman" w:hAnsi="Times New Roman" w:cs="Times New Roman"/>
        </w:rPr>
      </w:pPr>
      <w:r w:rsidRPr="00C9444E">
        <w:rPr>
          <w:rFonts w:ascii="Times New Roman" w:hAnsi="Times New Roman" w:cs="Times New Roman"/>
        </w:rPr>
        <w:tab/>
        <w:t>The core EMT network is comprised of the</w:t>
      </w:r>
      <w:r w:rsidR="00BF3587">
        <w:rPr>
          <w:rFonts w:ascii="Times New Roman" w:hAnsi="Times New Roman" w:cs="Times New Roman"/>
        </w:rPr>
        <w:t xml:space="preserve"> EMT-inducing</w:t>
      </w:r>
      <w:r w:rsidRPr="00C9444E">
        <w:rPr>
          <w:rFonts w:ascii="Times New Roman" w:hAnsi="Times New Roman" w:cs="Times New Roman"/>
        </w:rPr>
        <w:t xml:space="preserve"> transcription factors (</w:t>
      </w:r>
      <w:r w:rsidR="00BF3587">
        <w:rPr>
          <w:rFonts w:ascii="Times New Roman" w:hAnsi="Times New Roman" w:cs="Times New Roman"/>
        </w:rPr>
        <w:t>EMT-</w:t>
      </w:r>
      <w:r w:rsidRPr="00C9444E">
        <w:rPr>
          <w:rFonts w:ascii="Times New Roman" w:hAnsi="Times New Roman" w:cs="Times New Roman"/>
        </w:rPr>
        <w:t xml:space="preserve">TFs), ZEB and SNAIL, and </w:t>
      </w:r>
      <w:r w:rsidR="003F13E2" w:rsidRPr="00C9444E">
        <w:rPr>
          <w:rFonts w:ascii="Times New Roman" w:hAnsi="Times New Roman" w:cs="Times New Roman"/>
        </w:rPr>
        <w:t>the microRNA</w:t>
      </w:r>
      <w:r w:rsidR="00E3507E" w:rsidRPr="00C9444E">
        <w:rPr>
          <w:rFonts w:ascii="Times New Roman" w:hAnsi="Times New Roman" w:cs="Times New Roman"/>
        </w:rPr>
        <w:t xml:space="preserve"> families</w:t>
      </w:r>
      <w:r w:rsidR="003F13E2" w:rsidRPr="00C9444E">
        <w:rPr>
          <w:rFonts w:ascii="Times New Roman" w:hAnsi="Times New Roman" w:cs="Times New Roman"/>
        </w:rPr>
        <w:t>, μ</w:t>
      </w:r>
      <w:r w:rsidR="003F13E2" w:rsidRPr="00C9444E">
        <w:rPr>
          <w:rFonts w:ascii="Times New Roman" w:hAnsi="Times New Roman" w:cs="Times New Roman"/>
          <w:vertAlign w:val="subscript"/>
        </w:rPr>
        <w:t>200</w:t>
      </w:r>
      <w:r w:rsidR="003F13E2" w:rsidRPr="00C9444E">
        <w:rPr>
          <w:rFonts w:ascii="Times New Roman" w:hAnsi="Times New Roman" w:cs="Times New Roman"/>
        </w:rPr>
        <w:t xml:space="preserve"> and μ</w:t>
      </w:r>
      <w:r w:rsidR="003F13E2" w:rsidRPr="00C9444E">
        <w:rPr>
          <w:rFonts w:ascii="Times New Roman" w:hAnsi="Times New Roman" w:cs="Times New Roman"/>
          <w:vertAlign w:val="subscript"/>
        </w:rPr>
        <w:t>34</w:t>
      </w:r>
      <w:r w:rsidR="00E3507E" w:rsidRPr="00C9444E">
        <w:rPr>
          <w:rFonts w:ascii="Times New Roman" w:hAnsi="Times New Roman" w:cs="Times New Roman"/>
        </w:rPr>
        <w:t>.</w:t>
      </w:r>
      <w:r w:rsidR="00063789" w:rsidRPr="00C9444E">
        <w:rPr>
          <w:rFonts w:ascii="Times New Roman" w:hAnsi="Times New Roman" w:cs="Times New Roman"/>
        </w:rPr>
        <w:t xml:space="preserve"> It is modeled as 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9341D1" w:rsidRPr="009341D1">
            <w:rPr>
              <w:rFonts w:ascii="Times New Roman" w:eastAsia="Times New Roman" w:hAnsi="Times New Roman" w:cs="Times New Roman"/>
              <w:color w:val="000000"/>
            </w:rPr>
            <w:t>[5]</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For a two-component chimeric circuit</w:t>
      </w:r>
      <w:r w:rsidR="00523B29">
        <w:rPr>
          <w:rFonts w:ascii="Times New Roman" w:hAnsi="Times New Roman" w:cs="Times New Roman"/>
        </w:rPr>
        <w:t xml:space="preserve"> consisting of one microRNA (</w:t>
      </w:r>
      <w:r w:rsidR="0024742B">
        <w:rPr>
          <w:rFonts w:ascii="Times New Roman" w:hAnsi="Times New Roman" w:cs="Times New Roman"/>
        </w:rPr>
        <w:t>μ</w:t>
      </w:r>
      <w:r w:rsidR="00523B29">
        <w:rPr>
          <w:rFonts w:ascii="Times New Roman" w:hAnsi="Times New Roman" w:cs="Times New Roman"/>
        </w:rPr>
        <w:t>)</w:t>
      </w:r>
      <w:r w:rsidR="00361645" w:rsidRPr="00C9444E">
        <w:rPr>
          <w:rFonts w:ascii="Times New Roman" w:hAnsi="Times New Roman" w:cs="Times New Roman"/>
        </w:rPr>
        <w:t xml:space="preserve"> </w:t>
      </w:r>
      <w:r w:rsidR="00523B29">
        <w:rPr>
          <w:rFonts w:ascii="Times New Roman" w:hAnsi="Times New Roman" w:cs="Times New Roman"/>
        </w:rPr>
        <w:t xml:space="preserve">and one TF (RNA m, protein B), </w:t>
      </w:r>
      <w:r w:rsidR="00361645" w:rsidRPr="00C9444E">
        <w:rPr>
          <w:rFonts w:ascii="Times New Roman" w:hAnsi="Times New Roman" w:cs="Times New Roman"/>
        </w:rPr>
        <w:t xml:space="preserve">the binding/unbinding dynamics are given by </w:t>
      </w:r>
    </w:p>
    <w:p w14:paraId="5ED71536" w14:textId="2C6C5954" w:rsidR="00627954" w:rsidRPr="00C9444E" w:rsidRDefault="00A569F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μ</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μ</m:t>
            </m:r>
          </m:sub>
        </m:sSub>
        <m:r>
          <m:rPr>
            <m:sty m:val="p"/>
          </m:rPr>
          <w:rPr>
            <w:rFonts w:ascii="Cambria Math" w:hAnsi="Cambria Math" w:cs="Times New Roman"/>
          </w:rPr>
          <m:t>μ</m:t>
        </m:r>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m:rPr>
                <m:sty m:val="p"/>
              </m:rPr>
              <w:rPr>
                <w:rFonts w:ascii="Cambria Math" w:hAnsi="Cambria Math" w:cs="Times New Roman"/>
              </w:rPr>
              <m:t>μ</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μ</m:t>
            </m:r>
          </m:sub>
        </m:sSub>
        <m:r>
          <m:rPr>
            <m:sty m:val="p"/>
          </m:rPr>
          <w:rPr>
            <w:rFonts w:ascii="Cambria Math" w:eastAsiaTheme="minorEastAsia" w:hAnsi="Cambria Math" w:cs="Times New Roman"/>
          </w:rPr>
          <m:t>μ</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(1)</w:t>
      </w:r>
    </w:p>
    <w:p w14:paraId="5F2DACC2" w14:textId="40F41ACF" w:rsidR="00627954" w:rsidRPr="00C9444E" w:rsidRDefault="00A569F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m</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m</m:t>
            </m:r>
          </m:sub>
        </m:sSub>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m:t>
            </m:r>
          </m:sub>
        </m:sSub>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m</m:t>
            </m:r>
          </m:sub>
        </m:sSub>
        <m:r>
          <m:rPr>
            <m:sty m:val="p"/>
          </m:rPr>
          <w:rPr>
            <w:rFonts w:ascii="Cambria Math" w:eastAsiaTheme="minorEastAsia" w:hAnsi="Cambria Math" w:cs="Times New Roman"/>
          </w:rPr>
          <m:t>m</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(2)</w:t>
      </w:r>
    </w:p>
    <w:p w14:paraId="3494F78A" w14:textId="1D589F23" w:rsidR="00627954" w:rsidRPr="00C9444E" w:rsidRDefault="00A569F5" w:rsidP="00944149">
      <w:pPr>
        <w:pStyle w:val="BodyText"/>
        <w:spacing w:line="480" w:lineRule="auto"/>
        <w:rPr>
          <w:rFonts w:ascii="Times New Roman" w:eastAsiaTheme="minorEastAsia" w:hAnsi="Times New Roman" w:cs="Times New Roman"/>
        </w:rPr>
      </w:pPr>
      <m:oMath>
        <m:f>
          <m:fPr>
            <m:ctrlPr>
              <w:rPr>
                <w:rFonts w:ascii="Cambria Math" w:hAnsi="Cambria Math" w:cs="Times New Roman"/>
              </w:rPr>
            </m:ctrlPr>
          </m:fPr>
          <m:num>
            <m:r>
              <w:rPr>
                <w:rFonts w:ascii="Cambria Math" w:hAnsi="Cambria Math" w:cs="Times New Roman"/>
              </w:rPr>
              <m:t>d</m:t>
            </m:r>
            <m:r>
              <m:rPr>
                <m:sty m:val="p"/>
              </m:rPr>
              <w:rPr>
                <w:rFonts w:ascii="Cambria Math" w:hAnsi="Cambria Math" w:cs="Times New Roman"/>
              </w:rPr>
              <m:t>B</m:t>
            </m:r>
            <m:ctrlPr>
              <w:rPr>
                <w:rFonts w:ascii="Cambria Math" w:hAnsi="Cambria Math" w:cs="Times New Roman"/>
                <w:i/>
              </w:rPr>
            </m:ctrlPr>
          </m:num>
          <m:den>
            <m:r>
              <w:rPr>
                <w:rFonts w:ascii="Cambria Math" w:hAnsi="Cambria Math" w:cs="Times New Roman"/>
              </w:rPr>
              <m:t>dt</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m:rPr>
                <m:sty m:val="p"/>
              </m:rPr>
              <w:rPr>
                <w:rFonts w:ascii="Cambria Math" w:hAnsi="Cambria Math" w:cs="Times New Roman"/>
              </w:rPr>
              <m:t>B</m:t>
            </m:r>
          </m:sub>
        </m:sSub>
        <m:r>
          <w:rPr>
            <w:rFonts w:ascii="Cambria Math" w:hAnsi="Cambria Math" w:cs="Times New Roman"/>
          </w:rPr>
          <m:t>mL</m:t>
        </m:r>
        <m:d>
          <m:dPr>
            <m:ctrlPr>
              <w:rPr>
                <w:rFonts w:ascii="Cambria Math" w:hAnsi="Cambria Math" w:cs="Times New Roman"/>
                <w:i/>
              </w:rPr>
            </m:ctrlPr>
          </m:dPr>
          <m:e>
            <m:r>
              <m:rPr>
                <m:sty m:val="p"/>
              </m:rPr>
              <w:rPr>
                <w:rFonts w:ascii="Cambria Math" w:hAnsi="Cambria Math" w:cs="Times New Roman"/>
              </w:rPr>
              <m:t>μ</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m:rPr>
                <m:sty m:val="p"/>
              </m:rPr>
              <w:rPr>
                <w:rFonts w:ascii="Cambria Math" w:hAnsi="Cambria Math" w:cs="Times New Roman"/>
              </w:rPr>
              <m:t>B</m:t>
            </m:r>
          </m:sub>
        </m:sSub>
        <m:r>
          <m:rPr>
            <m:sty m:val="p"/>
          </m:rPr>
          <w:rPr>
            <w:rFonts w:ascii="Cambria Math" w:eastAsiaTheme="minorEastAsia" w:hAnsi="Cambria Math" w:cs="Times New Roman"/>
          </w:rPr>
          <m:t>B</m:t>
        </m:r>
      </m:oMath>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r>
      <w:r w:rsidR="00627954" w:rsidRPr="00C9444E">
        <w:rPr>
          <w:rFonts w:ascii="Times New Roman" w:eastAsiaTheme="minorEastAsia" w:hAnsi="Times New Roman" w:cs="Times New Roman"/>
        </w:rPr>
        <w:tab/>
        <w:t xml:space="preserve">       (3)</w:t>
      </w:r>
    </w:p>
    <w:p w14:paraId="198D1746" w14:textId="327B010F" w:rsidR="00E74A95" w:rsidRPr="00C9444E" w:rsidRDefault="00E3507E"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025D0" w:rsidRPr="00C9444E">
        <w:rPr>
          <w:rFonts w:ascii="Times New Roman" w:hAnsi="Times New Roman" w:cs="Times New Roman"/>
        </w:rPr>
        <w:t>where the</w:t>
      </w:r>
      <w:r w:rsidR="00023DFE" w:rsidRPr="00C9444E">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which represent the 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-S</w:t>
      </w:r>
      <w:r w:rsidR="009622A5" w:rsidRPr="00C9444E">
        <w:rPr>
          <w:rFonts w:ascii="Times New Roman" w:hAnsi="Times New Roman" w:cs="Times New Roman"/>
        </w:rPr>
        <w:t>3</w:t>
      </w:r>
      <w:r w:rsidR="00023DFE" w:rsidRPr="00C9444E">
        <w:rPr>
          <w:rFonts w:ascii="Times New Roman" w:hAnsi="Times New Roman" w:cs="Times New Roman"/>
        </w:rPr>
        <w:t>).</w:t>
      </w:r>
      <w:r w:rsidR="003B389D" w:rsidRPr="00C9444E">
        <w:rPr>
          <w:rFonts w:ascii="Times New Roman" w:hAnsi="Times New Roman" w:cs="Times New Roman"/>
        </w:rPr>
        <w:t xml:space="preserve"> The</w:t>
      </w:r>
      <w:r w:rsidR="00523B29">
        <w:rPr>
          <w:rFonts w:ascii="Times New Roman" w:hAnsi="Times New Roman" w:cs="Times New Roman"/>
        </w:rPr>
        <w:t xml:space="preserve"> transcriptional</w:t>
      </w:r>
      <w:r w:rsidR="003B389D" w:rsidRPr="00C9444E">
        <w:rPr>
          <w:rFonts w:ascii="Times New Roman" w:hAnsi="Times New Roman" w:cs="Times New Roman"/>
        </w:rPr>
        <w:t xml:space="preserve"> activation and inhibitio</w:t>
      </w:r>
      <w:r w:rsidR="004F47F1">
        <w:rPr>
          <w:rFonts w:ascii="Times New Roman" w:hAnsi="Times New Roman" w:cs="Times New Roman"/>
        </w:rPr>
        <w:t xml:space="preserve">n </w:t>
      </w:r>
      <w:r w:rsidR="003B389D" w:rsidRPr="00C9444E">
        <w:rPr>
          <w:rFonts w:ascii="Times New Roman" w:hAnsi="Times New Roman" w:cs="Times New Roman"/>
        </w:rPr>
        <w:t>are mathematically represented as a shifted Hill function</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efaultPlaceholder_-1854013440"/>
          </w:placeholder>
        </w:sdtPr>
        <w:sdtEndPr/>
        <w:sdtContent>
          <w:r w:rsidR="009341D1" w:rsidRPr="009341D1">
            <w:rPr>
              <w:rFonts w:ascii="Times New Roman" w:eastAsia="Times New Roman" w:hAnsi="Times New Roman" w:cs="Times New Roman"/>
              <w:color w:val="000000"/>
            </w:rPr>
            <w:t>[35]</w:t>
          </w:r>
        </w:sdtContent>
      </w:sdt>
      <w:r w:rsidR="00E74A95" w:rsidRPr="00C9444E">
        <w:rPr>
          <w:rFonts w:ascii="Times New Roman" w:hAnsi="Times New Roman" w:cs="Times New Roman"/>
        </w:rPr>
        <w:t>,</w:t>
      </w:r>
    </w:p>
    <w:p w14:paraId="026C0A63" w14:textId="4C2AAD59" w:rsidR="00F33997" w:rsidRPr="00C9444E" w:rsidRDefault="00F33997" w:rsidP="00944149">
      <w:pPr>
        <w:pStyle w:val="BodyText"/>
        <w:spacing w:line="480" w:lineRule="auto"/>
        <w:rPr>
          <w:rFonts w:ascii="Times New Roman" w:eastAsiaTheme="minorEastAsia" w:hAnsi="Times New Roman"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,n,</m:t>
            </m:r>
            <m:r>
              <m:rPr>
                <m:sty m:val="p"/>
              </m:rPr>
              <w:rPr>
                <w:rFonts w:ascii="Cambria Math" w:hAnsi="Cambria Math" w:cs="Times New Roman"/>
              </w:rPr>
              <m:t>λ</m:t>
            </m:r>
          </m:e>
        </m:d>
        <m:r>
          <w:rPr>
            <w:rFonts w:ascii="Cambria Math" w:hAnsi="Cambria Math" w:cs="Times New Roman"/>
          </w:rPr>
          <m:t>=</m:t>
        </m:r>
        <m:r>
          <m:rPr>
            <m:sty m:val="p"/>
          </m:rPr>
          <w:rPr>
            <w:rFonts w:ascii="Cambria Math" w:hAnsi="Cambria Math" w:cs="Times New Roman"/>
          </w:rPr>
          <m:t>λ</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r>
              <m:rPr>
                <m:sty m:val="p"/>
              </m:rPr>
              <w:rPr>
                <w:rFonts w:ascii="Cambria Math" w:hAnsi="Cambria Math" w:cs="Times New Roman"/>
              </w:rPr>
              <m:t>λ</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d>
              </m:e>
              <m:sup>
                <m:r>
                  <w:rPr>
                    <w:rFonts w:ascii="Cambria Math" w:hAnsi="Cambria Math" w:cs="Times New Roman"/>
                  </w:rPr>
                  <m:t>n</m:t>
                </m:r>
              </m:sup>
            </m:sSup>
            <m:ctrlPr>
              <w:rPr>
                <w:rFonts w:ascii="Cambria Math" w:hAnsi="Cambria Math" w:cs="Times New Roman"/>
                <w:i/>
              </w:rPr>
            </m:ctrlPr>
          </m:den>
        </m:f>
      </m:oMath>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Pr="00C9444E">
        <w:rPr>
          <w:rFonts w:ascii="Times New Roman" w:eastAsiaTheme="minorEastAsia" w:hAnsi="Times New Roman" w:cs="Times New Roman"/>
        </w:rPr>
        <w:tab/>
      </w:r>
      <w:r w:rsidR="008F35BB" w:rsidRPr="00C9444E">
        <w:rPr>
          <w:rFonts w:ascii="Times New Roman" w:eastAsiaTheme="minorEastAsia" w:hAnsi="Times New Roman" w:cs="Times New Roman"/>
        </w:rPr>
        <w:t xml:space="preserve">       </w:t>
      </w:r>
      <w:r w:rsidRPr="00C9444E">
        <w:rPr>
          <w:rFonts w:ascii="Times New Roman" w:eastAsiaTheme="minorEastAsia" w:hAnsi="Times New Roman" w:cs="Times New Roman"/>
        </w:rPr>
        <w:t>(4)</w:t>
      </w:r>
    </w:p>
    <w:p w14:paraId="62352E0B" w14:textId="77777777" w:rsidR="0087693B" w:rsidRDefault="0034134A" w:rsidP="00944149">
      <w:pPr>
        <w:pStyle w:val="BodyText"/>
        <w:spacing w:line="480" w:lineRule="auto"/>
        <w:rPr>
          <w:rFonts w:ascii="Times New Roman" w:hAnsi="Times New Roman" w:cs="Times New Roman"/>
        </w:rPr>
      </w:pPr>
      <w:r>
        <w:rPr>
          <w:rFonts w:ascii="Times New Roman" w:hAnsi="Times New Roman" w:cs="Times New Roman"/>
        </w:rPr>
        <w:t>T</w:t>
      </w:r>
      <w:r w:rsidR="003B389D" w:rsidRPr="00C9444E">
        <w:rPr>
          <w:rFonts w:ascii="Times New Roman" w:hAnsi="Times New Roman" w:cs="Times New Roman"/>
        </w:rPr>
        <w:t>he fold change (</w:t>
      </w:r>
      <m:oMath>
        <m:r>
          <w:rPr>
            <w:rFonts w:ascii="Cambria Math" w:hAnsi="Cambria Math" w:cs="Times New Roman"/>
          </w:rPr>
          <m:t>λ</m:t>
        </m:r>
      </m:oMath>
      <w:r w:rsidR="003B389D" w:rsidRPr="00C9444E">
        <w:rPr>
          <w:rFonts w:ascii="Times New Roman" w:hAnsi="Times New Roman" w:cs="Times New Roman"/>
        </w:rPr>
        <w:t xml:space="preserve">) </w:t>
      </w:r>
      <w:r w:rsidR="000B062F" w:rsidRPr="00C9444E">
        <w:rPr>
          <w:rFonts w:ascii="Times New Roman" w:hAnsi="Times New Roman" w:cs="Times New Roman"/>
        </w:rPr>
        <w:t xml:space="preserve"> represents the magnitude of the activation</w:t>
      </w:r>
      <w:r w:rsidR="002F0AFD" w:rsidRPr="00C9444E">
        <w:rPr>
          <w:rFonts w:ascii="Times New Roman" w:hAnsi="Times New Roman" w:cs="Times New Roman"/>
        </w:rPr>
        <w:t xml:space="preserve"> (</w:t>
      </w:r>
      <m:oMath>
        <m:r>
          <w:rPr>
            <w:rFonts w:ascii="Cambria Math" w:hAnsi="Cambria Math" w:cs="Times New Roman"/>
          </w:rPr>
          <m:t>λ</m:t>
        </m:r>
      </m:oMath>
      <w:r w:rsidR="002F0AFD" w:rsidRPr="00C9444E">
        <w:rPr>
          <w:rFonts w:ascii="Times New Roman" w:hAnsi="Times New Roman" w:cs="Times New Roman"/>
        </w:rPr>
        <w:t xml:space="preserve"> &gt;1)</w:t>
      </w:r>
      <w:r w:rsidR="000B062F" w:rsidRPr="00C9444E">
        <w:rPr>
          <w:rFonts w:ascii="Times New Roman" w:hAnsi="Times New Roman" w:cs="Times New Roman"/>
        </w:rPr>
        <w:t xml:space="preserve"> or inhibition</w:t>
      </w:r>
      <w:r w:rsidR="002F0AFD" w:rsidRPr="00C9444E">
        <w:rPr>
          <w:rFonts w:ascii="Times New Roman" w:hAnsi="Times New Roman" w:cs="Times New Roman"/>
        </w:rPr>
        <w:t xml:space="preserve"> (</w:t>
      </w:r>
      <w:r w:rsidR="00903B41">
        <w:rPr>
          <w:rFonts w:ascii="Times New Roman" w:eastAsiaTheme="minorEastAsia" w:hAnsi="Times New Roman" w:cs="Times New Roman"/>
        </w:rPr>
        <w:t>0=&lt;</w:t>
      </w:r>
      <m:oMath>
        <m:r>
          <w:rPr>
            <w:rFonts w:ascii="Cambria Math" w:hAnsi="Cambria Math" w:cs="Times New Roman"/>
          </w:rPr>
          <m:t>λ</m:t>
        </m:r>
      </m:oMath>
      <w:r w:rsidR="002F0AFD" w:rsidRPr="00C9444E">
        <w:rPr>
          <w:rFonts w:ascii="Times New Roman" w:hAnsi="Times New Roman" w:cs="Times New Roman"/>
        </w:rPr>
        <w:t xml:space="preserve"> &lt;1)</w:t>
      </w:r>
      <w:r w:rsidR="000B062F" w:rsidRPr="00C9444E">
        <w:rPr>
          <w:rFonts w:ascii="Times New Roman" w:hAnsi="Times New Roman" w:cs="Times New Roman"/>
        </w:rPr>
        <w:t>, and the sensitivity to the changes in X is represented by the Hill coefficient n</w:t>
      </w:r>
      <w:r w:rsidR="003B389D" w:rsidRPr="00C9444E">
        <w:rPr>
          <w:rFonts w:ascii="Times New Roman" w:hAnsi="Times New Roman" w:cs="Times New Roman"/>
        </w:rPr>
        <w:t xml:space="preserve"> (Fig. S</w:t>
      </w:r>
      <w:r w:rsidR="009C5268" w:rsidRPr="00C9444E">
        <w:rPr>
          <w:rFonts w:ascii="Times New Roman" w:hAnsi="Times New Roman" w:cs="Times New Roman"/>
        </w:rPr>
        <w:t>3</w:t>
      </w:r>
      <w:r w:rsidR="003B389D" w:rsidRPr="00C9444E">
        <w:rPr>
          <w:rFonts w:ascii="Times New Roman" w:hAnsi="Times New Roman" w:cs="Times New Roman"/>
        </w:rPr>
        <w:t>).</w:t>
      </w:r>
      <w:r w:rsidR="00397B68">
        <w:rPr>
          <w:rFonts w:ascii="Times New Roman" w:hAnsi="Times New Roman" w:cs="Times New Roman"/>
        </w:rPr>
        <w:t xml:space="preserve"> For readability of the figures, we define the parameter </w:t>
      </w:r>
      <w:r w:rsidR="00492FB3">
        <w:rPr>
          <w:rFonts w:ascii="Times New Roman" w:hAnsi="Times New Roman" w:cs="Times New Roman"/>
        </w:rPr>
        <w:t>Λ=1-</w:t>
      </w:r>
      <w:r w:rsidR="00397B68">
        <w:rPr>
          <w:rFonts w:ascii="Times New Roman" w:hAnsi="Times New Roman" w:cs="Times New Roman"/>
        </w:rPr>
        <w:t>λ such that maximal inhibition occurs when Λ=1</w:t>
      </w:r>
      <w:r w:rsidR="00492FB3">
        <w:rPr>
          <w:rFonts w:ascii="Times New Roman" w:hAnsi="Times New Roman" w:cs="Times New Roman"/>
        </w:rPr>
        <w:t xml:space="preserve"> (λ=0)</w:t>
      </w:r>
      <w:r w:rsidR="00397B68">
        <w:rPr>
          <w:rFonts w:ascii="Times New Roman" w:hAnsi="Times New Roman" w:cs="Times New Roman"/>
        </w:rPr>
        <w:t xml:space="preserve"> and no inhibition </w:t>
      </w:r>
      <w:proofErr w:type="gramStart"/>
      <w:r w:rsidR="00397B68">
        <w:rPr>
          <w:rFonts w:ascii="Times New Roman" w:hAnsi="Times New Roman" w:cs="Times New Roman"/>
        </w:rPr>
        <w:t>occurs</w:t>
      </w:r>
      <w:proofErr w:type="gramEnd"/>
      <w:r w:rsidR="00397B68">
        <w:rPr>
          <w:rFonts w:ascii="Times New Roman" w:hAnsi="Times New Roman" w:cs="Times New Roman"/>
        </w:rPr>
        <w:t xml:space="preserve"> when Λ=</w:t>
      </w:r>
      <w:r w:rsidR="0087693B">
        <w:rPr>
          <w:rFonts w:ascii="Times New Roman" w:hAnsi="Times New Roman" w:cs="Times New Roman"/>
        </w:rPr>
        <w:t>0</w:t>
      </w:r>
      <w:r w:rsidR="00397B68">
        <w:rPr>
          <w:rFonts w:ascii="Times New Roman" w:hAnsi="Times New Roman" w:cs="Times New Roman"/>
        </w:rPr>
        <w:t xml:space="preserve"> </w:t>
      </w:r>
      <w:r w:rsidR="00492FB3">
        <w:rPr>
          <w:rFonts w:ascii="Times New Roman" w:hAnsi="Times New Roman" w:cs="Times New Roman"/>
        </w:rPr>
        <w:t>(λ=1)</w:t>
      </w:r>
      <w:r w:rsidR="00397B68">
        <w:rPr>
          <w:rFonts w:ascii="Times New Roman" w:hAnsi="Times New Roman" w:cs="Times New Roman"/>
        </w:rPr>
        <w:t>.</w:t>
      </w:r>
    </w:p>
    <w:p w14:paraId="1657F7AC" w14:textId="6084EF26" w:rsidR="004F0ADB" w:rsidRPr="00C9444E" w:rsidRDefault="006C3818" w:rsidP="00944149">
      <w:pPr>
        <w:pStyle w:val="BodyText"/>
        <w:spacing w:line="480" w:lineRule="auto"/>
        <w:rPr>
          <w:rFonts w:ascii="Times New Roman" w:hAnsi="Times New Roman" w:cs="Times New Roman"/>
        </w:rPr>
      </w:pPr>
      <w:r w:rsidRPr="00C9444E">
        <w:rPr>
          <w:rFonts w:ascii="Times New Roman" w:hAnsi="Times New Roman" w:cs="Times New Roman"/>
        </w:rPr>
        <w:t xml:space="preserve"> </w:t>
      </w:r>
      <w:r w:rsidR="0087693B">
        <w:rPr>
          <w:rFonts w:ascii="Times New Roman" w:hAnsi="Times New Roman" w:cs="Times New Roman"/>
        </w:rPr>
        <w:tab/>
      </w:r>
      <w:r w:rsidRPr="00C9444E">
        <w:rPr>
          <w:rFonts w:ascii="Times New Roman" w:hAnsi="Times New Roman" w:cs="Times New Roman"/>
        </w:rPr>
        <w:t>P</w:t>
      </w:r>
      <w:r w:rsidR="00063789" w:rsidRPr="00C9444E">
        <w:rPr>
          <w:rFonts w:ascii="Times New Roman" w:hAnsi="Times New Roman" w:cs="Times New Roman"/>
        </w:rPr>
        <w:t xml:space="preserve">revious investigation of the core EMT network by Lu and collaborators </w:t>
      </w:r>
      <w:r w:rsidR="00174B40">
        <w:rPr>
          <w:rFonts w:ascii="Times New Roman" w:hAnsi="Times New Roman" w:cs="Times New Roman"/>
        </w:rPr>
        <w:t>showed that</w:t>
      </w:r>
      <w:r w:rsidR="00E3507E" w:rsidRPr="00C9444E">
        <w:rPr>
          <w:rFonts w:ascii="Times New Roman" w:hAnsi="Times New Roman" w:cs="Times New Roman"/>
        </w:rPr>
        <w:t xml:space="preserve">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3507E" w:rsidRPr="00C9444E">
        <w:rPr>
          <w:rFonts w:ascii="Times New Roman" w:hAnsi="Times New Roman" w:cs="Times New Roman"/>
        </w:rPr>
        <w:t>/ZEB module was responsible for the</w:t>
      </w:r>
      <w:r w:rsidR="004F5CA6">
        <w:rPr>
          <w:rFonts w:ascii="Times New Roman" w:hAnsi="Times New Roman" w:cs="Times New Roman"/>
        </w:rPr>
        <w:t xml:space="preserve"> EMT</w:t>
      </w:r>
      <w:r w:rsidR="00E3507E" w:rsidRPr="00C9444E">
        <w:rPr>
          <w:rFonts w:ascii="Times New Roman" w:hAnsi="Times New Roman" w:cs="Times New Roman"/>
        </w:rPr>
        <w:t xml:space="preserve"> </w:t>
      </w:r>
      <w:proofErr w:type="spellStart"/>
      <w:r w:rsidR="00E3507E" w:rsidRPr="00C9444E">
        <w:rPr>
          <w:rFonts w:ascii="Times New Roman" w:hAnsi="Times New Roman" w:cs="Times New Roman"/>
        </w:rPr>
        <w:t>tristability</w:t>
      </w:r>
      <w:proofErr w:type="spellEnd"/>
      <w:r w:rsidR="00E3507E" w:rsidRPr="00C9444E">
        <w:rPr>
          <w:rFonts w:ascii="Times New Roman" w:hAnsi="Times New Roman" w:cs="Times New Roman"/>
        </w:rPr>
        <w:t xml:space="preserve"> </w:t>
      </w:r>
      <w:r w:rsidR="004F5CA6">
        <w:rPr>
          <w:rFonts w:ascii="Times New Roman" w:hAnsi="Times New Roman" w:cs="Times New Roman"/>
        </w:rPr>
        <w:t>– epithelial (E</w:t>
      </w:r>
      <w:r w:rsidR="004F47F1">
        <w:rPr>
          <w:rFonts w:ascii="Times New Roman" w:hAnsi="Times New Roman" w:cs="Times New Roman"/>
        </w:rPr>
        <w:t xml:space="preserve">, </w:t>
      </w:r>
      <w:r w:rsidR="004F5CA6">
        <w:rPr>
          <w:rFonts w:ascii="Times New Roman" w:hAnsi="Times New Roman" w:cs="Times New Roman"/>
        </w:rPr>
        <w:t xml:space="preserve">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/low ZEB</w:t>
      </w:r>
      <w:r w:rsidR="004F47F1">
        <w:rPr>
          <w:rFonts w:ascii="Times New Roman" w:hAnsi="Times New Roman" w:cs="Times New Roman"/>
        </w:rPr>
        <w:t>)</w:t>
      </w:r>
      <w:r w:rsidR="004F5CA6">
        <w:rPr>
          <w:rFonts w:ascii="Times New Roman" w:hAnsi="Times New Roman" w:cs="Times New Roman"/>
        </w:rPr>
        <w:t>, mesenchymal (M</w:t>
      </w:r>
      <w:r w:rsidR="004F47F1">
        <w:rPr>
          <w:rFonts w:ascii="Times New Roman" w:hAnsi="Times New Roman" w:cs="Times New Roman"/>
        </w:rPr>
        <w:t xml:space="preserve">, </w:t>
      </w:r>
      <w:r w:rsidR="004F5CA6">
        <w:rPr>
          <w:rFonts w:ascii="Times New Roman" w:hAnsi="Times New Roman" w:cs="Times New Roman"/>
        </w:rPr>
        <w:t xml:space="preserve">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/low ZEB</w:t>
      </w:r>
      <w:r w:rsidR="004F47F1">
        <w:rPr>
          <w:rFonts w:ascii="Times New Roman" w:hAnsi="Times New Roman" w:cs="Times New Roman"/>
        </w:rPr>
        <w:t>)</w:t>
      </w:r>
      <w:r w:rsidR="004F5CA6">
        <w:rPr>
          <w:rFonts w:ascii="Times New Roman" w:hAnsi="Times New Roman" w:cs="Times New Roman"/>
        </w:rPr>
        <w:t xml:space="preserve">, and E/M </w:t>
      </w:r>
      <w:r w:rsidR="004F47F1">
        <w:rPr>
          <w:rFonts w:ascii="Times New Roman" w:hAnsi="Times New Roman" w:cs="Times New Roman"/>
        </w:rPr>
        <w:t>(</w:t>
      </w:r>
      <w:r w:rsidR="004F5CA6">
        <w:rPr>
          <w:rFonts w:ascii="Times New Roman" w:hAnsi="Times New Roman" w:cs="Times New Roman"/>
        </w:rPr>
        <w:t xml:space="preserve">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F5CA6">
        <w:rPr>
          <w:rFonts w:ascii="Times New Roman" w:hAnsi="Times New Roman" w:cs="Times New Roman"/>
        </w:rPr>
        <w:t>/intermediate ZEB</w:t>
      </w:r>
      <w:r w:rsidR="004F47F1">
        <w:rPr>
          <w:rFonts w:ascii="Times New Roman" w:hAnsi="Times New Roman" w:cs="Times New Roman"/>
        </w:rPr>
        <w:t>) –</w:t>
      </w:r>
      <w:r w:rsidR="00E3507E"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E3507E" w:rsidRPr="00C9444E">
        <w:rPr>
          <w:rFonts w:ascii="Times New Roman" w:hAnsi="Times New Roman" w:cs="Times New Roman"/>
        </w:rPr>
        <w:t xml:space="preserve">/SNAIL module </w:t>
      </w:r>
      <w:r w:rsidR="004F5CA6">
        <w:rPr>
          <w:rFonts w:ascii="Times New Roman" w:hAnsi="Times New Roman" w:cs="Times New Roman"/>
        </w:rPr>
        <w:t xml:space="preserve">mainly </w:t>
      </w:r>
      <w:r w:rsidR="00E3507E" w:rsidRPr="00C9444E">
        <w:rPr>
          <w:rFonts w:ascii="Times New Roman" w:hAnsi="Times New Roman" w:cs="Times New Roman"/>
        </w:rPr>
        <w:t>acted as a noise buffer</w:t>
      </w:r>
      <w:r w:rsidR="00E428C6">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DefaultPlaceholder_-1854013440"/>
          </w:placeholder>
        </w:sdtPr>
        <w:sdtEndPr/>
        <w:sdtContent>
          <w:r w:rsidR="009341D1" w:rsidRPr="009341D1">
            <w:rPr>
              <w:rFonts w:ascii="Times New Roman" w:eastAsia="Times New Roman" w:hAnsi="Times New Roman" w:cs="Times New Roman"/>
              <w:color w:val="000000"/>
            </w:rPr>
            <w:t>[5]</w:t>
          </w:r>
        </w:sdtContent>
      </w:sdt>
      <w:r w:rsidR="007C2A46" w:rsidRPr="00C9444E">
        <w:rPr>
          <w:rFonts w:ascii="Times New Roman" w:hAnsi="Times New Roman" w:cs="Times New Roman"/>
        </w:rPr>
        <w:t>(see Fig. 1</w:t>
      </w:r>
      <w:r w:rsidR="00002531" w:rsidRPr="00C9444E">
        <w:rPr>
          <w:rFonts w:ascii="Times New Roman" w:hAnsi="Times New Roman" w:cs="Times New Roman"/>
        </w:rPr>
        <w:t>B</w:t>
      </w:r>
      <w:r w:rsidR="00A36B78" w:rsidRPr="00C9444E">
        <w:rPr>
          <w:rFonts w:ascii="Times New Roman" w:hAnsi="Times New Roman" w:cs="Times New Roman"/>
        </w:rPr>
        <w:t>, and section S2.</w:t>
      </w:r>
      <w:r w:rsidR="00F364D0" w:rsidRPr="00C9444E">
        <w:rPr>
          <w:rFonts w:ascii="Times New Roman" w:hAnsi="Times New Roman" w:cs="Times New Roman"/>
        </w:rPr>
        <w:t>1</w:t>
      </w:r>
      <w:r w:rsidR="007C2A46" w:rsidRPr="00C9444E">
        <w:rPr>
          <w:rFonts w:ascii="Times New Roman" w:hAnsi="Times New Roman" w:cs="Times New Roman"/>
        </w:rPr>
        <w:t>)</w:t>
      </w:r>
      <w:r w:rsidR="00024146" w:rsidRPr="00C9444E">
        <w:rPr>
          <w:rFonts w:ascii="Times New Roman" w:hAnsi="Times New Roman" w:cs="Times New Roman"/>
        </w:rPr>
        <w:t>.</w:t>
      </w:r>
      <w:r w:rsidR="00C158D8" w:rsidRPr="00C9444E">
        <w:rPr>
          <w:rFonts w:ascii="Times New Roman" w:hAnsi="Times New Roman" w:cs="Times New Roman"/>
        </w:rPr>
        <w:t xml:space="preserve"> </w:t>
      </w:r>
      <w:r w:rsidR="00024146" w:rsidRPr="00C9444E">
        <w:rPr>
          <w:rFonts w:ascii="Times New Roman" w:hAnsi="Times New Roman" w:cs="Times New Roman"/>
        </w:rPr>
        <w:t xml:space="preserve"> </w:t>
      </w:r>
    </w:p>
    <w:p w14:paraId="478E52C7" w14:textId="356BE363" w:rsidR="00765A17" w:rsidRPr="00C9444E" w:rsidRDefault="00765A17" w:rsidP="00944149">
      <w:pPr>
        <w:pStyle w:val="BodyText"/>
        <w:spacing w:line="480" w:lineRule="auto"/>
        <w:rPr>
          <w:rFonts w:ascii="Times New Roman" w:hAnsi="Times New Roman" w:cs="Times New Roman"/>
        </w:rPr>
      </w:pPr>
      <w:r w:rsidRPr="00C9444E">
        <w:rPr>
          <w:rFonts w:ascii="Times New Roman" w:hAnsi="Times New Roman" w:cs="Times New Roman"/>
        </w:rPr>
        <w:tab/>
      </w:r>
      <w:r w:rsidR="006C3818" w:rsidRPr="00C9444E">
        <w:rPr>
          <w:rFonts w:ascii="Times New Roman" w:hAnsi="Times New Roman" w:cs="Times New Roman"/>
        </w:rPr>
        <w:t>In a separate line of investigation, a proposed</w:t>
      </w:r>
      <w:r w:rsidRPr="00C9444E">
        <w:rPr>
          <w:rFonts w:ascii="Times New Roman" w:hAnsi="Times New Roman" w:cs="Times New Roman"/>
        </w:rPr>
        <w:t xml:space="preserve"> </w:t>
      </w:r>
      <w:r w:rsidR="00AF09D0">
        <w:rPr>
          <w:rFonts w:ascii="Times New Roman" w:hAnsi="Times New Roman" w:cs="Times New Roman"/>
        </w:rPr>
        <w:t>generic regulatory circuit of</w:t>
      </w:r>
      <w:r w:rsidR="00106D37">
        <w:rPr>
          <w:rFonts w:ascii="Times New Roman" w:hAnsi="Times New Roman" w:cs="Times New Roman"/>
        </w:rPr>
        <w:t xml:space="preserve"> </w:t>
      </w:r>
      <w:r w:rsidRPr="00C9444E">
        <w:rPr>
          <w:rFonts w:ascii="Times New Roman" w:hAnsi="Times New Roman" w:cs="Times New Roman"/>
        </w:rPr>
        <w:t xml:space="preserve">metabolism  AMPK/HIF-1/ROS, </w:t>
      </w:r>
      <w:r w:rsidR="00AF09D0">
        <w:rPr>
          <w:rFonts w:ascii="Times New Roman" w:hAnsi="Times New Roman" w:cs="Times New Roman"/>
        </w:rPr>
        <w:t>provided</w:t>
      </w:r>
      <w:r w:rsidR="004F4F92" w:rsidRPr="00C9444E">
        <w:rPr>
          <w:rFonts w:ascii="Times New Roman" w:hAnsi="Times New Roman" w:cs="Times New Roman"/>
        </w:rPr>
        <w:t xml:space="preserve"> insight into </w:t>
      </w:r>
      <w:r w:rsidR="00AF09D0">
        <w:rPr>
          <w:rFonts w:ascii="Times New Roman" w:hAnsi="Times New Roman" w:cs="Times New Roman"/>
        </w:rPr>
        <w:t>cancer metabolism plasticity and switching between different metabolism phenotypes.</w:t>
      </w:r>
      <w:r w:rsidR="00B33DC3" w:rsidRPr="00C9444E">
        <w:rPr>
          <w:rFonts w:ascii="Times New Roman" w:hAnsi="Times New Roman" w:cs="Times New Roman"/>
        </w:rPr>
        <w:t xml:space="preserve"> Through this reduced circuit, Yu and collaborators </w:t>
      </w:r>
      <w:r w:rsidR="00AF09D0">
        <w:rPr>
          <w:rFonts w:ascii="Times New Roman" w:hAnsi="Times New Roman" w:cs="Times New Roman"/>
        </w:rPr>
        <w:t>show that cancer cells can acquire at least three different metabolic phenotypes – an “O” state (high AMPK/low HIF-1), a ‘W’ state (low AMPK/high HIF-1), and a hybrid ‘W/O’ state (intermediate AMPK/HIF-1)</w:t>
      </w:r>
      <w:r w:rsidR="00C35808">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DefaultPlaceholder_-1854013440"/>
          </w:placeholder>
        </w:sdtPr>
        <w:sdtEndPr/>
        <w:sdtContent>
          <w:r w:rsidR="009341D1" w:rsidRPr="009341D1">
            <w:rPr>
              <w:rFonts w:ascii="Times New Roman" w:eastAsia="Times New Roman" w:hAnsi="Times New Roman" w:cs="Times New Roman"/>
              <w:color w:val="000000"/>
            </w:rPr>
            <w:t>[34]</w:t>
          </w:r>
        </w:sdtContent>
      </w:sdt>
      <w:r w:rsidR="00AF09D0">
        <w:rPr>
          <w:rFonts w:ascii="Times New Roman" w:hAnsi="Times New Roman" w:cs="Times New Roman"/>
        </w:rPr>
        <w:t>(s</w:t>
      </w:r>
      <w:r w:rsidR="00EC3B63" w:rsidRPr="00C9444E">
        <w:rPr>
          <w:rFonts w:ascii="Times New Roman" w:hAnsi="Times New Roman" w:cs="Times New Roman"/>
        </w:rPr>
        <w:t xml:space="preserve">ee </w:t>
      </w:r>
      <w:r w:rsidR="00F24FE0" w:rsidRPr="00C9444E">
        <w:rPr>
          <w:rFonts w:ascii="Times New Roman" w:hAnsi="Times New Roman" w:cs="Times New Roman"/>
        </w:rPr>
        <w:t>Fig. 1</w:t>
      </w:r>
      <w:r w:rsidR="00002531" w:rsidRPr="00C9444E">
        <w:rPr>
          <w:rFonts w:ascii="Times New Roman" w:hAnsi="Times New Roman" w:cs="Times New Roman"/>
        </w:rPr>
        <w:t>C</w:t>
      </w:r>
      <w:r w:rsidR="00F24FE0" w:rsidRPr="00C9444E">
        <w:rPr>
          <w:rFonts w:ascii="Times New Roman" w:hAnsi="Times New Roman" w:cs="Times New Roman"/>
        </w:rPr>
        <w:t>)</w:t>
      </w:r>
      <w:r w:rsidR="008300BF" w:rsidRPr="00C9444E">
        <w:rPr>
          <w:rFonts w:ascii="Times New Roman" w:hAnsi="Times New Roman" w:cs="Times New Roman"/>
        </w:rPr>
        <w:t>.</w:t>
      </w:r>
    </w:p>
    <w:p w14:paraId="68F30BAB" w14:textId="509DD3CA" w:rsidR="00E469AE" w:rsidRPr="00C9444E" w:rsidRDefault="00475712" w:rsidP="00F36739">
      <w:pPr>
        <w:pStyle w:val="FirstParagraph"/>
        <w:spacing w:line="480" w:lineRule="auto"/>
        <w:ind w:firstLine="720"/>
        <w:rPr>
          <w:rFonts w:ascii="Times New Roman" w:hAnsi="Times New Roman" w:cs="Times New Roman"/>
        </w:rPr>
      </w:pPr>
      <w:r w:rsidRPr="00C9444E">
        <w:rPr>
          <w:rFonts w:ascii="Times New Roman" w:hAnsi="Times New Roman" w:cs="Times New Roman"/>
        </w:rPr>
        <w:t xml:space="preserve">To couple the </w:t>
      </w:r>
      <w:r w:rsidR="00F36989">
        <w:rPr>
          <w:rFonts w:ascii="Times New Roman" w:hAnsi="Times New Roman" w:cs="Times New Roman"/>
        </w:rPr>
        <w:t xml:space="preserve">regulatory circuits of </w:t>
      </w:r>
      <w:r w:rsidRPr="00C9444E">
        <w:rPr>
          <w:rFonts w:ascii="Times New Roman" w:hAnsi="Times New Roman" w:cs="Times New Roman"/>
        </w:rPr>
        <w:t>EMT and metaboli</w:t>
      </w:r>
      <w:r w:rsidR="00F36989">
        <w:rPr>
          <w:rFonts w:ascii="Times New Roman" w:hAnsi="Times New Roman" w:cs="Times New Roman"/>
        </w:rPr>
        <w:t>sm,</w:t>
      </w:r>
      <w:r w:rsidRPr="00C9444E">
        <w:rPr>
          <w:rFonts w:ascii="Times New Roman" w:hAnsi="Times New Roman" w:cs="Times New Roman"/>
        </w:rPr>
        <w:t xml:space="preserve"> we </w:t>
      </w:r>
      <w:r w:rsidR="00F36989">
        <w:rPr>
          <w:rFonts w:ascii="Times New Roman" w:hAnsi="Times New Roman" w:cs="Times New Roman"/>
        </w:rPr>
        <w:t>did extensive literature search and identified</w:t>
      </w:r>
      <w:r w:rsidR="00F36989" w:rsidRPr="00C9444E">
        <w:rPr>
          <w:rFonts w:ascii="Times New Roman" w:hAnsi="Times New Roman" w:cs="Times New Roman"/>
        </w:rPr>
        <w:t xml:space="preserve"> </w:t>
      </w:r>
      <w:r w:rsidR="00BD4796">
        <w:rPr>
          <w:rFonts w:ascii="Times New Roman" w:hAnsi="Times New Roman" w:cs="Times New Roman"/>
        </w:rPr>
        <w:t xml:space="preserve">the </w:t>
      </w:r>
      <w:r w:rsidR="00F36989">
        <w:rPr>
          <w:rFonts w:ascii="Times New Roman" w:hAnsi="Times New Roman" w:cs="Times New Roman"/>
        </w:rPr>
        <w:t xml:space="preserve">main </w:t>
      </w:r>
      <w:r w:rsidR="00BD4796">
        <w:rPr>
          <w:rFonts w:ascii="Times New Roman" w:hAnsi="Times New Roman" w:cs="Times New Roman"/>
        </w:rPr>
        <w:t xml:space="preserve">bi-directional </w:t>
      </w:r>
      <w:r w:rsidRPr="00C9444E">
        <w:rPr>
          <w:rFonts w:ascii="Times New Roman" w:hAnsi="Times New Roman" w:cs="Times New Roman"/>
        </w:rPr>
        <w:t xml:space="preserve">crosstalk between </w:t>
      </w:r>
      <w:r w:rsidR="00F36989">
        <w:rPr>
          <w:rFonts w:ascii="Times New Roman" w:hAnsi="Times New Roman" w:cs="Times New Roman"/>
        </w:rPr>
        <w:t>these two circuits</w:t>
      </w:r>
      <w:r w:rsidR="00112940" w:rsidRPr="00C9444E">
        <w:rPr>
          <w:rFonts w:ascii="Times New Roman" w:hAnsi="Times New Roman" w:cs="Times New Roman"/>
        </w:rPr>
        <w:t xml:space="preserve"> (see Fig. 1</w:t>
      </w:r>
      <w:r w:rsidR="00002531" w:rsidRPr="00C9444E">
        <w:rPr>
          <w:rFonts w:ascii="Times New Roman" w:hAnsi="Times New Roman" w:cs="Times New Roman"/>
        </w:rPr>
        <w:t>A</w:t>
      </w:r>
      <w:r w:rsidR="00112940" w:rsidRPr="00C9444E">
        <w:rPr>
          <w:rFonts w:ascii="Times New Roman" w:hAnsi="Times New Roman" w:cs="Times New Roman"/>
        </w:rPr>
        <w:t>)</w:t>
      </w:r>
      <w:r w:rsidRPr="00C9444E">
        <w:rPr>
          <w:rFonts w:ascii="Times New Roman" w:hAnsi="Times New Roman" w:cs="Times New Roman"/>
        </w:rPr>
        <w:t>.</w:t>
      </w:r>
      <w:r w:rsidR="00F36989">
        <w:rPr>
          <w:rFonts w:ascii="Times New Roman" w:hAnsi="Times New Roman" w:cs="Times New Roman"/>
        </w:rPr>
        <w:t xml:space="preserve"> For example, regarding EMT regulating metabolism,</w:t>
      </w:r>
      <w:r w:rsidR="00DA2C84">
        <w:rPr>
          <w:rFonts w:ascii="Times New Roman" w:hAnsi="Times New Roman" w:cs="Times New Roman"/>
        </w:rPr>
        <w:t xml:space="preserve"> ROS levels are increased by</w:t>
      </w:r>
      <w:r w:rsidR="00F3698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C9444E">
        <w:rPr>
          <w:rFonts w:ascii="Times New Roman" w:hAnsi="Times New Roman" w:cs="Times New Roman"/>
        </w:rPr>
        <w:t> via</w:t>
      </w:r>
      <w:r w:rsidR="00AD7F58" w:rsidRPr="00C9444E">
        <w:rPr>
          <w:rFonts w:ascii="Times New Roman" w:hAnsi="Times New Roman" w:cs="Times New Roman"/>
        </w:rPr>
        <w:t xml:space="preserve">  downregulating </w:t>
      </w:r>
      <w:r w:rsidR="00DE7FA5" w:rsidRPr="00C9444E">
        <w:rPr>
          <w:rFonts w:ascii="Times New Roman" w:hAnsi="Times New Roman" w:cs="Times New Roman"/>
        </w:rPr>
        <w:t xml:space="preserve">the </w:t>
      </w:r>
      <w:r w:rsidR="00AD7F58" w:rsidRPr="00C9444E">
        <w:rPr>
          <w:rFonts w:ascii="Times New Roman" w:hAnsi="Times New Roman" w:cs="Times New Roman"/>
        </w:rPr>
        <w:t>NRF2</w:t>
      </w:r>
      <w:r w:rsidR="00DE7FA5" w:rsidRPr="00C9444E">
        <w:rPr>
          <w:rFonts w:ascii="Times New Roman" w:hAnsi="Times New Roman" w:cs="Times New Roman"/>
        </w:rPr>
        <w:t xml:space="preserve">-dependent </w:t>
      </w:r>
      <w:r w:rsidR="00B82959" w:rsidRPr="00C9444E">
        <w:rPr>
          <w:rFonts w:ascii="Times New Roman" w:hAnsi="Times New Roman" w:cs="Times New Roman"/>
        </w:rPr>
        <w:t>antioxidant</w:t>
      </w:r>
      <w:r w:rsidR="00DE7FA5" w:rsidRPr="00C9444E">
        <w:rPr>
          <w:rFonts w:ascii="Times New Roman" w:hAnsi="Times New Roman" w:cs="Times New Roman"/>
        </w:rPr>
        <w:t xml:space="preserve"> capability</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
          <w:id w:val="1963909781"/>
          <w:placeholder>
            <w:docPart w:val="DefaultPlaceholder_-1854013440"/>
          </w:placeholder>
        </w:sdtPr>
        <w:sdtEndPr/>
        <w:sdtContent>
          <w:r w:rsidR="009341D1" w:rsidRPr="009341D1">
            <w:rPr>
              <w:rFonts w:ascii="Times New Roman" w:eastAsia="Times New Roman" w:hAnsi="Times New Roman" w:cs="Times New Roman"/>
              <w:color w:val="000000"/>
            </w:rPr>
            <w:t>[36]</w:t>
          </w:r>
        </w:sdtContent>
      </w:sdt>
      <w:r w:rsidR="00C53166">
        <w:rPr>
          <w:rFonts w:ascii="Times New Roman" w:hAnsi="Times New Roman" w:cs="Times New Roman"/>
        </w:rPr>
        <w:t xml:space="preserve">, </w:t>
      </w:r>
      <w:r w:rsidR="00AD7F58" w:rsidRPr="00C9444E">
        <w:rPr>
          <w:rFonts w:ascii="Times New Roman" w:hAnsi="Times New Roman" w:cs="Times New Roman"/>
        </w:rPr>
        <w:t>downregulating SOD2</w:t>
      </w:r>
      <w:r w:rsidR="00006416"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341D1" w:rsidRPr="009341D1">
            <w:rPr>
              <w:rFonts w:ascii="Times New Roman" w:eastAsia="Times New Roman" w:hAnsi="Times New Roman" w:cs="Times New Roman"/>
              <w:color w:val="000000"/>
            </w:rPr>
            <w:t>[37]</w:t>
          </w:r>
        </w:sdtContent>
      </w:sdt>
      <w:r w:rsidR="00C53166">
        <w:rPr>
          <w:rFonts w:ascii="Times New Roman" w:hAnsi="Times New Roman" w:cs="Times New Roman"/>
        </w:rPr>
        <w:t xml:space="preserve">, or </w:t>
      </w:r>
      <w:r w:rsidR="00DA62FD">
        <w:rPr>
          <w:rFonts w:ascii="Times New Roman" w:hAnsi="Times New Roman" w:cs="Times New Roman"/>
        </w:rPr>
        <w:t>upregulating</w:t>
      </w:r>
      <w:r w:rsidR="00DA2C84">
        <w:rPr>
          <w:rFonts w:ascii="Times New Roman" w:hAnsi="Times New Roman" w:cs="Times New Roman"/>
        </w:rPr>
        <w:t xml:space="preserve"> </w:t>
      </w:r>
      <w:r w:rsidR="00AD7F58" w:rsidRPr="00C9444E">
        <w:rPr>
          <w:rFonts w:ascii="Times New Roman" w:hAnsi="Times New Roman" w:cs="Times New Roman"/>
        </w:rPr>
        <w:t>the p53 pathway </w:t>
      </w:r>
      <w:sdt>
        <w:sdtPr>
          <w:rPr>
            <w:rFonts w:ascii="Times New Roman" w:hAnsi="Times New Roman" w:cs="Times New Roman"/>
          </w:rPr>
          <w:alias w:val="SmartCite Citation"/>
          <w:tag w:val="703cb261-b0c2-4f52-8c43-8dc408bf3954:9de2fef0-6a32-475b-8330-30a6857ef7eb+"/>
          <w:id w:val="736985191"/>
          <w:placeholder>
            <w:docPart w:val="DefaultPlaceholder_-1854013440"/>
          </w:placeholder>
        </w:sdtPr>
        <w:sdtEndPr/>
        <w:sdtContent>
          <w:r w:rsidR="009341D1" w:rsidRPr="009341D1">
            <w:rPr>
              <w:rFonts w:ascii="Times New Roman" w:eastAsia="Times New Roman" w:hAnsi="Times New Roman" w:cs="Times New Roman"/>
              <w:color w:val="000000"/>
            </w:rPr>
            <w:t>[38]</w:t>
          </w:r>
        </w:sdtContent>
      </w:sdt>
      <w:r w:rsidR="00AD7F58" w:rsidRPr="00C9444E">
        <w:rPr>
          <w:rFonts w:ascii="Times New Roman" w:hAnsi="Times New Roman" w:cs="Times New Roman"/>
        </w:rPr>
        <w:t>. This increase in ROS levels</w:t>
      </w:r>
      <w:r w:rsidR="003E4F04">
        <w:rPr>
          <w:rFonts w:ascii="Times New Roman" w:hAnsi="Times New Roman" w:cs="Times New Roman"/>
        </w:rPr>
        <w:t xml:space="preserve">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is potentially more pronounced </w:t>
      </w:r>
      <w:r w:rsidR="00DE7FA5" w:rsidRPr="00C9444E">
        <w:rPr>
          <w:rFonts w:ascii="Times New Roman" w:hAnsi="Times New Roman" w:cs="Times New Roman"/>
        </w:rPr>
        <w:t>for</w:t>
      </w:r>
      <w:r w:rsidR="00AD7F58" w:rsidRPr="00C9444E">
        <w:rPr>
          <w:rFonts w:ascii="Times New Roman" w:hAnsi="Times New Roman" w:cs="Times New Roman"/>
        </w:rPr>
        <w:t xml:space="preserve"> mitochondrial ROS (mtROS) </w:t>
      </w:r>
      <w:r w:rsidR="00DE7FA5" w:rsidRPr="00C9444E">
        <w:rPr>
          <w:rFonts w:ascii="Times New Roman" w:hAnsi="Times New Roman" w:cs="Times New Roman"/>
        </w:rPr>
        <w:t>versus</w:t>
      </w:r>
      <w:r w:rsidR="00AD7F58" w:rsidRPr="00C9444E">
        <w:rPr>
          <w:rFonts w:ascii="Times New Roman" w:hAnsi="Times New Roman" w:cs="Times New Roman"/>
        </w:rPr>
        <w:t xml:space="preserve"> NADPH oxidase mediated ROS (noxROS)</w:t>
      </w:r>
      <w:r w:rsidR="001B4504">
        <w:rPr>
          <w:rFonts w:ascii="Times New Roman" w:hAnsi="Times New Roman" w:cs="Times New Roman"/>
        </w:rPr>
        <w:t>, and we will explain in more detail</w:t>
      </w:r>
      <w:r w:rsidR="00C725A2">
        <w:rPr>
          <w:rFonts w:ascii="Times New Roman" w:hAnsi="Times New Roman" w:cs="Times New Roman"/>
        </w:rPr>
        <w:t xml:space="preserve"> later</w:t>
      </w:r>
      <w:r w:rsidR="00FB1AEB">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341D1" w:rsidRPr="009341D1">
            <w:rPr>
              <w:rFonts w:ascii="Times New Roman" w:eastAsia="Times New Roman" w:hAnsi="Times New Roman" w:cs="Times New Roman"/>
              <w:color w:val="000000"/>
            </w:rPr>
            <w:t>[36]</w:t>
          </w:r>
        </w:sdtContent>
      </w:sdt>
      <w:r w:rsidR="00AD7F58" w:rsidRPr="00C9444E">
        <w:rPr>
          <w:rFonts w:ascii="Times New Roman" w:hAnsi="Times New Roman" w:cs="Times New Roman"/>
        </w:rPr>
        <w:t xml:space="preserve">. </w:t>
      </w:r>
      <w:r w:rsidR="00DE7FA5" w:rsidRPr="00C9444E">
        <w:rPr>
          <w:rFonts w:ascii="Times New Roman" w:hAnsi="Times New Roman" w:cs="Times New Roman"/>
        </w:rPr>
        <w:t>Next,</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family members can either upregulate or downregulate Hif1 expression</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341D1" w:rsidRPr="009341D1">
            <w:rPr>
              <w:rFonts w:ascii="Times New Roman" w:eastAsia="Times New Roman" w:hAnsi="Times New Roman" w:cs="Times New Roman"/>
              <w:color w:val="000000"/>
            </w:rPr>
            <w:t>[39]</w:t>
          </w:r>
        </w:sdtContent>
      </w:sdt>
      <w:r w:rsidR="00AD7F58" w:rsidRPr="00C9444E">
        <w:rPr>
          <w:rFonts w:ascii="Times New Roman" w:hAnsi="Times New Roman" w:cs="Times New Roman"/>
        </w:rPr>
        <w:t>. While mi</w:t>
      </w:r>
      <w:r w:rsidR="00240011" w:rsidRPr="00C9444E">
        <w:rPr>
          <w:rFonts w:ascii="Times New Roman" w:hAnsi="Times New Roman" w:cs="Times New Roman"/>
        </w:rPr>
        <w:t>R</w:t>
      </w:r>
      <w:r w:rsidR="00AD7F58" w:rsidRPr="00C9444E">
        <w:rPr>
          <w:rFonts w:ascii="Times New Roman" w:hAnsi="Times New Roman" w:cs="Times New Roman"/>
        </w:rPr>
        <w:t xml:space="preserve">-429 upregulates </w:t>
      </w:r>
      <w:r w:rsidR="005506B5" w:rsidRPr="00C9444E">
        <w:rPr>
          <w:rFonts w:ascii="Times New Roman" w:hAnsi="Times New Roman" w:cs="Times New Roman"/>
        </w:rPr>
        <w:t>HIF-1</w:t>
      </w:r>
      <w:r w:rsidR="00AD7F58" w:rsidRPr="00C9444E">
        <w:rPr>
          <w:rFonts w:ascii="Times New Roman" w:hAnsi="Times New Roman" w:cs="Times New Roman"/>
        </w:rPr>
        <w:t>, both mi</w:t>
      </w:r>
      <w:r w:rsidR="00240011" w:rsidRPr="00C9444E">
        <w:rPr>
          <w:rFonts w:ascii="Times New Roman" w:hAnsi="Times New Roman" w:cs="Times New Roman"/>
        </w:rPr>
        <w:t>R</w:t>
      </w:r>
      <w:r w:rsidR="00AD7F58" w:rsidRPr="00C9444E">
        <w:rPr>
          <w:rFonts w:ascii="Times New Roman" w:hAnsi="Times New Roman" w:cs="Times New Roman"/>
        </w:rPr>
        <w:t>-200b</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341D1" w:rsidRPr="009341D1">
            <w:rPr>
              <w:rFonts w:ascii="Times New Roman" w:eastAsia="Times New Roman" w:hAnsi="Times New Roman" w:cs="Times New Roman"/>
              <w:color w:val="000000"/>
            </w:rPr>
            <w:t>[40]</w:t>
          </w:r>
        </w:sdtContent>
      </w:sdt>
      <w:r w:rsidR="00AD7F58" w:rsidRPr="00C9444E">
        <w:rPr>
          <w:rFonts w:ascii="Times New Roman" w:hAnsi="Times New Roman" w:cs="Times New Roman"/>
        </w:rPr>
        <w:t xml:space="preserve"> and mi</w:t>
      </w:r>
      <w:r w:rsidR="00240011" w:rsidRPr="00C9444E">
        <w:rPr>
          <w:rFonts w:ascii="Times New Roman" w:hAnsi="Times New Roman" w:cs="Times New Roman"/>
        </w:rPr>
        <w:t>R</w:t>
      </w:r>
      <w:r w:rsidR="00AD7F58" w:rsidRPr="00C9444E">
        <w:rPr>
          <w:rFonts w:ascii="Times New Roman" w:hAnsi="Times New Roman" w:cs="Times New Roman"/>
        </w:rPr>
        <w:t>-200c</w:t>
      </w:r>
      <w:r w:rsidR="00E00C4A"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341D1" w:rsidRPr="009341D1">
            <w:rPr>
              <w:rFonts w:ascii="Times New Roman" w:eastAsia="Times New Roman" w:hAnsi="Times New Roman" w:cs="Times New Roman"/>
              <w:color w:val="000000"/>
            </w:rPr>
            <w:t>[41]</w:t>
          </w:r>
        </w:sdtContent>
      </w:sdt>
      <w:r w:rsidR="00AD7F58" w:rsidRPr="00C9444E">
        <w:rPr>
          <w:rFonts w:ascii="Times New Roman" w:hAnsi="Times New Roman" w:cs="Times New Roman"/>
        </w:rPr>
        <w:t xml:space="preserve"> downregulate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expression.</w:t>
      </w:r>
      <w:r w:rsidR="001C1615">
        <w:rPr>
          <w:rFonts w:ascii="Times New Roman" w:hAnsi="Times New Roman" w:cs="Times New Roman"/>
        </w:rPr>
        <w:t xml:space="preserve"> </w:t>
      </w:r>
      <w:r w:rsidR="00C725A2">
        <w:rPr>
          <w:rFonts w:ascii="Times New Roman" w:hAnsi="Times New Roman" w:cs="Times New Roman"/>
        </w:rPr>
        <w:t xml:space="preserve">We focus on the negative feedback loop which seems to be present in a larger portion of the miR-200 family members </w:t>
      </w:r>
      <w:sdt>
        <w:sdtPr>
          <w:rPr>
            <w:rFonts w:ascii="Times New Roman" w:hAnsi="Times New Roman" w:cs="Times New Roman"/>
          </w:rPr>
          <w:alias w:val="SmartCite Citation"/>
          <w:tag w:val="703cb261-b0c2-4f52-8c43-8dc408bf3954:5647c247-d099-4540-bd62-de05671c324f,703cb261-b0c2-4f52-8c43-8dc408bf3954:ca0a72b8-0507-45b3-bb80-a63615a6db3a+"/>
          <w:id w:val="136770024"/>
          <w:placeholder>
            <w:docPart w:val="DefaultPlaceholder_-1854013440"/>
          </w:placeholder>
        </w:sdtPr>
        <w:sdtEndPr/>
        <w:sdtContent>
          <w:r w:rsidR="009341D1" w:rsidRPr="009341D1">
            <w:rPr>
              <w:rFonts w:ascii="Times New Roman" w:eastAsia="Times New Roman" w:hAnsi="Times New Roman" w:cs="Times New Roman"/>
              <w:color w:val="000000"/>
            </w:rPr>
            <w:t>[39,42]</w:t>
          </w:r>
        </w:sdtContent>
      </w:sdt>
      <w:r w:rsidR="00C725A2">
        <w:rPr>
          <w:rFonts w:ascii="Times New Roman" w:hAnsi="Times New Roman" w:cs="Times New Roman"/>
        </w:rPr>
        <w:t>.</w:t>
      </w:r>
      <w:r w:rsidR="004B0528">
        <w:rPr>
          <w:rFonts w:ascii="Times New Roman" w:hAnsi="Times New Roman" w:cs="Times New Roman"/>
        </w:rPr>
        <w:t xml:space="preserve"> Regarding metabolism regulating EMT, HIF-1 inhibits</w:t>
      </w:r>
      <w:r w:rsidR="00AD7F58" w:rsidRPr="00C9444E">
        <w:rPr>
          <w:rFonts w:ascii="Times New Roman" w:hAnsi="Times New Roman" w:cs="Times New Roman"/>
        </w:rPr>
        <w:t xml:space="preserve"> mi</w:t>
      </w:r>
      <w:r w:rsidR="00240011" w:rsidRPr="00C9444E">
        <w:rPr>
          <w:rFonts w:ascii="Times New Roman" w:hAnsi="Times New Roman" w:cs="Times New Roman"/>
        </w:rPr>
        <w:t>R</w:t>
      </w:r>
      <w:r w:rsidR="00AD7F58" w:rsidRPr="00C9444E">
        <w:rPr>
          <w:rFonts w:ascii="Times New Roman" w:hAnsi="Times New Roman" w:cs="Times New Roman"/>
        </w:rPr>
        <w:t xml:space="preserve">-200b  through upregulation of </w:t>
      </w:r>
      <w:r w:rsidR="00C725A2">
        <w:rPr>
          <w:rFonts w:ascii="Times New Roman" w:hAnsi="Times New Roman" w:cs="Times New Roman"/>
        </w:rPr>
        <w:t xml:space="preserve">the </w:t>
      </w:r>
      <w:r w:rsidR="00FC31CC">
        <w:rPr>
          <w:rFonts w:ascii="Times New Roman" w:hAnsi="Times New Roman" w:cs="Times New Roman"/>
        </w:rPr>
        <w:t xml:space="preserve">HIF-1 </w:t>
      </w:r>
      <w:r w:rsidR="00AD7F58" w:rsidRPr="00C9444E">
        <w:rPr>
          <w:rFonts w:ascii="Times New Roman" w:hAnsi="Times New Roman" w:cs="Times New Roman"/>
        </w:rPr>
        <w:t>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341D1" w:rsidRPr="009341D1">
            <w:rPr>
              <w:rFonts w:ascii="Times New Roman" w:eastAsia="Times New Roman" w:hAnsi="Times New Roman" w:cs="Times New Roman"/>
              <w:color w:val="000000"/>
            </w:rPr>
            <w:t>[40]</w:t>
          </w:r>
        </w:sdtContent>
      </w:sdt>
      <w:r w:rsidR="00AD7F58" w:rsidRPr="00C9444E">
        <w:rPr>
          <w:rFonts w:ascii="Times New Roman" w:hAnsi="Times New Roman" w:cs="Times New Roman"/>
        </w:rPr>
        <w:t xml:space="preserve">. </w:t>
      </w:r>
      <w:r w:rsidR="00FC31CC">
        <w:rPr>
          <w:rFonts w:ascii="Times New Roman" w:hAnsi="Times New Roman" w:cs="Times New Roman"/>
        </w:rPr>
        <w:t>Therefore, there is a mutual inhibitory feedback loop</w:t>
      </w:r>
      <w:r w:rsidR="00006416" w:rsidRPr="00C9444E">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C9444E">
        <w:rPr>
          <w:rFonts w:ascii="Times New Roman" w:eastAsiaTheme="minorEastAsia" w:hAnsi="Times New Roman" w:cs="Times New Roman"/>
        </w:rPr>
        <w:t xml:space="preserve"> and </w:t>
      </w:r>
      <w:r w:rsidR="005506B5" w:rsidRPr="00C9444E">
        <w:rPr>
          <w:rFonts w:ascii="Times New Roman" w:hAnsi="Times New Roman" w:cs="Times New Roman"/>
        </w:rPr>
        <w:t>HIF-1</w:t>
      </w:r>
      <w:r w:rsidR="00006416" w:rsidRPr="00C9444E">
        <w:rPr>
          <w:rFonts w:ascii="Times New Roman" w:eastAsiaTheme="minorEastAsia" w:hAnsi="Times New Roman" w:cs="Times New Roman"/>
        </w:rPr>
        <w:t>.</w:t>
      </w:r>
      <w:r w:rsidR="00006416" w:rsidRPr="00C9444E">
        <w:rPr>
          <w:rFonts w:ascii="Times New Roman" w:hAnsi="Times New Roman" w:cs="Times New Roman"/>
        </w:rPr>
        <w:t xml:space="preserve"> </w:t>
      </w:r>
      <w:r w:rsidR="00AD7F58" w:rsidRPr="00C9444E">
        <w:rPr>
          <w:rFonts w:ascii="Times New Roman" w:hAnsi="Times New Roman" w:cs="Times New Roman"/>
        </w:rPr>
        <w:t xml:space="preserve">Additionally, </w:t>
      </w:r>
      <w:r w:rsidR="005506B5" w:rsidRPr="00C9444E">
        <w:rPr>
          <w:rFonts w:ascii="Times New Roman" w:hAnsi="Times New Roman" w:cs="Times New Roman"/>
        </w:rPr>
        <w:t>HIF-1</w:t>
      </w:r>
      <w:r w:rsidR="00022E63" w:rsidRPr="00C9444E">
        <w:rPr>
          <w:rFonts w:ascii="Times New Roman" w:hAnsi="Times New Roman" w:cs="Times New Roman"/>
        </w:rPr>
        <w:t xml:space="preserve"> </w:t>
      </w:r>
      <w:r w:rsidR="00AD7F58" w:rsidRPr="00C9444E">
        <w:rPr>
          <w:rFonts w:ascii="Times New Roman" w:hAnsi="Times New Roman" w:cs="Times New Roman"/>
        </w:rPr>
        <w:t xml:space="preserve">can </w:t>
      </w:r>
      <w:r w:rsidR="00FC31CC">
        <w:rPr>
          <w:rFonts w:ascii="Times New Roman" w:hAnsi="Times New Roman" w:cs="Times New Roman"/>
        </w:rPr>
        <w:t xml:space="preserve">directly </w:t>
      </w:r>
      <w:r w:rsidR="00AD7F58" w:rsidRPr="00C9444E">
        <w:rPr>
          <w:rFonts w:ascii="Times New Roman" w:hAnsi="Times New Roman" w:cs="Times New Roman"/>
        </w:rPr>
        <w:t xml:space="preserve">upregulate </w:t>
      </w:r>
      <w:r w:rsidR="00D031C0" w:rsidRPr="00C9444E">
        <w:rPr>
          <w:rFonts w:ascii="Times New Roman" w:hAnsi="Times New Roman" w:cs="Times New Roman"/>
        </w:rPr>
        <w:t>SNAIL</w:t>
      </w:r>
      <w:r w:rsidR="00D031C0" w:rsidRPr="00C9444E"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9341D1" w:rsidRPr="009341D1">
            <w:rPr>
              <w:rFonts w:ascii="Times New Roman" w:eastAsia="Times New Roman" w:hAnsi="Times New Roman" w:cs="Times New Roman"/>
              <w:color w:val="000000"/>
            </w:rPr>
            <w:t>[43]</w:t>
          </w:r>
        </w:sdtContent>
      </w:sdt>
      <w:r w:rsidR="00FC31CC">
        <w:rPr>
          <w:rFonts w:ascii="Times New Roman" w:hAnsi="Times New Roman" w:cs="Times New Roman"/>
        </w:rPr>
        <w:t xml:space="preserve">, while AMPK represses the </w:t>
      </w:r>
      <w:r w:rsidR="00AD7F58" w:rsidRPr="00C9444E">
        <w:rPr>
          <w:rFonts w:ascii="Times New Roman" w:hAnsi="Times New Roman" w:cs="Times New Roman"/>
        </w:rPr>
        <w:t xml:space="preserve">production of </w:t>
      </w:r>
      <w:r w:rsidR="00D031C0" w:rsidRPr="00C9444E">
        <w:rPr>
          <w:rFonts w:ascii="Times New Roman" w:hAnsi="Times New Roman" w:cs="Times New Roman"/>
        </w:rPr>
        <w:t>SNAIL</w:t>
      </w:r>
      <w:r w:rsidR="00C725A2">
        <w:rPr>
          <w:rFonts w:ascii="Times New Roman" w:hAnsi="Times New Roman" w:cs="Times New Roman"/>
        </w:rPr>
        <w:t xml:space="preserve"> </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9341D1" w:rsidRPr="009341D1">
            <w:rPr>
              <w:rFonts w:ascii="Times New Roman" w:eastAsia="Times New Roman" w:hAnsi="Times New Roman" w:cs="Times New Roman"/>
              <w:color w:val="000000"/>
            </w:rPr>
            <w:t>[44]</w:t>
          </w:r>
        </w:sdtContent>
      </w:sdt>
      <w:r w:rsidR="00FC31CC">
        <w:rPr>
          <w:rFonts w:ascii="Times New Roman" w:hAnsi="Times New Roman" w:cs="Times New Roman"/>
        </w:rPr>
        <w:t xml:space="preserve"> by activating FOXO3</w:t>
      </w:r>
      <w:r w:rsidR="00AD7F58" w:rsidRPr="00C9444E">
        <w:rPr>
          <w:rFonts w:ascii="Times New Roman" w:hAnsi="Times New Roman" w:cs="Times New Roman"/>
        </w:rPr>
        <w:t xml:space="preserve">. </w:t>
      </w:r>
      <w:r w:rsidR="00CB3C1F" w:rsidRPr="00C9444E">
        <w:rPr>
          <w:rFonts w:ascii="Times New Roman" w:hAnsi="Times New Roman" w:cs="Times New Roman"/>
        </w:rPr>
        <w:t xml:space="preserve">Similarly, </w:t>
      </w:r>
      <w:r w:rsidR="00FC31CC">
        <w:rPr>
          <w:rFonts w:ascii="Times New Roman" w:hAnsi="Times New Roman" w:cs="Times New Roman"/>
        </w:rPr>
        <w:t xml:space="preserve">AMPK suppresses </w:t>
      </w:r>
      <w:r w:rsidR="00CB3C1F" w:rsidRPr="00C9444E">
        <w:rPr>
          <w:rFonts w:ascii="Times New Roman" w:hAnsi="Times New Roman" w:cs="Times New Roman"/>
        </w:rPr>
        <w:t>Z</w:t>
      </w:r>
      <w:r w:rsidR="00F946C7" w:rsidRPr="00C9444E">
        <w:rPr>
          <w:rFonts w:ascii="Times New Roman" w:hAnsi="Times New Roman" w:cs="Times New Roman"/>
        </w:rPr>
        <w:t>EB</w:t>
      </w:r>
      <w:r w:rsidR="009349E2">
        <w:rPr>
          <w:rFonts w:ascii="Times New Roman" w:hAnsi="Times New Roman" w:cs="Times New Roman"/>
        </w:rPr>
        <w:t>2</w:t>
      </w:r>
      <w:r w:rsidR="00CB3C1F" w:rsidRPr="00C9444E">
        <w:rPr>
          <w:rFonts w:ascii="Times New Roman" w:hAnsi="Times New Roman" w:cs="Times New Roman"/>
        </w:rPr>
        <w:t xml:space="preserve"> by </w:t>
      </w:r>
      <w:r w:rsidR="00FC31CC">
        <w:rPr>
          <w:rFonts w:ascii="Times New Roman" w:hAnsi="Times New Roman" w:cs="Times New Roman"/>
        </w:rPr>
        <w:t xml:space="preserve">activating </w:t>
      </w:r>
      <w:r w:rsidR="00CB3C1F" w:rsidRPr="00C9444E">
        <w:rPr>
          <w:rFonts w:ascii="Times New Roman" w:hAnsi="Times New Roman" w:cs="Times New Roman"/>
        </w:rPr>
        <w:t>FOXO</w:t>
      </w:r>
      <w:r w:rsidR="009349E2">
        <w:rPr>
          <w:rFonts w:ascii="Times New Roman" w:hAnsi="Times New Roman" w:cs="Times New Roman"/>
        </w:rPr>
        <w:t>1</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c832c022-1c12-4a2d-8c33-0f8663d5788d+"/>
          <w:id w:val="-853800490"/>
          <w:placeholder>
            <w:docPart w:val="DefaultPlaceholder_-1854013440"/>
          </w:placeholder>
        </w:sdtPr>
        <w:sdtEndPr/>
        <w:sdtContent>
          <w:r w:rsidR="009341D1" w:rsidRPr="009341D1">
            <w:rPr>
              <w:rFonts w:ascii="Times New Roman" w:eastAsia="Times New Roman" w:hAnsi="Times New Roman" w:cs="Times New Roman"/>
              <w:color w:val="000000"/>
            </w:rPr>
            <w:t>[45]</w:t>
          </w:r>
        </w:sdtContent>
      </w:sdt>
      <w:r w:rsidR="00AD7F58" w:rsidRPr="00C9444E">
        <w:rPr>
          <w:rFonts w:ascii="Times New Roman" w:hAnsi="Times New Roman" w:cs="Times New Roman"/>
        </w:rPr>
        <w:t>. Additionally,</w:t>
      </w:r>
      <w:r w:rsidR="00254C7F" w:rsidRPr="00C9444E">
        <w:rPr>
          <w:rFonts w:ascii="Times New Roman" w:hAnsi="Times New Roman" w:cs="Times New Roman"/>
        </w:rPr>
        <w:t xml:space="preserve"> CREB</w:t>
      </w:r>
      <w:r w:rsidR="00676704" w:rsidRPr="00C9444E">
        <w:rPr>
          <w:rFonts w:ascii="Times New Roman" w:hAnsi="Times New Roman" w:cs="Times New Roman"/>
        </w:rPr>
        <w:t xml:space="preserve">, </w:t>
      </w:r>
      <w:r w:rsidR="00254C7F" w:rsidRPr="00C9444E">
        <w:rPr>
          <w:rFonts w:ascii="Times New Roman" w:hAnsi="Times New Roman" w:cs="Times New Roman"/>
        </w:rPr>
        <w:t>after being activated by AMPK via phosphorylation</w:t>
      </w:r>
      <w:r w:rsidR="00186588" w:rsidRPr="00C9444E">
        <w:rPr>
          <w:rFonts w:ascii="Times New Roman" w:hAnsi="Times New Roman" w:cs="Times New Roman"/>
        </w:rPr>
        <w:t>,</w:t>
      </w:r>
      <w:r w:rsidR="00676704" w:rsidRPr="00C9444E">
        <w:rPr>
          <w:rFonts w:ascii="Times New Roman" w:hAnsi="Times New Roman" w:cs="Times New Roman"/>
        </w:rPr>
        <w:t xml:space="preserve"> can</w:t>
      </w:r>
      <w:r w:rsidR="00186588" w:rsidRPr="00C9444E">
        <w:rPr>
          <w:rFonts w:ascii="Times New Roman" w:hAnsi="Times New Roman" w:cs="Times New Roman"/>
        </w:rPr>
        <w:t xml:space="preserve"> </w:t>
      </w:r>
      <w:r w:rsidR="00676704" w:rsidRPr="00C9444E">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sidRPr="00C9444E">
        <w:rPr>
          <w:rFonts w:ascii="Times New Roman" w:eastAsiaTheme="minorEastAsia" w:hAnsi="Times New Roman" w:cs="Times New Roman"/>
        </w:rPr>
        <w:t xml:space="preserve"> </w:t>
      </w:r>
      <w:r w:rsidR="00186588" w:rsidRPr="00C9444E">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428C6">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fc365f8c-7320-49d8-b0af-bca5838d590e,703cb261-b0c2-4f52-8c43-8dc408bf3954:a2a3a1f1-6dd0-4702-8239-485e12cb2316+"/>
          <w:id w:val="1435178104"/>
          <w:placeholder>
            <w:docPart w:val="DefaultPlaceholder_-1854013440"/>
          </w:placeholder>
        </w:sdtPr>
        <w:sdtEndPr/>
        <w:sdtContent>
          <w:r w:rsidR="009341D1" w:rsidRPr="009341D1">
            <w:rPr>
              <w:rFonts w:ascii="Times New Roman" w:eastAsia="Times New Roman" w:hAnsi="Times New Roman" w:cs="Times New Roman"/>
              <w:color w:val="000000"/>
            </w:rPr>
            <w:t>[46–48]</w:t>
          </w:r>
        </w:sdtContent>
      </w:sdt>
      <w:r w:rsidR="00AD7F58" w:rsidRPr="00C9444E">
        <w:rPr>
          <w:rFonts w:ascii="Times New Roman" w:hAnsi="Times New Roman" w:cs="Times New Roman"/>
        </w:rPr>
        <w:t>.</w:t>
      </w:r>
      <w:r w:rsidR="001E68E7" w:rsidRPr="00C9444E">
        <w:rPr>
          <w:rFonts w:ascii="Times New Roman" w:hAnsi="Times New Roman" w:cs="Times New Roman"/>
        </w:rPr>
        <w:t xml:space="preserve"> Please refer to supplementary Table </w:t>
      </w:r>
      <w:r w:rsidR="00C62A62" w:rsidRPr="00C9444E">
        <w:rPr>
          <w:rFonts w:ascii="Times New Roman" w:hAnsi="Times New Roman" w:cs="Times New Roman"/>
        </w:rPr>
        <w:t>S</w:t>
      </w:r>
      <w:r w:rsidR="002A06AA" w:rsidRPr="00C9444E">
        <w:rPr>
          <w:rFonts w:ascii="Times New Roman" w:hAnsi="Times New Roman" w:cs="Times New Roman"/>
        </w:rPr>
        <w:t>5</w:t>
      </w:r>
      <w:r w:rsidR="001E68E7" w:rsidRPr="00C9444E">
        <w:rPr>
          <w:rFonts w:ascii="Times New Roman" w:hAnsi="Times New Roman" w:cs="Times New Roman"/>
        </w:rPr>
        <w:t xml:space="preserve"> for a detailed description of all </w:t>
      </w:r>
      <w:proofErr w:type="spellStart"/>
      <w:r w:rsidR="001E68E7" w:rsidRPr="00C9444E">
        <w:rPr>
          <w:rFonts w:ascii="Times New Roman" w:hAnsi="Times New Roman" w:cs="Times New Roman"/>
        </w:rPr>
        <w:t>crosstalks</w:t>
      </w:r>
      <w:proofErr w:type="spellEnd"/>
      <w:r w:rsidR="00612BA3" w:rsidRPr="00C9444E">
        <w:rPr>
          <w:rFonts w:ascii="Times New Roman" w:hAnsi="Times New Roman" w:cs="Times New Roman"/>
        </w:rPr>
        <w:t xml:space="preserve"> that have been included in our modeling framework.</w:t>
      </w:r>
    </w:p>
    <w:p w14:paraId="488EBA3F" w14:textId="7306775C"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w:t>
      </w:r>
      <w:proofErr w:type="gramStart"/>
      <w:r w:rsidR="00DE7FA5" w:rsidRPr="00C9444E">
        <w:rPr>
          <w:rFonts w:ascii="Times New Roman" w:hAnsi="Times New Roman" w:cs="Times New Roman"/>
        </w:rPr>
        <w:t>so as to</w:t>
      </w:r>
      <w:proofErr w:type="gramEnd"/>
      <w:r w:rsidR="00DE7FA5" w:rsidRPr="00C9444E">
        <w:rPr>
          <w:rFonts w:ascii="Times New Roman" w:hAnsi="Times New Roman" w:cs="Times New Roman"/>
        </w:rPr>
        <w:t xml:space="preserve">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957DEB">
        <w:rPr>
          <w:rFonts w:ascii="Times New Roman" w:hAnsi="Times New Roman" w:cs="Times New Roman"/>
        </w:rPr>
        <w:t xml:space="preserve"> </w:t>
      </w:r>
      <w:r w:rsidR="00957DEB">
        <w:rPr>
          <w:rFonts w:ascii="Times New Roman" w:hAnsi="Times New Roman" w:cs="Times New Roman"/>
        </w:rPr>
        <w:t>(see</w:t>
      </w:r>
      <w:r w:rsidR="00957DEB">
        <w:rPr>
          <w:rFonts w:ascii="Times New Roman" w:hAnsi="Times New Roman" w:cs="Times New Roman"/>
        </w:rPr>
        <w:t xml:space="preserve"> SI Section 1.3 </w:t>
      </w:r>
      <w:r w:rsidR="00957DEB">
        <w:rPr>
          <w:rFonts w:ascii="Times New Roman" w:hAnsi="Times New Roman" w:cs="Times New Roman"/>
        </w:rPr>
        <w:t xml:space="preserve">for the full equations </w:t>
      </w:r>
      <w:r w:rsidR="00957DEB">
        <w:rPr>
          <w:rFonts w:ascii="Times New Roman" w:hAnsi="Times New Roman" w:cs="Times New Roman"/>
        </w:rPr>
        <w:t xml:space="preserve">and </w:t>
      </w:r>
      <w:r w:rsidR="00957DEB">
        <w:rPr>
          <w:rFonts w:ascii="Times New Roman" w:hAnsi="Times New Roman" w:cs="Times New Roman"/>
        </w:rPr>
        <w:t xml:space="preserve">SI Section 1.4 for </w:t>
      </w:r>
      <w:r w:rsidR="00957DEB">
        <w:rPr>
          <w:rFonts w:ascii="Times New Roman" w:hAnsi="Times New Roman" w:cs="Times New Roman"/>
        </w:rPr>
        <w:t xml:space="preserve">the parameters </w:t>
      </w:r>
      <w:r w:rsidR="00957DEB">
        <w:rPr>
          <w:rFonts w:ascii="Times New Roman" w:hAnsi="Times New Roman" w:cs="Times New Roman"/>
        </w:rPr>
        <w:t>and</w:t>
      </w:r>
      <w:r w:rsidR="00957DEB">
        <w:rPr>
          <w:rFonts w:ascii="Times New Roman" w:hAnsi="Times New Roman" w:cs="Times New Roman"/>
        </w:rPr>
        <w:t xml:space="preserve"> brief explanation</w:t>
      </w:r>
      <w:r w:rsidR="00957DEB">
        <w:rPr>
          <w:rFonts w:ascii="Times New Roman" w:hAnsi="Times New Roman" w:cs="Times New Roman"/>
        </w:rPr>
        <w:t>)</w:t>
      </w:r>
      <w:r w:rsidR="007B17A7">
        <w:rPr>
          <w:rFonts w:ascii="Times New Roman" w:hAnsi="Times New Roman" w:cs="Times New Roman"/>
        </w:rPr>
        <w:t>.</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w:t>
      </w:r>
      <w:r w:rsidR="00723B41" w:rsidRPr="00C9444E">
        <w:rPr>
          <w:rFonts w:ascii="Times New Roman" w:hAnsi="Times New Roman" w:cs="Times New Roman"/>
        </w:rPr>
        <w:t>Th</w:t>
      </w:r>
      <w:r w:rsidR="00957DEB">
        <w:rPr>
          <w:rFonts w:ascii="Times New Roman" w:hAnsi="Times New Roman" w:cs="Times New Roman"/>
        </w:rPr>
        <w:t>u</w:t>
      </w:r>
      <w:r w:rsidR="00723B41" w:rsidRPr="00C9444E">
        <w:rPr>
          <w:rFonts w:ascii="Times New Roman" w:hAnsi="Times New Roman" w:cs="Times New Roman"/>
        </w:rPr>
        <w:t>s</w:t>
      </w:r>
      <w:r w:rsidR="00957DEB">
        <w:rPr>
          <w:rFonts w:ascii="Times New Roman" w:hAnsi="Times New Roman" w:cs="Times New Roman"/>
        </w:rPr>
        <w:t>,</w:t>
      </w:r>
      <w:r w:rsidR="00723B41" w:rsidRPr="00C9444E">
        <w:rPr>
          <w:rFonts w:ascii="Times New Roman" w:hAnsi="Times New Roman" w:cs="Times New Roman"/>
        </w:rPr>
        <w:t xml:space="preserve"> when the </w:t>
      </w:r>
      <w:r w:rsidR="0003710F" w:rsidRPr="00C9444E">
        <w:rPr>
          <w:rFonts w:ascii="Times New Roman" w:hAnsi="Times New Roman" w:cs="Times New Roman"/>
        </w:rPr>
        <w:t xml:space="preserve">crosstalk </w:t>
      </w:r>
      <w:r w:rsidR="00F96207">
        <w:rPr>
          <w:rFonts w:ascii="Times New Roman" w:hAnsi="Times New Roman" w:cs="Times New Roman"/>
        </w:rPr>
        <w:t>is</w:t>
      </w:r>
      <w:r w:rsidR="0003710F" w:rsidRPr="00C9444E">
        <w:rPr>
          <w:rFonts w:ascii="Times New Roman" w:hAnsi="Times New Roman" w:cs="Times New Roman"/>
        </w:rPr>
        <w:t xml:space="preserve"> inactive,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w:t>
      </w:r>
      <w:r w:rsidR="00D71294">
        <w:rPr>
          <w:rFonts w:ascii="Times New Roman" w:hAnsi="Times New Roman" w:cs="Times New Roman"/>
        </w:rPr>
        <w:t xml:space="preserve"> occur</w:t>
      </w:r>
      <w:r w:rsidR="0003710F" w:rsidRPr="00C9444E">
        <w:rPr>
          <w:rFonts w:ascii="Times New Roman" w:hAnsi="Times New Roman" w:cs="Times New Roman"/>
        </w:rPr>
        <w:t>: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 xml:space="preserve">numerical integration using the Euler method are </w:t>
      </w:r>
      <w:r w:rsidR="00E601DC" w:rsidRPr="00C9444E">
        <w:rPr>
          <w:rFonts w:ascii="Times New Roman" w:hAnsi="Times New Roman" w:cs="Times New Roman"/>
        </w:rPr>
        <w:t xml:space="preserve">given </w:t>
      </w:r>
      <w:r w:rsidR="0003710F" w:rsidRPr="00C9444E">
        <w:rPr>
          <w:rFonts w:ascii="Times New Roman" w:hAnsi="Times New Roman" w:cs="Times New Roman"/>
        </w:rPr>
        <w:t>in section S2.</w:t>
      </w:r>
      <w:r w:rsidR="00A36B78" w:rsidRPr="00C9444E">
        <w:rPr>
          <w:rFonts w:ascii="Times New Roman" w:hAnsi="Times New Roman" w:cs="Times New Roman"/>
        </w:rPr>
        <w:t>2</w:t>
      </w:r>
      <w:r w:rsidR="0003710F" w:rsidRPr="00C9444E">
        <w:rPr>
          <w:rFonts w:ascii="Times New Roman" w:hAnsi="Times New Roman" w:cs="Times New Roman"/>
        </w:rPr>
        <w:t xml:space="preserve">).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326D07D6"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is characterized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 xml:space="preserve">steady states. </w:t>
      </w:r>
      <w:r w:rsidR="00407D3C" w:rsidRPr="00C9444E">
        <w:rPr>
          <w:rFonts w:ascii="Times New Roman" w:hAnsi="Times New Roman" w:cs="Times New Roman"/>
        </w:rPr>
        <w:t>Th</w:t>
      </w:r>
      <w:r w:rsidR="00957DEB">
        <w:rPr>
          <w:rFonts w:ascii="Times New Roman" w:hAnsi="Times New Roman" w:cs="Times New Roman"/>
        </w:rPr>
        <w:t>erefore,</w:t>
      </w:r>
      <w:r w:rsidR="00407D3C" w:rsidRPr="00C9444E">
        <w:rPr>
          <w:rFonts w:ascii="Times New Roman" w:hAnsi="Times New Roman" w:cs="Times New Roman"/>
        </w:rPr>
        <w:t xml:space="preserve"> the use of fixed thresholds to determine the state of the cell is no longer appropriate. </w:t>
      </w:r>
      <w:r w:rsidR="00957DEB">
        <w:rPr>
          <w:rFonts w:ascii="Times New Roman" w:hAnsi="Times New Roman" w:cs="Times New Roman"/>
        </w:rPr>
        <w:t>Instead</w:t>
      </w:r>
      <w:r w:rsidR="00407D3C" w:rsidRPr="00C9444E">
        <w:rPr>
          <w:rFonts w:ascii="Times New Roman" w:hAnsi="Times New Roman" w:cs="Times New Roman"/>
        </w:rPr>
        <w:t xml:space="preserv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t>
      </w:r>
      <w:r w:rsidR="00C765E1">
        <w:rPr>
          <w:rFonts w:ascii="Times New Roman" w:hAnsi="Times New Roman" w:cs="Times New Roman"/>
        </w:rPr>
        <w:t xml:space="preserve">we show </w:t>
      </w:r>
      <w:r w:rsidR="00C765E1">
        <w:rPr>
          <w:rFonts w:ascii="Times New Roman" w:hAnsi="Times New Roman" w:cs="Times New Roman"/>
        </w:rPr>
        <w:t xml:space="preserve">the </w:t>
      </w:r>
      <w:r w:rsidR="00C765E1">
        <w:rPr>
          <w:rFonts w:ascii="Times New Roman" w:hAnsi="Times New Roman" w:cs="Times New Roman"/>
        </w:rPr>
        <w:t xml:space="preserve">hybrid states </w:t>
      </w:r>
      <w:r w:rsidR="00C765E1">
        <w:rPr>
          <w:rFonts w:ascii="Times New Roman" w:hAnsi="Times New Roman" w:cs="Times New Roman"/>
        </w:rPr>
        <w:t xml:space="preserve">(W/O and E/M) are </w:t>
      </w:r>
      <w:r w:rsidR="00C765E1">
        <w:rPr>
          <w:rFonts w:ascii="Times New Roman" w:hAnsi="Times New Roman" w:cs="Times New Roman"/>
        </w:rPr>
        <w:t xml:space="preserve">most populous followed by the W and M </w:t>
      </w:r>
      <w:r w:rsidR="00C765E1">
        <w:rPr>
          <w:rFonts w:ascii="Times New Roman" w:hAnsi="Times New Roman" w:cs="Times New Roman"/>
        </w:rPr>
        <w:t>states, with</w:t>
      </w:r>
      <w:r w:rsidR="00C765E1">
        <w:rPr>
          <w:rFonts w:ascii="Times New Roman" w:hAnsi="Times New Roman" w:cs="Times New Roman"/>
        </w:rPr>
        <w:t xml:space="preserve"> the O and E states</w:t>
      </w:r>
      <w:r w:rsidR="00C765E1">
        <w:rPr>
          <w:rFonts w:ascii="Times New Roman" w:hAnsi="Times New Roman" w:cs="Times New Roman"/>
        </w:rPr>
        <w:t xml:space="preserve"> being least populated </w:t>
      </w:r>
      <w:r w:rsidR="00407D3C" w:rsidRPr="00C9444E">
        <w:rPr>
          <w:rFonts w:ascii="Times New Roman" w:hAnsi="Times New Roman" w:cs="Times New Roman"/>
        </w:rPr>
        <w:t>(</w:t>
      </w:r>
      <w:r w:rsidR="002D2C55" w:rsidRPr="00C9444E">
        <w:rPr>
          <w:rFonts w:ascii="Times New Roman" w:hAnsi="Times New Roman" w:cs="Times New Roman"/>
        </w:rPr>
        <w:t>Fig. S</w:t>
      </w:r>
      <w:r w:rsidR="00375793">
        <w:rPr>
          <w:rFonts w:ascii="Times New Roman" w:hAnsi="Times New Roman" w:cs="Times New Roman"/>
        </w:rPr>
        <w:t>4</w:t>
      </w:r>
      <w:r w:rsidR="002D2C55" w:rsidRPr="00C9444E">
        <w:rPr>
          <w:rFonts w:ascii="Times New Roman" w:hAnsi="Times New Roman" w:cs="Times New Roman"/>
        </w:rPr>
        <w:t>-S</w:t>
      </w:r>
      <w:r w:rsidR="00375793">
        <w:rPr>
          <w:rFonts w:ascii="Times New Roman" w:hAnsi="Times New Roman" w:cs="Times New Roman"/>
        </w:rPr>
        <w:t>6</w:t>
      </w:r>
      <w:r w:rsidR="00B92714">
        <w:rPr>
          <w:rFonts w:ascii="Times New Roman" w:hAnsi="Times New Roman" w:cs="Times New Roman"/>
        </w:rPr>
        <w:t>, note the</w:t>
      </w:r>
      <w:r w:rsidR="00B92714">
        <w:rPr>
          <w:rFonts w:ascii="Times New Roman" w:hAnsi="Times New Roman" w:cs="Times New Roman"/>
        </w:rPr>
        <w:t xml:space="preserve"> fr</w:t>
      </w:r>
      <w:r w:rsidR="00F96207">
        <w:rPr>
          <w:rFonts w:ascii="Times New Roman" w:hAnsi="Times New Roman" w:cs="Times New Roman"/>
        </w:rPr>
        <w:t xml:space="preserve">equency of </w:t>
      </w:r>
      <w:r w:rsidR="00B92714">
        <w:rPr>
          <w:rFonts w:ascii="Times New Roman" w:hAnsi="Times New Roman" w:cs="Times New Roman"/>
        </w:rPr>
        <w:t>these states</w:t>
      </w:r>
      <w:r w:rsidR="00B92714">
        <w:rPr>
          <w:rFonts w:ascii="Times New Roman" w:hAnsi="Times New Roman" w:cs="Times New Roman"/>
        </w:rPr>
        <w:t xml:space="preserve"> depends on the model parameters</w:t>
      </w:r>
      <w:r w:rsidR="00C765E1">
        <w:rPr>
          <w:rFonts w:ascii="Times New Roman" w:hAnsi="Times New Roman" w:cs="Times New Roman"/>
        </w:rPr>
        <w:t>)</w:t>
      </w:r>
      <w:r w:rsidR="00407D3C" w:rsidRPr="00C9444E">
        <w:rPr>
          <w:rFonts w:ascii="Times New Roman" w:hAnsi="Times New Roman" w:cs="Times New Roman"/>
        </w:rPr>
        <w:t>.</w:t>
      </w: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67941ED7"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r w:rsidR="006A1AA2">
        <w:rPr>
          <w:rFonts w:ascii="Times New Roman" w:hAnsi="Times New Roman" w:cs="Times New Roman"/>
          <w:b/>
          <w:bCs/>
          <w:i w:val="0"/>
          <w:iCs/>
        </w:rPr>
        <w:t>nine</w:t>
      </w:r>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w:t>
      </w:r>
      <w:r w:rsidR="00563DA3" w:rsidRPr="00C9444E">
        <w:rPr>
          <w:rFonts w:ascii="Times New Roman" w:hAnsi="Times New Roman" w:cs="Times New Roman"/>
          <w:i w:val="0"/>
          <w:iCs/>
        </w:rPr>
        <w:t xml:space="preserve">With inactive crosstalk all combinations of the steady states of the core EMT and metabolic networks are accessible. </w:t>
      </w:r>
      <w:r w:rsidR="000F06B6" w:rsidRPr="00C9444E">
        <w:rPr>
          <w:rFonts w:ascii="Times New Roman" w:hAnsi="Times New Roman" w:cs="Times New Roman"/>
          <w:b/>
          <w:bCs/>
          <w:i w:val="0"/>
          <w:iCs/>
        </w:rPr>
        <w:t>(A)</w:t>
      </w:r>
      <w:r w:rsidR="000F06B6" w:rsidRPr="00C9444E">
        <w:rPr>
          <w:rFonts w:ascii="Times New Roman" w:hAnsi="Times New Roman" w:cs="Times New Roman"/>
          <w:i w:val="0"/>
          <w:iCs/>
        </w:rPr>
        <w:t xml:space="preserve"> The network showing the core EMT module (bottom), the core metabolic </w:t>
      </w:r>
      <w:r w:rsidR="00BF6D68">
        <w:rPr>
          <w:rFonts w:ascii="Times New Roman" w:hAnsi="Times New Roman" w:cs="Times New Roman"/>
          <w:i w:val="0"/>
          <w:iCs/>
        </w:rPr>
        <w:t>module</w:t>
      </w:r>
      <w:r w:rsidR="000F06B6" w:rsidRPr="00C9444E">
        <w:rPr>
          <w:rFonts w:ascii="Times New Roman" w:hAnsi="Times New Roman" w:cs="Times New Roman"/>
          <w:i w:val="0"/>
          <w:iCs/>
        </w:rPr>
        <w:t xml:space="preserve"> (top), and the crosstalk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The solid lines denote</w:t>
      </w:r>
      <w:r w:rsidR="000F06B6" w:rsidRPr="00C9444E">
        <w:rPr>
          <w:rFonts w:ascii="Times New Roman" w:hAnsi="Times New Roman" w:cs="Times New Roman"/>
          <w:i w:val="0"/>
          <w:iCs/>
        </w:rPr>
        <w:t xml:space="preserve"> transcriptional regulation. Regulatory links ending in bars represent inhibition while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B24AB0">
        <w:rPr>
          <w:rFonts w:ascii="Times New Roman" w:hAnsi="Times New Roman" w:cs="Times New Roman"/>
          <w:i w:val="0"/>
          <w:iCs/>
        </w:rPr>
        <w:t xml:space="preserve"> with states E </w:t>
      </w:r>
      <w:r w:rsidR="002402D1" w:rsidRPr="00C9444E">
        <w:rPr>
          <w:rFonts w:ascii="Times New Roman" w:hAnsi="Times New Roman" w:cs="Times New Roman"/>
          <w:i w:val="0"/>
          <w:iCs/>
        </w:rPr>
        <w:t xml:space="preserve">(high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/low Zeb</w:t>
      </w:r>
      <w:r w:rsidR="00B24AB0">
        <w:rPr>
          <w:rFonts w:ascii="Times New Roman" w:hAnsi="Times New Roman" w:cs="Times New Roman"/>
          <w:i w:val="0"/>
          <w:iCs/>
        </w:rPr>
        <w:t xml:space="preserve">) </w:t>
      </w:r>
      <w:r w:rsidR="002402D1" w:rsidRPr="00C9444E">
        <w:rPr>
          <w:rFonts w:ascii="Times New Roman" w:hAnsi="Times New Roman" w:cs="Times New Roman"/>
          <w:i w:val="0"/>
          <w:iCs/>
        </w:rPr>
        <w:t>,</w:t>
      </w:r>
      <w:r w:rsidR="00B24AB0">
        <w:rPr>
          <w:rFonts w:ascii="Times New Roman" w:hAnsi="Times New Roman" w:cs="Times New Roman"/>
          <w:i w:val="0"/>
          <w:iCs/>
        </w:rPr>
        <w:t xml:space="preserve"> M</w:t>
      </w:r>
      <w:r w:rsidR="002402D1" w:rsidRPr="00C9444E">
        <w:rPr>
          <w:rFonts w:ascii="Times New Roman" w:hAnsi="Times New Roman" w:cs="Times New Roman"/>
          <w:i w:val="0"/>
          <w:iCs/>
        </w:rPr>
        <w:t xml:space="preserve"> </w:t>
      </w:r>
      <w:r w:rsidR="00B24AB0">
        <w:rPr>
          <w:rFonts w:ascii="Times New Roman" w:hAnsi="Times New Roman" w:cs="Times New Roman"/>
          <w:i w:val="0"/>
          <w:iCs/>
        </w:rPr>
        <w:t>(</w:t>
      </w:r>
      <w:r w:rsidR="002402D1" w:rsidRPr="00C9444E">
        <w:rPr>
          <w:rFonts w:ascii="Times New Roman" w:hAnsi="Times New Roman" w:cs="Times New Roman"/>
          <w:i w:val="0"/>
          <w:iCs/>
        </w:rPr>
        <w:t xml:space="preserve">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/high ZEB</w:t>
      </w:r>
      <w:r w:rsidR="00B24AB0">
        <w:rPr>
          <w:rFonts w:ascii="Times New Roman" w:hAnsi="Times New Roman" w:cs="Times New Roman"/>
          <w:i w:val="0"/>
          <w:iCs/>
        </w:rPr>
        <w:t>)</w:t>
      </w:r>
      <w:r w:rsidR="002402D1" w:rsidRPr="00C9444E">
        <w:rPr>
          <w:rFonts w:ascii="Times New Roman" w:hAnsi="Times New Roman" w:cs="Times New Roman"/>
          <w:i w:val="0"/>
          <w:iCs/>
        </w:rPr>
        <w:t xml:space="preserve">, and </w:t>
      </w:r>
      <w:r w:rsidR="00B24AB0">
        <w:rPr>
          <w:rFonts w:ascii="Times New Roman" w:hAnsi="Times New Roman" w:cs="Times New Roman"/>
          <w:i w:val="0"/>
          <w:iCs/>
        </w:rPr>
        <w:t>E/M (</w:t>
      </w:r>
      <w:r w:rsidR="002402D1" w:rsidRPr="00C9444E">
        <w:rPr>
          <w:rFonts w:ascii="Times New Roman" w:hAnsi="Times New Roman" w:cs="Times New Roman"/>
          <w:i w:val="0"/>
          <w:iCs/>
        </w:rPr>
        <w:t xml:space="preserve">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w:t>
      </w:r>
      <w:r w:rsidR="00194975">
        <w:rPr>
          <w:rFonts w:ascii="Times New Roman" w:hAnsi="Times New Roman" w:cs="Times New Roman"/>
          <w:i w:val="0"/>
          <w:iCs/>
        </w:rPr>
        <w:t xml:space="preserve">O </w:t>
      </w:r>
      <w:r w:rsidR="00CE64DA" w:rsidRPr="00C9444E">
        <w:rPr>
          <w:rFonts w:ascii="Times New Roman" w:hAnsi="Times New Roman" w:cs="Times New Roman"/>
          <w:i w:val="0"/>
          <w:iCs/>
        </w:rPr>
        <w:t>(high AMPK/low HIF-1</w:t>
      </w:r>
      <w:r w:rsidR="00194975">
        <w:rPr>
          <w:rFonts w:ascii="Times New Roman" w:hAnsi="Times New Roman" w:cs="Times New Roman"/>
          <w:i w:val="0"/>
          <w:iCs/>
        </w:rPr>
        <w:t>)</w:t>
      </w:r>
      <w:r w:rsidR="00CE64DA" w:rsidRPr="00C9444E">
        <w:rPr>
          <w:rFonts w:ascii="Times New Roman" w:hAnsi="Times New Roman" w:cs="Times New Roman"/>
          <w:i w:val="0"/>
          <w:iCs/>
        </w:rPr>
        <w:t>,</w:t>
      </w:r>
      <w:r w:rsidR="00194975">
        <w:rPr>
          <w:rFonts w:ascii="Times New Roman" w:hAnsi="Times New Roman" w:cs="Times New Roman"/>
          <w:i w:val="0"/>
          <w:iCs/>
        </w:rPr>
        <w:t xml:space="preserve"> W</w:t>
      </w:r>
      <w:r w:rsidR="00CE64DA" w:rsidRPr="00C9444E">
        <w:rPr>
          <w:rFonts w:ascii="Times New Roman" w:hAnsi="Times New Roman" w:cs="Times New Roman"/>
          <w:i w:val="0"/>
          <w:iCs/>
        </w:rPr>
        <w:t xml:space="preserve"> </w:t>
      </w:r>
      <w:r w:rsidR="00194975">
        <w:rPr>
          <w:rFonts w:ascii="Times New Roman" w:hAnsi="Times New Roman" w:cs="Times New Roman"/>
          <w:i w:val="0"/>
          <w:iCs/>
        </w:rPr>
        <w:t>(</w:t>
      </w:r>
      <w:r w:rsidR="00CE64DA" w:rsidRPr="00C9444E">
        <w:rPr>
          <w:rFonts w:ascii="Times New Roman" w:hAnsi="Times New Roman" w:cs="Times New Roman"/>
          <w:i w:val="0"/>
          <w:iCs/>
        </w:rPr>
        <w:t>low AMPK/high HIF-1</w:t>
      </w:r>
      <w:r w:rsidR="00194975">
        <w:rPr>
          <w:rFonts w:ascii="Times New Roman" w:hAnsi="Times New Roman" w:cs="Times New Roman"/>
          <w:i w:val="0"/>
          <w:iCs/>
        </w:rPr>
        <w:t>)</w:t>
      </w:r>
      <w:r w:rsidR="00CE64DA" w:rsidRPr="00C9444E">
        <w:rPr>
          <w:rFonts w:ascii="Times New Roman" w:hAnsi="Times New Roman" w:cs="Times New Roman"/>
          <w:i w:val="0"/>
          <w:iCs/>
        </w:rPr>
        <w:t xml:space="preserve">, and </w:t>
      </w:r>
      <w:r w:rsidR="00194975">
        <w:rPr>
          <w:rFonts w:ascii="Times New Roman" w:hAnsi="Times New Roman" w:cs="Times New Roman"/>
          <w:i w:val="0"/>
          <w:iCs/>
        </w:rPr>
        <w:t>W/O (</w:t>
      </w:r>
      <w:r w:rsidR="00CE64DA" w:rsidRPr="00C9444E">
        <w:rPr>
          <w:rFonts w:ascii="Times New Roman" w:hAnsi="Times New Roman" w:cs="Times New Roman"/>
          <w:i w:val="0"/>
          <w:iCs/>
        </w:rPr>
        <w:t xml:space="preserve">intermediate AMPK/HIF-1).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6A1AA2">
        <w:rPr>
          <w:rFonts w:ascii="Times New Roman" w:hAnsi="Times New Roman" w:cs="Times New Roman"/>
          <w:i w:val="0"/>
          <w:iCs/>
        </w:rPr>
        <w:t>nine</w:t>
      </w:r>
      <w:r w:rsidR="00AD7F58" w:rsidRPr="00C9444E">
        <w:rPr>
          <w:rFonts w:ascii="Times New Roman" w:hAnsi="Times New Roman" w:cs="Times New Roman"/>
          <w:i w:val="0"/>
          <w:iCs/>
        </w:rPr>
        <w:t xml:space="preserve"> possible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M, E/M, and E states. The circle, cross, and square represent the W, W/O, and O</w:t>
      </w:r>
      <w:r w:rsidR="00031FEE">
        <w:rPr>
          <w:rFonts w:ascii="Times New Roman" w:hAnsi="Times New Roman" w:cs="Times New Roman"/>
          <w:i w:val="0"/>
          <w:iCs/>
        </w:rPr>
        <w:t xml:space="preserve"> states</w:t>
      </w:r>
      <w:r w:rsidR="006A1AA2">
        <w:rPr>
          <w:rFonts w:ascii="Times New Roman" w:hAnsi="Times New Roman" w:cs="Times New Roman"/>
          <w:i w:val="0"/>
          <w:iCs/>
        </w:rPr>
        <w:t xml:space="preserve"> (e.g., </w:t>
      </w:r>
      <w:r w:rsidR="00031FEE">
        <w:rPr>
          <w:rFonts w:ascii="Times New Roman" w:hAnsi="Times New Roman" w:cs="Times New Roman"/>
          <w:i w:val="0"/>
          <w:iCs/>
        </w:rPr>
        <w:t>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6A1AA2">
        <w:rPr>
          <w:rFonts w:ascii="Times New Roman" w:hAnsi="Times New Roman" w:cs="Times New Roman"/>
          <w:i w:val="0"/>
          <w:iCs/>
        </w:rPr>
        <w:t>)</w:t>
      </w:r>
      <w:r w:rsidR="00AD7F58" w:rsidRPr="00C9444E">
        <w:rPr>
          <w:rFonts w:ascii="Times New Roman" w:hAnsi="Times New Roman" w:cs="Times New Roman"/>
          <w:i w:val="0"/>
          <w:iCs/>
        </w:rPr>
        <w:t>.</w:t>
      </w: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4"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626D4D36"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4"/>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w:t>
      </w:r>
      <w:r w:rsidR="00911174">
        <w:rPr>
          <w:rFonts w:ascii="Times New Roman" w:hAnsi="Times New Roman" w:cs="Times New Roman"/>
        </w:rPr>
        <w:t xml:space="preserve"> </w:t>
      </w:r>
      <w:r w:rsidR="00911174">
        <w:rPr>
          <w:rFonts w:ascii="Times New Roman" w:hAnsi="Times New Roman" w:cs="Times New Roman"/>
        </w:rPr>
        <w:t>e.g.,</w:t>
      </w:r>
      <w:r w:rsidR="008C717D" w:rsidRPr="00C9444E">
        <w:rPr>
          <w:rFonts w:ascii="Times New Roman" w:hAnsi="Times New Roman" w:cs="Times New Roman"/>
        </w:rPr>
        <w:t xml:space="preserve"> </w:t>
      </w:r>
      <w:r w:rsidR="008C717D" w:rsidRPr="00C9444E">
        <w:rPr>
          <w:rFonts w:ascii="Times New Roman" w:hAnsi="Times New Roman" w:cs="Times New Roman"/>
        </w:rPr>
        <w:t xml:space="preserve">caused </w:t>
      </w:r>
      <w:r w:rsidR="00031FEE">
        <w:rPr>
          <w:rFonts w:ascii="Times New Roman" w:hAnsi="Times New Roman" w:cs="Times New Roman"/>
        </w:rPr>
        <w:t>by</w:t>
      </w:r>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there is a</w:t>
      </w:r>
      <w:r w:rsidR="00456606">
        <w:rPr>
          <w:rFonts w:ascii="Times New Roman" w:hAnsi="Times New Roman" w:cs="Times New Roman"/>
        </w:rPr>
        <w:t xml:space="preserve">n </w:t>
      </w:r>
      <w:r w:rsidR="00992141" w:rsidRPr="00C9444E">
        <w:rPr>
          <w:rFonts w:ascii="Times New Roman" w:hAnsi="Times New Roman" w:cs="Times New Roman"/>
        </w:rPr>
        <w:t xml:space="preserve">unaffected upstream subnetwork (EMT, from where the link originates) and a regulated downstream one. </w:t>
      </w:r>
      <w:r w:rsidR="00022F97" w:rsidRPr="00C9444E">
        <w:rPr>
          <w:rFonts w:ascii="Times New Roman" w:hAnsi="Times New Roman" w:cs="Times New Roman"/>
        </w:rPr>
        <w:t xml:space="preserve">(Note that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4B8D08C5" w14:textId="4028851A" w:rsidR="00921D2D"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w:t>
      </w:r>
      <w:r w:rsidR="00911174">
        <w:rPr>
          <w:rFonts w:ascii="Times New Roman" w:hAnsi="Times New Roman" w:cs="Times New Roman"/>
        </w:rPr>
        <w:t>occupancy</w:t>
      </w:r>
      <w:r w:rsidR="00911174">
        <w:rPr>
          <w:rFonts w:ascii="Times New Roman" w:hAnsi="Times New Roman" w:cs="Times New Roman"/>
        </w:rPr>
        <w:t xml:space="preserve"> of</w:t>
      </w:r>
      <w:r w:rsidR="007F37F7">
        <w:rPr>
          <w:rFonts w:ascii="Times New Roman" w:hAnsi="Times New Roman" w:cs="Times New Roman"/>
        </w:rPr>
        <w:t xml:space="preserve"> the</w:t>
      </w:r>
      <w:r w:rsidR="005712B5">
        <w:rPr>
          <w:rFonts w:ascii="Times New Roman" w:hAnsi="Times New Roman" w:cs="Times New Roman"/>
        </w:rPr>
        <w:t xml:space="preserve"> E, E/M, and M states are unchanged</w:t>
      </w:r>
      <w:r w:rsidR="00780B52">
        <w:rPr>
          <w:rFonts w:ascii="Times New Roman" w:hAnsi="Times New Roman" w:cs="Times New Roman"/>
        </w:rPr>
        <w:t xml:space="preserve">. </w:t>
      </w:r>
      <w:r w:rsidR="00780B52">
        <w:rPr>
          <w:rFonts w:ascii="Times New Roman" w:hAnsi="Times New Roman" w:cs="Times New Roman"/>
        </w:rPr>
        <w:t xml:space="preserve">As the level of noxROS increases, the </w:t>
      </w:r>
      <w:r w:rsidR="00780B52">
        <w:rPr>
          <w:rFonts w:ascii="Times New Roman" w:hAnsi="Times New Roman" w:cs="Times New Roman"/>
        </w:rPr>
        <w:t>W-associated</w:t>
      </w:r>
      <w:r w:rsidR="00780B52">
        <w:rPr>
          <w:rFonts w:ascii="Times New Roman" w:hAnsi="Times New Roman" w:cs="Times New Roman"/>
        </w:rPr>
        <w:t xml:space="preserve"> states </w:t>
      </w:r>
      <w:r w:rsidR="00780B52">
        <w:rPr>
          <w:rFonts w:ascii="Times New Roman" w:hAnsi="Times New Roman" w:cs="Times New Roman"/>
        </w:rPr>
        <w:t>are lost</w:t>
      </w:r>
      <w:r w:rsidR="005712B5">
        <w:rPr>
          <w:rFonts w:ascii="Times New Roman" w:hAnsi="Times New Roman" w:cs="Times New Roman"/>
        </w:rPr>
        <w:t>;</w:t>
      </w:r>
      <w:r w:rsidR="00780B52">
        <w:rPr>
          <w:rFonts w:ascii="Times New Roman" w:hAnsi="Times New Roman" w:cs="Times New Roman"/>
        </w:rPr>
        <w:t xml:space="preserve"> </w:t>
      </w:r>
      <w:r w:rsidR="00780B52" w:rsidRPr="00C9444E">
        <w:rPr>
          <w:rFonts w:ascii="Times New Roman" w:hAnsi="Times New Roman" w:cs="Times New Roman"/>
        </w:rPr>
        <w:t>first the E-W state, then the E/M-W, and finally the M-W state (Fig. 2B, section S2.4).</w:t>
      </w:r>
      <w:r w:rsidR="005712B5">
        <w:rPr>
          <w:rFonts w:ascii="Times New Roman" w:hAnsi="Times New Roman" w:cs="Times New Roman"/>
        </w:rPr>
        <w:t xml:space="preserve"> </w:t>
      </w:r>
      <w:r w:rsidR="00780B52">
        <w:rPr>
          <w:rFonts w:ascii="Times New Roman" w:hAnsi="Times New Roman" w:cs="Times New Roman"/>
        </w:rPr>
        <w:t xml:space="preserve">Additionally, as noxROS increases, the W/O-associated states </w:t>
      </w:r>
      <w:r w:rsidR="001829F3">
        <w:rPr>
          <w:rFonts w:ascii="Times New Roman" w:hAnsi="Times New Roman" w:cs="Times New Roman"/>
        </w:rPr>
        <w:t>are</w:t>
      </w:r>
      <w:r w:rsidR="00780B52">
        <w:rPr>
          <w:rFonts w:ascii="Times New Roman" w:hAnsi="Times New Roman" w:cs="Times New Roman"/>
        </w:rPr>
        <w:t xml:space="preserve"> </w:t>
      </w:r>
      <w:proofErr w:type="gramStart"/>
      <w:r w:rsidR="00E7356C">
        <w:rPr>
          <w:rFonts w:ascii="Times New Roman" w:hAnsi="Times New Roman" w:cs="Times New Roman"/>
        </w:rPr>
        <w:t>stabilized</w:t>
      </w:r>
      <w:proofErr w:type="gramEnd"/>
      <w:r w:rsidR="00780B52">
        <w:rPr>
          <w:rFonts w:ascii="Times New Roman" w:hAnsi="Times New Roman" w:cs="Times New Roman"/>
        </w:rPr>
        <w:t xml:space="preserve"> and little change occurs for O-associated states (Fig. 2C). </w:t>
      </w:r>
      <w:r w:rsidR="00A05D97">
        <w:rPr>
          <w:rFonts w:ascii="Times New Roman" w:hAnsi="Times New Roman" w:cs="Times New Roman"/>
        </w:rPr>
        <w:t>Upon analyzing the coupled states, if noxROS i</w:t>
      </w:r>
      <w:r w:rsidR="001829F3">
        <w:rPr>
          <w:rFonts w:ascii="Times New Roman" w:hAnsi="Times New Roman" w:cs="Times New Roman"/>
        </w:rPr>
        <w:t>ncreases</w:t>
      </w:r>
      <w:r w:rsidR="00A05D97">
        <w:rPr>
          <w:rFonts w:ascii="Times New Roman" w:hAnsi="Times New Roman" w:cs="Times New Roman"/>
        </w:rPr>
        <w:t xml:space="preserve"> then the E/M</w:t>
      </w:r>
      <w:r w:rsidR="00A05D97">
        <w:rPr>
          <w:rFonts w:ascii="Times New Roman" w:hAnsi="Times New Roman" w:cs="Times New Roman"/>
        </w:rPr>
        <w:t xml:space="preserve"> s</w:t>
      </w:r>
      <w:r w:rsidR="005712B5">
        <w:rPr>
          <w:rFonts w:ascii="Times New Roman" w:hAnsi="Times New Roman" w:cs="Times New Roman"/>
        </w:rPr>
        <w:t xml:space="preserve">tate becomes more </w:t>
      </w:r>
      <w:r w:rsidR="00653281">
        <w:rPr>
          <w:rFonts w:ascii="Times New Roman" w:hAnsi="Times New Roman" w:cs="Times New Roman"/>
        </w:rPr>
        <w:t>likely to be associated with the W/O state (Fig. 2D).</w:t>
      </w:r>
      <w:r w:rsidRPr="00C9444E">
        <w:rPr>
          <w:rFonts w:ascii="Times New Roman" w:hAnsi="Times New Roman" w:cs="Times New Roman"/>
        </w:rPr>
        <w:t xml:space="preserve"> </w:t>
      </w:r>
      <w:r w:rsidR="00E7356C">
        <w:rPr>
          <w:rFonts w:ascii="Times New Roman" w:hAnsi="Times New Roman" w:cs="Times New Roman"/>
        </w:rPr>
        <w:t>For</w:t>
      </w:r>
      <w:r w:rsidR="00E7356C">
        <w:rPr>
          <w:rFonts w:ascii="Times New Roman" w:hAnsi="Times New Roman" w:cs="Times New Roman"/>
        </w:rPr>
        <w:t xml:space="preserve"> the W-associated states</w:t>
      </w:r>
      <w:r w:rsidR="00E7356C">
        <w:rPr>
          <w:rFonts w:ascii="Times New Roman" w:hAnsi="Times New Roman" w:cs="Times New Roman"/>
        </w:rPr>
        <w:t xml:space="preserve">, </w:t>
      </w:r>
      <w:r w:rsidR="009720C5">
        <w:rPr>
          <w:rFonts w:ascii="Times New Roman" w:hAnsi="Times New Roman" w:cs="Times New Roman"/>
        </w:rPr>
        <w:t>we found that</w:t>
      </w:r>
      <w:r w:rsidRPr="00C9444E">
        <w:rPr>
          <w:rFonts w:ascii="Times New Roman" w:hAnsi="Times New Roman" w:cs="Times New Roman"/>
        </w:rPr>
        <w:t xml:space="preserve"> the M-W</w:t>
      </w:r>
      <w:r w:rsidR="009720C5">
        <w:rPr>
          <w:rFonts w:ascii="Times New Roman" w:hAnsi="Times New Roman" w:cs="Times New Roman"/>
        </w:rPr>
        <w:t xml:space="preserve"> state </w:t>
      </w:r>
      <w:r w:rsidR="00003581">
        <w:rPr>
          <w:rFonts w:ascii="Times New Roman" w:hAnsi="Times New Roman" w:cs="Times New Roman"/>
        </w:rPr>
        <w:t xml:space="preserve">exists for a larger parameter space compared to other W-associated states(Fig. </w:t>
      </w:r>
      <w:r w:rsidR="00003581">
        <w:rPr>
          <w:rFonts w:ascii="Times New Roman" w:hAnsi="Times New Roman" w:cs="Times New Roman"/>
        </w:rPr>
        <w:t>2E). This is</w:t>
      </w:r>
      <w:r w:rsidRPr="00C9444E">
        <w:rPr>
          <w:rFonts w:ascii="Times New Roman" w:hAnsi="Times New Roman" w:cs="Times New Roman"/>
        </w:rPr>
        <w:t xml:space="preserve"> </w:t>
      </w:r>
      <w:r w:rsidR="003E647F" w:rsidRPr="00C9444E">
        <w:rPr>
          <w:rFonts w:ascii="Times New Roman" w:hAnsi="Times New Roman" w:cs="Times New Roman"/>
        </w:rPr>
        <w:t xml:space="preserve">as expected since </w:t>
      </w:r>
      <w:r w:rsidR="00003581">
        <w:rPr>
          <w:rFonts w:ascii="Times New Roman" w:hAnsi="Times New Roman" w:cs="Times New Roman"/>
        </w:rPr>
        <w:t xml:space="preserve">the </w:t>
      </w:r>
      <w:r w:rsidR="00E7356C">
        <w:rPr>
          <w:rFonts w:ascii="Times New Roman" w:hAnsi="Times New Roman" w:cs="Times New Roman"/>
        </w:rPr>
        <w:t>M</w:t>
      </w:r>
      <w:r w:rsidR="00003581">
        <w:rPr>
          <w:rFonts w:ascii="Times New Roman" w:hAnsi="Times New Roman" w:cs="Times New Roman"/>
        </w:rPr>
        <w:t xml:space="preserve">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921D2D">
        <w:rPr>
          <w:rFonts w:ascii="Times New Roman" w:hAnsi="Times New Roman" w:cs="Times New Roman"/>
        </w:rPr>
        <w:t xml:space="preserve">, resulting in a </w:t>
      </w:r>
      <w:r w:rsidR="00552EA1">
        <w:rPr>
          <w:rFonts w:ascii="Times New Roman" w:hAnsi="Times New Roman" w:cs="Times New Roman"/>
        </w:rPr>
        <w:t>smaller</w:t>
      </w:r>
      <w:r w:rsidR="00921D2D">
        <w:rPr>
          <w:rFonts w:ascii="Times New Roman" w:hAnsi="Times New Roman" w:cs="Times New Roman"/>
        </w:rPr>
        <w:t xml:space="preserve"> increase of noxROS compared </w:t>
      </w:r>
      <w:r w:rsidR="00921D2D">
        <w:rPr>
          <w:rFonts w:ascii="Times New Roman" w:hAnsi="Times New Roman" w:cs="Times New Roman"/>
        </w:rPr>
        <w:t xml:space="preserve">with </w:t>
      </w:r>
      <w:r w:rsidR="00921D2D">
        <w:rPr>
          <w:rFonts w:ascii="Times New Roman" w:hAnsi="Times New Roman" w:cs="Times New Roman"/>
        </w:rPr>
        <w:t>other EMT</w:t>
      </w:r>
      <w:r w:rsidR="00921D2D">
        <w:rPr>
          <w:rFonts w:ascii="Times New Roman" w:hAnsi="Times New Roman" w:cs="Times New Roman"/>
        </w:rPr>
        <w:t xml:space="preserve">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w:t>
      </w:r>
      <w:r w:rsidRPr="00C9444E">
        <w:rPr>
          <w:rFonts w:ascii="Times New Roman" w:hAnsi="Times New Roman" w:cs="Times New Roman"/>
        </w:rPr>
        <w:t>2E</w:t>
      </w:r>
      <w:r w:rsidRPr="00C9444E">
        <w:rPr>
          <w:rFonts w:ascii="Times New Roman" w:hAnsi="Times New Roman" w:cs="Times New Roman"/>
        </w:rPr>
        <w:t xml:space="preserve">). </w:t>
      </w:r>
    </w:p>
    <w:p w14:paraId="1EED8C84" w14:textId="4D0E30B4" w:rsidR="00320BCE" w:rsidRPr="00C9444E" w:rsidRDefault="00C50FAF" w:rsidP="007C7176">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Pr="00C9444E">
        <w:rPr>
          <w:rFonts w:ascii="Times New Roman" w:hAnsi="Times New Roman" w:cs="Times New Roman"/>
        </w:rPr>
        <w:t>via the</w:t>
      </w:r>
      <w:r w:rsidR="00AD7F58" w:rsidRPr="00C9444E">
        <w:rPr>
          <w:rFonts w:ascii="Times New Roman" w:hAnsi="Times New Roman" w:cs="Times New Roman"/>
        </w:rPr>
        <w:t xml:space="preserve"> upregulation of mtROS (Fig</w:t>
      </w:r>
      <w:r w:rsidR="006165D3" w:rsidRPr="00C9444E">
        <w:rPr>
          <w:rFonts w:ascii="Times New Roman" w:hAnsi="Times New Roman" w:cs="Times New Roman"/>
        </w:rPr>
        <w:t>.</w:t>
      </w:r>
      <w:r w:rsidR="00AD7F58" w:rsidRPr="00C9444E">
        <w:rPr>
          <w:rFonts w:ascii="Times New Roman" w:hAnsi="Times New Roman" w:cs="Times New Roman"/>
        </w:rPr>
        <w:t xml:space="preserve"> S</w:t>
      </w:r>
      <w:r w:rsidR="00375793">
        <w:rPr>
          <w:rFonts w:ascii="Times New Roman" w:hAnsi="Times New Roman" w:cs="Times New Roman"/>
        </w:rPr>
        <w:t>7</w:t>
      </w:r>
      <w:r w:rsidR="00AD7F58" w:rsidRPr="00C9444E">
        <w:rPr>
          <w:rFonts w:ascii="Times New Roman" w:hAnsi="Times New Roman" w:cs="Times New Roman"/>
        </w:rPr>
        <w:t>)</w:t>
      </w:r>
      <w:r w:rsidR="002A0424" w:rsidRPr="00C9444E">
        <w:rPr>
          <w:rFonts w:ascii="Times New Roman" w:hAnsi="Times New Roman" w:cs="Times New Roman"/>
        </w:rPr>
        <w:t>;</w:t>
      </w:r>
      <w:r w:rsidR="00AD7F58" w:rsidRPr="00C9444E">
        <w:rPr>
          <w:rFonts w:ascii="Times New Roman" w:hAnsi="Times New Roman" w:cs="Times New Roman"/>
        </w:rPr>
        <w:t xml:space="preserve"> the E-W and E/M-W states are suppressed</w:t>
      </w:r>
      <w:r w:rsidR="00442CB6">
        <w:rPr>
          <w:rFonts w:ascii="Times New Roman" w:hAnsi="Times New Roman" w:cs="Times New Roman"/>
        </w:rPr>
        <w:t xml:space="preserve"> </w:t>
      </w:r>
      <w:r w:rsidR="00442CB6">
        <w:rPr>
          <w:rFonts w:ascii="Times New Roman" w:hAnsi="Times New Roman" w:cs="Times New Roman"/>
        </w:rPr>
        <w:t>first</w:t>
      </w:r>
      <w:r w:rsidR="00AD7F58" w:rsidRPr="00C9444E">
        <w:rPr>
          <w:rFonts w:ascii="Times New Roman" w:hAnsi="Times New Roman" w:cs="Times New Roman"/>
        </w:rPr>
        <w:t xml:space="preserve">. </w:t>
      </w:r>
      <w:r w:rsidR="00637E51">
        <w:rPr>
          <w:rFonts w:ascii="Times New Roman" w:hAnsi="Times New Roman" w:cs="Times New Roman"/>
        </w:rPr>
        <w:t>Consistent with the effect of upregulating noxROS</w:t>
      </w:r>
      <w:r w:rsidR="00AD7F58" w:rsidRPr="00C9444E">
        <w:rPr>
          <w:rFonts w:ascii="Times New Roman" w:hAnsi="Times New Roman" w:cs="Times New Roman"/>
        </w:rPr>
        <w:t xml:space="preserve">, upregulating mtROS is correlated </w:t>
      </w:r>
      <w:r w:rsidR="00F86D02" w:rsidRPr="00C9444E">
        <w:rPr>
          <w:rFonts w:ascii="Times New Roman" w:hAnsi="Times New Roman" w:cs="Times New Roman"/>
        </w:rPr>
        <w:t>with</w:t>
      </w:r>
      <w:r w:rsidR="00AD7F58" w:rsidRPr="00C9444E">
        <w:rPr>
          <w:rFonts w:ascii="Times New Roman" w:hAnsi="Times New Roman" w:cs="Times New Roman"/>
        </w:rPr>
        <w:t xml:space="preserve"> an </w:t>
      </w:r>
      <w:r w:rsidR="00637E51">
        <w:rPr>
          <w:rFonts w:ascii="Times New Roman" w:hAnsi="Times New Roman" w:cs="Times New Roman"/>
        </w:rPr>
        <w:t>increase</w:t>
      </w:r>
      <w:r w:rsidR="00637E51" w:rsidRPr="00C9444E">
        <w:rPr>
          <w:rFonts w:ascii="Times New Roman" w:hAnsi="Times New Roman" w:cs="Times New Roman"/>
        </w:rPr>
        <w:t xml:space="preserve"> </w:t>
      </w:r>
      <w:r w:rsidR="00AD7F58" w:rsidRPr="00C9444E">
        <w:rPr>
          <w:rFonts w:ascii="Times New Roman" w:hAnsi="Times New Roman" w:cs="Times New Roman"/>
        </w:rPr>
        <w:t xml:space="preserve">of the E/M-W/O </w:t>
      </w:r>
      <w:r w:rsidR="00637E51">
        <w:rPr>
          <w:rFonts w:ascii="Times New Roman" w:hAnsi="Times New Roman" w:cs="Times New Roman"/>
        </w:rPr>
        <w:t>state</w:t>
      </w:r>
      <w:r w:rsidR="00AD7F58" w:rsidRPr="00C9444E">
        <w:rPr>
          <w:rFonts w:ascii="Times New Roman" w:hAnsi="Times New Roman" w:cs="Times New Roman"/>
        </w:rPr>
        <w:t>.</w:t>
      </w:r>
      <w:r w:rsidR="007C7176">
        <w:rPr>
          <w:rFonts w:ascii="Times New Roman" w:hAnsi="Times New Roman" w:cs="Times New Roman"/>
        </w:rPr>
        <w:t xml:space="preserve"> A</w:t>
      </w:r>
      <w:r w:rsidR="007C7176">
        <w:rPr>
          <w:rFonts w:ascii="Times New Roman" w:hAnsi="Times New Roman" w:cs="Times New Roman"/>
        </w:rPr>
        <w:t>dditionally</w:t>
      </w:r>
      <w:r w:rsidR="007C7176">
        <w:rPr>
          <w:rFonts w:ascii="Times New Roman" w:hAnsi="Times New Roman" w:cs="Times New Roman"/>
        </w:rPr>
        <w:t>, upregulating</w:t>
      </w:r>
      <w:r w:rsidR="007C7176">
        <w:rPr>
          <w:rFonts w:ascii="Times New Roman" w:hAnsi="Times New Roman" w:cs="Times New Roman"/>
        </w:rPr>
        <w:t xml:space="preserve"> mtROS exhibited a greater increase in the E/M-W/O state than </w:t>
      </w:r>
      <w:r w:rsidR="007C7176">
        <w:rPr>
          <w:rFonts w:ascii="Times New Roman" w:hAnsi="Times New Roman" w:cs="Times New Roman"/>
        </w:rPr>
        <w:t xml:space="preserve">upregulating </w:t>
      </w:r>
      <w:r w:rsidR="007C7176">
        <w:rPr>
          <w:rFonts w:ascii="Times New Roman" w:hAnsi="Times New Roman" w:cs="Times New Roman"/>
        </w:rPr>
        <w:t>noxROS.</w:t>
      </w:r>
      <w:r w:rsidR="00AD7F58" w:rsidRPr="00C9444E">
        <w:rPr>
          <w:rFonts w:ascii="Times New Roman" w:hAnsi="Times New Roman" w:cs="Times New Roman"/>
        </w:rPr>
        <w:t xml:space="preserve"> Further, activation of mtROS </w:t>
      </w:r>
      <w:r w:rsidR="00552EA1">
        <w:rPr>
          <w:rFonts w:ascii="Times New Roman" w:hAnsi="Times New Roman" w:cs="Times New Roman"/>
        </w:rPr>
        <w:t xml:space="preserve">stabilizes the W/O state but </w:t>
      </w:r>
      <w:r w:rsidR="00AD7F58" w:rsidRPr="00C9444E">
        <w:rPr>
          <w:rFonts w:ascii="Times New Roman" w:hAnsi="Times New Roman" w:cs="Times New Roman"/>
        </w:rPr>
        <w:t xml:space="preserve">results in a </w:t>
      </w:r>
      <w:r w:rsidR="00552EA1">
        <w:rPr>
          <w:rFonts w:ascii="Times New Roman" w:hAnsi="Times New Roman" w:cs="Times New Roman"/>
        </w:rPr>
        <w:t>reduction</w:t>
      </w:r>
      <w:r w:rsidR="00AD7F58" w:rsidRPr="00C9444E">
        <w:rPr>
          <w:rFonts w:ascii="Times New Roman" w:hAnsi="Times New Roman" w:cs="Times New Roman"/>
        </w:rPr>
        <w:t xml:space="preserve"> of the</w:t>
      </w:r>
      <w:r w:rsidR="00637E51">
        <w:rPr>
          <w:rFonts w:ascii="Times New Roman" w:hAnsi="Times New Roman" w:cs="Times New Roman"/>
        </w:rPr>
        <w:t xml:space="preserve"> O</w:t>
      </w:r>
      <w:r w:rsidR="00552EA1">
        <w:rPr>
          <w:rFonts w:ascii="Times New Roman" w:hAnsi="Times New Roman" w:cs="Times New Roman"/>
        </w:rPr>
        <w:t xml:space="preserve"> state and W state</w:t>
      </w:r>
      <w:r w:rsidR="00AD7F58"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 xml:space="preserve">the coupling of two hybrid states </w:t>
      </w:r>
      <w:r w:rsidR="00B04580">
        <w:rPr>
          <w:rFonts w:ascii="Times New Roman" w:hAnsi="Times New Roman" w:cs="Times New Roman"/>
        </w:rPr>
        <w:t>(</w:t>
      </w:r>
      <w:r w:rsidR="00637E51">
        <w:rPr>
          <w:rFonts w:ascii="Times New Roman" w:hAnsi="Times New Roman" w:cs="Times New Roman"/>
        </w:rPr>
        <w:t>E/M-W/O</w:t>
      </w:r>
      <w:r w:rsidR="00B04580">
        <w:rPr>
          <w:rFonts w:ascii="Times New Roman" w:hAnsi="Times New Roman" w:cs="Times New Roman"/>
        </w:rPr>
        <w:t>)</w:t>
      </w:r>
      <w:r w:rsidR="007C7176">
        <w:rPr>
          <w:rFonts w:ascii="Times New Roman" w:hAnsi="Times New Roman" w:cs="Times New Roman"/>
        </w:rPr>
        <w:t>.</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287A40C2" w:rsidR="00802858" w:rsidRPr="00760D4C" w:rsidRDefault="00476BDE" w:rsidP="00BF18C6">
      <w:pPr>
        <w:pStyle w:val="FirstParagraph"/>
        <w:spacing w:line="276" w:lineRule="auto"/>
        <w:rPr>
          <w:rFonts w:ascii="Times New Roman" w:hAnsi="Times New Roman" w:cs="Times New Roman"/>
          <w:iCs/>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760D4C" w:rsidRPr="00C9444E">
        <w:rPr>
          <w:rFonts w:ascii="Times New Roman" w:hAnsi="Times New Roman" w:cs="Times New Roman"/>
          <w:b/>
          <w:bCs/>
          <w:iCs/>
        </w:rPr>
        <w:t xml:space="preserve">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w:t>
      </w:r>
      <w:r w:rsidR="004318F2">
        <w:rPr>
          <w:rFonts w:ascii="Times New Roman" w:hAnsi="Times New Roman" w:cs="Times New Roman"/>
          <w:iCs/>
        </w:rPr>
        <w:t>bottom</w:t>
      </w:r>
      <w:r w:rsidRPr="00C9444E">
        <w:rPr>
          <w:rFonts w:ascii="Times New Roman" w:hAnsi="Times New Roman" w:cs="Times New Roman"/>
          <w:iCs/>
        </w:rPr>
        <w:t>) and</w:t>
      </w:r>
      <w:r w:rsidR="0082279F">
        <w:rPr>
          <w:rFonts w:ascii="Times New Roman" w:hAnsi="Times New Roman" w:cs="Times New Roman"/>
          <w:iCs/>
        </w:rPr>
        <w:t xml:space="preserve"> </w:t>
      </w:r>
      <w:r w:rsidRPr="00C9444E">
        <w:rPr>
          <w:rFonts w:ascii="Times New Roman" w:hAnsi="Times New Roman" w:cs="Times New Roman"/>
          <w:iCs/>
        </w:rPr>
        <w:t>metabolic (</w:t>
      </w:r>
      <w:r w:rsidR="004318F2">
        <w:rPr>
          <w:rFonts w:ascii="Times New Roman" w:hAnsi="Times New Roman" w:cs="Times New Roman"/>
          <w:iCs/>
        </w:rPr>
        <w:t>top</w:t>
      </w:r>
      <w:r w:rsidRPr="00C9444E">
        <w:rPr>
          <w:rFonts w:ascii="Times New Roman" w:hAnsi="Times New Roman" w:cs="Times New Roman"/>
          <w:iCs/>
        </w:rPr>
        <w:t xml:space="preserve">) </w:t>
      </w:r>
      <w:r w:rsidR="0082279F">
        <w:rPr>
          <w:rFonts w:ascii="Times New Roman" w:hAnsi="Times New Roman" w:cs="Times New Roman"/>
          <w:iCs/>
        </w:rPr>
        <w:t xml:space="preserve">circuits </w:t>
      </w:r>
      <w:r w:rsidRPr="00C9444E">
        <w:rPr>
          <w:rFonts w:ascii="Times New Roman" w:hAnsi="Times New Roman" w:cs="Times New Roman"/>
          <w:iCs/>
        </w:rPr>
        <w:t xml:space="preserve">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w:t>
      </w:r>
      <w:r w:rsidR="00760D4C" w:rsidRPr="00760D4C">
        <w:rPr>
          <w:rFonts w:ascii="Times New Roman" w:hAnsi="Times New Roman" w:cs="Times New Roman"/>
          <w:iCs/>
        </w:rPr>
        <w:t xml:space="preserve"> </w:t>
      </w:r>
      <w:r w:rsidR="00760D4C">
        <w:rPr>
          <w:rFonts w:ascii="Times New Roman" w:hAnsi="Times New Roman" w:cs="Times New Roman"/>
          <w:iCs/>
        </w:rPr>
        <w:t>T</w:t>
      </w:r>
      <w:r w:rsidR="00760D4C" w:rsidRPr="00C9444E">
        <w:rPr>
          <w:rFonts w:ascii="Times New Roman" w:hAnsi="Times New Roman" w:cs="Times New Roman"/>
          <w:iCs/>
        </w:rPr>
        <w:t>he EMT network is unchanged</w:t>
      </w:r>
      <w:r w:rsidR="00760D4C">
        <w:rPr>
          <w:rFonts w:ascii="Times New Roman" w:hAnsi="Times New Roman" w:cs="Times New Roman"/>
          <w:iCs/>
        </w:rPr>
        <w:t>, as there is no feedback.</w:t>
      </w:r>
      <w:r w:rsidR="00760D4C" w:rsidRPr="00C9444E">
        <w:rPr>
          <w:rFonts w:ascii="Times New Roman" w:hAnsi="Times New Roman" w:cs="Times New Roman"/>
          <w:iCs/>
        </w:rPr>
        <w:t xml:space="preserve"> </w:t>
      </w:r>
      <w:r w:rsidRPr="00C9444E">
        <w:rPr>
          <w:rFonts w:ascii="Times New Roman" w:hAnsi="Times New Roman" w:cs="Times New Roman"/>
          <w:iCs/>
        </w:rPr>
        <w:t xml:space="preserve"> </w:t>
      </w:r>
      <w:r w:rsidRPr="00C9444E">
        <w:rPr>
          <w:rFonts w:ascii="Times New Roman" w:hAnsi="Times New Roman" w:cs="Times New Roman"/>
          <w:b/>
          <w:bCs/>
          <w:iCs/>
        </w:rPr>
        <w:t>(B)</w:t>
      </w:r>
      <w:r w:rsidRPr="00C9444E">
        <w:rPr>
          <w:rFonts w:ascii="Times New Roman" w:hAnsi="Times New Roman" w:cs="Times New Roman"/>
          <w:iCs/>
        </w:rPr>
        <w:t xml:space="preserve"> </w:t>
      </w:r>
      <w:r w:rsidR="004318F2">
        <w:rPr>
          <w:rFonts w:ascii="Times New Roman" w:hAnsi="Times New Roman" w:cs="Times New Roman"/>
          <w:iCs/>
        </w:rPr>
        <w:t>A</w:t>
      </w:r>
      <w:r w:rsidR="0082279F">
        <w:rPr>
          <w:rFonts w:ascii="Times New Roman" w:hAnsi="Times New Roman" w:cs="Times New Roman"/>
          <w:iCs/>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2279F">
        <w:rPr>
          <w:rFonts w:ascii="Times New Roman" w:eastAsiaTheme="minorEastAsia" w:hAnsi="Times New Roman" w:cs="Times New Roman"/>
        </w:rPr>
        <w:t xml:space="preserve"> upregulates noxROS</w:t>
      </w:r>
      <w:r w:rsidRPr="00C9444E">
        <w:rPr>
          <w:rFonts w:ascii="Times New Roman" w:hAnsi="Times New Roman" w:cs="Times New Roman"/>
          <w:iCs/>
        </w:rPr>
        <w:t xml:space="preserve">, 4 distinct </w:t>
      </w:r>
      <w:r w:rsidR="004318F2">
        <w:rPr>
          <w:rFonts w:ascii="Times New Roman" w:hAnsi="Times New Roman" w:cs="Times New Roman"/>
          <w:iCs/>
        </w:rPr>
        <w:t>phases</w:t>
      </w:r>
      <w:r w:rsidR="00D71294">
        <w:rPr>
          <w:rFonts w:ascii="Times New Roman" w:hAnsi="Times New Roman" w:cs="Times New Roman"/>
          <w:iCs/>
        </w:rPr>
        <w:t xml:space="preserve"> occur</w:t>
      </w:r>
      <w:r w:rsidR="004318F2">
        <w:rPr>
          <w:rFonts w:ascii="Times New Roman" w:hAnsi="Times New Roman" w:cs="Times New Roman"/>
          <w:iCs/>
        </w:rPr>
        <w:t xml:space="preserve">; all nine couple states followed by loss of the </w:t>
      </w:r>
      <w:r w:rsidRPr="00C9444E">
        <w:rPr>
          <w:rFonts w:ascii="Times New Roman" w:hAnsi="Times New Roman" w:cs="Times New Roman"/>
          <w:iCs/>
        </w:rPr>
        <w:t>E-W, E/M-W, and M-W</w:t>
      </w:r>
      <w:r w:rsidR="004318F2">
        <w:rPr>
          <w:rFonts w:ascii="Times New Roman" w:hAnsi="Times New Roman" w:cs="Times New Roman"/>
          <w:iCs/>
        </w:rPr>
        <w:t xml:space="preserve"> states (yellow, </w:t>
      </w:r>
      <w:r w:rsidRPr="00C9444E">
        <w:rPr>
          <w:rFonts w:ascii="Times New Roman" w:hAnsi="Times New Roman" w:cs="Times New Roman"/>
          <w:iCs/>
        </w:rPr>
        <w:t>red, tan, and pink regions, respectively</w:t>
      </w:r>
      <w:r w:rsidR="004318F2">
        <w:rPr>
          <w:rFonts w:ascii="Times New Roman" w:hAnsi="Times New Roman" w:cs="Times New Roman"/>
          <w:iCs/>
        </w:rPr>
        <w:t>)</w:t>
      </w:r>
      <w:r w:rsidRPr="00C9444E">
        <w:rPr>
          <w:rFonts w:ascii="Times New Roman" w:hAnsi="Times New Roman" w:cs="Times New Roman"/>
          <w:iCs/>
        </w:rPr>
        <w:t xml:space="preserve">. </w:t>
      </w:r>
      <w:r w:rsidRPr="00C9444E">
        <w:rPr>
          <w:rFonts w:ascii="Times New Roman" w:hAnsi="Times New Roman" w:cs="Times New Roman"/>
          <w:b/>
          <w:bCs/>
          <w:iCs/>
        </w:rPr>
        <w:t>(C)</w:t>
      </w:r>
      <w:r w:rsidRPr="00C9444E">
        <w:rPr>
          <w:rFonts w:ascii="Times New Roman" w:hAnsi="Times New Roman" w:cs="Times New Roman"/>
          <w:iCs/>
        </w:rPr>
        <w:t xml:space="preserve"> </w:t>
      </w:r>
      <w:r w:rsidR="00493E6E" w:rsidRPr="00C9444E">
        <w:rPr>
          <w:rFonts w:ascii="Times New Roman" w:hAnsi="Times New Roman" w:cs="Times New Roman"/>
          <w:iCs/>
        </w:rPr>
        <w:t>The lines represent the number of initial conditions leading to the W</w:t>
      </w:r>
      <w:r w:rsidR="00BA560C">
        <w:rPr>
          <w:rFonts w:ascii="Times New Roman" w:hAnsi="Times New Roman" w:cs="Times New Roman"/>
          <w:iCs/>
        </w:rPr>
        <w:t xml:space="preserve"> (green) </w:t>
      </w:r>
      <w:r w:rsidR="00493E6E" w:rsidRPr="00C9444E">
        <w:rPr>
          <w:rFonts w:ascii="Times New Roman" w:hAnsi="Times New Roman" w:cs="Times New Roman"/>
          <w:iCs/>
        </w:rPr>
        <w:t>, O</w:t>
      </w:r>
      <w:r w:rsidR="00BA560C">
        <w:rPr>
          <w:rFonts w:ascii="Times New Roman" w:hAnsi="Times New Roman" w:cs="Times New Roman"/>
          <w:iCs/>
        </w:rPr>
        <w:t xml:space="preserve"> (black)</w:t>
      </w:r>
      <w:r w:rsidR="00493E6E" w:rsidRPr="00C9444E">
        <w:rPr>
          <w:rFonts w:ascii="Times New Roman" w:hAnsi="Times New Roman" w:cs="Times New Roman"/>
          <w:iCs/>
        </w:rPr>
        <w:t>, or W/O</w:t>
      </w:r>
      <w:r w:rsidR="00BA560C">
        <w:rPr>
          <w:rFonts w:ascii="Times New Roman" w:hAnsi="Times New Roman" w:cs="Times New Roman"/>
          <w:iCs/>
        </w:rPr>
        <w:t xml:space="preserve"> (blue)</w:t>
      </w:r>
      <w:r w:rsidR="00493E6E" w:rsidRPr="00C9444E">
        <w:rPr>
          <w:rFonts w:ascii="Times New Roman" w:hAnsi="Times New Roman" w:cs="Times New Roman"/>
          <w:iCs/>
        </w:rPr>
        <w:t xml:space="preserve"> </w:t>
      </w:r>
      <w:r w:rsidR="00A7510D">
        <w:rPr>
          <w:rFonts w:ascii="Times New Roman" w:hAnsi="Times New Roman" w:cs="Times New Roman"/>
          <w:iCs/>
        </w:rPr>
        <w:t>states</w:t>
      </w:r>
      <w:r w:rsidR="00493E6E" w:rsidRPr="00C9444E">
        <w:rPr>
          <w:rFonts w:ascii="Times New Roman" w:hAnsi="Times New Roman" w:cs="Times New Roman"/>
          <w:iCs/>
        </w:rPr>
        <w:t xml:space="preserve"> as</w:t>
      </w:r>
      <w:r w:rsidR="009D56F5">
        <w:rPr>
          <w:rFonts w:ascii="Times New Roman" w:hAnsi="Times New Roman" w:cs="Times New Roman"/>
          <w:iCs/>
        </w:rPr>
        <w:t xml:space="preserve"> </w:t>
      </w:r>
      <w:r w:rsidR="00493E6E" w:rsidRPr="00C9444E">
        <w:rPr>
          <w:rFonts w:ascii="Times New Roman" w:hAnsi="Times New Roman" w:cs="Times New Roman"/>
          <w:iCs/>
        </w:rPr>
        <w:t>noxROS</w:t>
      </w:r>
      <w:r w:rsidR="009D56F5">
        <w:rPr>
          <w:rFonts w:ascii="Times New Roman" w:hAnsi="Times New Roman" w:cs="Times New Roman"/>
          <w:iCs/>
        </w:rPr>
        <w:t xml:space="preserve"> increases</w:t>
      </w:r>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9D56F5">
        <w:rPr>
          <w:rFonts w:ascii="Times New Roman" w:hAnsi="Times New Roman" w:cs="Times New Roman"/>
          <w:iCs/>
        </w:rPr>
        <w:t>B</w:t>
      </w:r>
      <w:r w:rsidR="00AB7DE1" w:rsidRPr="00C9444E">
        <w:rPr>
          <w:rFonts w:ascii="Times New Roman" w:hAnsi="Times New Roman" w:cs="Times New Roman"/>
          <w:iCs/>
        </w:rPr>
        <w:t xml:space="preserve">ackground colors correspond to the </w:t>
      </w:r>
      <w:r w:rsidR="0082279F">
        <w:rPr>
          <w:rFonts w:ascii="Times New Roman" w:hAnsi="Times New Roman" w:cs="Times New Roman"/>
          <w:iCs/>
        </w:rPr>
        <w:t xml:space="preserve">phase colors </w:t>
      </w:r>
      <w:r w:rsidR="00AB7DE1" w:rsidRPr="00C9444E">
        <w:rPr>
          <w:rFonts w:ascii="Times New Roman" w:hAnsi="Times New Roman" w:cs="Times New Roman"/>
          <w:iCs/>
        </w:rPr>
        <w:t xml:space="preserve">of </w:t>
      </w:r>
      <w:r w:rsidR="00BA560C">
        <w:rPr>
          <w:rFonts w:ascii="Times New Roman" w:hAnsi="Times New Roman" w:cs="Times New Roman"/>
          <w:iCs/>
        </w:rPr>
        <w:t>(</w:t>
      </w:r>
      <w:r w:rsidR="00AB7DE1" w:rsidRPr="00C9444E">
        <w:rPr>
          <w:rFonts w:ascii="Times New Roman" w:hAnsi="Times New Roman" w:cs="Times New Roman"/>
          <w:iCs/>
        </w:rPr>
        <w:t>B</w:t>
      </w:r>
      <w:r w:rsidR="00BA560C">
        <w:rPr>
          <w:rFonts w:ascii="Times New Roman" w:hAnsi="Times New Roman" w:cs="Times New Roman"/>
          <w:iCs/>
        </w:rPr>
        <w:t>)</w:t>
      </w:r>
      <w:r w:rsidR="00AB7DE1" w:rsidRPr="00C9444E">
        <w:rPr>
          <w:rFonts w:ascii="Times New Roman" w:hAnsi="Times New Roman" w:cs="Times New Roman"/>
          <w:iCs/>
        </w:rPr>
        <w:t>.</w:t>
      </w:r>
      <w:r w:rsidR="00AB7DE1" w:rsidRPr="00BA560C">
        <w:rPr>
          <w:rFonts w:ascii="Times New Roman" w:hAnsi="Times New Roman" w:cs="Times New Roman"/>
          <w:iCs/>
        </w:rPr>
        <w:t>)</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w:t>
      </w:r>
      <w:r w:rsidR="0082279F">
        <w:rPr>
          <w:rFonts w:ascii="Times New Roman" w:hAnsi="Times New Roman" w:cs="Times New Roman"/>
          <w:iCs/>
        </w:rPr>
        <w:t>T</w:t>
      </w:r>
      <w:r w:rsidRPr="00C9444E">
        <w:rPr>
          <w:rFonts w:ascii="Times New Roman" w:hAnsi="Times New Roman" w:cs="Times New Roman"/>
          <w:iCs/>
        </w:rPr>
        <w:t>he</w:t>
      </w:r>
      <w:r w:rsidR="0082279F">
        <w:rPr>
          <w:rFonts w:ascii="Times New Roman" w:hAnsi="Times New Roman" w:cs="Times New Roman"/>
          <w:iCs/>
        </w:rPr>
        <w:t xml:space="preserve"> frequency of the W/O-associated states</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w:t>
      </w:r>
      <w:r w:rsidR="002A743E">
        <w:rPr>
          <w:rFonts w:ascii="Times New Roman" w:hAnsi="Times New Roman" w:cs="Times New Roman"/>
          <w:iCs/>
        </w:rPr>
        <w:t xml:space="preserve">All W/O-associated states are </w:t>
      </w:r>
      <w:r w:rsidR="009D56F5">
        <w:rPr>
          <w:rFonts w:ascii="Times New Roman" w:hAnsi="Times New Roman" w:cs="Times New Roman"/>
          <w:iCs/>
        </w:rPr>
        <w:t>promoted</w:t>
      </w:r>
      <w:r w:rsidR="002A743E">
        <w:rPr>
          <w:rFonts w:ascii="Times New Roman" w:hAnsi="Times New Roman" w:cs="Times New Roman"/>
          <w:iCs/>
        </w:rPr>
        <w:t>, with t</w:t>
      </w:r>
      <w:r w:rsidRPr="00C9444E">
        <w:rPr>
          <w:rFonts w:ascii="Times New Roman" w:hAnsi="Times New Roman" w:cs="Times New Roman"/>
          <w:iCs/>
        </w:rPr>
        <w:t xml:space="preserve">he E/M-W/O state </w:t>
      </w:r>
      <w:r w:rsidR="002A743E">
        <w:rPr>
          <w:rFonts w:ascii="Times New Roman" w:hAnsi="Times New Roman" w:cs="Times New Roman"/>
          <w:iCs/>
        </w:rPr>
        <w:t>being</w:t>
      </w:r>
      <w:r w:rsidRPr="00C9444E">
        <w:rPr>
          <w:rFonts w:ascii="Times New Roman" w:hAnsi="Times New Roman" w:cs="Times New Roman"/>
          <w:iCs/>
        </w:rPr>
        <w:t xml:space="preserve"> </w:t>
      </w:r>
      <w:r w:rsidR="009D56F5">
        <w:rPr>
          <w:rFonts w:ascii="Times New Roman" w:hAnsi="Times New Roman" w:cs="Times New Roman"/>
          <w:iCs/>
        </w:rPr>
        <w:t>greatly</w:t>
      </w:r>
      <w:r w:rsidRPr="00C9444E">
        <w:rPr>
          <w:rFonts w:ascii="Times New Roman" w:hAnsi="Times New Roman" w:cs="Times New Roman"/>
          <w:iCs/>
        </w:rPr>
        <w:t xml:space="preserve"> </w:t>
      </w:r>
      <w:r w:rsidR="009D56F5">
        <w:rPr>
          <w:rFonts w:ascii="Times New Roman" w:hAnsi="Times New Roman" w:cs="Times New Roman"/>
          <w:iCs/>
        </w:rPr>
        <w:t>increased</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w:t>
      </w:r>
      <w:r w:rsidR="000F53F7" w:rsidRPr="000F53F7">
        <w:rPr>
          <w:rFonts w:ascii="Times New Roman" w:hAnsi="Times New Roman" w:cs="Times New Roman"/>
          <w:b/>
          <w:bCs/>
          <w:iCs/>
        </w:rPr>
        <w:t xml:space="preserve"> </w:t>
      </w:r>
      <w:r w:rsidR="000F53F7" w:rsidRPr="00C9444E">
        <w:rPr>
          <w:rFonts w:ascii="Times New Roman" w:hAnsi="Times New Roman" w:cs="Times New Roman"/>
          <w:b/>
          <w:bCs/>
          <w:iCs/>
        </w:rPr>
        <w:t>(E)</w:t>
      </w:r>
      <w:r w:rsidR="000F53F7" w:rsidRPr="00C9444E">
        <w:rPr>
          <w:rFonts w:ascii="Times New Roman" w:hAnsi="Times New Roman" w:cs="Times New Roman"/>
          <w:iCs/>
        </w:rPr>
        <w:t xml:space="preserve"> Same as (D) but for </w:t>
      </w:r>
      <w:r w:rsidR="00B24AB0">
        <w:rPr>
          <w:rFonts w:ascii="Times New Roman" w:hAnsi="Times New Roman" w:cs="Times New Roman"/>
          <w:iCs/>
        </w:rPr>
        <w:t>W-associated</w:t>
      </w:r>
      <w:r w:rsidR="000F53F7" w:rsidRPr="00C9444E">
        <w:rPr>
          <w:rFonts w:ascii="Times New Roman" w:hAnsi="Times New Roman" w:cs="Times New Roman"/>
          <w:iCs/>
        </w:rPr>
        <w:t xml:space="preserve"> </w:t>
      </w:r>
      <w:r w:rsidR="000F53F7">
        <w:rPr>
          <w:rFonts w:ascii="Times New Roman" w:hAnsi="Times New Roman" w:cs="Times New Roman"/>
          <w:iCs/>
        </w:rPr>
        <w:t>state</w:t>
      </w:r>
      <w:r w:rsidR="00B24AB0">
        <w:rPr>
          <w:rFonts w:ascii="Times New Roman" w:hAnsi="Times New Roman" w:cs="Times New Roman"/>
          <w:iCs/>
        </w:rPr>
        <w:t>s</w:t>
      </w:r>
      <w:r w:rsidR="000F53F7" w:rsidRPr="00C9444E">
        <w:rPr>
          <w:rFonts w:ascii="Times New Roman" w:hAnsi="Times New Roman" w:cs="Times New Roman"/>
          <w:iCs/>
        </w:rPr>
        <w:t>. Once</w:t>
      </w:r>
      <w:r w:rsidRPr="00C9444E">
        <w:rPr>
          <w:rFonts w:ascii="Times New Roman" w:hAnsi="Times New Roman" w:cs="Times New Roman"/>
          <w:iCs/>
        </w:rPr>
        <w:t xml:space="preserve"> both the E-W and M-W states are fully suppressed</w:t>
      </w:r>
      <w:r w:rsidR="00AE7180">
        <w:rPr>
          <w:rFonts w:ascii="Times New Roman" w:hAnsi="Times New Roman" w:cs="Times New Roman"/>
          <w:iCs/>
        </w:rPr>
        <w:t xml:space="preserv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00AE7180">
        <w:rPr>
          <w:rFonts w:ascii="Times New Roman" w:eastAsiaTheme="minorEastAsia" w:hAnsi="Times New Roman" w:cs="Times New Roman"/>
        </w:rPr>
        <w:t>)</w:t>
      </w:r>
      <w:r w:rsidR="00AE7180">
        <w:rPr>
          <w:rFonts w:ascii="Times New Roman" w:hAnsi="Times New Roman" w:cs="Times New Roman"/>
          <w:iCs/>
        </w:rPr>
        <w:t>, t</w:t>
      </w:r>
      <w:r w:rsidRPr="00C9444E">
        <w:rPr>
          <w:rFonts w:ascii="Times New Roman" w:hAnsi="Times New Roman" w:cs="Times New Roman"/>
          <w:iCs/>
        </w:rPr>
        <w:t xml:space="preserve">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C9444E">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69B96573"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C541B2">
        <w:rPr>
          <w:rFonts w:ascii="Times New Roman" w:hAnsi="Times New Roman" w:cs="Times New Roman"/>
        </w:rPr>
        <w:t>s</w:t>
      </w:r>
      <w:r w:rsidR="009F3C1E" w:rsidRPr="00C9444E">
        <w:rPr>
          <w:rFonts w:ascii="Times New Roman" w:hAnsi="Times New Roman" w:cs="Times New Roman"/>
        </w:rPr>
        <w:t xml:space="preserve"> only affect</w:t>
      </w:r>
      <w:r w:rsidR="00C541B2">
        <w:rPr>
          <w:rFonts w:ascii="Times New Roman" w:hAnsi="Times New Roman" w:cs="Times New Roman"/>
        </w:rPr>
        <w:t>s</w:t>
      </w:r>
      <w:r w:rsidR="009F3C1E" w:rsidRPr="00C9444E">
        <w:rPr>
          <w:rFonts w:ascii="Times New Roman" w:hAnsi="Times New Roman" w:cs="Times New Roman"/>
        </w:rPr>
        <w:t xml:space="preserve">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w:t>
      </w:r>
      <w:r w:rsidR="00C541B2">
        <w:rPr>
          <w:rFonts w:ascii="Times New Roman" w:hAnsi="Times New Roman" w:cs="Times New Roman"/>
        </w:rPr>
        <w:t xml:space="preserve">in </w:t>
      </w:r>
      <w:r w:rsidR="00D60675" w:rsidRPr="00C9444E">
        <w:rPr>
          <w:rFonts w:ascii="Times New Roman" w:hAnsi="Times New Roman" w:cs="Times New Roman"/>
        </w:rPr>
        <w:t>our model</w:t>
      </w:r>
      <w:r w:rsidR="00C541B2">
        <w:rPr>
          <w:rFonts w:ascii="Times New Roman" w:hAnsi="Times New Roman" w:cs="Times New Roman"/>
        </w:rPr>
        <w:t xml:space="preserve"> because</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both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stimulate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8D1ABC" w:rsidRPr="00C9444E">
        <w:rPr>
          <w:rFonts w:ascii="Times New Roman" w:hAnsi="Times New Roman" w:cs="Times New Roman"/>
        </w:rPr>
        <w:t xml:space="preserve">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that as </w:t>
      </w:r>
      <w:r w:rsidR="00C541B2">
        <w:rPr>
          <w:rFonts w:ascii="Times New Roman" w:hAnsi="Times New Roman" w:cs="Times New Roman"/>
        </w:rPr>
        <w:t>silencing increases</w:t>
      </w:r>
      <w:r w:rsidR="005F6EC5" w:rsidRPr="00C9444E">
        <w:rPr>
          <w:rFonts w:ascii="Times New Roman" w:hAnsi="Times New Roman" w:cs="Times New Roman"/>
        </w:rPr>
        <w:t xml:space="preserve">, the first thing which occurs is the restriction of the EMT state;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=0, </m:t>
        </m:r>
      </m:oMath>
      <w:r w:rsidR="005F6EC5" w:rsidRPr="00C9444E">
        <w:rPr>
          <w:rFonts w:ascii="Times New Roman" w:eastAsiaTheme="minorEastAsia" w:hAnsi="Times New Roman" w:cs="Times New Roman"/>
        </w:rPr>
        <w:t>the only EMT state allowed is M</w:t>
      </w:r>
      <w:r w:rsidR="003212E4">
        <w:rPr>
          <w:rFonts w:ascii="Times New Roman" w:eastAsiaTheme="minorEastAsia" w:hAnsi="Times New Roman" w:cs="Times New Roman"/>
        </w:rPr>
        <w:t xml:space="preserve"> while</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Additionally, a</w:t>
      </w:r>
      <w:r w:rsidR="000A5DCC">
        <w:rPr>
          <w:rFonts w:ascii="Times New Roman" w:eastAsiaTheme="minorEastAsia" w:hAnsi="Times New Roman" w:cs="Times New Roman"/>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E2121">
        <w:rPr>
          <w:rFonts w:ascii="Times New Roman" w:eastAsiaTheme="minorEastAsia" w:hAnsi="Times New Roman" w:cs="Times New Roman"/>
        </w:rPr>
        <w:t xml:space="preserve"> suppresses HIF-1,</w:t>
      </w:r>
      <w:r w:rsidR="005F6EC5" w:rsidRPr="00C9444E">
        <w:rPr>
          <w:rFonts w:ascii="Times New Roman" w:eastAsiaTheme="minorEastAsia" w:hAnsi="Times New Roman" w:cs="Times New Roman"/>
        </w:rPr>
        <w:t xml:space="preserve">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binding to HIF-1 RNA is reduced</w:t>
      </w:r>
      <w:r w:rsidR="005E2121">
        <w:rPr>
          <w:rFonts w:ascii="Times New Roman" w:eastAsiaTheme="minorEastAsia" w:hAnsi="Times New Roman" w:cs="Times New Roman"/>
        </w:rPr>
        <w:t>,</w:t>
      </w:r>
      <w:r w:rsidR="000A5DCC">
        <w:rPr>
          <w:rFonts w:ascii="Times New Roman" w:eastAsiaTheme="minorEastAsia" w:hAnsi="Times New Roman" w:cs="Times New Roman"/>
        </w:rPr>
        <w:t xml:space="preserve"> </w:t>
      </w:r>
      <w:r w:rsidR="005E1F5F">
        <w:rPr>
          <w:rFonts w:ascii="Times New Roman" w:eastAsiaTheme="minorEastAsia" w:hAnsi="Times New Roman" w:cs="Times New Roman"/>
        </w:rPr>
        <w:t>resulting in a gradual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375793">
        <w:rPr>
          <w:rFonts w:ascii="Times New Roman" w:hAnsi="Times New Roman" w:cs="Times New Roman"/>
        </w:rPr>
        <w:t>8</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w:t>
      </w:r>
      <w:r w:rsidR="006E7263">
        <w:rPr>
          <w:rFonts w:ascii="Times New Roman" w:hAnsi="Times New Roman" w:cs="Times New Roman"/>
        </w:rPr>
        <w:t>coupled</w:t>
      </w:r>
      <w:r w:rsidR="00802858" w:rsidRPr="00C9444E">
        <w:rPr>
          <w:rFonts w:ascii="Times New Roman" w:hAnsi="Times New Roman" w:cs="Times New Roman"/>
        </w:rPr>
        <w:t xml:space="preserv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w:t>
      </w:r>
      <w:r w:rsidR="006E7263">
        <w:rPr>
          <w:rFonts w:ascii="Times New Roman" w:eastAsiaTheme="minorEastAsia" w:hAnsi="Times New Roman" w:cs="Times New Roman"/>
        </w:rPr>
        <w:t>destabilize</w:t>
      </w:r>
      <w:r w:rsidR="006E7263">
        <w:rPr>
          <w:rFonts w:ascii="Times New Roman" w:eastAsiaTheme="minorEastAsia" w:hAnsi="Times New Roman" w:cs="Times New Roman"/>
        </w:rPr>
        <w:t xml:space="preserve"> the coupled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1343CBF5"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w:t>
      </w:r>
      <w:r w:rsidR="00FF7942">
        <w:rPr>
          <w:rFonts w:ascii="Times New Roman" w:hAnsi="Times New Roman" w:cs="Times New Roman"/>
        </w:rPr>
        <w:t>promote</w:t>
      </w:r>
      <w:r w:rsidR="002C76E3" w:rsidRPr="00C9444E">
        <w:rPr>
          <w:rFonts w:ascii="Times New Roman" w:hAnsi="Times New Roman" w:cs="Times New Roman"/>
        </w:rPr>
        <w:t xml:space="preserve"> the </w:t>
      </w:r>
      <w:r w:rsidR="00B43535">
        <w:rPr>
          <w:rFonts w:ascii="Times New Roman" w:hAnsi="Times New Roman" w:cs="Times New Roman"/>
        </w:rPr>
        <w:t xml:space="preserve">coupled </w:t>
      </w:r>
      <w:r w:rsidR="002C76E3" w:rsidRPr="00C9444E">
        <w:rPr>
          <w:rFonts w:ascii="Times New Roman" w:hAnsi="Times New Roman" w:cs="Times New Roman"/>
        </w:rPr>
        <w:t>E/M-W/O state. While upregulation of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that</w:t>
      </w:r>
      <w:r w:rsidR="002C76E3"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suppresses the E/M-W/O state; therefore,</w:t>
      </w:r>
      <w:r w:rsidR="00B43535">
        <w:rPr>
          <w:rFonts w:ascii="Times New Roman" w:hAnsi="Times New Roman" w:cs="Times New Roman"/>
        </w:rPr>
        <w:t xml:space="preserve"> we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hybrid E/M-W/O state can be fully suppressed when </w:t>
      </w:r>
      <w:r w:rsidR="003212E4">
        <w:rPr>
          <w:rFonts w:ascii="Times New Roman" w:hAnsi="Times New Roman" w:cs="Times New Roman"/>
        </w:rPr>
        <w:t xml:space="preserve">decreasing </w:t>
      </w:r>
      <w:r w:rsidR="009F6E18">
        <w:rPr>
          <w:rFonts w:ascii="Times New Roman" w:hAnsi="Times New Roman" w:cs="Times New Roman"/>
        </w:rPr>
        <w:t xml:space="preserve">HIF-1 and </w:t>
      </w:r>
      <w:r w:rsidR="003212E4">
        <w:rPr>
          <w:rFonts w:ascii="Times New Roman" w:hAnsi="Times New Roman" w:cs="Times New Roman"/>
        </w:rPr>
        <w:t xml:space="preserve">upregulating </w:t>
      </w:r>
      <w:r w:rsidR="009F6E18">
        <w:rPr>
          <w:rFonts w:ascii="Times New Roman" w:hAnsi="Times New Roman" w:cs="Times New Roman"/>
        </w:rPr>
        <w:t>noxROS</w:t>
      </w:r>
      <w:r w:rsidR="002C76E3" w:rsidRPr="00117D00">
        <w:rPr>
          <w:rFonts w:ascii="Times New Roman" w:hAnsi="Times New Roman" w:cs="Times New Roman"/>
        </w:rPr>
        <w:t xml:space="preserve">, but only partially suppressed when </w:t>
      </w:r>
      <w:r w:rsidR="003212E4">
        <w:rPr>
          <w:rFonts w:ascii="Times New Roman" w:eastAsiaTheme="minorEastAsia" w:hAnsi="Times New Roman" w:cs="Times New Roman"/>
        </w:rPr>
        <w:t>downregulat</w:t>
      </w:r>
      <w:r w:rsidR="003212E4">
        <w:rPr>
          <w:rFonts w:ascii="Times New Roman" w:eastAsiaTheme="minorEastAsia" w:hAnsi="Times New Roman" w:cs="Times New Roman"/>
        </w:rPr>
        <w:t xml:space="preserve">ing </w:t>
      </w:r>
      <w:r w:rsidR="009F6E18">
        <w:rPr>
          <w:rFonts w:ascii="Times New Roman" w:eastAsiaTheme="minorEastAsia" w:hAnsi="Times New Roman" w:cs="Times New Roman"/>
        </w:rPr>
        <w:t xml:space="preserve">HIF-1 and </w:t>
      </w:r>
      <w:r w:rsidR="003212E4">
        <w:rPr>
          <w:rFonts w:ascii="Times New Roman" w:eastAsiaTheme="minorEastAsia" w:hAnsi="Times New Roman" w:cs="Times New Roman"/>
        </w:rPr>
        <w:t xml:space="preserve">upregulating </w:t>
      </w:r>
      <w:r w:rsidR="009F6E18">
        <w:rPr>
          <w:rFonts w:ascii="Times New Roman" w:eastAsiaTheme="minorEastAsia" w:hAnsi="Times New Roman" w:cs="Times New Roman"/>
        </w:rPr>
        <w:t xml:space="preserve">mtROS </w:t>
      </w:r>
      <w:r w:rsidR="002C76E3" w:rsidRPr="00117D00">
        <w:rPr>
          <w:rFonts w:ascii="Times New Roman" w:hAnsi="Times New Roman" w:cs="Times New Roman"/>
        </w:rPr>
        <w:t>(Fig. S1</w:t>
      </w:r>
      <w:r w:rsidR="00375793">
        <w:rPr>
          <w:rFonts w:ascii="Times New Roman" w:hAnsi="Times New Roman" w:cs="Times New Roman"/>
        </w:rPr>
        <w:t>0</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w:t>
      </w:r>
      <w:r w:rsidR="003212E4">
        <w:rPr>
          <w:rFonts w:ascii="Times New Roman" w:hAnsi="Times New Roman" w:cs="Times New Roman"/>
        </w:rPr>
        <w:t xml:space="preserve">has </w:t>
      </w:r>
      <w:r w:rsidR="00F82E2A">
        <w:rPr>
          <w:rFonts w:ascii="Times New Roman" w:hAnsi="Times New Roman" w:cs="Times New Roman"/>
        </w:rPr>
        <w:t xml:space="preserve">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0F61F7AE"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The hybrid E/M-W/O state is stabilized if mtROS is upregulated, but</w:t>
      </w:r>
      <w:r w:rsidR="00121A93">
        <w:rPr>
          <w:rFonts w:ascii="Times New Roman" w:hAnsi="Times New Roman" w:cs="Times New Roman"/>
        </w:rPr>
        <w:t xml:space="preserve"> upregulating</w:t>
      </w:r>
      <w:r w:rsidRPr="00C9444E">
        <w:rPr>
          <w:rFonts w:ascii="Times New Roman" w:hAnsi="Times New Roman" w:cs="Times New Roman"/>
        </w:rPr>
        <w:t xml:space="preserve"> noxROS has minimal effect on the E/M-W/O state. Strikingly, </w:t>
      </w:r>
      <w:r w:rsidR="000A469F">
        <w:rPr>
          <w:rFonts w:ascii="Times New Roman" w:hAnsi="Times New Roman" w:cs="Times New Roman"/>
        </w:rPr>
        <w:t>when all</w:t>
      </w:r>
      <w:r w:rsidRPr="00C9444E">
        <w:rPr>
          <w:rFonts w:ascii="Times New Roman" w:hAnsi="Times New Roman" w:cs="Times New Roman"/>
        </w:rPr>
        <w:t xml:space="preserve"> miRNA </w:t>
      </w:r>
      <w:proofErr w:type="spellStart"/>
      <w:r w:rsidRPr="00C9444E">
        <w:rPr>
          <w:rFonts w:ascii="Times New Roman" w:hAnsi="Times New Roman" w:cs="Times New Roman"/>
        </w:rPr>
        <w:t>crosstalk</w:t>
      </w:r>
      <w:r w:rsidR="00121A93">
        <w:rPr>
          <w:rFonts w:ascii="Times New Roman" w:hAnsi="Times New Roman" w:cs="Times New Roman"/>
        </w:rPr>
        <w:t>s</w:t>
      </w:r>
      <w:proofErr w:type="spellEnd"/>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w:t>
      </w:r>
      <w:r w:rsidR="00891D61">
        <w:rPr>
          <w:rFonts w:ascii="Times New Roman" w:hAnsi="Times New Roman" w:cs="Times New Roman"/>
        </w:rPr>
        <w:t xml:space="preserve">, and </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but is only present at</w:t>
      </w:r>
      <w:r w:rsidR="000A469F">
        <w:rPr>
          <w:rFonts w:ascii="Times New Roman" w:hAnsi="Times New Roman" w:cs="Times New Roman"/>
        </w:rPr>
        <w:t xml:space="preserve"> increased levels of</w:t>
      </w:r>
      <w:r w:rsidRPr="00C9444E">
        <w:rPr>
          <w:rFonts w:ascii="Times New Roman" w:hAnsi="Times New Roman" w:cs="Times New Roman"/>
        </w:rPr>
        <w:t xml:space="preserve"> mtROS</w:t>
      </w:r>
      <w:r w:rsidR="000A469F">
        <w:rPr>
          <w:rFonts w:ascii="Times New Roman" w:hAnsi="Times New Roman" w:cs="Times New Roman"/>
        </w:rPr>
        <w:t xml:space="preserve"> </w:t>
      </w:r>
      <w:r w:rsidRPr="00C9444E">
        <w:rPr>
          <w:rFonts w:ascii="Times New Roman" w:hAnsi="Times New Roman" w:cs="Times New Roman"/>
        </w:rPr>
        <w:t xml:space="preserve">(Fig.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S1</w:t>
      </w:r>
      <w:r w:rsidR="00375793">
        <w:rPr>
          <w:rFonts w:ascii="Times New Roman" w:hAnsi="Times New Roman" w:cs="Times New Roman"/>
        </w:rPr>
        <w:t>1</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xml:space="preserve">, </w:t>
      </w:r>
      <w:r w:rsidR="006329D2">
        <w:rPr>
          <w:rFonts w:ascii="Times New Roman" w:hAnsi="Times New Roman" w:cs="Times New Roman"/>
        </w:rPr>
        <w:t xml:space="preserve">at high levels of mtROS, </w:t>
      </w:r>
      <w:r w:rsidR="00F4021A">
        <w:rPr>
          <w:rFonts w:ascii="Times New Roman" w:hAnsi="Times New Roman" w:cs="Times New Roman"/>
        </w:rPr>
        <w:t xml:space="preserve">the E/M state is likely to be associated with the W/O state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006329D2">
        <w:rPr>
          <w:rFonts w:ascii="Times New Roman" w:hAnsi="Times New Roman" w:cs="Times New Roman"/>
        </w:rPr>
        <w:t xml:space="preserve"> Further, depending on the initial conditions, the system can access the hybrid E/M-W/O state if HIF-1 is partially silenced and there are high levels of noxROS and mtROS (Fig. 3D). This suggests upregulating mtROS may stabilize the E/M-W/O state</w:t>
      </w:r>
      <w:r w:rsidRPr="00C9444E">
        <w:rPr>
          <w:rFonts w:ascii="Times New Roman" w:hAnsi="Times New Roman" w:cs="Times New Roman"/>
        </w:rPr>
        <w:t xml:space="preserve">. </w:t>
      </w:r>
      <w:r w:rsidR="0078286D">
        <w:rPr>
          <w:rFonts w:ascii="Times New Roman" w:hAnsi="Times New Roman" w:cs="Times New Roman"/>
        </w:rPr>
        <w:t xml:space="preserve">There also seems to be a synergistic effect between the three </w:t>
      </w:r>
      <w:proofErr w:type="spellStart"/>
      <w:r w:rsidR="0078286D">
        <w:rPr>
          <w:rFonts w:ascii="Times New Roman" w:hAnsi="Times New Roman" w:cs="Times New Roman"/>
        </w:rPr>
        <w:t>crosstalks</w:t>
      </w:r>
      <w:proofErr w:type="spellEnd"/>
      <w:r w:rsidR="006329D2">
        <w:rPr>
          <w:rFonts w:ascii="Times New Roman" w:hAnsi="Times New Roman" w:cs="Times New Roman"/>
        </w:rPr>
        <w:t>,</w:t>
      </w:r>
      <w:r w:rsidR="0078286D">
        <w:rPr>
          <w:rFonts w:ascii="Times New Roman" w:hAnsi="Times New Roman" w:cs="Times New Roman"/>
        </w:rPr>
        <w:t xml:space="preserve"> resulting in an increased parameter space </w:t>
      </w:r>
      <w:r w:rsidR="006329D2">
        <w:rPr>
          <w:rFonts w:ascii="Times New Roman" w:hAnsi="Times New Roman" w:cs="Times New Roman"/>
        </w:rPr>
        <w:t xml:space="preserve">enabling </w:t>
      </w:r>
      <w:r w:rsidR="0078286D">
        <w:rPr>
          <w:rFonts w:ascii="Times New Roman" w:hAnsi="Times New Roman" w:cs="Times New Roman"/>
        </w:rPr>
        <w:t xml:space="preserve">the E/M-W/O state than expected </w:t>
      </w:r>
      <w:r w:rsidR="00EE20C5">
        <w:rPr>
          <w:rFonts w:ascii="Times New Roman" w:hAnsi="Times New Roman" w:cs="Times New Roman"/>
        </w:rPr>
        <w:t>based on</w:t>
      </w:r>
      <w:r w:rsidR="0078286D">
        <w:rPr>
          <w:rFonts w:ascii="Times New Roman" w:hAnsi="Times New Roman" w:cs="Times New Roman"/>
        </w:rPr>
        <w:t xml:space="preserve">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2884CA1A"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561682D5"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90390D">
        <w:rPr>
          <w:rFonts w:ascii="Times New Roman" w:hAnsi="Times New Roman" w:cs="Times New Roman"/>
          <w:b/>
          <w:bCs/>
          <w:i w:val="0"/>
          <w:iCs/>
        </w:rPr>
        <w:t xml:space="preserve">.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200</m:t>
            </m:r>
          </m:sub>
        </m:sSub>
      </m:oMath>
      <w:r w:rsidR="0089457E" w:rsidRPr="0090390D">
        <w:rPr>
          <w:rFonts w:ascii="Times New Roman" w:hAnsi="Times New Roman" w:cs="Times New Roman"/>
          <w:b/>
          <w:bCs/>
          <w:i w:val="0"/>
          <w:iCs/>
        </w:rPr>
        <w:t xml:space="preserve"> and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0089457E" w:rsidRPr="0090390D">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470ADE" w:rsidRPr="00C9444E">
        <w:rPr>
          <w:rFonts w:ascii="Times New Roman" w:hAnsi="Times New Roman" w:cs="Times New Roman"/>
          <w:i w:val="0"/>
          <w:iCs/>
        </w:rPr>
        <w:t>When all three</w:t>
      </w:r>
      <w:r w:rsidR="0010706C">
        <w:rPr>
          <w:rFonts w:ascii="Times New Roman" w:hAnsi="Times New Roman" w:cs="Times New Roman"/>
          <w:i w:val="0"/>
          <w:iCs/>
        </w:rPr>
        <w:t xml:space="preserve"> miRNA-mediated</w:t>
      </w:r>
      <w:r w:rsidR="00470ADE" w:rsidRPr="00C9444E">
        <w:rPr>
          <w:rFonts w:ascii="Times New Roman" w:hAnsi="Times New Roman" w:cs="Times New Roman"/>
          <w:i w:val="0"/>
          <w:iCs/>
        </w:rPr>
        <w:t xml:space="preserve"> </w:t>
      </w:r>
      <w:proofErr w:type="spellStart"/>
      <w:r w:rsidR="00470ADE" w:rsidRPr="00C9444E">
        <w:rPr>
          <w:rFonts w:ascii="Times New Roman" w:hAnsi="Times New Roman" w:cs="Times New Roman"/>
          <w:i w:val="0"/>
          <w:iCs/>
        </w:rPr>
        <w:t>crosstalks</w:t>
      </w:r>
      <w:proofErr w:type="spellEnd"/>
      <w:r w:rsidR="00470ADE" w:rsidRPr="00C9444E">
        <w:rPr>
          <w:rFonts w:ascii="Times New Roman" w:hAnsi="Times New Roman" w:cs="Times New Roman"/>
          <w:i w:val="0"/>
          <w:iCs/>
        </w:rPr>
        <w:t xml:space="preserve"> are active</w:t>
      </w:r>
      <w:r w:rsidR="0010706C">
        <w:rPr>
          <w:rFonts w:ascii="Times New Roman" w:hAnsi="Times New Roman" w:cs="Times New Roman"/>
          <w:i w:val="0"/>
          <w:iCs/>
        </w:rPr>
        <w:t>,</w:t>
      </w:r>
      <w:r w:rsidR="00470ADE" w:rsidRPr="00C9444E">
        <w:rPr>
          <w:rFonts w:ascii="Times New Roman" w:hAnsi="Times New Roman" w:cs="Times New Roman"/>
          <w:i w:val="0"/>
          <w:iCs/>
        </w:rPr>
        <w:t xml:space="preserve"> the E/M-W/O state can be upregulated.</w:t>
      </w:r>
      <w:r w:rsidR="003E1465" w:rsidRPr="00C9444E">
        <w:rPr>
          <w:rFonts w:ascii="Times New Roman" w:hAnsi="Times New Roman" w:cs="Times New Roman"/>
          <w:i w:val="0"/>
          <w:iCs/>
        </w:rPr>
        <w:t xml:space="preserve"> </w:t>
      </w:r>
      <w:r w:rsidR="00E46322" w:rsidRPr="00C9444E">
        <w:rPr>
          <w:rFonts w:ascii="Times New Roman" w:hAnsi="Times New Roman" w:cs="Times New Roman"/>
          <w:i w:val="0"/>
          <w:iCs/>
        </w:rPr>
        <w:t>The E/M-W/O state is accessible when mtROS is high</w:t>
      </w:r>
      <w:r w:rsidR="0010706C">
        <w:rPr>
          <w:rFonts w:ascii="Times New Roman" w:hAnsi="Times New Roman" w:cs="Times New Roman"/>
          <w:i w:val="0"/>
          <w:iCs/>
        </w:rPr>
        <w:t xml:space="preserve"> but noxROS seems to have minimal effect.</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w:t>
      </w:r>
      <w:r w:rsidR="00E046CD">
        <w:rPr>
          <w:rFonts w:ascii="Times New Roman" w:hAnsi="Times New Roman" w:cs="Times New Roman"/>
          <w:i w:val="0"/>
          <w:iCs/>
        </w:rPr>
        <w:t>n</w:t>
      </w:r>
      <w:r w:rsidRPr="00C9444E">
        <w:rPr>
          <w:rFonts w:ascii="Times New Roman" w:hAnsi="Times New Roman" w:cs="Times New Roman"/>
          <w:i w:val="0"/>
          <w:iCs/>
        </w:rPr>
        <w:t>etwork</w:t>
      </w:r>
      <w:r w:rsidR="00E046CD">
        <w:rPr>
          <w:rFonts w:ascii="Times New Roman" w:hAnsi="Times New Roman" w:cs="Times New Roman"/>
          <w:i w:val="0"/>
          <w:iCs/>
        </w:rPr>
        <w:t>s</w:t>
      </w:r>
      <w:r w:rsidRPr="00C9444E">
        <w:rPr>
          <w:rFonts w:ascii="Times New Roman" w:hAnsi="Times New Roman" w:cs="Times New Roman"/>
          <w:i w:val="0"/>
          <w:iCs/>
        </w:rPr>
        <w:t xml:space="preserve"> with all </w:t>
      </w:r>
      <w:r w:rsidR="006E166E">
        <w:rPr>
          <w:rFonts w:ascii="Times New Roman" w:hAnsi="Times New Roman" w:cs="Times New Roman"/>
          <w:i w:val="0"/>
          <w:iCs/>
        </w:rPr>
        <w:t xml:space="preserve">miRNA-mediated </w:t>
      </w:r>
      <w:r w:rsidRPr="00C9444E">
        <w:rPr>
          <w:rFonts w:ascii="Times New Roman" w:hAnsi="Times New Roman" w:cs="Times New Roman"/>
          <w:i w:val="0"/>
          <w:iCs/>
        </w:rPr>
        <w:t>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w:t>
      </w:r>
      <w:r w:rsidR="001A59FD">
        <w:rPr>
          <w:rFonts w:ascii="Times New Roman" w:eastAsiaTheme="minorEastAsia" w:hAnsi="Times New Roman" w:cs="Times New Roman"/>
          <w:i w:val="0"/>
          <w:iCs/>
        </w:rPr>
        <w:t>miRNA-mediated</w:t>
      </w:r>
      <w:r w:rsidRPr="00C9444E">
        <w:rPr>
          <w:rFonts w:ascii="Times New Roman" w:eastAsiaTheme="minorEastAsia" w:hAnsi="Times New Roman" w:cs="Times New Roman"/>
          <w:i w:val="0"/>
          <w:iCs/>
        </w:rPr>
        <w:t xml:space="preserve"> links (pictured in A). </w:t>
      </w:r>
      <w:r w:rsidR="00507BE7">
        <w:rPr>
          <w:rFonts w:ascii="Times New Roman" w:eastAsiaTheme="minorEastAsia" w:hAnsi="Times New Roman" w:cs="Times New Roman"/>
          <w:i w:val="0"/>
          <w:iCs/>
        </w:rPr>
        <w:t>In this phase plane,</w:t>
      </w:r>
      <w:r w:rsidRPr="00C9444E">
        <w:rPr>
          <w:rFonts w:ascii="Times New Roman" w:eastAsiaTheme="minorEastAsia"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 xml:space="preserve">silencing HIF-1 </w:t>
      </w:r>
      <w:r w:rsidRPr="00C9444E">
        <w:rPr>
          <w:rFonts w:ascii="Times New Roman" w:eastAsiaTheme="minorEastAsia" w:hAnsi="Times New Roman" w:cs="Times New Roman"/>
          <w:i w:val="0"/>
          <w:iCs/>
        </w:rPr>
        <w:t xml:space="preserve">corresponds to the rightmost blue region of Fig. </w:t>
      </w:r>
      <w:r w:rsidR="00197FBC">
        <w:rPr>
          <w:rFonts w:ascii="Times New Roman" w:eastAsiaTheme="minorEastAsia" w:hAnsi="Times New Roman" w:cs="Times New Roman"/>
          <w:i w:val="0"/>
          <w:iCs/>
        </w:rPr>
        <w:t>S</w:t>
      </w:r>
      <w:r w:rsidR="00375793">
        <w:rPr>
          <w:rFonts w:ascii="Times New Roman" w:eastAsiaTheme="minorEastAsia" w:hAnsi="Times New Roman" w:cs="Times New Roman"/>
          <w:i w:val="0"/>
          <w:iCs/>
        </w:rPr>
        <w:t>8</w:t>
      </w:r>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w:t>
      </w:r>
      <w:r w:rsidRPr="00C9444E">
        <w:rPr>
          <w:rFonts w:ascii="Times New Roman" w:eastAsiaTheme="minorEastAsia" w:hAnsi="Times New Roman" w:cs="Times New Roman"/>
          <w:i w:val="0"/>
          <w:iCs/>
        </w:rPr>
        <w:t>all metabolic phenotypes are possible</w:t>
      </w:r>
      <w:r w:rsidR="00507BE7">
        <w:rPr>
          <w:rFonts w:ascii="Times New Roman" w:eastAsiaTheme="minorEastAsia" w:hAnsi="Times New Roman" w:cs="Times New Roman"/>
          <w:i w:val="0"/>
          <w:iCs/>
        </w:rPr>
        <w:t>)</w:t>
      </w:r>
      <w:r w:rsidR="00B85B55">
        <w:rPr>
          <w:rFonts w:ascii="Times New Roman" w:eastAsiaTheme="minorEastAsia" w:hAnsi="Times New Roman" w:cs="Times New Roman"/>
          <w:i w:val="0"/>
          <w:iCs/>
        </w:rPr>
        <w:t>, increased</w:t>
      </w:r>
      <w:r w:rsidRPr="00C9444E">
        <w:rPr>
          <w:rFonts w:ascii="Times New Roman" w:eastAsiaTheme="minorEastAsia" w:hAnsi="Times New Roman" w:cs="Times New Roman"/>
          <w:i w:val="0"/>
          <w:iCs/>
        </w:rPr>
        <w:t xml:space="preserve"> noxROS</w:t>
      </w:r>
      <w:r w:rsidR="00B85B55">
        <w:rPr>
          <w:rFonts w:ascii="Times New Roman" w:eastAsiaTheme="minorEastAsia" w:hAnsi="Times New Roman" w:cs="Times New Roman"/>
          <w:i w:val="0"/>
          <w:iCs/>
        </w:rPr>
        <w:t xml:space="preserve"> suppresses</w:t>
      </w:r>
      <w:r w:rsidRPr="00C9444E">
        <w:rPr>
          <w:rFonts w:ascii="Times New Roman" w:eastAsiaTheme="minorEastAsia" w:hAnsi="Times New Roman" w:cs="Times New Roman"/>
          <w:i w:val="0"/>
          <w:iCs/>
        </w:rPr>
        <w:t xml:space="preserve">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state</w:t>
      </w:r>
      <w:r w:rsidR="00B85B55">
        <w:rPr>
          <w:rFonts w:ascii="Times New Roman" w:eastAsiaTheme="minorEastAsia" w:hAnsi="Times New Roman" w:cs="Times New Roman"/>
          <w:i w:val="0"/>
          <w:iCs/>
        </w:rPr>
        <w:t>, and</w:t>
      </w:r>
      <w:r w:rsidRPr="00C9444E">
        <w:rPr>
          <w:rFonts w:ascii="Times New Roman" w:eastAsiaTheme="minorEastAsia" w:hAnsi="Times New Roman" w:cs="Times New Roman"/>
          <w:i w:val="0"/>
          <w:iCs/>
        </w:rPr>
        <w:t xml:space="preserve"> </w:t>
      </w:r>
      <w:r w:rsidR="00157523">
        <w:rPr>
          <w:rFonts w:ascii="Times New Roman" w:eastAsiaTheme="minorEastAsia" w:hAnsi="Times New Roman" w:cs="Times New Roman"/>
          <w:i w:val="0"/>
          <w:iCs/>
        </w:rPr>
        <w:t xml:space="preserve">increasing </w:t>
      </w:r>
      <w:r w:rsidRPr="00C9444E">
        <w:rPr>
          <w:rFonts w:ascii="Times New Roman" w:eastAsiaTheme="minorEastAsia" w:hAnsi="Times New Roman" w:cs="Times New Roman"/>
          <w:i w:val="0"/>
          <w:iCs/>
        </w:rPr>
        <w:t>mtROS</w:t>
      </w:r>
      <w:r w:rsidR="00B85B55">
        <w:rPr>
          <w:rFonts w:ascii="Times New Roman" w:eastAsiaTheme="minorEastAsia" w:hAnsi="Times New Roman" w:cs="Times New Roman"/>
          <w:i w:val="0"/>
          <w:iCs/>
        </w:rPr>
        <w:t xml:space="preserve"> causes</w:t>
      </w:r>
      <w:r w:rsidR="000A0FB1">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the E/M-W/O coupled state</w:t>
      </w:r>
      <w:r w:rsidR="000A0FB1">
        <w:rPr>
          <w:rFonts w:ascii="Times New Roman" w:eastAsiaTheme="minorEastAsia" w:hAnsi="Times New Roman" w:cs="Times New Roman"/>
          <w:i w:val="0"/>
          <w:iCs/>
        </w:rPr>
        <w:t xml:space="preserve"> </w:t>
      </w:r>
      <w:r w:rsidR="00B85B55">
        <w:rPr>
          <w:rFonts w:ascii="Times New Roman" w:eastAsiaTheme="minorEastAsia" w:hAnsi="Times New Roman" w:cs="Times New Roman"/>
          <w:i w:val="0"/>
          <w:iCs/>
        </w:rPr>
        <w:t>to appear</w:t>
      </w:r>
      <w:r w:rsidR="000A0FB1">
        <w:rPr>
          <w:rFonts w:ascii="Times New Roman" w:eastAsiaTheme="minorEastAsia" w:hAnsi="Times New Roman" w:cs="Times New Roman"/>
          <w:i w:val="0"/>
          <w:iCs/>
        </w:rPr>
        <w:t xml:space="preserve"> (black dotted region</w:t>
      </w:r>
      <w:r w:rsidR="00B85B55">
        <w:rPr>
          <w:rFonts w:ascii="Times New Roman" w:eastAsiaTheme="minorEastAsia" w:hAnsi="Times New Roman" w:cs="Times New Roman"/>
          <w:i w:val="0"/>
          <w:iCs/>
        </w:rPr>
        <w:t>).</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000A0FB1">
        <w:rPr>
          <w:rFonts w:ascii="Times New Roman" w:hAnsi="Times New Roman" w:cs="Times New Roman"/>
          <w:i w:val="0"/>
          <w:iCs/>
        </w:rPr>
        <w:t>, zoomed in on the middle region</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noxROS</w:t>
      </w:r>
      <w:r w:rsidR="00157523">
        <w:rPr>
          <w:rFonts w:ascii="Times New Roman" w:eastAsiaTheme="minorEastAsia" w:hAnsi="Times New Roman" w:cs="Times New Roman"/>
          <w:i w:val="0"/>
          <w:iCs/>
        </w:rPr>
        <w:t xml:space="preserve"> levels, increased mtROS levels</w:t>
      </w:r>
      <w:r w:rsidRPr="00C9444E">
        <w:rPr>
          <w:rFonts w:ascii="Times New Roman" w:eastAsiaTheme="minorEastAsia" w:hAnsi="Times New Roman" w:cs="Times New Roman"/>
          <w:i w:val="0"/>
          <w:iCs/>
        </w:rPr>
        <w:t xml:space="preserve"> (x-axis)</w:t>
      </w:r>
      <w:r w:rsidR="00157523">
        <w:rPr>
          <w:rFonts w:ascii="Times New Roman" w:eastAsiaTheme="minorEastAsia" w:hAnsi="Times New Roman" w:cs="Times New Roman"/>
          <w:i w:val="0"/>
          <w:iCs/>
        </w:rPr>
        <w:t>,</w:t>
      </w:r>
      <w:r w:rsidRPr="00C9444E">
        <w:rPr>
          <w:rFonts w:ascii="Times New Roman" w:eastAsiaTheme="minorEastAsia" w:hAnsi="Times New Roman" w:cs="Times New Roman"/>
          <w:i w:val="0"/>
          <w:iCs/>
        </w:rPr>
        <w:t xml:space="preserve"> and </w:t>
      </w:r>
      <w:r w:rsidR="00157523">
        <w:rPr>
          <w:rFonts w:ascii="Times New Roman" w:eastAsiaTheme="minorEastAsia" w:hAnsi="Times New Roman" w:cs="Times New Roman"/>
          <w:i w:val="0"/>
          <w:iCs/>
        </w:rPr>
        <w:t xml:space="preserve">moderately </w:t>
      </w:r>
      <w:r w:rsidR="00157523" w:rsidRPr="00C9444E">
        <w:rPr>
          <w:rFonts w:ascii="Times New Roman" w:eastAsiaTheme="minorEastAsia" w:hAnsi="Times New Roman" w:cs="Times New Roman"/>
          <w:i w:val="0"/>
          <w:iCs/>
        </w:rPr>
        <w:t>silenced</w:t>
      </w:r>
      <w:r w:rsidR="00157523" w:rsidRPr="00C9444E">
        <w:rPr>
          <w:rFonts w:ascii="Times New Roman" w:hAnsi="Times New Roman" w:cs="Times New Roman"/>
          <w:i w:val="0"/>
          <w:iCs/>
        </w:rPr>
        <w:t xml:space="preserve">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6EF23676"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w:t>
      </w:r>
      <w:r w:rsidR="00D94B81">
        <w:rPr>
          <w:rFonts w:ascii="Times New Roman" w:hAnsi="Times New Roman" w:cs="Times New Roman"/>
        </w:rPr>
        <w:t>consider</w:t>
      </w:r>
      <w:r w:rsidR="00A143F5" w:rsidRPr="00C9444E">
        <w:rPr>
          <w:rFonts w:ascii="Times New Roman" w:hAnsi="Times New Roman" w:cs="Times New Roman"/>
        </w:rPr>
        <w:t xml:space="preserve"> information flowing in the </w:t>
      </w:r>
      <w:r w:rsidR="00D94B81">
        <w:rPr>
          <w:rFonts w:ascii="Times New Roman" w:hAnsi="Times New Roman" w:cs="Times New Roman"/>
        </w:rPr>
        <w:t>opposite</w:t>
      </w:r>
      <w:r w:rsidR="00A143F5" w:rsidRPr="00C9444E">
        <w:rPr>
          <w:rFonts w:ascii="Times New Roman" w:hAnsi="Times New Roman" w:cs="Times New Roman"/>
        </w:rPr>
        <w:t xml:space="preserve"> direction, from metabolism to EMT. </w:t>
      </w:r>
      <w:r w:rsidR="001D5E10" w:rsidRPr="00C9444E">
        <w:rPr>
          <w:rFonts w:ascii="Times New Roman" w:hAnsi="Times New Roman" w:cs="Times New Roman"/>
        </w:rPr>
        <w:t xml:space="preserve">To elucidate the way in which metabolic reprogramming </w:t>
      </w:r>
      <w:r w:rsidR="009E4133" w:rsidRPr="00C9444E">
        <w:rPr>
          <w:rFonts w:ascii="Times New Roman" w:hAnsi="Times New Roman" w:cs="Times New Roman"/>
        </w:rPr>
        <w:t xml:space="preserve">can </w:t>
      </w:r>
      <w:r w:rsidR="001D5E10" w:rsidRPr="00C9444E">
        <w:rPr>
          <w:rFonts w:ascii="Times New Roman" w:hAnsi="Times New Roman" w:cs="Times New Roman"/>
        </w:rPr>
        <w:t>drive EMT, we determine</w:t>
      </w:r>
      <w:r w:rsidRPr="00C9444E">
        <w:rPr>
          <w:rFonts w:ascii="Times New Roman" w:hAnsi="Times New Roman" w:cs="Times New Roman"/>
        </w:rPr>
        <w:t>d</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375793">
        <w:rPr>
          <w:rFonts w:ascii="Times New Roman" w:hAnsi="Times New Roman" w:cs="Times New Roman"/>
        </w:rPr>
        <w:t>12</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375793">
        <w:rPr>
          <w:rFonts w:ascii="Times New Roman" w:eastAsiaTheme="minorEastAsia" w:hAnsi="Times New Roman" w:cs="Times New Roman"/>
        </w:rPr>
        <w:t>3</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9341D1" w:rsidRPr="009341D1">
            <w:rPr>
              <w:rFonts w:ascii="Times New Roman" w:eastAsia="Times New Roman" w:hAnsi="Times New Roman" w:cs="Times New Roman"/>
              <w:color w:val="000000"/>
            </w:rPr>
            <w:t>[23]</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w:t>
      </w:r>
      <w:r w:rsidR="00842988">
        <w:rPr>
          <w:rFonts w:ascii="Times New Roman" w:hAnsi="Times New Roman" w:cs="Times New Roman"/>
        </w:rPr>
        <w:t>,</w:t>
      </w:r>
      <w:r w:rsidR="00384E58">
        <w:rPr>
          <w:rFonts w:ascii="Times New Roman" w:hAnsi="Times New Roman" w:cs="Times New Roman"/>
        </w:rPr>
        <w:t xml:space="preserve"> such as TGF-β</w:t>
      </w:r>
      <w:r w:rsidR="00842988">
        <w:rPr>
          <w:rFonts w:ascii="Times New Roman" w:hAnsi="Times New Roman" w:cs="Times New Roman"/>
        </w:rPr>
        <w:t>,</w:t>
      </w:r>
      <w:r w:rsidR="00384E58">
        <w:rPr>
          <w:rFonts w:ascii="Times New Roman" w:hAnsi="Times New Roman" w:cs="Times New Roman"/>
        </w:rPr>
        <w:t xml:space="preserve"> that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375793">
        <w:rPr>
          <w:rFonts w:ascii="Times New Roman" w:hAnsi="Times New Roman" w:cs="Times New Roman"/>
        </w:rPr>
        <w:t>4</w:t>
      </w:r>
      <w:r w:rsidR="00F672F0" w:rsidRPr="00C9444E">
        <w:rPr>
          <w:rFonts w:ascii="Times New Roman" w:hAnsi="Times New Roman" w:cs="Times New Roman"/>
        </w:rPr>
        <w:t>).</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B71764">
        <w:rPr>
          <w:rFonts w:ascii="Times New Roman" w:hAnsi="Times New Roman" w:cs="Times New Roman"/>
        </w:rPr>
        <w:t>1-mediated c</w:t>
      </w:r>
      <w:proofErr w:type="spellStart"/>
      <w:r w:rsidR="00B71764">
        <w:rPr>
          <w:rFonts w:ascii="Times New Roman" w:hAnsi="Times New Roman" w:cs="Times New Roman"/>
        </w:rPr>
        <w:t>rosstalks</w:t>
      </w:r>
      <w:proofErr w:type="spellEnd"/>
      <w:r w:rsidR="00B71764">
        <w:rPr>
          <w:rFonts w:ascii="Times New Roman" w:hAnsi="Times New Roman" w:cs="Times New Roman"/>
        </w:rPr>
        <w:t>,</w:t>
      </w:r>
      <w:r w:rsidR="00851F04" w:rsidRPr="00C9444E">
        <w:rPr>
          <w:rFonts w:ascii="Times New Roman" w:hAnsi="Times New Roman" w:cs="Times New Roman"/>
        </w:rPr>
        <w:t xml:space="preserve">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downregulating SNAIL, or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 the E/M state</w:t>
      </w:r>
      <w:r w:rsidR="00091A10">
        <w:rPr>
          <w:rFonts w:ascii="Times New Roman" w:hAnsi="Times New Roman" w:cs="Times New Roman"/>
        </w:rPr>
        <w:t xml:space="preserv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375793">
        <w:rPr>
          <w:rFonts w:ascii="Times New Roman" w:hAnsi="Times New Roman" w:cs="Times New Roman"/>
        </w:rPr>
        <w:t>5</w:t>
      </w:r>
      <w:r w:rsidR="009F6E18">
        <w:rPr>
          <w:rFonts w:ascii="Times New Roman" w:hAnsi="Times New Roman" w:cs="Times New Roman"/>
        </w:rPr>
        <w:t>-1</w:t>
      </w:r>
      <w:r w:rsidR="00375793">
        <w:rPr>
          <w:rFonts w:ascii="Times New Roman" w:hAnsi="Times New Roman" w:cs="Times New Roman"/>
        </w:rPr>
        <w:t>7</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091A10">
        <w:rPr>
          <w:rFonts w:ascii="Times New Roman" w:hAnsi="Times New Roman" w:cs="Times New Roman"/>
        </w:rPr>
        <w:t>,</w:t>
      </w:r>
      <w:r w:rsidR="005243C0">
        <w:rPr>
          <w:rFonts w:ascii="Times New Roman" w:hAnsi="Times New Roman" w:cs="Times New Roman"/>
        </w:rPr>
        <w:t xml:space="preserve">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 xml:space="preserve">. </w:t>
      </w:r>
      <w:r w:rsidR="004B6ACB">
        <w:rPr>
          <w:rFonts w:ascii="Times New Roman" w:hAnsi="Times New Roman" w:cs="Times New Roman"/>
        </w:rPr>
        <w:t>The results</w:t>
      </w:r>
      <w:r w:rsidR="00A218E9" w:rsidRPr="00C9444E">
        <w:rPr>
          <w:rFonts w:ascii="Times New Roman" w:hAnsi="Times New Roman" w:cs="Times New Roman"/>
        </w:rPr>
        <w:t xml:space="preserve"> suggest</w:t>
      </w:r>
      <w:r w:rsidR="004B6ACB">
        <w:rPr>
          <w:rFonts w:ascii="Times New Roman" w:hAnsi="Times New Roman" w:cs="Times New Roman"/>
        </w:rPr>
        <w:t xml:space="preserve"> </w:t>
      </w:r>
      <w:r w:rsidR="00A218E9" w:rsidRPr="00C9444E">
        <w:rPr>
          <w:rFonts w:ascii="Times New Roman" w:hAnsi="Times New Roman" w:cs="Times New Roman"/>
        </w:rPr>
        <w:t xml:space="preserve">neither OXPHOS nor Warburg metabolism is </w:t>
      </w:r>
      <w:r w:rsidR="007F0C22" w:rsidRPr="00C9444E">
        <w:rPr>
          <w:rFonts w:ascii="Times New Roman" w:hAnsi="Times New Roman" w:cs="Times New Roman"/>
        </w:rPr>
        <w:t>automatically</w:t>
      </w:r>
      <w:r w:rsidR="00A218E9" w:rsidRPr="00C9444E">
        <w:rPr>
          <w:rFonts w:ascii="Times New Roman" w:hAnsi="Times New Roman" w:cs="Times New Roman"/>
        </w:rPr>
        <w:t xml:space="preserve"> associated with the E/M </w:t>
      </w:r>
      <w:r w:rsidR="00A7510D">
        <w:rPr>
          <w:rFonts w:ascii="Times New Roman" w:hAnsi="Times New Roman" w:cs="Times New Roman"/>
        </w:rPr>
        <w:t>state</w:t>
      </w:r>
      <w:r w:rsidR="007F0C22" w:rsidRPr="00C9444E">
        <w:rPr>
          <w:rFonts w:ascii="Times New Roman" w:hAnsi="Times New Roman" w:cs="Times New Roman"/>
        </w:rPr>
        <w:t xml:space="preserve"> and </w:t>
      </w:r>
      <w:r w:rsidR="003821F6">
        <w:rPr>
          <w:rFonts w:ascii="Times New Roman" w:hAnsi="Times New Roman" w:cs="Times New Roman"/>
        </w:rPr>
        <w:t>the E/M</w:t>
      </w:r>
      <w:r w:rsidR="007F0C22" w:rsidRPr="00C9444E">
        <w:rPr>
          <w:rFonts w:ascii="Times New Roman" w:hAnsi="Times New Roman" w:cs="Times New Roman"/>
        </w:rPr>
        <w:t xml:space="preserve"> state has </w:t>
      </w:r>
      <w:r w:rsidR="004B6ACB">
        <w:rPr>
          <w:rFonts w:ascii="Times New Roman" w:hAnsi="Times New Roman" w:cs="Times New Roman"/>
        </w:rPr>
        <w:t xml:space="preserve">metabolic </w:t>
      </w:r>
      <w:r w:rsidR="00091A10">
        <w:rPr>
          <w:rFonts w:ascii="Times New Roman" w:hAnsi="Times New Roman" w:cs="Times New Roman"/>
        </w:rPr>
        <w:t>plasticity</w:t>
      </w:r>
      <w:r w:rsidR="004B6ACB">
        <w:rPr>
          <w:rFonts w:ascii="Times New Roman" w:hAnsi="Times New Roman" w:cs="Times New Roman"/>
        </w:rPr>
        <w:t>.</w:t>
      </w:r>
      <w:r w:rsidR="00A218E9" w:rsidRPr="00C9444E">
        <w:rPr>
          <w:rFonts w:ascii="Times New Roman" w:hAnsi="Times New Roman" w:cs="Times New Roman"/>
        </w:rPr>
        <w:t xml:space="preserve"> </w:t>
      </w:r>
      <w:bookmarkStart w:id="5"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2B783AA2"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r w:rsidR="009D0F68">
        <w:rPr>
          <w:rFonts w:ascii="Times New Roman" w:hAnsi="Times New Roman" w:cs="Times New Roman"/>
          <w:i w:val="0"/>
          <w:iCs/>
        </w:rPr>
        <w:t>frequency of the</w:t>
      </w:r>
      <w:r w:rsidRPr="00C9444E">
        <w:rPr>
          <w:rFonts w:ascii="Times New Roman" w:hAnsi="Times New Roman" w:cs="Times New Roman"/>
          <w:i w:val="0"/>
          <w:iCs/>
        </w:rPr>
        <w:t xml:space="preserve">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SNAIL</w:t>
      </w:r>
      <w:r w:rsidR="00922DFC">
        <w:rPr>
          <w:rFonts w:ascii="Times New Roman" w:hAnsi="Times New Roman" w:cs="Times New Roman"/>
          <w:i w:val="0"/>
          <w:iCs/>
        </w:rPr>
        <w:t xml:space="preserve"> and drives the EMT network towards mesenchymal</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w:t>
      </w:r>
      <w:r w:rsidR="009D0F68">
        <w:rPr>
          <w:rFonts w:ascii="Times New Roman" w:hAnsi="Times New Roman" w:cs="Times New Roman"/>
          <w:i w:val="0"/>
          <w:iCs/>
        </w:rPr>
        <w:t>frequency of the</w:t>
      </w:r>
      <w:r w:rsidR="000E5521">
        <w:rPr>
          <w:rFonts w:ascii="Times New Roman" w:hAnsi="Times New Roman" w:cs="Times New Roman"/>
          <w:i w:val="0"/>
          <w:iCs/>
        </w:rPr>
        <w:t xml:space="preserve">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3E581C57"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metabolic phenotype</w:t>
      </w:r>
      <w:bookmarkEnd w:id="5"/>
      <w:r w:rsidR="002C76E3" w:rsidRPr="00C9444E">
        <w:rPr>
          <w:rFonts w:ascii="Times New Roman" w:hAnsi="Times New Roman" w:cs="Times New Roman"/>
        </w:rPr>
        <w:t xml:space="preserve">: </w:t>
      </w:r>
      <w:r w:rsidRPr="00C9444E">
        <w:rPr>
          <w:rFonts w:ascii="Times New Roman" w:hAnsi="Times New Roman" w:cs="Times New Roman"/>
        </w:rPr>
        <w:t xml:space="preserve">Two distinct events </w:t>
      </w:r>
      <w:r w:rsidR="00D71294">
        <w:rPr>
          <w:rFonts w:ascii="Times New Roman" w:hAnsi="Times New Roman" w:cs="Times New Roman"/>
        </w:rPr>
        <w:t xml:space="preserve">are </w:t>
      </w:r>
      <w:r w:rsidRPr="00C9444E">
        <w:rPr>
          <w:rFonts w:ascii="Times New Roman" w:hAnsi="Times New Roman" w:cs="Times New Roman"/>
        </w:rPr>
        <w:t xml:space="preserve">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w:t>
      </w:r>
      <w:r w:rsidR="00A87306">
        <w:rPr>
          <w:rFonts w:ascii="Times New Roman" w:hAnsi="Times New Roman" w:cs="Times New Roman"/>
        </w:rPr>
        <w:t>,</w:t>
      </w:r>
      <w:r w:rsidRPr="00C9444E">
        <w:rPr>
          <w:rFonts w:ascii="Times New Roman" w:hAnsi="Times New Roman" w:cs="Times New Roman"/>
        </w:rPr>
        <w:t xml:space="preserv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w:t>
      </w:r>
      <w:r w:rsidR="00A87306">
        <w:rPr>
          <w:rFonts w:ascii="Times New Roman" w:hAnsi="Times New Roman" w:cs="Times New Roman"/>
        </w:rPr>
        <w:t xml:space="preserve">Thus, HIF-1 and AMPK-mediated crosstalk should act </w:t>
      </w:r>
      <w:r w:rsidR="007B6B46">
        <w:rPr>
          <w:rFonts w:ascii="Times New Roman" w:hAnsi="Times New Roman" w:cs="Times New Roman"/>
        </w:rPr>
        <w:t>antagonistically</w:t>
      </w:r>
      <w:r w:rsidR="00A87306">
        <w:rPr>
          <w:rFonts w:ascii="Times New Roman" w:hAnsi="Times New Roman" w:cs="Times New Roman"/>
        </w:rPr>
        <w:t xml:space="preserve"> to stabilize the hybrid state. </w:t>
      </w:r>
    </w:p>
    <w:p w14:paraId="44ACDC01" w14:textId="74F338DD"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at least one of t</w:t>
      </w:r>
      <w:r w:rsidR="00A87306">
        <w:rPr>
          <w:rFonts w:ascii="Times New Roman" w:hAnsi="Times New Roman" w:cs="Times New Roman"/>
        </w:rPr>
        <w:t xml:space="preserve">he </w:t>
      </w:r>
      <w:r w:rsidR="00A85202">
        <w:rPr>
          <w:rFonts w:ascii="Times New Roman" w:hAnsi="Times New Roman" w:cs="Times New Roman"/>
        </w:rPr>
        <w:t xml:space="preserve">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one of the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are activated, the E/M state is stabilized</w:t>
      </w:r>
      <w:r w:rsidR="003A10B3">
        <w:rPr>
          <w:rFonts w:ascii="Times New Roman" w:hAnsi="Times New Roman" w:cs="Times New Roman"/>
        </w:rPr>
        <w:t xml:space="preserve">. </w:t>
      </w:r>
      <w:r w:rsidR="00E72DA9" w:rsidRPr="00C9444E">
        <w:rPr>
          <w:rFonts w:ascii="Times New Roman" w:hAnsi="Times New Roman" w:cs="Times New Roman"/>
        </w:rPr>
        <w:t>Additionally, if AMPK and H</w:t>
      </w:r>
      <w:r w:rsidR="00F946C7" w:rsidRPr="00C9444E">
        <w:rPr>
          <w:rFonts w:ascii="Times New Roman" w:hAnsi="Times New Roman" w:cs="Times New Roman"/>
        </w:rPr>
        <w:t>IF</w:t>
      </w:r>
      <w:r w:rsidR="00E72DA9" w:rsidRPr="00C9444E">
        <w:rPr>
          <w:rFonts w:ascii="Times New Roman" w:hAnsi="Times New Roman" w:cs="Times New Roman"/>
        </w:rPr>
        <w:t>-1 target different EMT</w:t>
      </w:r>
      <w:r w:rsidR="00A87306">
        <w:rPr>
          <w:rFonts w:ascii="Times New Roman" w:hAnsi="Times New Roman" w:cs="Times New Roman"/>
        </w:rPr>
        <w:t>-T</w:t>
      </w:r>
      <w:r w:rsidR="00E72DA9" w:rsidRPr="00C9444E">
        <w:rPr>
          <w:rFonts w:ascii="Times New Roman" w:hAnsi="Times New Roman" w:cs="Times New Roman"/>
        </w:rPr>
        <w:t xml:space="preserve">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EMT</w:t>
      </w:r>
      <w:r w:rsidR="00A87306">
        <w:rPr>
          <w:rFonts w:ascii="Times New Roman" w:hAnsi="Times New Roman" w:cs="Times New Roman"/>
        </w:rPr>
        <w:t>-</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18</w:t>
      </w:r>
      <w:r w:rsidR="00E72DA9" w:rsidRPr="00C9444E">
        <w:rPr>
          <w:rFonts w:ascii="Times New Roman" w:hAnsi="Times New Roman" w:cs="Times New Roman"/>
        </w:rPr>
        <w:t>)</w:t>
      </w:r>
      <w:r w:rsidR="00A610A9">
        <w:rPr>
          <w:rFonts w:ascii="Times New Roman" w:hAnsi="Times New Roman" w:cs="Times New Roman"/>
        </w:rPr>
        <w:t xml:space="preserve">. This suggests activating multiple </w:t>
      </w:r>
      <w:proofErr w:type="spellStart"/>
      <w:r w:rsidR="00A610A9">
        <w:rPr>
          <w:rFonts w:ascii="Times New Roman" w:hAnsi="Times New Roman" w:cs="Times New Roman"/>
        </w:rPr>
        <w:t>crosstalks</w:t>
      </w:r>
      <w:proofErr w:type="spellEnd"/>
      <w:r w:rsidR="00A610A9">
        <w:rPr>
          <w:rFonts w:ascii="Times New Roman" w:hAnsi="Times New Roman" w:cs="Times New Roman"/>
        </w:rPr>
        <w:t xml:space="preserve"> and targeting multiple TFs is likely 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w:t>
      </w:r>
      <w:r w:rsidR="002D755A">
        <w:rPr>
          <w:rFonts w:ascii="Times New Roman" w:hAnsi="Times New Roman" w:cs="Times New Roman"/>
        </w:rPr>
        <w:t>Therefore, i</w:t>
      </w:r>
      <w:r w:rsidR="00AD7F58" w:rsidRPr="00C9444E">
        <w:rPr>
          <w:rFonts w:ascii="Times New Roman" w:hAnsi="Times New Roman" w:cs="Times New Roman"/>
        </w:rPr>
        <w:t xml:space="preserve">f all </w:t>
      </w:r>
      <w:r w:rsidR="005506B5" w:rsidRPr="00C9444E">
        <w:rPr>
          <w:rFonts w:ascii="Times New Roman" w:hAnsi="Times New Roman" w:cs="Times New Roman"/>
        </w:rPr>
        <w:t>HIF-1</w:t>
      </w:r>
      <w:r w:rsidR="00AD7F58" w:rsidRPr="00C9444E">
        <w:rPr>
          <w:rFonts w:ascii="Times New Roman" w:hAnsi="Times New Roman" w:cs="Times New Roman"/>
        </w:rPr>
        <w:t xml:space="preserve"> </w:t>
      </w:r>
      <w:r w:rsidR="009F5DB4">
        <w:rPr>
          <w:rFonts w:ascii="Times New Roman" w:hAnsi="Times New Roman" w:cs="Times New Roman"/>
        </w:rPr>
        <w:t xml:space="preserve">and AMPK-mediated </w:t>
      </w:r>
      <w:proofErr w:type="spellStart"/>
      <w:r w:rsidR="009F5DB4">
        <w:rPr>
          <w:rFonts w:ascii="Times New Roman" w:hAnsi="Times New Roman" w:cs="Times New Roman"/>
        </w:rPr>
        <w:t>crosstalks</w:t>
      </w:r>
      <w:proofErr w:type="spellEnd"/>
      <w:r w:rsidR="009F5DB4">
        <w:rPr>
          <w:rFonts w:ascii="Times New Roman" w:hAnsi="Times New Roman" w:cs="Times New Roman"/>
        </w:rPr>
        <w:t xml:space="preserve"> are active</w:t>
      </w:r>
      <w:r w:rsidR="00AD7F58" w:rsidRPr="00C9444E">
        <w:rPr>
          <w:rFonts w:ascii="Times New Roman" w:hAnsi="Times New Roman" w:cs="Times New Roman"/>
        </w:rPr>
        <w:t xml:space="preser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w:t>
      </w:r>
      <w:r w:rsidR="00CF3BD1" w:rsidRPr="00C9444E">
        <w:rPr>
          <w:rFonts w:ascii="Times New Roman" w:hAnsi="Times New Roman" w:cs="Times New Roman"/>
        </w:rPr>
        <w:t xml:space="preserve">significant </w:t>
      </w:r>
      <w:r w:rsidR="00AD7F58" w:rsidRPr="00C9444E">
        <w:rPr>
          <w:rFonts w:ascii="Times New Roman" w:hAnsi="Times New Roman" w:cs="Times New Roman"/>
        </w:rPr>
        <w:t xml:space="preserve">regions </w:t>
      </w:r>
      <w:r w:rsidR="00D71294">
        <w:rPr>
          <w:rFonts w:ascii="Times New Roman" w:hAnsi="Times New Roman" w:cs="Times New Roman"/>
        </w:rPr>
        <w:t xml:space="preserve">occur </w:t>
      </w:r>
      <w:r w:rsidR="00AD7F58" w:rsidRPr="00C9444E">
        <w:rPr>
          <w:rFonts w:ascii="Times New Roman" w:hAnsi="Times New Roman" w:cs="Times New Roman"/>
        </w:rPr>
        <w:t>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when analyzing the system for the existence of the E/M-W/O </w:t>
      </w:r>
      <w:r w:rsidR="00A7510D">
        <w:rPr>
          <w:rFonts w:ascii="Times New Roman" w:hAnsi="Times New Roman" w:cs="Times New Roman"/>
        </w:rPr>
        <w:t>state</w:t>
      </w:r>
      <w:r w:rsidR="00AD7F58" w:rsidRPr="00C9444E">
        <w:rPr>
          <w:rFonts w:ascii="Times New Roman" w:hAnsi="Times New Roman" w:cs="Times New Roman"/>
        </w:rPr>
        <w:t>, it only exists in</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proofErr w:type="gramStart"/>
      <w:r w:rsidR="002742FA" w:rsidRPr="00C9444E">
        <w:rPr>
          <w:rFonts w:ascii="Times New Roman" w:hAnsi="Times New Roman" w:cs="Times New Roman"/>
        </w:rPr>
        <w:t>are able to</w:t>
      </w:r>
      <w:proofErr w:type="gramEnd"/>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w:t>
      </w:r>
      <w:r w:rsidR="002461C7">
        <w:rPr>
          <w:rFonts w:ascii="Times New Roman" w:hAnsi="Times New Roman" w:cs="Times New Roman"/>
        </w:rPr>
        <w:t xml:space="preserve">tion </w:t>
      </w:r>
      <w:r w:rsidR="002742FA" w:rsidRPr="00C9444E">
        <w:rPr>
          <w:rFonts w:ascii="Times New Roman" w:hAnsi="Times New Roman" w:cs="Times New Roman"/>
        </w:rPr>
        <w:t xml:space="preserve">of </w:t>
      </w:r>
      <w:r w:rsidR="002461C7">
        <w:rPr>
          <w:rFonts w:ascii="Times New Roman" w:hAnsi="Times New Roman" w:cs="Times New Roman"/>
        </w:rPr>
        <w:t xml:space="preserve">the </w:t>
      </w:r>
      <w:r w:rsidR="002742FA" w:rsidRPr="00C9444E">
        <w:rPr>
          <w:rFonts w:ascii="Times New Roman" w:hAnsi="Times New Roman" w:cs="Times New Roman"/>
        </w:rPr>
        <w:t xml:space="preserve">E/M-W/O </w:t>
      </w:r>
      <w:r w:rsidR="002461C7">
        <w:rPr>
          <w:rFonts w:ascii="Times New Roman" w:hAnsi="Times New Roman" w:cs="Times New Roman"/>
        </w:rPr>
        <w:t>state</w:t>
      </w:r>
      <w:r w:rsidR="002742FA" w:rsidRPr="00C9444E">
        <w:rPr>
          <w:rFonts w:ascii="Times New Roman" w:hAnsi="Times New Roman" w:cs="Times New Roman"/>
        </w:rPr>
        <w:t xml:space="preserv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w:t>
      </w:r>
      <w:r w:rsidR="002461C7">
        <w:rPr>
          <w:rFonts w:ascii="Times New Roman" w:hAnsi="Times New Roman" w:cs="Times New Roman"/>
        </w:rPr>
        <w:t xml:space="preserve">-mediated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375793">
        <w:rPr>
          <w:rFonts w:ascii="Times New Roman" w:hAnsi="Times New Roman" w:cs="Times New Roman"/>
        </w:rPr>
        <w:t>5</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375793">
        <w:rPr>
          <w:rFonts w:ascii="Times New Roman" w:hAnsi="Times New Roman" w:cs="Times New Roman"/>
        </w:rPr>
        <w:t>7</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2461C7">
        <w:rPr>
          <w:rFonts w:ascii="Times New Roman" w:hAnsi="Times New Roman" w:cs="Times New Roman"/>
        </w:rPr>
        <w:t>.</w:t>
      </w:r>
    </w:p>
    <w:p w14:paraId="5E2ED4B4" w14:textId="1BF85CEF" w:rsidR="00E469AE" w:rsidRPr="00C9444E" w:rsidRDefault="002461C7" w:rsidP="00426950">
      <w:pPr>
        <w:pStyle w:val="BodyText"/>
        <w:spacing w:line="480" w:lineRule="auto"/>
        <w:ind w:firstLine="720"/>
        <w:rPr>
          <w:rFonts w:ascii="Times New Roman" w:hAnsi="Times New Roman" w:cs="Times New Roman"/>
        </w:rPr>
      </w:pPr>
      <w:r>
        <w:rPr>
          <w:rFonts w:ascii="Times New Roman" w:hAnsi="Times New Roman" w:cs="Times New Roman"/>
        </w:rPr>
        <w:t>I</w:t>
      </w:r>
      <w:r w:rsidR="00D628F5" w:rsidRPr="00C9444E">
        <w:rPr>
          <w:rFonts w:ascii="Times New Roman" w:hAnsi="Times New Roman" w:cs="Times New Roman"/>
        </w:rPr>
        <w:t xml:space="preserve">f all EMT regulating </w:t>
      </w:r>
      <w:proofErr w:type="spellStart"/>
      <w:r w:rsidR="00D628F5" w:rsidRPr="00C9444E">
        <w:rPr>
          <w:rFonts w:ascii="Times New Roman" w:hAnsi="Times New Roman" w:cs="Times New Roman"/>
        </w:rPr>
        <w:t>crosstalks</w:t>
      </w:r>
      <w:proofErr w:type="spellEnd"/>
      <w:r w:rsidR="00D628F5" w:rsidRPr="00C9444E">
        <w:rPr>
          <w:rFonts w:ascii="Times New Roman" w:hAnsi="Times New Roman" w:cs="Times New Roman"/>
        </w:rPr>
        <w:t xml:space="preserve"> are </w:t>
      </w:r>
      <w:r w:rsidR="00324635" w:rsidRPr="00C9444E">
        <w:rPr>
          <w:rFonts w:ascii="Times New Roman" w:hAnsi="Times New Roman" w:cs="Times New Roman"/>
        </w:rPr>
        <w:t>active,</w:t>
      </w:r>
      <w:r w:rsidR="00D628F5" w:rsidRPr="00C9444E">
        <w:rPr>
          <w:rFonts w:ascii="Times New Roman" w:hAnsi="Times New Roman" w:cs="Times New Roman"/>
        </w:rPr>
        <w:t xml:space="preserve"> then there are regions where the E/M-W/O state exists. Additionally, the </w:t>
      </w:r>
      <w:r w:rsidR="002B0F0E">
        <w:rPr>
          <w:rFonts w:ascii="Times New Roman" w:hAnsi="Times New Roman" w:cs="Times New Roman"/>
        </w:rPr>
        <w:t>E</w:t>
      </w:r>
      <w:r w:rsidR="00D628F5"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00D628F5" w:rsidRPr="00C9444E">
        <w:rPr>
          <w:rFonts w:ascii="Times New Roman" w:hAnsi="Times New Roman" w:cs="Times New Roman"/>
        </w:rPr>
        <w:t xml:space="preserve"> </w:t>
      </w:r>
      <w:r w:rsidR="002B0F0E">
        <w:rPr>
          <w:rFonts w:ascii="Times New Roman" w:hAnsi="Times New Roman" w:cs="Times New Roman"/>
        </w:rPr>
        <w:t>O</w:t>
      </w:r>
      <w:r w:rsidR="00D628F5" w:rsidRPr="00C9444E">
        <w:rPr>
          <w:rFonts w:ascii="Times New Roman" w:hAnsi="Times New Roman" w:cs="Times New Roman"/>
        </w:rPr>
        <w:t xml:space="preserve"> </w:t>
      </w:r>
      <w:r w:rsidR="002B0F0E">
        <w:rPr>
          <w:rFonts w:ascii="Times New Roman" w:hAnsi="Times New Roman" w:cs="Times New Roman"/>
        </w:rPr>
        <w:t>state</w:t>
      </w:r>
      <w:r w:rsidR="00D628F5" w:rsidRPr="00C9444E">
        <w:rPr>
          <w:rFonts w:ascii="Times New Roman" w:hAnsi="Times New Roman" w:cs="Times New Roman"/>
        </w:rPr>
        <w:t xml:space="preserve"> (E-O), the </w:t>
      </w:r>
      <w:r w:rsidR="002B0F0E">
        <w:rPr>
          <w:rFonts w:ascii="Times New Roman" w:hAnsi="Times New Roman" w:cs="Times New Roman"/>
        </w:rPr>
        <w:t>M</w:t>
      </w:r>
      <w:r w:rsidR="00D628F5" w:rsidRPr="00C9444E">
        <w:rPr>
          <w:rFonts w:ascii="Times New Roman" w:hAnsi="Times New Roman" w:cs="Times New Roman"/>
        </w:rPr>
        <w:t xml:space="preserve"> state is associated with the </w:t>
      </w:r>
      <w:r w:rsidR="002B0F0E">
        <w:rPr>
          <w:rFonts w:ascii="Times New Roman" w:hAnsi="Times New Roman" w:cs="Times New Roman"/>
        </w:rPr>
        <w:t>W</w:t>
      </w:r>
      <w:r w:rsidR="00D628F5" w:rsidRPr="00C9444E">
        <w:rPr>
          <w:rFonts w:ascii="Times New Roman" w:hAnsi="Times New Roman" w:cs="Times New Roman"/>
        </w:rPr>
        <w:t xml:space="preserve"> </w:t>
      </w:r>
      <w:r w:rsidR="002B0F0E">
        <w:rPr>
          <w:rFonts w:ascii="Times New Roman" w:hAnsi="Times New Roman" w:cs="Times New Roman"/>
        </w:rPr>
        <w:t xml:space="preserve">state </w:t>
      </w:r>
      <w:r w:rsidR="00D628F5"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00D628F5" w:rsidRPr="00C9444E">
        <w:rPr>
          <w:rFonts w:ascii="Times New Roman" w:hAnsi="Times New Roman" w:cs="Times New Roman"/>
        </w:rPr>
        <w:t xml:space="preserve">associated with the hybrid W/O </w:t>
      </w:r>
      <w:r w:rsidR="002B0F0E">
        <w:rPr>
          <w:rFonts w:ascii="Times New Roman" w:hAnsi="Times New Roman" w:cs="Times New Roman"/>
        </w:rPr>
        <w:t>state</w:t>
      </w:r>
      <w:r w:rsidR="00D628F5"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00D628F5" w:rsidRPr="00C9444E">
        <w:rPr>
          <w:rFonts w:ascii="Times New Roman" w:hAnsi="Times New Roman" w:cs="Times New Roman"/>
        </w:rPr>
        <w:t xml:space="preserve">). In fact, for any system, if only three coupled states </w:t>
      </w:r>
      <w:r w:rsidR="00324635">
        <w:rPr>
          <w:rFonts w:ascii="Times New Roman" w:hAnsi="Times New Roman" w:cs="Times New Roman"/>
        </w:rPr>
        <w:t xml:space="preserve">are </w:t>
      </w:r>
      <w:r w:rsidR="00D628F5" w:rsidRPr="00C9444E">
        <w:rPr>
          <w:rFonts w:ascii="Times New Roman" w:hAnsi="Times New Roman" w:cs="Times New Roman"/>
        </w:rPr>
        <w:t>available and each has a distinct phenotype of the EMT and metabolic networks</w:t>
      </w:r>
      <w:r w:rsidR="00CF3BD1" w:rsidRPr="00C9444E">
        <w:rPr>
          <w:rFonts w:ascii="Times New Roman" w:hAnsi="Times New Roman" w:cs="Times New Roman"/>
        </w:rPr>
        <w:t>,</w:t>
      </w:r>
      <w:r w:rsidR="00D628F5" w:rsidRPr="00C9444E">
        <w:rPr>
          <w:rFonts w:ascii="Times New Roman" w:hAnsi="Times New Roman" w:cs="Times New Roman"/>
        </w:rPr>
        <w:t xml:space="preserve"> th</w:t>
      </w:r>
      <w:r w:rsidR="00E870C2" w:rsidRPr="00C9444E">
        <w:rPr>
          <w:rFonts w:ascii="Times New Roman" w:hAnsi="Times New Roman" w:cs="Times New Roman"/>
        </w:rPr>
        <w:t>e</w:t>
      </w:r>
      <w:r w:rsidR="00D628F5"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00D628F5"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7935655D"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w:t>
      </w:r>
      <w:r w:rsidR="00336BBC">
        <w:rPr>
          <w:rFonts w:ascii="Times New Roman" w:hAnsi="Times New Roman" w:cs="Times New Roman"/>
          <w:i w:val="0"/>
          <w:iCs/>
        </w:rPr>
        <w:t xml:space="preserve">The metabolism-mediated </w:t>
      </w:r>
      <w:proofErr w:type="spellStart"/>
      <w:r w:rsidR="00336BBC">
        <w:rPr>
          <w:rFonts w:ascii="Times New Roman" w:hAnsi="Times New Roman" w:cs="Times New Roman"/>
          <w:i w:val="0"/>
          <w:iCs/>
        </w:rPr>
        <w:t>crosstalks</w:t>
      </w:r>
      <w:proofErr w:type="spellEnd"/>
      <w:r w:rsidR="00336BBC">
        <w:rPr>
          <w:rFonts w:ascii="Times New Roman" w:hAnsi="Times New Roman" w:cs="Times New Roman"/>
          <w:i w:val="0"/>
          <w:iCs/>
        </w:rPr>
        <w:t xml:space="preserve"> work </w:t>
      </w:r>
      <w:r w:rsidR="007B6B46">
        <w:rPr>
          <w:rFonts w:ascii="Times New Roman" w:hAnsi="Times New Roman" w:cs="Times New Roman"/>
          <w:i w:val="0"/>
          <w:iCs/>
        </w:rPr>
        <w:t>antagonistically</w:t>
      </w:r>
      <w:r w:rsidR="00336BBC">
        <w:rPr>
          <w:rFonts w:ascii="Times New Roman" w:hAnsi="Times New Roman" w:cs="Times New Roman"/>
          <w:i w:val="0"/>
          <w:iCs/>
        </w:rPr>
        <w:t xml:space="preserve"> to stabilize the E/M state.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14286D">
        <w:rPr>
          <w:rFonts w:ascii="Times New Roman" w:hAnsi="Times New Roman" w:cs="Times New Roman"/>
          <w:i w:val="0"/>
          <w:iCs/>
        </w:rPr>
        <w:t>the</w:t>
      </w:r>
      <w:r w:rsidR="00B74F54">
        <w:rPr>
          <w:rFonts w:ascii="Times New Roman" w:hAnsi="Times New Roman" w:cs="Times New Roman"/>
          <w:i w:val="0"/>
          <w:iCs/>
        </w:rPr>
        <w:t xml:space="preserve"> </w:t>
      </w:r>
      <w:r w:rsidR="0012488B" w:rsidRPr="00C9444E">
        <w:rPr>
          <w:rFonts w:ascii="Times New Roman" w:hAnsi="Times New Roman" w:cs="Times New Roman"/>
          <w:i w:val="0"/>
          <w:iCs/>
        </w:rPr>
        <w:t>metabolism</w:t>
      </w:r>
      <w:r w:rsidR="0014286D">
        <w:rPr>
          <w:rFonts w:ascii="Times New Roman" w:hAnsi="Times New Roman" w:cs="Times New Roman"/>
          <w:i w:val="0"/>
          <w:iCs/>
        </w:rPr>
        <w:t>-mediated crosstalk</w:t>
      </w:r>
      <w:r w:rsidR="0012488B"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w:t>
      </w:r>
      <w:r w:rsidR="0014286D">
        <w:rPr>
          <w:rFonts w:ascii="Times New Roman" w:hAnsi="Times New Roman" w:cs="Times New Roman"/>
          <w:i w:val="0"/>
          <w:iCs/>
          <w:vertAlign w:val="subscript"/>
        </w:rPr>
        <w:t>&gt;</w:t>
      </w:r>
      <w:r w:rsidR="008B6022" w:rsidRPr="00C9444E">
        <w:rPr>
          <w:rFonts w:ascii="Times New Roman" w:hAnsi="Times New Roman" w:cs="Times New Roman"/>
          <w:i w:val="0"/>
          <w:iCs/>
          <w:vertAlign w:val="subscript"/>
        </w:rPr>
        <w:t xml:space="preserve"> </w:t>
      </w:r>
      <w:r w:rsidR="008B6022" w:rsidRPr="00336BBC">
        <w:rPr>
          <w:rFonts w:ascii="Times New Roman" w:hAnsi="Times New Roman" w:cs="Times New Roman"/>
          <w:i w:val="0"/>
          <w:iCs/>
        </w:rPr>
        <w:t>μ</w:t>
      </w:r>
      <w:r w:rsidR="008B6022" w:rsidRPr="00C9444E">
        <w:rPr>
          <w:rFonts w:ascii="Times New Roman" w:hAnsi="Times New Roman" w:cs="Times New Roman"/>
          <w:i w:val="0"/>
          <w:iCs/>
          <w:vertAlign w:val="subscript"/>
        </w:rPr>
        <w:t>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w:t>
      </w:r>
      <w:r w:rsidR="00B01DE6">
        <w:rPr>
          <w:rFonts w:ascii="Times New Roman" w:hAnsi="Times New Roman" w:cs="Times New Roman"/>
          <w:i w:val="0"/>
          <w:iCs/>
        </w:rPr>
        <w:t xml:space="preserve"> (pictured in A)</w:t>
      </w:r>
      <w:r w:rsidR="007F4238" w:rsidRPr="00C9444E">
        <w:rPr>
          <w:rFonts w:ascii="Times New Roman" w:hAnsi="Times New Roman" w:cs="Times New Roman"/>
          <w:i w:val="0"/>
          <w:iCs/>
        </w:rPr>
        <w:t xml:space="preserve">.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 xml:space="preserve">correlation between the </w:t>
      </w:r>
      <w:r w:rsidR="007F5C71">
        <w:rPr>
          <w:rFonts w:ascii="Times New Roman" w:hAnsi="Times New Roman" w:cs="Times New Roman"/>
          <w:i w:val="0"/>
          <w:iCs/>
        </w:rPr>
        <w:t>E</w:t>
      </w:r>
      <w:r w:rsidR="007F4238" w:rsidRPr="00C9444E">
        <w:rPr>
          <w:rFonts w:ascii="Times New Roman" w:hAnsi="Times New Roman" w:cs="Times New Roman"/>
          <w:i w:val="0"/>
          <w:iCs/>
        </w:rPr>
        <w:t>,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6" w:name="hybrid-em-wo-phenotype-can-be-stabilized"/>
    </w:p>
    <w:p w14:paraId="62A9D4B6" w14:textId="20311DB3"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6"/>
      <w:r w:rsidR="00F2770C" w:rsidRPr="00C9444E">
        <w:rPr>
          <w:rFonts w:ascii="Times New Roman" w:hAnsi="Times New Roman" w:cs="Times New Roman"/>
          <w:b/>
          <w:bCs/>
        </w:rPr>
        <w:t xml:space="preserve">: </w:t>
      </w:r>
      <w:r w:rsidR="00627FD2" w:rsidRPr="00C9444E">
        <w:rPr>
          <w:rFonts w:ascii="Times New Roman" w:hAnsi="Times New Roman" w:cs="Times New Roman"/>
        </w:rPr>
        <w:t>Recently, it has been suggested that</w:t>
      </w:r>
      <w:r w:rsidR="00AD7F58" w:rsidRPr="00C9444E">
        <w:rPr>
          <w:rFonts w:ascii="Times New Roman" w:hAnsi="Times New Roman" w:cs="Times New Roman"/>
        </w:rPr>
        <w:t xml:space="preserve"> 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w:t>
      </w:r>
      <w:r w:rsidR="00FA479A">
        <w:rPr>
          <w:rFonts w:ascii="Times New Roman" w:hAnsi="Times New Roman" w:cs="Times New Roman"/>
        </w:rPr>
        <w:t xml:space="preserve">and </w:t>
      </w:r>
      <w:r w:rsidR="00362E8E">
        <w:rPr>
          <w:rFonts w:ascii="Times New Roman" w:hAnsi="Times New Roman" w:cs="Times New Roman"/>
        </w:rPr>
        <w:t>W/O state</w:t>
      </w:r>
      <w:r w:rsidR="00FA479A">
        <w:rPr>
          <w:rFonts w:ascii="Times New Roman" w:hAnsi="Times New Roman" w:cs="Times New Roman"/>
        </w:rPr>
        <w:t>s</w:t>
      </w:r>
      <w:r w:rsidR="00AD7F58" w:rsidRPr="00C9444E">
        <w:rPr>
          <w:rFonts w:ascii="Times New Roman" w:hAnsi="Times New Roman" w:cs="Times New Roman"/>
        </w:rPr>
        <w:t>,</w:t>
      </w:r>
      <w:r w:rsidR="00627FD2" w:rsidRPr="00C9444E">
        <w:rPr>
          <w:rFonts w:ascii="Times New Roman" w:hAnsi="Times New Roman" w:cs="Times New Roman"/>
        </w:rPr>
        <w:t xml:space="preserve"> enabling a high degree of </w:t>
      </w:r>
      <w:proofErr w:type="gramStart"/>
      <w:r w:rsidR="00627FD2" w:rsidRPr="00C9444E">
        <w:rPr>
          <w:rFonts w:ascii="Times New Roman" w:hAnsi="Times New Roman" w:cs="Times New Roman"/>
        </w:rPr>
        <w:t>plasticity</w:t>
      </w:r>
      <w:proofErr w:type="gramEnd"/>
      <w:r w:rsidR="00627FD2" w:rsidRPr="00C9444E">
        <w:rPr>
          <w:rFonts w:ascii="Times New Roman" w:hAnsi="Times New Roman" w:cs="Times New Roman"/>
        </w:rPr>
        <w:t xml:space="preserve"> and thereby enabling metastatic spread and drug resistance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9341D1" w:rsidRPr="009341D1">
            <w:rPr>
              <w:rFonts w:ascii="Times New Roman" w:eastAsia="Times New Roman" w:hAnsi="Times New Roman" w:cs="Times New Roman"/>
              <w:color w:val="000000"/>
            </w:rPr>
            <w:t>[23]</w:t>
          </w:r>
        </w:sdtContent>
      </w:sdt>
      <w:r w:rsidR="00627FD2" w:rsidRPr="00C9444E">
        <w:rPr>
          <w:rFonts w:ascii="Times New Roman" w:hAnsi="Times New Roman" w:cs="Times New Roman"/>
        </w:rPr>
        <w:t>.</w:t>
      </w:r>
      <w:r w:rsidR="00AD7F58" w:rsidRPr="00C9444E">
        <w:rPr>
          <w:rFonts w:ascii="Times New Roman" w:hAnsi="Times New Roman" w:cs="Times New Roman"/>
        </w:rPr>
        <w:t xml:space="preserve"> </w:t>
      </w:r>
      <w:r w:rsidR="00627FD2" w:rsidRPr="00C9444E">
        <w:rPr>
          <w:rFonts w:ascii="Times New Roman" w:hAnsi="Times New Roman" w:cs="Times New Roman"/>
        </w:rPr>
        <w:t xml:space="preserve">Therefore, </w:t>
      </w:r>
      <w:r w:rsidR="006F73F8">
        <w:rPr>
          <w:rFonts w:ascii="Times New Roman" w:hAnsi="Times New Roman" w:cs="Times New Roman"/>
        </w:rPr>
        <w:t>we</w:t>
      </w:r>
      <w:r w:rsidR="00627FD2" w:rsidRPr="00C9444E">
        <w:rPr>
          <w:rFonts w:ascii="Times New Roman" w:hAnsi="Times New Roman" w:cs="Times New Roman"/>
        </w:rPr>
        <w:t xml:space="preserve"> now focus </w:t>
      </w:r>
      <w:r w:rsidR="00AD7F58" w:rsidRPr="00C9444E">
        <w:rPr>
          <w:rFonts w:ascii="Times New Roman" w:hAnsi="Times New Roman" w:cs="Times New Roman"/>
        </w:rPr>
        <w:t xml:space="preserve">on how the crosstalk </w:t>
      </w:r>
      <w:r w:rsidR="00362E8E">
        <w:rPr>
          <w:rFonts w:ascii="Times New Roman" w:hAnsi="Times New Roman" w:cs="Times New Roman"/>
        </w:rPr>
        <w:t xml:space="preserve">between </w:t>
      </w:r>
      <w:proofErr w:type="gramStart"/>
      <w:r w:rsidR="00362E8E">
        <w:rPr>
          <w:rFonts w:ascii="Times New Roman" w:hAnsi="Times New Roman" w:cs="Times New Roman"/>
        </w:rPr>
        <w:t>EMT</w:t>
      </w:r>
      <w:proofErr w:type="gramEnd"/>
      <w:r w:rsidR="00362E8E">
        <w:rPr>
          <w:rFonts w:ascii="Times New Roman" w:hAnsi="Times New Roman" w:cs="Times New Roman"/>
        </w:rPr>
        <w:t xml:space="preserve"> and metabolism </w:t>
      </w:r>
      <w:r w:rsidR="006F73F8">
        <w:rPr>
          <w:rFonts w:ascii="Times New Roman" w:hAnsi="Times New Roman" w:cs="Times New Roman"/>
        </w:rPr>
        <w:t xml:space="preserve">networks </w:t>
      </w:r>
      <w:r w:rsidR="00AD7F58" w:rsidRPr="00C9444E">
        <w:rPr>
          <w:rFonts w:ascii="Times New Roman" w:hAnsi="Times New Roman" w:cs="Times New Roman"/>
        </w:rPr>
        <w:t>affect</w:t>
      </w:r>
      <w:r w:rsidR="006F73F8">
        <w:rPr>
          <w:rFonts w:ascii="Times New Roman" w:hAnsi="Times New Roman" w:cs="Times New Roman"/>
        </w:rPr>
        <w:t>s</w:t>
      </w:r>
      <w:r w:rsidR="00AD7F58" w:rsidRPr="00C9444E">
        <w:rPr>
          <w:rFonts w:ascii="Times New Roman" w:hAnsi="Times New Roman" w:cs="Times New Roman"/>
        </w:rPr>
        <w:t xml:space="preserve"> the E/M-W/O state</w:t>
      </w:r>
      <w:r w:rsidR="00A94F67" w:rsidRPr="00C9444E">
        <w:rPr>
          <w:rFonts w:ascii="Times New Roman" w:hAnsi="Times New Roman" w:cs="Times New Roman"/>
        </w:rPr>
        <w:t xml:space="preserve"> and the possibility that it could be the only coupled state for </w:t>
      </w:r>
      <w:r w:rsidR="00362E8E">
        <w:rPr>
          <w:rFonts w:ascii="Times New Roman" w:hAnsi="Times New Roman" w:cs="Times New Roman"/>
        </w:rPr>
        <w:t xml:space="preserve">certain </w:t>
      </w:r>
      <w:r w:rsidR="00A94F67" w:rsidRPr="00C9444E">
        <w:rPr>
          <w:rFonts w:ascii="Times New Roman" w:hAnsi="Times New Roman" w:cs="Times New Roman"/>
        </w:rPr>
        <w:t>parameter</w:t>
      </w:r>
      <w:r w:rsidR="00362E8E">
        <w:rPr>
          <w:rFonts w:ascii="Times New Roman" w:hAnsi="Times New Roman" w:cs="Times New Roman"/>
        </w:rPr>
        <w:t xml:space="preserve"> spaces</w:t>
      </w:r>
      <w:r w:rsidR="00A94F67" w:rsidRPr="00C9444E">
        <w:rPr>
          <w:rFonts w:ascii="Times New Roman" w:hAnsi="Times New Roman" w:cs="Times New Roman"/>
        </w:rPr>
        <w:t xml:space="preserve">. </w:t>
      </w:r>
      <w:r w:rsidR="005A1E8E" w:rsidRPr="00C9444E">
        <w:rPr>
          <w:rFonts w:ascii="Times New Roman" w:hAnsi="Times New Roman" w:cs="Times New Roman"/>
        </w:rPr>
        <w:t xml:space="preserve">From our analysis of activating individual </w:t>
      </w:r>
      <w:proofErr w:type="spellStart"/>
      <w:r w:rsidR="005A1E8E" w:rsidRPr="00C9444E">
        <w:rPr>
          <w:rFonts w:ascii="Times New Roman" w:hAnsi="Times New Roman" w:cs="Times New Roman"/>
        </w:rPr>
        <w:t>crosstalks</w:t>
      </w:r>
      <w:proofErr w:type="spellEnd"/>
      <w:r w:rsidR="001F5E0A" w:rsidRPr="00C9444E">
        <w:rPr>
          <w:rFonts w:ascii="Times New Roman" w:hAnsi="Times New Roman" w:cs="Times New Roman"/>
        </w:rPr>
        <w:t>,</w:t>
      </w:r>
      <w:r w:rsidR="005A1E8E" w:rsidRPr="00C9444E">
        <w:rPr>
          <w:rFonts w:ascii="Times New Roman" w:hAnsi="Times New Roman" w:cs="Times New Roman"/>
        </w:rPr>
        <w:t xml:space="preserve"> </w:t>
      </w:r>
      <w:r w:rsidR="001F5E0A" w:rsidRPr="00C9444E">
        <w:rPr>
          <w:rFonts w:ascii="Times New Roman" w:hAnsi="Times New Roman" w:cs="Times New Roman"/>
        </w:rPr>
        <w:t xml:space="preserve">we deduce </w:t>
      </w:r>
      <w:r w:rsidR="00362E8E">
        <w:rPr>
          <w:rFonts w:ascii="Times New Roman" w:hAnsi="Times New Roman" w:cs="Times New Roman"/>
        </w:rPr>
        <w:t>two</w:t>
      </w:r>
      <w:r w:rsidR="00BA4CCB" w:rsidRPr="00C9444E">
        <w:rPr>
          <w:rFonts w:ascii="Times New Roman" w:hAnsi="Times New Roman" w:cs="Times New Roman"/>
        </w:rPr>
        <w:t xml:space="preserve"> </w:t>
      </w:r>
      <w:r w:rsidR="00362E8E">
        <w:rPr>
          <w:rFonts w:ascii="Times New Roman" w:hAnsi="Times New Roman" w:cs="Times New Roman"/>
        </w:rPr>
        <w:t xml:space="preserve">competing </w:t>
      </w:r>
      <w:r w:rsidR="00BA4CCB" w:rsidRPr="00C9444E">
        <w:rPr>
          <w:rFonts w:ascii="Times New Roman" w:hAnsi="Times New Roman" w:cs="Times New Roman"/>
        </w:rPr>
        <w:t xml:space="preserve">metabolic driven crosstalk and </w:t>
      </w:r>
      <w:r w:rsidR="00362E8E">
        <w:rPr>
          <w:rFonts w:ascii="Times New Roman" w:hAnsi="Times New Roman" w:cs="Times New Roman"/>
        </w:rPr>
        <w:t>one</w:t>
      </w:r>
      <w:r w:rsidR="00BA4CCB" w:rsidRPr="00C9444E">
        <w:rPr>
          <w:rFonts w:ascii="Times New Roman" w:hAnsi="Times New Roman" w:cs="Times New Roman"/>
        </w:rPr>
        <w:t xml:space="preserve"> competing EMT driven crosstalk would be minimally necessary to </w:t>
      </w:r>
      <w:r w:rsidR="00FC3832">
        <w:rPr>
          <w:rFonts w:ascii="Times New Roman" w:hAnsi="Times New Roman" w:cs="Times New Roman"/>
        </w:rPr>
        <w:t xml:space="preserve">enable only </w:t>
      </w:r>
      <w:r w:rsidR="00BA4CCB" w:rsidRPr="00C9444E">
        <w:rPr>
          <w:rFonts w:ascii="Times New Roman" w:hAnsi="Times New Roman" w:cs="Times New Roman"/>
        </w:rPr>
        <w:t xml:space="preserve">the E/M-W/O state. </w:t>
      </w:r>
    </w:p>
    <w:p w14:paraId="501CC7F2" w14:textId="4C739D87" w:rsidR="00C33EC0" w:rsidRPr="00C9444E" w:rsidRDefault="00D90475" w:rsidP="00F11218">
      <w:pPr>
        <w:pStyle w:val="BodyText"/>
        <w:spacing w:line="480" w:lineRule="auto"/>
        <w:rPr>
          <w:rFonts w:ascii="Times New Roman" w:hAnsi="Times New Roman" w:cs="Times New Roman"/>
        </w:rPr>
      </w:pPr>
      <w:r w:rsidRPr="00C9444E">
        <w:rPr>
          <w:rFonts w:ascii="Times New Roman" w:hAnsi="Times New Roman" w:cs="Times New Roman"/>
        </w:rPr>
        <w:tab/>
      </w:r>
      <w:r w:rsidR="007613D5">
        <w:rPr>
          <w:rFonts w:ascii="Times New Roman" w:hAnsi="Times New Roman" w:cs="Times New Roman"/>
        </w:rPr>
        <w:t xml:space="preserve">The hybrid E/M-W/O state can be </w:t>
      </w:r>
      <w:proofErr w:type="gramStart"/>
      <w:r w:rsidR="007613D5">
        <w:rPr>
          <w:rFonts w:ascii="Times New Roman" w:hAnsi="Times New Roman" w:cs="Times New Roman"/>
        </w:rPr>
        <w:t>promote</w:t>
      </w:r>
      <w:proofErr w:type="gramEnd"/>
      <w:r w:rsidR="007613D5">
        <w:rPr>
          <w:rFonts w:ascii="Times New Roman" w:hAnsi="Times New Roman" w:cs="Times New Roman"/>
        </w:rPr>
        <w:t xml:space="preserve"> for multiple combinations of crosstalk. For example, the E/M-W/O state can be stabilized when </w:t>
      </w:r>
      <w:r w:rsidRPr="00C9444E">
        <w:rPr>
          <w:rFonts w:ascii="Times New Roman" w:hAnsi="Times New Roman" w:cs="Times New Roman"/>
        </w:rPr>
        <w:t xml:space="preserve">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w:commentRangeStart w:id="7"/>
      <w:commentRangeStart w:id="8"/>
      <w:r w:rsidRPr="00C9444E">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commentRangeEnd w:id="7"/>
      <w:r w:rsidR="001C784D">
        <w:rPr>
          <w:rStyle w:val="CommentReference"/>
        </w:rPr>
        <w:commentReference w:id="7"/>
      </w:r>
      <w:commentRangeEnd w:id="8"/>
      <w:r w:rsidR="0087538C">
        <w:rPr>
          <w:rStyle w:val="CommentReference"/>
        </w:rPr>
        <w:commentReference w:id="8"/>
      </w:r>
      <w:r w:rsidRPr="00C9444E">
        <w:rPr>
          <w:rFonts w:ascii="Times New Roman" w:hAnsi="Times New Roman" w:cs="Times New Roman"/>
        </w:rPr>
        <w:t>.</w:t>
      </w:r>
      <w:r w:rsidR="00860476" w:rsidRPr="00C9444E">
        <w:rPr>
          <w:rFonts w:ascii="Times New Roman" w:hAnsi="Times New Roman" w:cs="Times New Roman"/>
        </w:rPr>
        <w:t xml:space="preserve"> The E/M-W/O </w:t>
      </w:r>
      <w:r w:rsidR="004E2DC1">
        <w:rPr>
          <w:rFonts w:ascii="Times New Roman" w:hAnsi="Times New Roman" w:cs="Times New Roman"/>
        </w:rPr>
        <w:t>state</w:t>
      </w:r>
      <w:r w:rsidR="00860476" w:rsidRPr="00C9444E">
        <w:rPr>
          <w:rFonts w:ascii="Times New Roman" w:hAnsi="Times New Roman" w:cs="Times New Roman"/>
        </w:rPr>
        <w:t xml:space="preserve"> exists in much of the space and is </w:t>
      </w:r>
      <w:r w:rsidR="000B08A7" w:rsidRPr="00C9444E">
        <w:rPr>
          <w:rFonts w:ascii="Times New Roman" w:hAnsi="Times New Roman" w:cs="Times New Roman"/>
        </w:rPr>
        <w:t>increased in prevalence</w:t>
      </w:r>
      <w:r w:rsidR="00860476" w:rsidRPr="00C9444E">
        <w:rPr>
          <w:rFonts w:ascii="Times New Roman" w:hAnsi="Times New Roman" w:cs="Times New Roman"/>
        </w:rPr>
        <w:t xml:space="preserve"> w</w:t>
      </w:r>
      <w:r w:rsidR="00123088" w:rsidRPr="00C9444E">
        <w:rPr>
          <w:rFonts w:ascii="Times New Roman" w:hAnsi="Times New Roman" w:cs="Times New Roman"/>
        </w:rPr>
        <w:t xml:space="preserve">hen SNAIL </w:t>
      </w:r>
      <w:r w:rsidR="008227C3">
        <w:rPr>
          <w:rFonts w:ascii="Times New Roman" w:hAnsi="Times New Roman" w:cs="Times New Roman"/>
        </w:rPr>
        <w:t xml:space="preserve">is significantly repressed </w:t>
      </w:r>
      <w:r w:rsidR="00123088" w:rsidRPr="00C9444E">
        <w:rPr>
          <w:rFonts w:ascii="Times New Roman" w:hAnsi="Times New Roman" w:cs="Times New Roman"/>
        </w:rPr>
        <w:t>by AMPK,</w:t>
      </w:r>
      <w:r w:rsidR="00860476" w:rsidRPr="00C9444E">
        <w:rPr>
          <w:rFonts w:ascii="Times New Roman" w:hAnsi="Times New Roman" w:cs="Times New Roman"/>
        </w:rPr>
        <w:t xml:space="preserve"> mtROS is </w:t>
      </w:r>
      <w:r w:rsidR="008227C3">
        <w:rPr>
          <w:rFonts w:ascii="Times New Roman" w:hAnsi="Times New Roman" w:cs="Times New Roman"/>
        </w:rPr>
        <w:t>upregulated</w:t>
      </w:r>
      <w:r w:rsidR="00860476"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60476" w:rsidRPr="00C9444E">
        <w:rPr>
          <w:rFonts w:ascii="Times New Roman" w:hAnsi="Times New Roman" w:cs="Times New Roman"/>
        </w:rPr>
        <w:t xml:space="preserve"> levels have </w:t>
      </w:r>
      <w:r w:rsidR="008227C3">
        <w:rPr>
          <w:rFonts w:ascii="Times New Roman" w:hAnsi="Times New Roman" w:cs="Times New Roman"/>
        </w:rPr>
        <w:t xml:space="preserve">been </w:t>
      </w:r>
      <w:r w:rsidR="00B556E6">
        <w:rPr>
          <w:rFonts w:ascii="Times New Roman" w:hAnsi="Times New Roman" w:cs="Times New Roman"/>
        </w:rPr>
        <w:t>moderately</w:t>
      </w:r>
      <w:r w:rsidR="008227C3">
        <w:rPr>
          <w:rFonts w:ascii="Times New Roman" w:hAnsi="Times New Roman" w:cs="Times New Roman"/>
        </w:rPr>
        <w:t xml:space="preserve"> downregulated</w:t>
      </w:r>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7401C" w:rsidRPr="00C9444E">
        <w:rPr>
          <w:rFonts w:ascii="Times New Roman" w:hAnsi="Times New Roman" w:cs="Times New Roman"/>
        </w:rPr>
        <w:t>7</w:t>
      </w:r>
      <w:r w:rsidR="00860476" w:rsidRPr="00C9444E">
        <w:rPr>
          <w:rFonts w:ascii="Times New Roman" w:hAnsi="Times New Roman" w:cs="Times New Roman"/>
        </w:rPr>
        <w:t>A</w:t>
      </w:r>
      <w:r w:rsidR="002360FA" w:rsidRPr="00C9444E">
        <w:rPr>
          <w:rFonts w:ascii="Times New Roman" w:hAnsi="Times New Roman" w:cs="Times New Roman"/>
        </w:rPr>
        <w:t xml:space="preserve"> and S19A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B35D9A">
        <w:rPr>
          <w:rFonts w:ascii="Times New Roman" w:hAnsi="Times New Roman" w:cs="Times New Roman"/>
        </w:rPr>
        <w:t>if</w:t>
      </w:r>
      <w:r w:rsidR="00BD3E9C">
        <w:rPr>
          <w:rFonts w:ascii="Times New Roman" w:hAnsi="Times New Roman" w:cs="Times New Roman"/>
        </w:rPr>
        <w:t xml:space="preserve"> the regulatory link,</w:t>
      </w:r>
      <w:r w:rsidR="00B35D9A">
        <w:rPr>
          <w:rFonts w:ascii="Times New Roman" w:hAnsi="Times New Roman" w:cs="Times New Roman"/>
        </w:rPr>
        <w:t xml:space="preserve">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D3E9C">
        <w:rPr>
          <w:rFonts w:ascii="Times New Roman" w:eastAsiaTheme="minorEastAsia" w:hAnsi="Times New Roman" w:cs="Times New Roman"/>
        </w:rPr>
        <w:t>,</w:t>
      </w:r>
      <w:r w:rsidR="00B35D9A">
        <w:rPr>
          <w:rFonts w:ascii="Times New Roman" w:hAnsi="Times New Roman" w:cs="Times New Roman"/>
        </w:rPr>
        <w:t xml:space="preserve"> is replaced by increasing the EMT inducing signal to </w:t>
      </w:r>
      <w:r w:rsidR="009717F0">
        <w:rPr>
          <w:rFonts w:ascii="Times New Roman" w:hAnsi="Times New Roman" w:cs="Times New Roman"/>
        </w:rPr>
        <w:t>SNAIL</w:t>
      </w:r>
      <w:r w:rsidR="00B35D9A">
        <w:rPr>
          <w:rFonts w:ascii="Times New Roman" w:hAnsi="Times New Roman" w:cs="Times New Roman"/>
        </w:rPr>
        <w:t>, the E/M-WO stat</w:t>
      </w:r>
      <w:r w:rsidR="004E1A5E" w:rsidRPr="00C9444E">
        <w:rPr>
          <w:rFonts w:ascii="Times New Roman" w:hAnsi="Times New Roman" w:cs="Times New Roman"/>
        </w:rPr>
        <w:t>e</w:t>
      </w:r>
      <w:r w:rsidR="00B35D9A">
        <w:rPr>
          <w:rFonts w:ascii="Times New Roman" w:hAnsi="Times New Roman" w:cs="Times New Roman"/>
        </w:rPr>
        <w:t xml:space="preserve"> </w:t>
      </w:r>
      <w:r w:rsidR="004E1A5E" w:rsidRPr="00C9444E">
        <w:rPr>
          <w:rFonts w:ascii="Times New Roman" w:hAnsi="Times New Roman" w:cs="Times New Roman"/>
        </w:rPr>
        <w:t>be</w:t>
      </w:r>
      <w:r w:rsidR="000B08A7" w:rsidRPr="00C9444E">
        <w:rPr>
          <w:rFonts w:ascii="Times New Roman" w:hAnsi="Times New Roman" w:cs="Times New Roman"/>
        </w:rPr>
        <w:t>come</w:t>
      </w:r>
      <w:r w:rsidR="00BD3E9C">
        <w:rPr>
          <w:rFonts w:ascii="Times New Roman" w:hAnsi="Times New Roman" w:cs="Times New Roman"/>
        </w:rPr>
        <w:t>s</w:t>
      </w:r>
      <w:r w:rsidR="004E1A5E" w:rsidRPr="00C9444E">
        <w:rPr>
          <w:rFonts w:ascii="Times New Roman" w:hAnsi="Times New Roman" w:cs="Times New Roman"/>
        </w:rPr>
        <w:t xml:space="preserve"> </w:t>
      </w:r>
      <w:r w:rsidR="000B08A7" w:rsidRPr="00C9444E">
        <w:rPr>
          <w:rFonts w:ascii="Times New Roman" w:hAnsi="Times New Roman" w:cs="Times New Roman"/>
        </w:rPr>
        <w:t xml:space="preserve">even more </w:t>
      </w:r>
      <w:r w:rsidR="009717F0">
        <w:rPr>
          <w:rFonts w:ascii="Times New Roman" w:hAnsi="Times New Roman" w:cs="Times New Roman"/>
        </w:rPr>
        <w:t>prevalent</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S19B</w:t>
      </w:r>
      <w:r w:rsidR="004E1A5E" w:rsidRPr="00C9444E">
        <w:rPr>
          <w:rFonts w:ascii="Times New Roman" w:hAnsi="Times New Roman" w:cs="Times New Roman"/>
        </w:rPr>
        <w:t xml:space="preserve">). </w:t>
      </w:r>
      <w:r w:rsidR="00BD3E9C">
        <w:rPr>
          <w:rFonts w:ascii="Times New Roman" w:hAnsi="Times New Roman" w:cs="Times New Roman"/>
        </w:rPr>
        <w:t>Interestingly, while</w:t>
      </w:r>
      <w:r w:rsidR="00652967" w:rsidRPr="00C9444E">
        <w:rPr>
          <w:rFonts w:ascii="Times New Roman" w:hAnsi="Times New Roman" w:cs="Times New Roman"/>
        </w:rPr>
        <w:t xml:space="preserv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 and 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r w:rsidR="00F11218">
        <w:rPr>
          <w:rFonts w:ascii="Times New Roman" w:hAnsi="Times New Roman" w:cs="Times New Roman"/>
        </w:rPr>
        <w:t>However, i</w:t>
      </w:r>
      <w:r w:rsidR="00B97EE1" w:rsidRPr="00C9444E">
        <w:rPr>
          <w:rFonts w:ascii="Times New Roman" w:hAnsi="Times New Roman" w:cs="Times New Roman"/>
        </w:rPr>
        <w:t xml:space="preserve">t is possible to </w:t>
      </w:r>
      <w:r w:rsidR="00F11218">
        <w:rPr>
          <w:rFonts w:ascii="Times New Roman" w:hAnsi="Times New Roman" w:cs="Times New Roman"/>
        </w:rPr>
        <w:t>enable only the</w:t>
      </w:r>
      <w:r w:rsidR="00B97EE1"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00B97EE1"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2D6A4F" w:rsidRPr="00C9444E">
        <w:rPr>
          <w:rFonts w:ascii="Times New Roman" w:hAnsi="Times New Roman" w:cs="Times New Roman"/>
        </w:rPr>
        <w:t>In fact</w:t>
      </w:r>
      <w:r w:rsidR="00B97EE1" w:rsidRPr="00C9444E">
        <w:rPr>
          <w:rFonts w:ascii="Times New Roman" w:hAnsi="Times New Roman" w:cs="Times New Roman"/>
        </w:rPr>
        <w:t xml:space="preserve">, no other combination consisting of only three regulatory links </w:t>
      </w:r>
      <w:r w:rsidR="00BC74B2" w:rsidRPr="00C9444E">
        <w:rPr>
          <w:rFonts w:ascii="Times New Roman" w:hAnsi="Times New Roman" w:cs="Times New Roman"/>
        </w:rPr>
        <w:t xml:space="preserve">seems to </w:t>
      </w:r>
      <w:r w:rsidR="008B2870">
        <w:rPr>
          <w:rFonts w:ascii="Times New Roman" w:hAnsi="Times New Roman" w:cs="Times New Roman"/>
        </w:rPr>
        <w:t>enable only</w:t>
      </w:r>
      <w:r w:rsidR="00BC74B2" w:rsidRPr="00C9444E">
        <w:rPr>
          <w:rFonts w:ascii="Times New Roman" w:hAnsi="Times New Roman" w:cs="Times New Roman"/>
        </w:rPr>
        <w:t xml:space="preserve"> the E/M-W/O state</w:t>
      </w:r>
      <w:r w:rsidR="00F11218">
        <w:rPr>
          <w:rFonts w:ascii="Times New Roman" w:hAnsi="Times New Roman" w:cs="Times New Roman"/>
        </w:rPr>
        <w:t>.</w:t>
      </w:r>
      <w:r w:rsidR="00B97EE1"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his region</w:t>
      </w:r>
      <w:r w:rsidR="00F11218">
        <w:rPr>
          <w:rFonts w:ascii="Times New Roman" w:hAnsi="Times New Roman" w:cs="Times New Roman"/>
        </w:rPr>
        <w:t>,</w:t>
      </w:r>
      <w:r w:rsidR="00AD7F58" w:rsidRPr="00C9444E">
        <w:rPr>
          <w:rFonts w:ascii="Times New Roman" w:hAnsi="Times New Roman" w:cs="Times New Roman"/>
        </w:rPr>
        <w:t xml:space="preserve"> </w:t>
      </w:r>
      <w:r w:rsidR="004823D4" w:rsidRPr="00C9444E">
        <w:rPr>
          <w:rFonts w:ascii="Times New Roman" w:hAnsi="Times New Roman" w:cs="Times New Roman"/>
        </w:rPr>
        <w:t>which only includes the E/M-W/O state</w:t>
      </w:r>
      <w:r w:rsidR="00F11218">
        <w:rPr>
          <w:rFonts w:ascii="Times New Roman" w:hAnsi="Times New Roman" w:cs="Times New Roman"/>
        </w:rPr>
        <w:t>,</w:t>
      </w:r>
      <w:r w:rsidR="004823D4" w:rsidRPr="00C9444E">
        <w:rPr>
          <w:rFonts w:ascii="Times New Roman" w:hAnsi="Times New Roman" w:cs="Times New Roman"/>
        </w:rPr>
        <w:t xml:space="preserve"> </w:t>
      </w:r>
      <w:r w:rsidR="00AD7F58" w:rsidRPr="00C9444E">
        <w:rPr>
          <w:rFonts w:ascii="Times New Roman" w:hAnsi="Times New Roman" w:cs="Times New Roman"/>
        </w:rPr>
        <w:t xml:space="preserve">persists even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S1</w:t>
      </w:r>
      <w:r w:rsidR="008C060B" w:rsidRPr="00C9444E">
        <w:rPr>
          <w:rFonts w:ascii="Times New Roman" w:hAnsi="Times New Roman" w:cs="Times New Roman"/>
        </w:rPr>
        <w:t>9</w:t>
      </w:r>
      <w:r w:rsidR="0089719C" w:rsidRPr="00C9444E">
        <w:rPr>
          <w:rFonts w:ascii="Times New Roman" w:hAnsi="Times New Roman" w:cs="Times New Roman"/>
        </w:rPr>
        <w:t>D</w:t>
      </w:r>
      <w:r w:rsidR="00AD7F58" w:rsidRPr="00C9444E">
        <w:rPr>
          <w:rFonts w:ascii="Times New Roman" w:hAnsi="Times New Roman" w:cs="Times New Roman"/>
        </w:rPr>
        <w:t xml:space="preserve">). </w:t>
      </w:r>
    </w:p>
    <w:p w14:paraId="68C186E7" w14:textId="17B4B00B" w:rsidR="00E469AE" w:rsidRPr="00C9444E" w:rsidRDefault="002B58A0" w:rsidP="00A642BD">
      <w:pPr>
        <w:pStyle w:val="BodyText"/>
        <w:spacing w:line="480" w:lineRule="auto"/>
        <w:ind w:firstLine="720"/>
        <w:rPr>
          <w:rFonts w:ascii="Times New Roman" w:hAnsi="Times New Roman" w:cs="Times New Roman"/>
        </w:rPr>
      </w:pPr>
      <w:r>
        <w:rPr>
          <w:rFonts w:ascii="Times New Roman" w:hAnsi="Times New Roman" w:cs="Times New Roman"/>
        </w:rPr>
        <w:t>T</w:t>
      </w:r>
      <w:r w:rsidR="00B438B3" w:rsidRPr="00C9444E">
        <w:rPr>
          <w:rFonts w:ascii="Times New Roman" w:hAnsi="Times New Roman" w:cs="Times New Roman"/>
        </w:rPr>
        <w:t>he</w:t>
      </w:r>
      <w:r w:rsidR="00C33EC0" w:rsidRPr="00C9444E">
        <w:rPr>
          <w:rFonts w:ascii="Times New Roman" w:hAnsi="Times New Roman" w:cs="Times New Roman"/>
        </w:rPr>
        <w:t xml:space="preserve"> proximal phases </w:t>
      </w:r>
      <w:r>
        <w:rPr>
          <w:rFonts w:ascii="Times New Roman" w:hAnsi="Times New Roman" w:cs="Times New Roman"/>
        </w:rPr>
        <w:t xml:space="preserve">of </w:t>
      </w:r>
      <w:r w:rsidR="00303750">
        <w:rPr>
          <w:rFonts w:ascii="Times New Roman" w:hAnsi="Times New Roman" w:cs="Times New Roman"/>
        </w:rPr>
        <w:t>the</w:t>
      </w:r>
      <w:r>
        <w:rPr>
          <w:rFonts w:ascii="Times New Roman" w:hAnsi="Times New Roman" w:cs="Times New Roman"/>
        </w:rPr>
        <w:t xml:space="preserve"> phase enabling only the</w:t>
      </w:r>
      <w:r w:rsidR="00B438B3" w:rsidRPr="00C9444E">
        <w:rPr>
          <w:rFonts w:ascii="Times New Roman" w:hAnsi="Times New Roman" w:cs="Times New Roman"/>
        </w:rPr>
        <w:t xml:space="preserve"> E/M-W/O</w:t>
      </w:r>
      <w:r w:rsidR="00303750">
        <w:rPr>
          <w:rFonts w:ascii="Times New Roman" w:hAnsi="Times New Roman" w:cs="Times New Roman"/>
        </w:rPr>
        <w:t xml:space="preserve"> state</w:t>
      </w:r>
      <w:r w:rsidR="00B438B3" w:rsidRPr="00C9444E">
        <w:rPr>
          <w:rFonts w:ascii="Times New Roman" w:hAnsi="Times New Roman" w:cs="Times New Roman"/>
        </w:rPr>
        <w:t xml:space="preserve"> </w:t>
      </w:r>
      <w:r w:rsidR="00C33EC0" w:rsidRPr="00C9444E">
        <w:rPr>
          <w:rFonts w:ascii="Times New Roman" w:hAnsi="Times New Roman" w:cs="Times New Roman"/>
        </w:rPr>
        <w:t>suggest</w:t>
      </w:r>
      <w:r w:rsidR="00B438B3" w:rsidRPr="00C9444E">
        <w:rPr>
          <w:rFonts w:ascii="Times New Roman" w:hAnsi="Times New Roman" w:cs="Times New Roman"/>
        </w:rPr>
        <w:t>s that</w:t>
      </w:r>
      <w:r w:rsidR="00C33EC0" w:rsidRPr="00C9444E">
        <w:rPr>
          <w:rFonts w:ascii="Times New Roman" w:hAnsi="Times New Roman" w:cs="Times New Roman"/>
        </w:rPr>
        <w:t xml:space="preserve"> 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metabolic reprogramming 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w:t>
      </w:r>
      <w:r w:rsidRPr="00C9444E">
        <w:rPr>
          <w:rFonts w:ascii="Times New Roman" w:hAnsi="Times New Roman" w:cs="Times New Roman"/>
        </w:rPr>
        <w:t>(E-O and E-W/O)</w:t>
      </w:r>
      <w:r>
        <w:rPr>
          <w:rFonts w:ascii="Times New Roman" w:hAnsi="Times New Roman" w:cs="Times New Roman"/>
        </w:rPr>
        <w:t xml:space="preserve"> </w:t>
      </w:r>
      <w:r w:rsidR="00C33EC0" w:rsidRPr="00C9444E">
        <w:rPr>
          <w:rFonts w:ascii="Times New Roman" w:hAnsi="Times New Roman" w:cs="Times New Roman"/>
        </w:rPr>
        <w:t xml:space="preserve">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 xml:space="preserve">A and </w:t>
      </w:r>
      <w:r w:rsidR="00740BBA">
        <w:rPr>
          <w:rFonts w:ascii="Times New Roman" w:hAnsi="Times New Roman" w:cs="Times New Roman"/>
        </w:rPr>
        <w:t>6</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w:t>
      </w:r>
      <w:r w:rsidR="00DF18F4">
        <w:rPr>
          <w:rFonts w:ascii="Times New Roman" w:hAnsi="Times New Roman" w:cs="Times New Roman"/>
        </w:rPr>
        <w:t xml:space="preserve"> </w:t>
      </w:r>
      <w:r w:rsidR="003E71F4" w:rsidRPr="00C9444E">
        <w:rPr>
          <w:rFonts w:ascii="Times New Roman" w:hAnsi="Times New Roman" w:cs="Times New Roman"/>
        </w:rPr>
        <w:t xml:space="preserve">include </w:t>
      </w:r>
      <w:r w:rsidR="00DF18F4">
        <w:rPr>
          <w:rFonts w:ascii="Times New Roman" w:hAnsi="Times New Roman" w:cs="Times New Roman"/>
        </w:rPr>
        <w:t xml:space="preserve">both E-associated and </w:t>
      </w:r>
      <w:r w:rsidR="006230F7">
        <w:rPr>
          <w:rFonts w:ascii="Times New Roman" w:hAnsi="Times New Roman" w:cs="Times New Roman"/>
        </w:rPr>
        <w:t>M-</w:t>
      </w:r>
      <w:r w:rsidR="00DF18F4">
        <w:rPr>
          <w:rFonts w:ascii="Times New Roman" w:hAnsi="Times New Roman" w:cs="Times New Roman"/>
        </w:rPr>
        <w:t>associated</w:t>
      </w:r>
      <w:r w:rsidR="003E71F4" w:rsidRPr="00C9444E">
        <w:rPr>
          <w:rFonts w:ascii="Times New Roman" w:hAnsi="Times New Roman" w:cs="Times New Roman"/>
        </w:rPr>
        <w:t xml:space="preserve"> states (</w:t>
      </w:r>
      <w:r w:rsidR="00DF18F4">
        <w:rPr>
          <w:rFonts w:ascii="Times New Roman" w:hAnsi="Times New Roman" w:cs="Times New Roman"/>
        </w:rPr>
        <w:t xml:space="preserve">E-O, E-W/O, </w:t>
      </w:r>
      <w:r w:rsidR="003E71F4" w:rsidRPr="00C9444E">
        <w:rPr>
          <w:rFonts w:ascii="Times New Roman" w:hAnsi="Times New Roman" w:cs="Times New Roman"/>
        </w:rPr>
        <w:t>M-O, M-W/O, and M-W</w:t>
      </w:r>
      <w:r w:rsidR="00DF18F4">
        <w:rPr>
          <w:rFonts w:ascii="Times New Roman" w:hAnsi="Times New Roman" w:cs="Times New Roman"/>
        </w:rPr>
        <w:t>)</w:t>
      </w:r>
      <w:r w:rsidR="003E71F4" w:rsidRPr="00C9444E">
        <w:rPr>
          <w:rFonts w:ascii="Times New Roman" w:hAnsi="Times New Roman" w:cs="Times New Roman"/>
        </w:rPr>
        <w:t>.</w:t>
      </w:r>
      <w:r w:rsidR="005E66A5" w:rsidRPr="00C9444E">
        <w:rPr>
          <w:rFonts w:ascii="Times New Roman" w:hAnsi="Times New Roman" w:cs="Times New Roman"/>
        </w:rPr>
        <w:t xml:space="preserve"> </w:t>
      </w:r>
      <w:r w:rsidR="0090725F">
        <w:rPr>
          <w:rFonts w:ascii="Times New Roman" w:hAnsi="Times New Roman" w:cs="Times New Roman"/>
        </w:rPr>
        <w:t>Together</w:t>
      </w:r>
      <w:r w:rsidR="00DF18F4">
        <w:rPr>
          <w:rFonts w:ascii="Times New Roman" w:hAnsi="Times New Roman" w:cs="Times New Roman"/>
        </w:rPr>
        <w:t>,</w:t>
      </w:r>
      <w:r w:rsidR="0090725F">
        <w:rPr>
          <w:rFonts w:ascii="Times New Roman" w:hAnsi="Times New Roman" w:cs="Times New Roman"/>
        </w:rPr>
        <w:t xml:space="preserve"> the results</w:t>
      </w:r>
      <w:r w:rsidR="0090725F" w:rsidRPr="00C9444E">
        <w:rPr>
          <w:rFonts w:ascii="Times New Roman" w:hAnsi="Times New Roman" w:cs="Times New Roman"/>
        </w:rPr>
        <w:t xml:space="preserve"> </w:t>
      </w:r>
      <w:r w:rsidR="005E66A5" w:rsidRPr="00C9444E">
        <w:rPr>
          <w:rFonts w:ascii="Times New Roman" w:hAnsi="Times New Roman" w:cs="Times New Roman"/>
        </w:rPr>
        <w:t>suggest</w:t>
      </w:r>
      <w:r w:rsidR="0090725F">
        <w:rPr>
          <w:rFonts w:ascii="Times New Roman" w:hAnsi="Times New Roman" w:cs="Times New Roman"/>
        </w:rPr>
        <w:t xml:space="preserve"> </w:t>
      </w:r>
      <w:proofErr w:type="gramStart"/>
      <w:r w:rsidR="0090725F">
        <w:rPr>
          <w:rFonts w:ascii="Times New Roman" w:hAnsi="Times New Roman" w:cs="Times New Roman"/>
        </w:rPr>
        <w:t>to reach</w:t>
      </w:r>
      <w:proofErr w:type="gramEnd"/>
      <w:r w:rsidR="0090725F">
        <w:rPr>
          <w:rFonts w:ascii="Times New Roman" w:hAnsi="Times New Roman" w:cs="Times New Roman"/>
        </w:rPr>
        <w:t xml:space="preserve"> the E/M-W/O state for epithelial cancer,</w:t>
      </w:r>
      <w:r w:rsidR="00956780" w:rsidRPr="00C9444E">
        <w:rPr>
          <w:rFonts w:ascii="Times New Roman" w:hAnsi="Times New Roman" w:cs="Times New Roman"/>
        </w:rPr>
        <w:t xml:space="preserve"> </w:t>
      </w:r>
      <w:r w:rsidR="005E66A5" w:rsidRPr="00C9444E">
        <w:rPr>
          <w:rFonts w:ascii="Times New Roman" w:hAnsi="Times New Roman" w:cs="Times New Roman"/>
        </w:rPr>
        <w:t>first metabolic reprogramming</w:t>
      </w:r>
      <w:r w:rsidR="0090725F">
        <w:rPr>
          <w:rFonts w:ascii="Times New Roman" w:hAnsi="Times New Roman" w:cs="Times New Roman"/>
        </w:rPr>
        <w:t xml:space="preserve"> should</w:t>
      </w:r>
      <w:r w:rsidR="005E66A5" w:rsidRPr="00C9444E">
        <w:rPr>
          <w:rFonts w:ascii="Times New Roman" w:hAnsi="Times New Roman" w:cs="Times New Roman"/>
        </w:rPr>
        <w:t xml:space="preserve"> occur</w:t>
      </w:r>
      <w:r w:rsidR="00DF18F4">
        <w:rPr>
          <w:rFonts w:ascii="Times New Roman" w:hAnsi="Times New Roman" w:cs="Times New Roman"/>
        </w:rPr>
        <w:t xml:space="preserve"> (acquiring the E/M-W/O state), </w:t>
      </w:r>
      <w:r w:rsidR="005E66A5" w:rsidRPr="00C9444E">
        <w:rPr>
          <w:rFonts w:ascii="Times New Roman" w:hAnsi="Times New Roman" w:cs="Times New Roman"/>
        </w:rPr>
        <w:t>followed by partial EMT (E/M-W/O).</w:t>
      </w:r>
      <w:r w:rsidR="00257613" w:rsidRPr="00C9444E">
        <w:rPr>
          <w:rFonts w:ascii="Times New Roman" w:hAnsi="Times New Roman" w:cs="Times New Roman"/>
        </w:rPr>
        <w:t xml:space="preserve"> </w:t>
      </w:r>
      <w:r w:rsidR="00AD7F58" w:rsidRPr="00C9444E">
        <w:rPr>
          <w:rFonts w:ascii="Times New Roman" w:hAnsi="Times New Roman" w:cs="Times New Roman"/>
        </w:rPr>
        <w:t xml:space="preserve">Additionally, the persistence of the E/M-W/O state </w:t>
      </w:r>
      <w:r w:rsidR="007B1B81">
        <w:rPr>
          <w:rFonts w:ascii="Times New Roman" w:hAnsi="Times New Roman" w:cs="Times New Roman"/>
        </w:rPr>
        <w:t xml:space="preserve">when all </w:t>
      </w:r>
      <w:proofErr w:type="spellStart"/>
      <w:r w:rsidR="007B1B81">
        <w:rPr>
          <w:rFonts w:ascii="Times New Roman" w:hAnsi="Times New Roman" w:cs="Times New Roman"/>
        </w:rPr>
        <w:t>crosstalks</w:t>
      </w:r>
      <w:proofErr w:type="spellEnd"/>
      <w:r w:rsidR="007B1B81">
        <w:rPr>
          <w:rFonts w:ascii="Times New Roman" w:hAnsi="Times New Roman" w:cs="Times New Roman"/>
        </w:rPr>
        <w:t xml:space="preserve"> are active </w:t>
      </w:r>
      <w:r w:rsidR="00AD7F58" w:rsidRPr="00C9444E">
        <w:rPr>
          <w:rFonts w:ascii="Times New Roman" w:hAnsi="Times New Roman" w:cs="Times New Roman"/>
        </w:rPr>
        <w:t xml:space="preserve">suggests there </w:t>
      </w:r>
      <w:r w:rsidR="00C31AA7" w:rsidRPr="00C9444E">
        <w:rPr>
          <w:rFonts w:ascii="Times New Roman" w:hAnsi="Times New Roman" w:cs="Times New Roman"/>
        </w:rPr>
        <w:t>might be</w:t>
      </w:r>
      <w:r w:rsidR="00AD7F58" w:rsidRPr="00C9444E">
        <w:rPr>
          <w:rFonts w:ascii="Times New Roman" w:hAnsi="Times New Roman" w:cs="Times New Roman"/>
        </w:rPr>
        <w:t xml:space="preserve"> other combinations</w:t>
      </w:r>
      <w:r w:rsidR="00D93750" w:rsidRPr="00C9444E">
        <w:rPr>
          <w:rFonts w:ascii="Times New Roman" w:hAnsi="Times New Roman" w:cs="Times New Roman"/>
        </w:rPr>
        <w:t xml:space="preserve"> of </w:t>
      </w:r>
      <w:proofErr w:type="spellStart"/>
      <w:r w:rsidR="00D93750" w:rsidRPr="00C9444E">
        <w:rPr>
          <w:rFonts w:ascii="Times New Roman" w:hAnsi="Times New Roman" w:cs="Times New Roman"/>
        </w:rPr>
        <w:t>crosstalks</w:t>
      </w:r>
      <w:proofErr w:type="spellEnd"/>
      <w:r w:rsidR="00AD7F58" w:rsidRPr="00C9444E">
        <w:rPr>
          <w:rFonts w:ascii="Times New Roman" w:hAnsi="Times New Roman" w:cs="Times New Roman"/>
        </w:rPr>
        <w:t xml:space="preserve"> that generate phases where only the E/M-W/O state is possible, although it is outside the scope</w:t>
      </w:r>
      <w:r w:rsidR="00164344" w:rsidRPr="00C9444E">
        <w:rPr>
          <w:rFonts w:ascii="Times New Roman" w:hAnsi="Times New Roman" w:cs="Times New Roman"/>
        </w:rPr>
        <w:t xml:space="preserve"> of this manuscript</w:t>
      </w:r>
      <w:r w:rsidR="00AD7F58" w:rsidRPr="00C9444E">
        <w:rPr>
          <w:rFonts w:ascii="Times New Roman" w:hAnsi="Times New Roman" w:cs="Times New Roman"/>
        </w:rPr>
        <w:t xml:space="preserve"> to find all possible combinations of crosstalk that can </w:t>
      </w:r>
      <w:r w:rsidR="0090725F">
        <w:rPr>
          <w:rFonts w:ascii="Times New Roman" w:hAnsi="Times New Roman" w:cs="Times New Roman"/>
        </w:rPr>
        <w:t>enable only</w:t>
      </w:r>
      <w:r w:rsidR="00AD7F58" w:rsidRPr="00C9444E">
        <w:rPr>
          <w:rFonts w:ascii="Times New Roman" w:hAnsi="Times New Roman" w:cs="Times New Roman"/>
        </w:rPr>
        <w:t xml:space="preserve"> the </w:t>
      </w:r>
      <w:r w:rsidR="00DD616E" w:rsidRPr="00C9444E">
        <w:rPr>
          <w:rFonts w:ascii="Times New Roman" w:hAnsi="Times New Roman" w:cs="Times New Roman"/>
        </w:rPr>
        <w:t xml:space="preserve">hybrid </w:t>
      </w:r>
      <w:r w:rsidR="00AD7F58" w:rsidRPr="00C9444E">
        <w:rPr>
          <w:rFonts w:ascii="Times New Roman" w:hAnsi="Times New Roman" w:cs="Times New Roman"/>
        </w:rPr>
        <w:t>E/M-W/O</w:t>
      </w:r>
      <w:r w:rsidR="00B22B4B" w:rsidRPr="00C9444E">
        <w:rPr>
          <w:rFonts w:ascii="Times New Roman" w:hAnsi="Times New Roman" w:cs="Times New Roman"/>
        </w:rPr>
        <w:t xml:space="preserve"> coupled state</w:t>
      </w:r>
      <w:r w:rsidR="00AD7F58" w:rsidRPr="00C9444E">
        <w:rPr>
          <w:rFonts w:ascii="Times New Roman" w:hAnsi="Times New Roman" w:cs="Times New Roman"/>
        </w:rPr>
        <w:t>.</w:t>
      </w:r>
      <w:r w:rsidR="00B22848" w:rsidRPr="00C9444E">
        <w:rPr>
          <w:rFonts w:ascii="Times New Roman" w:hAnsi="Times New Roman" w:cs="Times New Roman"/>
        </w:rPr>
        <w:t xml:space="preserve"> </w:t>
      </w:r>
      <w:r w:rsidR="00944504" w:rsidRPr="00C9444E">
        <w:rPr>
          <w:rFonts w:ascii="Times New Roman" w:hAnsi="Times New Roman" w:cs="Times New Roman"/>
        </w:rPr>
        <w:t>However,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06BA0E4E"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w:t>
      </w:r>
      <w:r w:rsidR="004754BD">
        <w:rPr>
          <w:rFonts w:ascii="Times New Roman" w:hAnsi="Times New Roman" w:cs="Times New Roman"/>
          <w:i w:val="0"/>
          <w:iCs/>
        </w:rPr>
        <w:t xml:space="preserve">enable only </w:t>
      </w:r>
      <w:r w:rsidR="00477257" w:rsidRPr="00C9444E">
        <w:rPr>
          <w:rFonts w:ascii="Times New Roman" w:hAnsi="Times New Roman" w:cs="Times New Roman"/>
          <w:i w:val="0"/>
          <w:iCs/>
        </w:rPr>
        <w:t>the E/M-W/O state</w:t>
      </w:r>
      <w:r w:rsidR="003E00CC">
        <w:rPr>
          <w:rFonts w:ascii="Times New Roman" w:hAnsi="Times New Roman" w:cs="Times New Roman"/>
          <w:i w:val="0"/>
          <w:iCs/>
        </w:rPr>
        <w:t>.</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w:t>
      </w:r>
      <w:proofErr w:type="spellStart"/>
      <w:r w:rsidR="00BD2A15">
        <w:rPr>
          <w:rFonts w:ascii="Times New Roman" w:hAnsi="Times New Roman" w:cs="Times New Roman"/>
          <w:i w:val="0"/>
          <w:iCs/>
        </w:rPr>
        <w:t>crosstalk</w:t>
      </w:r>
      <w:r w:rsidR="003E00CC">
        <w:rPr>
          <w:rFonts w:ascii="Times New Roman" w:hAnsi="Times New Roman" w:cs="Times New Roman"/>
          <w:i w:val="0"/>
          <w:iCs/>
        </w:rPr>
        <w:t>s</w:t>
      </w:r>
      <w:proofErr w:type="spellEnd"/>
      <w:r w:rsidR="00BD2A15">
        <w:rPr>
          <w:rFonts w:ascii="Times New Roman" w:hAnsi="Times New Roman" w:cs="Times New Roman"/>
          <w:i w:val="0"/>
          <w:iCs/>
        </w:rPr>
        <w:t>;</w:t>
      </w:r>
      <w:r w:rsidR="007755AD" w:rsidRPr="00C9444E">
        <w:rPr>
          <w:rFonts w:ascii="Times New Roman" w:hAnsi="Times New Roman" w:cs="Times New Roman"/>
          <w:i w:val="0"/>
          <w:iCs/>
        </w:rPr>
        <w:t xml:space="preserve"> the </w:t>
      </w:r>
      <w:r w:rsidR="003E00CC">
        <w:rPr>
          <w:rFonts w:ascii="Times New Roman" w:hAnsi="Times New Roman" w:cs="Times New Roman"/>
          <w:i w:val="0"/>
          <w:iCs/>
        </w:rPr>
        <w:t>Input</w:t>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w:t>
      </w:r>
      <w:r w:rsidR="003E00CC">
        <w:rPr>
          <w:rFonts w:ascii="Times New Roman" w:hAnsi="Times New Roman" w:cs="Times New Roman"/>
          <w:i w:val="0"/>
          <w:iCs/>
        </w:rPr>
        <w:t>promoted</w:t>
      </w:r>
      <w:r w:rsidR="00FF5278" w:rsidRPr="00C9444E">
        <w:rPr>
          <w:rFonts w:ascii="Times New Roman" w:hAnsi="Times New Roman" w:cs="Times New Roman"/>
          <w:i w:val="0"/>
          <w:iCs/>
        </w:rPr>
        <w:t xml:space="preserve">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w:t>
      </w:r>
      <w:r w:rsidR="003E00CC">
        <w:rPr>
          <w:rFonts w:ascii="Times New Roman" w:hAnsi="Times New Roman" w:cs="Times New Roman"/>
          <w:i w:val="0"/>
          <w:iCs/>
        </w:rPr>
        <w:t xml:space="preserve"> AMPK inhibiting SNAIL</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 xml:space="preserve">The E/M-W/O state is </w:t>
      </w:r>
      <w:r w:rsidR="003E00CC">
        <w:rPr>
          <w:rFonts w:ascii="Times New Roman" w:hAnsi="Times New Roman" w:cs="Times New Roman"/>
          <w:i w:val="0"/>
          <w:iCs/>
        </w:rPr>
        <w:t>stabilized</w:t>
      </w:r>
      <w:r w:rsidR="009A0A44" w:rsidRPr="00C9444E">
        <w:rPr>
          <w:rFonts w:ascii="Times New Roman" w:hAnsi="Times New Roman" w:cs="Times New Roman"/>
          <w:i w:val="0"/>
          <w:iCs/>
        </w:rPr>
        <w:t xml:space="preserve">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3E00CC">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00CC">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00CC">
        <w:rPr>
          <w:rFonts w:ascii="Times New Roman" w:eastAsiaTheme="minorEastAsia" w:hAnsi="Times New Roman" w:cs="Times New Roman"/>
          <w:i w:val="0"/>
          <w:iCs/>
        </w:rPr>
        <w:t>, and an EMT-inducing signal on SNAIL</w:t>
      </w:r>
      <w:r w:rsidR="003E00CC">
        <w:rPr>
          <w:rFonts w:ascii="Times New Roman" w:eastAsiaTheme="minorEastAsia" w:hAnsi="Times New Roman" w:cs="Times New Roman"/>
          <w:i w:val="0"/>
          <w:iCs/>
        </w:rPr>
        <w:t>)</w:t>
      </w:r>
      <w:r w:rsidR="00D71294">
        <w:rPr>
          <w:rFonts w:ascii="Times New Roman" w:eastAsiaTheme="minorEastAsia" w:hAnsi="Times New Roman" w:cs="Times New Roman"/>
          <w:i w:val="0"/>
          <w:iCs/>
        </w:rPr>
        <w:t xml:space="preserve"> </w:t>
      </w:r>
      <w:r w:rsidR="00AD7F58" w:rsidRPr="00C9444E">
        <w:rPr>
          <w:rFonts w:ascii="Times New Roman" w:hAnsi="Times New Roman" w:cs="Times New Roman"/>
          <w:i w:val="0"/>
          <w:iCs/>
        </w:rPr>
        <w:t xml:space="preserve">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w:t>
      </w:r>
      <w:r w:rsidR="00D71294">
        <w:rPr>
          <w:rFonts w:ascii="Times New Roman" w:hAnsi="Times New Roman" w:cs="Times New Roman"/>
          <w:i w:val="0"/>
          <w:iCs/>
        </w:rPr>
        <w:t xml:space="preserve">exist </w:t>
      </w:r>
      <w:r w:rsidR="00D023BA">
        <w:rPr>
          <w:rFonts w:ascii="Times New Roman" w:hAnsi="Times New Roman" w:cs="Times New Roman"/>
          <w:i w:val="0"/>
          <w:iCs/>
        </w:rPr>
        <w:t>enabling only</w:t>
      </w:r>
      <w:r w:rsidR="00AD7F58" w:rsidRPr="00C9444E">
        <w:rPr>
          <w:rFonts w:ascii="Times New Roman" w:hAnsi="Times New Roman" w:cs="Times New Roman"/>
          <w:i w:val="0"/>
          <w:iCs/>
        </w:rPr>
        <w:t xml:space="preserve">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w:t>
      </w:r>
      <w:r w:rsidR="00D023BA">
        <w:rPr>
          <w:rFonts w:ascii="Times New Roman" w:hAnsi="Times New Roman" w:cs="Times New Roman"/>
          <w:i w:val="0"/>
          <w:iCs/>
        </w:rPr>
        <w:t xml:space="preserve">phases </w:t>
      </w:r>
      <w:r w:rsidR="00244159" w:rsidRPr="00C9444E">
        <w:rPr>
          <w:rFonts w:ascii="Times New Roman" w:hAnsi="Times New Roman" w:cs="Times New Roman"/>
          <w:i w:val="0"/>
          <w:iCs/>
        </w:rPr>
        <w:t xml:space="preserve">in (C) and (D) suggest </w:t>
      </w:r>
      <w:r w:rsidR="000B3400">
        <w:rPr>
          <w:rFonts w:ascii="Times New Roman" w:hAnsi="Times New Roman" w:cs="Times New Roman"/>
          <w:i w:val="0"/>
          <w:iCs/>
        </w:rPr>
        <w:t>a progression that</w:t>
      </w:r>
      <w:r w:rsidR="00244159" w:rsidRPr="00C9444E">
        <w:rPr>
          <w:rFonts w:ascii="Times New Roman" w:hAnsi="Times New Roman" w:cs="Times New Roman"/>
          <w:i w:val="0"/>
          <w:iCs/>
        </w:rPr>
        <w:t xml:space="preserve"> drive</w:t>
      </w:r>
      <w:r w:rsidR="000B3400">
        <w:rPr>
          <w:rFonts w:ascii="Times New Roman" w:hAnsi="Times New Roman" w:cs="Times New Roman"/>
          <w:i w:val="0"/>
          <w:iCs/>
        </w:rPr>
        <w:t>s</w:t>
      </w:r>
      <w:r w:rsidR="00244159" w:rsidRPr="00C9444E">
        <w:rPr>
          <w:rFonts w:ascii="Times New Roman" w:hAnsi="Times New Roman" w:cs="Times New Roman"/>
          <w:i w:val="0"/>
          <w:iCs/>
        </w:rPr>
        <w:t xml:space="preserve"> the system towards the E/M-W/O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9" w:name="normal-cells-can-become-cancerous-when-c"/>
    </w:p>
    <w:p w14:paraId="20E18387" w14:textId="09316ABD"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9"/>
      <w:r w:rsidR="00F2770C" w:rsidRPr="00C9444E">
        <w:rPr>
          <w:rFonts w:ascii="Times New Roman" w:hAnsi="Times New Roman" w:cs="Times New Roman"/>
          <w:b/>
          <w:bCs/>
        </w:rPr>
        <w:t xml:space="preserve">: </w:t>
      </w:r>
      <w:r w:rsidR="00AD7F58" w:rsidRPr="00C9444E">
        <w:rPr>
          <w:rFonts w:ascii="Times New Roman" w:hAnsi="Times New Roman" w:cs="Times New Roman"/>
        </w:rPr>
        <w:t xml:space="preserve">We have </w:t>
      </w:r>
      <w:r w:rsidR="0054726F">
        <w:rPr>
          <w:rFonts w:ascii="Times New Roman" w:hAnsi="Times New Roman" w:cs="Times New Roman"/>
        </w:rPr>
        <w:t>show</w:t>
      </w:r>
      <w:r w:rsidR="00890A0B">
        <w:rPr>
          <w:rFonts w:ascii="Times New Roman" w:hAnsi="Times New Roman" w:cs="Times New Roman"/>
        </w:rPr>
        <w:t>n</w:t>
      </w:r>
      <w:r w:rsidR="00AD7F58" w:rsidRPr="00C9444E">
        <w:rPr>
          <w:rFonts w:ascii="Times New Roman" w:hAnsi="Times New Roman" w:cs="Times New Roman"/>
        </w:rPr>
        <w:t xml:space="preserve"> </w:t>
      </w:r>
      <w:r w:rsidR="00B02BF3" w:rsidRPr="00C9444E">
        <w:rPr>
          <w:rFonts w:ascii="Times New Roman" w:hAnsi="Times New Roman" w:cs="Times New Roman"/>
        </w:rPr>
        <w:t xml:space="preserve">that </w:t>
      </w:r>
      <w:r w:rsidR="00AD7F58" w:rsidRPr="00C9444E">
        <w:rPr>
          <w:rFonts w:ascii="Times New Roman" w:hAnsi="Times New Roman" w:cs="Times New Roman"/>
        </w:rPr>
        <w:t xml:space="preserve">the E/M and W/O states are </w:t>
      </w:r>
      <w:r w:rsidR="00B02BF3" w:rsidRPr="00C9444E">
        <w:rPr>
          <w:rFonts w:ascii="Times New Roman" w:hAnsi="Times New Roman" w:cs="Times New Roman"/>
        </w:rPr>
        <w:t>often connected</w:t>
      </w:r>
      <w:r w:rsidR="00AD7F58" w:rsidRPr="00C9444E">
        <w:rPr>
          <w:rFonts w:ascii="Times New Roman" w:hAnsi="Times New Roman" w:cs="Times New Roman"/>
        </w:rPr>
        <w:t xml:space="preserve">, the </w:t>
      </w:r>
      <w:r w:rsidR="00B02BF3" w:rsidRPr="00C9444E">
        <w:rPr>
          <w:rFonts w:ascii="Times New Roman" w:hAnsi="Times New Roman" w:cs="Times New Roman"/>
        </w:rPr>
        <w:t xml:space="preserve">population in the </w:t>
      </w:r>
      <w:r w:rsidR="00AD7F58" w:rsidRPr="00C9444E">
        <w:rPr>
          <w:rFonts w:ascii="Times New Roman" w:hAnsi="Times New Roman" w:cs="Times New Roman"/>
        </w:rPr>
        <w:t xml:space="preserve">E/M-W/O state can be </w:t>
      </w:r>
      <w:r w:rsidR="00B02BF3" w:rsidRPr="00C9444E">
        <w:rPr>
          <w:rFonts w:ascii="Times New Roman" w:hAnsi="Times New Roman" w:cs="Times New Roman"/>
        </w:rPr>
        <w:t>expanded</w:t>
      </w:r>
      <w:r w:rsidR="00D430EB" w:rsidRPr="00C9444E">
        <w:rPr>
          <w:rFonts w:ascii="Times New Roman" w:hAnsi="Times New Roman" w:cs="Times New Roman"/>
        </w:rPr>
        <w:t xml:space="preserve"> depending on the relative strength of various links</w:t>
      </w:r>
      <w:r w:rsidR="00AD7F58" w:rsidRPr="00C9444E">
        <w:rPr>
          <w:rFonts w:ascii="Times New Roman" w:hAnsi="Times New Roman" w:cs="Times New Roman"/>
        </w:rPr>
        <w:t xml:space="preserve">, and there are parameter sets </w:t>
      </w:r>
      <w:r w:rsidR="00DF18F4">
        <w:rPr>
          <w:rFonts w:ascii="Times New Roman" w:hAnsi="Times New Roman" w:cs="Times New Roman"/>
        </w:rPr>
        <w:t xml:space="preserve">enabling </w:t>
      </w:r>
      <w:r w:rsidR="00AD7F58" w:rsidRPr="00C9444E">
        <w:rPr>
          <w:rFonts w:ascii="Times New Roman" w:hAnsi="Times New Roman" w:cs="Times New Roman"/>
        </w:rPr>
        <w:t xml:space="preserve">only </w:t>
      </w:r>
      <w:r w:rsidR="00071585" w:rsidRPr="00C9444E">
        <w:rPr>
          <w:rFonts w:ascii="Times New Roman" w:hAnsi="Times New Roman" w:cs="Times New Roman"/>
        </w:rPr>
        <w:t xml:space="preserve">the hybrid </w:t>
      </w:r>
      <w:r w:rsidR="00AD7F58" w:rsidRPr="00C9444E">
        <w:rPr>
          <w:rFonts w:ascii="Times New Roman" w:hAnsi="Times New Roman" w:cs="Times New Roman"/>
        </w:rPr>
        <w:t>E/M-W/O.</w:t>
      </w:r>
      <w:r w:rsidR="0054726F">
        <w:rPr>
          <w:rFonts w:ascii="Times New Roman" w:hAnsi="Times New Roman" w:cs="Times New Roman"/>
        </w:rPr>
        <w:t xml:space="preserve"> Next, </w:t>
      </w:r>
      <w:r w:rsidR="00A339E0">
        <w:rPr>
          <w:rFonts w:ascii="Times New Roman" w:hAnsi="Times New Roman" w:cs="Times New Roman"/>
        </w:rPr>
        <w:t>to</w:t>
      </w:r>
      <w:r w:rsidR="0054726F">
        <w:rPr>
          <w:rFonts w:ascii="Times New Roman" w:hAnsi="Times New Roman" w:cs="Times New Roman"/>
        </w:rPr>
        <w:t xml:space="preserve"> investigate whether the crosstalk between EMT and metabolism enables cancer plasticity </w:t>
      </w:r>
      <w:r w:rsidR="00A339E0">
        <w:rPr>
          <w:rFonts w:ascii="Times New Roman" w:hAnsi="Times New Roman" w:cs="Times New Roman"/>
        </w:rPr>
        <w:t>(</w:t>
      </w:r>
      <w:r w:rsidR="0054726F">
        <w:rPr>
          <w:rFonts w:ascii="Times New Roman" w:hAnsi="Times New Roman" w:cs="Times New Roman"/>
        </w:rPr>
        <w:t>e.g., by acquiring the hybrid states</w:t>
      </w:r>
      <w:r w:rsidR="00A339E0">
        <w:rPr>
          <w:rFonts w:ascii="Times New Roman" w:hAnsi="Times New Roman" w:cs="Times New Roman"/>
        </w:rPr>
        <w:t>)</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9341D1" w:rsidRPr="009341D1">
            <w:rPr>
              <w:rFonts w:ascii="Times New Roman" w:eastAsia="Times New Roman" w:hAnsi="Times New Roman" w:cs="Times New Roman"/>
              <w:color w:val="000000"/>
            </w:rPr>
            <w:t>[49]</w:t>
          </w:r>
        </w:sdtContent>
      </w:sdt>
      <w:r w:rsidR="00D504AB">
        <w:rPr>
          <w:rFonts w:ascii="Times New Roman" w:hAnsi="Times New Roman" w:cs="Times New Roman"/>
        </w:rPr>
        <w:t xml:space="preserve"> (see Fig. S20-S22 for the inactive bistable networks)</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758B548A" w:rsidR="008B71DF" w:rsidRPr="00C9444E" w:rsidRDefault="00275C5C" w:rsidP="00275C5C">
      <w:pPr>
        <w:pStyle w:val="BodyText"/>
        <w:spacing w:line="480" w:lineRule="auto"/>
        <w:ind w:firstLine="720"/>
        <w:rPr>
          <w:rFonts w:ascii="Times New Roman" w:hAnsi="Times New Roman" w:cs="Times New Roman"/>
        </w:rPr>
      </w:pPr>
      <w:r>
        <w:rPr>
          <w:rFonts w:ascii="Times New Roman" w:hAnsi="Times New Roman" w:cs="Times New Roman"/>
        </w:rPr>
        <w:t>As already mentioned, the EMT network can drive metabolic reprogramming via microRNA-mediated links. We first kept the metabolic circuit as a bistable system where only W and O are the available stable states</w:t>
      </w:r>
      <w:r w:rsidR="00A339E0">
        <w:rPr>
          <w:rFonts w:ascii="Times New Roman" w:hAnsi="Times New Roman" w:cs="Times New Roman"/>
        </w:rPr>
        <w:t xml:space="preserve"> (i.e., </w:t>
      </w:r>
      <w:r>
        <w:rPr>
          <w:rFonts w:ascii="Times New Roman" w:hAnsi="Times New Roman" w:cs="Times New Roman"/>
        </w:rPr>
        <w:t xml:space="preserve">no hybrid W/O state </w:t>
      </w:r>
      <w:r w:rsidR="00A339E0">
        <w:rPr>
          <w:rFonts w:ascii="Times New Roman" w:hAnsi="Times New Roman" w:cs="Times New Roman"/>
        </w:rPr>
        <w:t>with inactive</w:t>
      </w:r>
      <w:r>
        <w:rPr>
          <w:rFonts w:ascii="Times New Roman" w:hAnsi="Times New Roman" w:cs="Times New Roman"/>
        </w:rPr>
        <w:t xml:space="preserve"> crosstalk</w:t>
      </w:r>
      <w:r w:rsidR="00A339E0">
        <w:rPr>
          <w:rFonts w:ascii="Times New Roman" w:hAnsi="Times New Roman" w:cs="Times New Roman"/>
        </w:rPr>
        <w:t>) and individually activated microRNA-mediated links</w:t>
      </w:r>
      <w:r>
        <w:rPr>
          <w:rFonts w:ascii="Times New Roman" w:hAnsi="Times New Roman" w:cs="Times New Roman"/>
        </w:rPr>
        <w:t xml:space="preserve">. We found the hybrid W/O state emerges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91738">
        <w:rPr>
          <w:rFonts w:ascii="Times New Roman" w:eastAsiaTheme="minorEastAsia" w:hAnsi="Times New Roman" w:cs="Times New Roman"/>
        </w:rPr>
        <w:t xml:space="preserve"> upregulates </w:t>
      </w:r>
      <w:r>
        <w:rPr>
          <w:rFonts w:ascii="Times New Roman" w:hAnsi="Times New Roman" w:cs="Times New Roman"/>
        </w:rPr>
        <w:t xml:space="preserve">mtROS (Fig. </w:t>
      </w:r>
      <w:r w:rsidR="00740BBA">
        <w:rPr>
          <w:rFonts w:ascii="Times New Roman" w:hAnsi="Times New Roman" w:cs="Times New Roman"/>
        </w:rPr>
        <w:t>7</w:t>
      </w:r>
      <w:r>
        <w:rPr>
          <w:rFonts w:ascii="Times New Roman" w:hAnsi="Times New Roman" w:cs="Times New Roman"/>
        </w:rPr>
        <w:t xml:space="preserve">A) but </w:t>
      </w:r>
      <w:r w:rsidR="004E1568">
        <w:rPr>
          <w:rFonts w:ascii="Times New Roman" w:hAnsi="Times New Roman" w:cs="Times New Roman"/>
        </w:rPr>
        <w:t>the W/O state does not</w:t>
      </w:r>
      <w:r>
        <w:rPr>
          <w:rFonts w:ascii="Times New Roman" w:hAnsi="Times New Roman" w:cs="Times New Roman"/>
        </w:rPr>
        <w:t xml:space="preserve"> appear if only noxROS is upregulated or μ</w:t>
      </w:r>
      <w:r>
        <w:rPr>
          <w:rFonts w:ascii="Times New Roman" w:hAnsi="Times New Roman" w:cs="Times New Roman"/>
          <w:vertAlign w:val="subscript"/>
        </w:rPr>
        <w:t>200</w:t>
      </w:r>
      <w:r>
        <w:rPr>
          <w:rFonts w:ascii="Times New Roman" w:hAnsi="Times New Roman" w:cs="Times New Roman"/>
        </w:rPr>
        <w:t xml:space="preserve"> is downregulated (Fig. S23). </w:t>
      </w:r>
      <w:r w:rsidR="0021298A">
        <w:rPr>
          <w:rFonts w:ascii="Times New Roman" w:hAnsi="Times New Roman" w:cs="Times New Roman"/>
        </w:rPr>
        <w:t>Further, upregulating noxROS increases the frequency</w:t>
      </w:r>
      <w:r>
        <w:rPr>
          <w:rFonts w:ascii="Times New Roman" w:hAnsi="Times New Roman" w:cs="Times New Roman"/>
        </w:rPr>
        <w:t xml:space="preserve"> </w:t>
      </w:r>
      <w:r w:rsidR="0021298A">
        <w:rPr>
          <w:rFonts w:ascii="Times New Roman" w:hAnsi="Times New Roman" w:cs="Times New Roman"/>
        </w:rPr>
        <w:t xml:space="preserve">of the O-associated states, in contrast with the </w:t>
      </w:r>
      <w:proofErr w:type="spellStart"/>
      <w:r w:rsidR="0021298A">
        <w:rPr>
          <w:rFonts w:ascii="Times New Roman" w:hAnsi="Times New Roman" w:cs="Times New Roman"/>
        </w:rPr>
        <w:t>tristable</w:t>
      </w:r>
      <w:proofErr w:type="spellEnd"/>
      <w:r w:rsidR="0021298A">
        <w:rPr>
          <w:rFonts w:ascii="Times New Roman" w:hAnsi="Times New Roman" w:cs="Times New Roman"/>
        </w:rPr>
        <w:t xml:space="preserve"> circuit (Fig. S23 compared to Fig. 2). Additionally, the E/M-W/O state is also stabilized as mtROS increases. </w:t>
      </w:r>
      <w:r>
        <w:rPr>
          <w:rFonts w:ascii="Times New Roman" w:hAnsi="Times New Roman" w:cs="Times New Roman"/>
        </w:rPr>
        <w:t xml:space="preserve">This suggests, noxROS may play a context-dependent role on the coupled state, while mtROS often stabilizes the E/M-W/O </w:t>
      </w:r>
      <w:r w:rsidR="004E2DC1">
        <w:rPr>
          <w:rFonts w:ascii="Times New Roman" w:hAnsi="Times New Roman" w:cs="Times New Roman"/>
        </w:rPr>
        <w:t>state</w:t>
      </w:r>
      <w:r>
        <w:rPr>
          <w:rFonts w:ascii="Times New Roman" w:hAnsi="Times New Roman" w:cs="Times New Roman"/>
        </w:rPr>
        <w:t>.</w:t>
      </w:r>
    </w:p>
    <w:p w14:paraId="469BCB1F" w14:textId="611895A5" w:rsidR="00E469AE" w:rsidRPr="00C9444E" w:rsidRDefault="00AD7F58" w:rsidP="00DE36C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 </w:t>
      </w:r>
      <w:r w:rsidR="00363B11">
        <w:rPr>
          <w:rFonts w:ascii="Times New Roman" w:hAnsi="Times New Roman" w:cs="Times New Roman"/>
        </w:rPr>
        <w:t xml:space="preserve"> Next to see whether metabolic reprogramming can enable the emergence of the hybrid E/M state, we kept the metabolic circuit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and set the EMT network to be bistable (i.e., unable to acquire a hybrid E/M state). </w:t>
      </w:r>
      <w:r w:rsidR="004C3123">
        <w:rPr>
          <w:rFonts w:ascii="Times New Roman" w:hAnsi="Times New Roman" w:cs="Times New Roman"/>
        </w:rPr>
        <w:t xml:space="preserve">When the HIF-1 driven </w:t>
      </w:r>
      <w:proofErr w:type="spellStart"/>
      <w:r w:rsidR="004C3123">
        <w:rPr>
          <w:rFonts w:ascii="Times New Roman" w:hAnsi="Times New Roman" w:cs="Times New Roman"/>
        </w:rPr>
        <w:t>crosstalks</w:t>
      </w:r>
      <w:proofErr w:type="spellEnd"/>
      <w:r w:rsidR="004C3123">
        <w:rPr>
          <w:rFonts w:ascii="Times New Roman" w:hAnsi="Times New Roman" w:cs="Times New Roman"/>
        </w:rPr>
        <w:t xml:space="preserve"> are considered individually, we find the E/M-W/O state can be generated when either </w:t>
      </w:r>
      <w:r w:rsidR="004C3123">
        <w:rPr>
          <w:rFonts w:ascii="Times New Roman" w:eastAsiaTheme="minorEastAsia" w:hAnsi="Times New Roman" w:cs="Times New Roman"/>
        </w:rPr>
        <w:t xml:space="preserve">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C3123">
        <w:rPr>
          <w:rFonts w:ascii="Times New Roman" w:eastAsiaTheme="minorEastAsia" w:hAnsi="Times New Roman" w:cs="Times New Roman"/>
        </w:rPr>
        <w:t xml:space="preserve"> (Fig. 7B) or HIF-1 upregulates SNAIL (Fig. S24).</w:t>
      </w:r>
      <w:r w:rsidR="004C3123">
        <w:rPr>
          <w:rFonts w:ascii="Times New Roman" w:hAnsi="Times New Roman" w:cs="Times New Roman"/>
        </w:rPr>
        <w:t xml:space="preserve"> Additionally, when 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C3123">
        <w:rPr>
          <w:rFonts w:ascii="Times New Roman" w:eastAsiaTheme="minorEastAsia" w:hAnsi="Times New Roman" w:cs="Times New Roman"/>
        </w:rPr>
        <w:t>, the E/M-W/O state is quickly suppressed once generated, but the E/M state exists for a larger parameter space (coupled to the O state).</w:t>
      </w:r>
      <w:r w:rsidR="00363B11">
        <w:rPr>
          <w:rFonts w:ascii="Times New Roman" w:hAnsi="Times New Roman" w:cs="Times New Roman"/>
        </w:rPr>
        <w:t xml:space="preserve"> Furthermore, both HIF-1</w:t>
      </w:r>
      <w:r w:rsidR="004C3123">
        <w:rPr>
          <w:rFonts w:ascii="Times New Roman" w:hAnsi="Times New Roman" w:cs="Times New Roman"/>
        </w:rPr>
        <w:t xml:space="preserve"> driven </w:t>
      </w:r>
      <w:proofErr w:type="spellStart"/>
      <w:r w:rsidR="004C3123">
        <w:rPr>
          <w:rFonts w:ascii="Times New Roman" w:hAnsi="Times New Roman" w:cs="Times New Roman"/>
        </w:rPr>
        <w:t>crosstalks</w:t>
      </w:r>
      <w:proofErr w:type="spellEnd"/>
      <w:r w:rsidR="004C3123">
        <w:rPr>
          <w:rFonts w:ascii="Times New Roman" w:hAnsi="Times New Roman" w:cs="Times New Roman"/>
        </w:rPr>
        <w:t xml:space="preserve"> </w:t>
      </w:r>
      <w:r w:rsidR="00363B11">
        <w:rPr>
          <w:rFonts w:ascii="Times New Roman" w:hAnsi="Times New Roman" w:cs="Times New Roman"/>
        </w:rPr>
        <w:t xml:space="preserve">stabilize the system in the </w:t>
      </w:r>
      <w:r w:rsidR="00B701A2">
        <w:rPr>
          <w:rFonts w:ascii="Times New Roman" w:hAnsi="Times New Roman" w:cs="Times New Roman"/>
        </w:rPr>
        <w:t xml:space="preserve">same </w:t>
      </w:r>
      <w:r w:rsidR="00363B11">
        <w:rPr>
          <w:rFonts w:ascii="Times New Roman" w:hAnsi="Times New Roman" w:cs="Times New Roman"/>
        </w:rPr>
        <w:t>phase</w:t>
      </w:r>
      <w:r w:rsidR="00B701A2">
        <w:rPr>
          <w:rFonts w:ascii="Times New Roman" w:hAnsi="Times New Roman" w:cs="Times New Roman"/>
        </w:rPr>
        <w:t xml:space="preserve"> at saturation, and stably maintain the hybrid E/M state</w:t>
      </w:r>
      <w:r w:rsidR="00363B11">
        <w:rPr>
          <w:rFonts w:ascii="Times New Roman" w:hAnsi="Times New Roman" w:cs="Times New Roman"/>
        </w:rPr>
        <w:t xml:space="preserve">. This suggests the master regulator of glycolysis, HIF-1, can drive cells towards the hybrid E/M state. Conversely, an individual AMPK-mediated crosstalk is unable to generate the hybrid E/M state and saturates in the epithelial phase (Fig. S24), </w:t>
      </w:r>
      <w:proofErr w:type="gramStart"/>
      <w:r w:rsidR="004156D0">
        <w:rPr>
          <w:rFonts w:ascii="Times New Roman" w:hAnsi="Times New Roman" w:cs="Times New Roman"/>
        </w:rPr>
        <w:t>similar to</w:t>
      </w:r>
      <w:proofErr w:type="gramEnd"/>
      <w:r w:rsidR="00363B11">
        <w:rPr>
          <w:rFonts w:ascii="Times New Roman" w:hAnsi="Times New Roman" w:cs="Times New Roman"/>
        </w:rPr>
        <w:t xml:space="preserve">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circuit</w:t>
      </w:r>
      <w:r w:rsidR="004156D0">
        <w:rPr>
          <w:rFonts w:ascii="Times New Roman" w:hAnsi="Times New Roman" w:cs="Times New Roman"/>
        </w:rPr>
        <w:t xml:space="preserve"> saturation</w:t>
      </w:r>
      <w:r w:rsidR="00363B11">
        <w:rPr>
          <w:rFonts w:ascii="Times New Roman" w:hAnsi="Times New Roman" w:cs="Times New Roman"/>
        </w:rPr>
        <w:t xml:space="preserve">. Additionally, as with the </w:t>
      </w:r>
      <w:proofErr w:type="spellStart"/>
      <w:r w:rsidR="00363B11">
        <w:rPr>
          <w:rFonts w:ascii="Times New Roman" w:hAnsi="Times New Roman" w:cs="Times New Roman"/>
        </w:rPr>
        <w:t>tristable</w:t>
      </w:r>
      <w:proofErr w:type="spellEnd"/>
      <w:r w:rsidR="00363B11">
        <w:rPr>
          <w:rFonts w:ascii="Times New Roman" w:hAnsi="Times New Roman" w:cs="Times New Roman"/>
        </w:rPr>
        <w:t xml:space="preserve"> networks, the hybrid E/M-W/O state can be stabilized by two competing </w:t>
      </w:r>
      <w:proofErr w:type="spellStart"/>
      <w:r w:rsidR="00363B11">
        <w:rPr>
          <w:rFonts w:ascii="Times New Roman" w:hAnsi="Times New Roman" w:cs="Times New Roman"/>
        </w:rPr>
        <w:t>crosstalk</w:t>
      </w:r>
      <w:r w:rsidR="00E242BB">
        <w:rPr>
          <w:rFonts w:ascii="Times New Roman" w:hAnsi="Times New Roman" w:cs="Times New Roman"/>
        </w:rPr>
        <w:t>s</w:t>
      </w:r>
      <w:proofErr w:type="spellEnd"/>
      <w:r w:rsidR="00363B11">
        <w:rPr>
          <w:rFonts w:ascii="Times New Roman" w:hAnsi="Times New Roman" w:cs="Times New Roman"/>
        </w:rPr>
        <w:t xml:space="preserve">, such as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363B11">
        <w:rPr>
          <w:rFonts w:ascii="Times New Roman" w:eastAsiaTheme="minorEastAsia" w:hAnsi="Times New Roman" w:cs="Times New Roman"/>
        </w:rPr>
        <w:t xml:space="preserve"> (Fig. S25). </w:t>
      </w:r>
      <w:r w:rsidR="00363B11">
        <w:rPr>
          <w:rFonts w:ascii="Times New Roman" w:hAnsi="Times New Roman" w:cs="Times New Roman"/>
        </w:rPr>
        <w:t xml:space="preserve">These results suggest HIF-1 can </w:t>
      </w:r>
      <w:r w:rsidR="00E242BB">
        <w:rPr>
          <w:rFonts w:ascii="Times New Roman" w:hAnsi="Times New Roman" w:cs="Times New Roman"/>
        </w:rPr>
        <w:t>drive the EMT network to the</w:t>
      </w:r>
      <w:r w:rsidR="00363B11">
        <w:rPr>
          <w:rFonts w:ascii="Times New Roman" w:hAnsi="Times New Roman" w:cs="Times New Roman"/>
        </w:rPr>
        <w:t xml:space="preserve"> hybrid E/M state while AMPK can only help stabilize the E/M-W/O state if it is already present.</w:t>
      </w:r>
    </w:p>
    <w:p w14:paraId="5A032BDF" w14:textId="2DA9924F"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networks are in the parameter regime where </w:t>
      </w:r>
      <w:r w:rsidR="00F37577">
        <w:rPr>
          <w:rFonts w:ascii="Times New Roman" w:hAnsi="Times New Roman" w:cs="Times New Roman"/>
        </w:rPr>
        <w:t>the</w:t>
      </w:r>
      <w:r>
        <w:rPr>
          <w:rFonts w:ascii="Times New Roman" w:hAnsi="Times New Roman" w:cs="Times New Roman"/>
        </w:rPr>
        <w:t xml:space="preserve"> </w:t>
      </w:r>
      <w:r w:rsidR="00F37577">
        <w:rPr>
          <w:rFonts w:ascii="Times New Roman" w:hAnsi="Times New Roman" w:cs="Times New Roman"/>
        </w:rPr>
        <w:t xml:space="preserve">hybrid </w:t>
      </w:r>
      <w:r>
        <w:rPr>
          <w:rFonts w:ascii="Times New Roman" w:hAnsi="Times New Roman" w:cs="Times New Roman"/>
        </w:rPr>
        <w:t>state is not available</w:t>
      </w:r>
      <w:r w:rsidR="00F37577">
        <w:rPr>
          <w:rFonts w:ascii="Times New Roman" w:hAnsi="Times New Roman" w:cs="Times New Roman"/>
        </w:rPr>
        <w:t xml:space="preserve"> (i.e., neither the E/M </w:t>
      </w:r>
      <w:proofErr w:type="gramStart"/>
      <w:r w:rsidR="00F37577">
        <w:rPr>
          <w:rFonts w:ascii="Times New Roman" w:hAnsi="Times New Roman" w:cs="Times New Roman"/>
        </w:rPr>
        <w:t>or</w:t>
      </w:r>
      <w:proofErr w:type="gramEnd"/>
      <w:r w:rsidR="00F37577">
        <w:rPr>
          <w:rFonts w:ascii="Times New Roman" w:hAnsi="Times New Roman" w:cs="Times New Roman"/>
        </w:rPr>
        <w:t xml:space="preserve"> W/O state)</w:t>
      </w:r>
      <w:r>
        <w:rPr>
          <w:rFonts w:ascii="Times New Roman" w:hAnsi="Times New Roman" w:cs="Times New Roman"/>
        </w:rPr>
        <w:t xml:space="preserve">, the </w:t>
      </w:r>
      <w:r>
        <w:rPr>
          <w:rFonts w:ascii="Times New Roman" w:hAnsi="Times New Roman" w:cs="Times New Roman"/>
        </w:rPr>
        <w:t>crosstalk</w:t>
      </w:r>
      <w:r>
        <w:rPr>
          <w:rFonts w:ascii="Times New Roman" w:hAnsi="Times New Roman" w:cs="Times New Roman"/>
        </w:rPr>
        <w:t xml:space="preserve"> can enable the emergence of these hybrid states. Recall that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that </w:t>
      </w:r>
      <w:r w:rsidR="00050610">
        <w:rPr>
          <w:rFonts w:ascii="Times New Roman" w:hAnsi="Times New Roman" w:cs="Times New Roman"/>
        </w:rPr>
        <w:t xml:space="preserve">enabled only </w:t>
      </w:r>
      <w:r>
        <w:rPr>
          <w:rFonts w:ascii="Times New Roman" w:hAnsi="Times New Roman" w:cs="Times New Roman"/>
        </w:rPr>
        <w:t xml:space="preserve">the E/M-W/O state consisted of three regulatory </w:t>
      </w:r>
      <w:proofErr w:type="gramStart"/>
      <w:r>
        <w:rPr>
          <w:rFonts w:ascii="Times New Roman" w:hAnsi="Times New Roman" w:cs="Times New Roman"/>
        </w:rPr>
        <w:t>links</w:t>
      </w:r>
      <w:r w:rsidR="00050610">
        <w:rPr>
          <w:rFonts w:ascii="Times New Roman" w:hAnsi="Times New Roman" w:cs="Times New Roman"/>
        </w:rPr>
        <w:t>;</w:t>
      </w:r>
      <w:proofErr w:type="gramEnd"/>
      <w:r w:rsidR="00050610">
        <w:rPr>
          <w:rFonts w:ascii="Times New Roman" w:hAnsi="Times New Roman" w:cs="Times New Roman"/>
        </w:rPr>
        <w:t xml:space="preserve"> </w:t>
      </w:r>
      <w:r>
        <w:rPr>
          <w:rFonts w:ascii="Times New Roman" w:hAnsi="Times New Roman" w:cs="Times New Roman"/>
        </w:rPr>
        <w:t xml:space="preserve">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EMT-inducing signaling acting on SNAIL. When these same links are active for the bistable EMT and metabolism circuits, the results qualitatively </w:t>
      </w:r>
      <w:r w:rsidR="000227A2">
        <w:rPr>
          <w:rFonts w:ascii="Times New Roman" w:hAnsi="Times New Roman" w:cs="Times New Roman"/>
        </w:rPr>
        <w:t>agree with</w:t>
      </w:r>
      <w:r>
        <w:rPr>
          <w:rFonts w:ascii="Times New Roman" w:hAnsi="Times New Roman" w:cs="Times New Roman"/>
        </w:rPr>
        <w:t xml:space="preserve">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w:t>
      </w:r>
      <w:r w:rsidR="00740BBA">
        <w:rPr>
          <w:rFonts w:ascii="Times New Roman" w:hAnsi="Times New Roman" w:cs="Times New Roman"/>
        </w:rPr>
        <w:t>7</w:t>
      </w:r>
      <w:r>
        <w:rPr>
          <w:rFonts w:ascii="Times New Roman" w:hAnsi="Times New Roman" w:cs="Times New Roman"/>
        </w:rPr>
        <w:t xml:space="preserve">C and S26 compared to Fig. </w:t>
      </w:r>
      <w:r w:rsidR="00740BBA">
        <w:rPr>
          <w:rFonts w:ascii="Times New Roman" w:hAnsi="Times New Roman" w:cs="Times New Roman"/>
        </w:rPr>
        <w:t>6</w:t>
      </w:r>
      <w:r>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and the W/O state is possible when mtROS is greatly upregulated. Further, the system must be near maximum regulation to </w:t>
      </w:r>
      <w:r w:rsidR="00641D06">
        <w:rPr>
          <w:rFonts w:ascii="Times New Roman" w:hAnsi="Times New Roman" w:cs="Times New Roman"/>
        </w:rPr>
        <w:t xml:space="preserve">enable </w:t>
      </w:r>
      <w:r>
        <w:rPr>
          <w:rFonts w:ascii="Times New Roman" w:hAnsi="Times New Roman" w:cs="Times New Roman"/>
        </w:rPr>
        <w:t>only the hybrid E/M-W/O state. Additionally, the nearby phases surrounding th</w:t>
      </w:r>
      <w:r w:rsidR="000517A2">
        <w:rPr>
          <w:rFonts w:ascii="Times New Roman" w:hAnsi="Times New Roman" w:cs="Times New Roman"/>
        </w:rPr>
        <w:t xml:space="preserve">e </w:t>
      </w:r>
      <w:r>
        <w:rPr>
          <w:rFonts w:ascii="Times New Roman" w:hAnsi="Times New Roman" w:cs="Times New Roman"/>
        </w:rPr>
        <w:t xml:space="preserve">E/M-W/O state (E-O and E-W/O) </w:t>
      </w:r>
      <w:r w:rsidR="000517A2">
        <w:rPr>
          <w:rFonts w:ascii="Times New Roman" w:hAnsi="Times New Roman" w:cs="Times New Roman"/>
        </w:rPr>
        <w:t>are</w:t>
      </w:r>
      <w:r>
        <w:rPr>
          <w:rFonts w:ascii="Times New Roman" w:hAnsi="Times New Roman" w:cs="Times New Roman"/>
        </w:rPr>
        <w:t xml:space="preserve"> </w:t>
      </w:r>
      <w:proofErr w:type="gramStart"/>
      <w:r>
        <w:rPr>
          <w:rFonts w:ascii="Times New Roman" w:hAnsi="Times New Roman" w:cs="Times New Roman"/>
        </w:rPr>
        <w:t>similar to</w:t>
      </w:r>
      <w:proofErr w:type="gramEnd"/>
      <w:r>
        <w:rPr>
          <w:rFonts w:ascii="Times New Roman" w:hAnsi="Times New Roman" w:cs="Times New Roman"/>
        </w:rPr>
        <w:t xml:space="preserve"> those of the </w:t>
      </w:r>
      <w:proofErr w:type="spellStart"/>
      <w:r>
        <w:rPr>
          <w:rFonts w:ascii="Times New Roman" w:hAnsi="Times New Roman" w:cs="Times New Roman"/>
        </w:rPr>
        <w:t>tristable</w:t>
      </w:r>
      <w:proofErr w:type="spellEnd"/>
      <w:r>
        <w:rPr>
          <w:rFonts w:ascii="Times New Roman" w:hAnsi="Times New Roman" w:cs="Times New Roman"/>
        </w:rPr>
        <w:t xml:space="preserve"> circuit, further supporting</w:t>
      </w:r>
      <w:r w:rsidR="00312E6C">
        <w:rPr>
          <w:rFonts w:ascii="Times New Roman" w:hAnsi="Times New Roman" w:cs="Times New Roman"/>
        </w:rPr>
        <w:t xml:space="preserve"> a progression</w:t>
      </w:r>
      <w:r w:rsidR="00A56204">
        <w:rPr>
          <w:rFonts w:ascii="Times New Roman" w:hAnsi="Times New Roman" w:cs="Times New Roman"/>
        </w:rPr>
        <w:t xml:space="preserve"> </w:t>
      </w:r>
      <w:r w:rsidR="00312E6C">
        <w:rPr>
          <w:rFonts w:ascii="Times New Roman" w:hAnsi="Times New Roman" w:cs="Times New Roman"/>
        </w:rPr>
        <w:t xml:space="preserve">that must be followed to </w:t>
      </w:r>
      <w:r>
        <w:rPr>
          <w:rFonts w:ascii="Times New Roman" w:hAnsi="Times New Roman" w:cs="Times New Roman"/>
        </w:rPr>
        <w:t>reach</w:t>
      </w:r>
      <w:r w:rsidR="00AD7F58" w:rsidRPr="00C9444E">
        <w:rPr>
          <w:rFonts w:ascii="Times New Roman" w:hAnsi="Times New Roman" w:cs="Times New Roman"/>
        </w:rPr>
        <w:t xml:space="preserve"> the E/M-W/O state. </w:t>
      </w:r>
    </w:p>
    <w:p w14:paraId="35E7F568" w14:textId="54A6B0FB" w:rsidR="00AC1B59" w:rsidRPr="00AC1B59" w:rsidRDefault="00AC1B59" w:rsidP="00AC1B59">
      <w:pPr>
        <w:pStyle w:val="Caption"/>
        <w:spacing w:line="480" w:lineRule="auto"/>
        <w:ind w:firstLine="720"/>
        <w:rPr>
          <w:rFonts w:ascii="Times New Roman" w:eastAsiaTheme="minorEastAsia" w:hAnsi="Times New Roman" w:cs="Times New Roman"/>
          <w:i w:val="0"/>
          <w:iCs/>
        </w:rPr>
      </w:pPr>
      <w:r w:rsidRPr="00AC1B59">
        <w:rPr>
          <w:rFonts w:ascii="Times New Roman" w:hAnsi="Times New Roman" w:cs="Times New Roman"/>
          <w:i w:val="0"/>
          <w:iCs/>
        </w:rPr>
        <w:t xml:space="preserve">Overall, we showed </w:t>
      </w:r>
      <w:r w:rsidRPr="00AC1B59">
        <w:rPr>
          <w:rFonts w:ascii="Times New Roman" w:eastAsiaTheme="minorEastAsia" w:hAnsi="Times New Roman" w:cs="Times New Roman"/>
          <w:i w:val="0"/>
          <w:iCs/>
        </w:rPr>
        <w:t xml:space="preserve">if the metabolic network is bistable (W or O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and the EMT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(E, E/M, or M </w:t>
      </w:r>
      <w:r w:rsidR="0028447E">
        <w:rPr>
          <w:rFonts w:ascii="Times New Roman" w:eastAsiaTheme="minorEastAsia" w:hAnsi="Times New Roman" w:cs="Times New Roman"/>
          <w:i w:val="0"/>
          <w:iCs/>
        </w:rPr>
        <w:t>states</w:t>
      </w:r>
      <w:r w:rsidRPr="00AC1B59">
        <w:rPr>
          <w:rFonts w:ascii="Times New Roman" w:eastAsiaTheme="minorEastAsia"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 xml:space="preserve"> upregulating mtROS can generate the W/O state and upregulate the E/M-W/O state. Conversely, if the EMT network is bistable (E or M) and the metabolic network is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(W, O, or W/O), a HIF-1 controlled crosstalk can briefly generate the E/M state and stabilize the E/M-W/O state. If both networks are bistable, the same three links as the </w:t>
      </w:r>
      <w:proofErr w:type="spellStart"/>
      <w:r w:rsidRPr="00AC1B59">
        <w:rPr>
          <w:rFonts w:ascii="Times New Roman" w:eastAsiaTheme="minorEastAsia" w:hAnsi="Times New Roman" w:cs="Times New Roman"/>
          <w:i w:val="0"/>
          <w:iCs/>
        </w:rPr>
        <w:t>tristable</w:t>
      </w:r>
      <w:proofErr w:type="spellEnd"/>
      <w:r w:rsidRPr="00AC1B59">
        <w:rPr>
          <w:rFonts w:ascii="Times New Roman" w:eastAsiaTheme="minorEastAsia" w:hAnsi="Times New Roman" w:cs="Times New Roman"/>
          <w:i w:val="0"/>
          <w:iCs/>
        </w:rPr>
        <w:t xml:space="preserve"> case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Pr="00AC1B59">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AC1B59">
        <w:rPr>
          <w:rFonts w:ascii="Times New Roman" w:eastAsiaTheme="minorEastAsia" w:hAnsi="Times New Roman" w:cs="Times New Roman"/>
          <w:i w:val="0"/>
          <w:iCs/>
        </w:rPr>
        <w:t xml:space="preserve"> and reducing </w:t>
      </w:r>
      <w:r w:rsidR="007C753D">
        <w:rPr>
          <w:rFonts w:ascii="Times New Roman" w:eastAsiaTheme="minorEastAsia" w:hAnsi="Times New Roman" w:cs="Times New Roman"/>
          <w:i w:val="0"/>
          <w:iCs/>
        </w:rPr>
        <w:t>the EMT-inducing signal</w:t>
      </w:r>
      <w:r w:rsidRPr="00AC1B59">
        <w:rPr>
          <w:rFonts w:ascii="Times New Roman" w:eastAsiaTheme="minorEastAsia" w:hAnsi="Times New Roman" w:cs="Times New Roman"/>
          <w:i w:val="0"/>
          <w:iCs/>
        </w:rPr>
        <w:t xml:space="preserve">) generates the E/M-W/O state and suppresses all other coupled states. </w:t>
      </w:r>
      <w:r w:rsidR="001E0F0F">
        <w:rPr>
          <w:rFonts w:ascii="Times New Roman" w:eastAsiaTheme="minorEastAsia" w:hAnsi="Times New Roman" w:cs="Times New Roman"/>
          <w:i w:val="0"/>
          <w:iCs/>
        </w:rPr>
        <w:t>These results suggest the E/M-W/O state can be promoted by the crosstalk, independent of the initially available states.</w:t>
      </w:r>
    </w:p>
    <w:p w14:paraId="4D463DC7" w14:textId="0910D171" w:rsidR="00AC1B59" w:rsidRPr="00AC1B59" w:rsidRDefault="00AC1B59" w:rsidP="00AC1B59">
      <w:pPr>
        <w:pStyle w:val="Caption"/>
        <w:spacing w:line="480" w:lineRule="auto"/>
        <w:ind w:firstLine="720"/>
        <w:rPr>
          <w:rFonts w:ascii="Times New Roman" w:hAnsi="Times New Roman" w:cs="Times New Roman"/>
          <w:i w:val="0"/>
          <w:iCs/>
        </w:rPr>
      </w:pPr>
      <w:r w:rsidRPr="00AC1B59">
        <w:rPr>
          <w:rFonts w:ascii="Times New Roman" w:hAnsi="Times New Roman" w:cs="Times New Roman"/>
          <w:i w:val="0"/>
          <w:iCs/>
        </w:rPr>
        <w:t xml:space="preserve">We also identified a </w:t>
      </w:r>
      <w:r w:rsidR="007D13BA">
        <w:rPr>
          <w:rFonts w:ascii="Times New Roman" w:hAnsi="Times New Roman" w:cs="Times New Roman"/>
          <w:i w:val="0"/>
          <w:iCs/>
        </w:rPr>
        <w:t>progression</w:t>
      </w:r>
      <w:r w:rsidRPr="00AC1B59">
        <w:rPr>
          <w:rFonts w:ascii="Times New Roman" w:hAnsi="Times New Roman" w:cs="Times New Roman"/>
          <w:i w:val="0"/>
          <w:iCs/>
        </w:rPr>
        <w:t xml:space="preserve"> to reach the coupled hybrid E/M-W/O state. starting from an E state</w:t>
      </w:r>
      <w:r w:rsidR="007D13BA">
        <w:rPr>
          <w:rFonts w:ascii="Times New Roman" w:hAnsi="Times New Roman" w:cs="Times New Roman"/>
          <w:i w:val="0"/>
          <w:iCs/>
        </w:rPr>
        <w:t xml:space="preserve"> (</w:t>
      </w:r>
      <w:r w:rsidRPr="00AC1B59">
        <w:rPr>
          <w:rFonts w:ascii="Times New Roman" w:hAnsi="Times New Roman" w:cs="Times New Roman"/>
          <w:i w:val="0"/>
          <w:iCs/>
        </w:rPr>
        <w:t>typically associated with an O state</w:t>
      </w:r>
      <w:r w:rsidR="007D13BA">
        <w:rPr>
          <w:rFonts w:ascii="Times New Roman" w:hAnsi="Times New Roman" w:cs="Times New Roman"/>
          <w:i w:val="0"/>
          <w:iCs/>
        </w:rPr>
        <w:t>)</w:t>
      </w:r>
      <w:r w:rsidRPr="00AC1B59">
        <w:rPr>
          <w:rFonts w:ascii="Times New Roman" w:hAnsi="Times New Roman" w:cs="Times New Roman"/>
          <w:i w:val="0"/>
          <w:iCs/>
        </w:rPr>
        <w:t xml:space="preserve"> then transitioning from E-O to E-W/O, and finally transitioning to the hybrid E/M-W/O state. In other words, cells may first reprogram their metabolism from O to the hybrid W/O state, followed by the initiation of EMT and a transition to  the hybrid E/M state, thus exhibiting the E/M-W/O state. </w:t>
      </w:r>
    </w:p>
    <w:p w14:paraId="460B112E" w14:textId="77777777" w:rsidR="00AC1B59" w:rsidRPr="00C9444E" w:rsidRDefault="00AC1B59" w:rsidP="00EE3A7C">
      <w:pPr>
        <w:pStyle w:val="BodyText"/>
        <w:spacing w:line="480" w:lineRule="auto"/>
        <w:ind w:firstLine="720"/>
        <w:rPr>
          <w:rFonts w:ascii="Times New Roman" w:hAnsi="Times New Roman" w:cs="Times New Roman"/>
        </w:rPr>
      </w:pP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42F5EAF3"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The activation of a single crosstalk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E1EF7" w:rsidRPr="00C9444E">
        <w:rPr>
          <w:rFonts w:ascii="Times New Roman" w:eastAsiaTheme="minorEastAsia" w:hAnsi="Times New Roman" w:cs="Times New Roman"/>
          <w:i w:val="0"/>
          <w:iCs/>
        </w:rPr>
        <w:t>-&gt; mtROS, HIF1 -&gt; SNAIL, or HIF1 -|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1EF7" w:rsidRPr="00C9444E">
        <w:rPr>
          <w:rFonts w:ascii="Times New Roman" w:eastAsiaTheme="minorEastAsia" w:hAnsi="Times New Roman" w:cs="Times New Roman"/>
          <w:i w:val="0"/>
          <w:iCs/>
        </w:rPr>
        <w:t>) can generate the hybrid state of the downstream network (W/O, E/M, or E/M), respectively.</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w:t>
      </w:r>
      <w:r w:rsidR="0038786D">
        <w:rPr>
          <w:rFonts w:ascii="Times New Roman" w:hAnsi="Times New Roman" w:cs="Times New Roman"/>
          <w:i w:val="0"/>
          <w:iCs/>
        </w:rPr>
        <w:t xml:space="preserve"> for the bistable metabolism network (O or W when </w:t>
      </w:r>
      <w:r w:rsidR="006077DC" w:rsidRPr="00C9444E">
        <w:rPr>
          <w:rFonts w:ascii="Times New Roman" w:hAnsi="Times New Roman" w:cs="Times New Roman"/>
          <w:i w:val="0"/>
          <w:iCs/>
        </w:rPr>
        <w:t xml:space="preserve">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w:t>
      </w:r>
      <w:r w:rsidR="0038786D">
        <w:rPr>
          <w:rFonts w:ascii="Times New Roman" w:hAnsi="Times New Roman" w:cs="Times New Roman"/>
          <w:i w:val="0"/>
          <w:iCs/>
        </w:rPr>
        <w:t>Once mtROS is increased (near</w:t>
      </w:r>
      <w:r w:rsidR="006077DC"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38786D">
        <w:rPr>
          <w:rFonts w:ascii="Times New Roman" w:eastAsiaTheme="minorEastAsia" w:hAnsi="Times New Roman" w:cs="Times New Roman"/>
          <w:i w:val="0"/>
        </w:rPr>
        <w:t>)</w:t>
      </w:r>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w:t>
      </w:r>
      <w:r w:rsidR="00CC21BE">
        <w:rPr>
          <w:rFonts w:ascii="Times New Roman" w:hAnsi="Times New Roman" w:cs="Times New Roman"/>
          <w:i w:val="0"/>
          <w:iCs/>
        </w:rPr>
        <w:t>mir200 decreases</w:t>
      </w:r>
      <w:r w:rsidR="006077DC" w:rsidRPr="00C9444E">
        <w:rPr>
          <w:rFonts w:ascii="Times New Roman" w:hAnsi="Times New Roman" w:cs="Times New Roman"/>
          <w:i w:val="0"/>
          <w:iCs/>
        </w:rPr>
        <w:t xml:space="preserve">,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w:t>
      </w:r>
      <w:r w:rsidR="00CC21BE">
        <w:rPr>
          <w:rFonts w:ascii="Times New Roman" w:hAnsi="Times New Roman" w:cs="Times New Roman"/>
          <w:i w:val="0"/>
          <w:iCs/>
        </w:rPr>
        <w:t>becomes</w:t>
      </w:r>
      <w:r w:rsidR="006077DC" w:rsidRPr="00C9444E">
        <w:rPr>
          <w:rFonts w:ascii="Times New Roman" w:hAnsi="Times New Roman" w:cs="Times New Roman"/>
          <w:i w:val="0"/>
          <w:iCs/>
        </w:rPr>
        <w:t xml:space="preserve">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w:t>
      </w:r>
      <w:r w:rsidR="00B8015F">
        <w:rPr>
          <w:rFonts w:ascii="Times New Roman" w:hAnsi="Times New Roman" w:cs="Times New Roman"/>
          <w:i w:val="0"/>
          <w:iCs/>
        </w:rPr>
        <w:t>network</w:t>
      </w:r>
      <w:r w:rsidR="006077DC" w:rsidRPr="00C9444E">
        <w:rPr>
          <w:rFonts w:ascii="Times New Roman" w:hAnsi="Times New Roman" w:cs="Times New Roman"/>
          <w:i w:val="0"/>
          <w:iCs/>
        </w:rPr>
        <w:t xml:space="preserve">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w:t>
      </w:r>
      <w:r w:rsidR="00B8015F">
        <w:rPr>
          <w:rFonts w:ascii="Times New Roman" w:hAnsi="Times New Roman" w:cs="Times New Roman"/>
          <w:i w:val="0"/>
          <w:iCs/>
        </w:rPr>
        <w:t xml:space="preserve">only </w:t>
      </w:r>
      <w:r w:rsidR="006077DC" w:rsidRPr="00C9444E">
        <w:rPr>
          <w:rFonts w:ascii="Times New Roman" w:hAnsi="Times New Roman" w:cs="Times New Roman"/>
          <w:i w:val="0"/>
          <w:iCs/>
        </w:rPr>
        <w:t>the E/M-W/O state</w:t>
      </w:r>
      <w:r w:rsidR="00B8015F">
        <w:rPr>
          <w:rFonts w:ascii="Times New Roman" w:hAnsi="Times New Roman" w:cs="Times New Roman"/>
          <w:i w:val="0"/>
          <w:iCs/>
        </w:rPr>
        <w:t xml:space="preserve"> is enabled</w:t>
      </w:r>
      <w:r w:rsidR="006077DC" w:rsidRPr="00C9444E">
        <w:rPr>
          <w:rFonts w:ascii="Times New Roman" w:hAnsi="Times New Roman" w:cs="Times New Roman"/>
          <w:i w:val="0"/>
          <w:iCs/>
        </w:rPr>
        <w:t xml:space="preserv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68C11234" w14:textId="173A8E6F" w:rsidR="00503C36" w:rsidRPr="00C9444E" w:rsidRDefault="00503C36" w:rsidP="002A75CC">
      <w:pPr>
        <w:pStyle w:val="BodyText"/>
        <w:spacing w:line="480" w:lineRule="auto"/>
        <w:rPr>
          <w:rFonts w:ascii="Times New Roman" w:hAnsi="Times New Roman" w:cs="Times New Roman"/>
        </w:rPr>
      </w:pPr>
      <w:bookmarkStart w:id="10" w:name="psfs-stabilize-the-em-state-which-stabil"/>
      <w:r>
        <w:rPr>
          <w:rFonts w:ascii="Times New Roman" w:hAnsi="Times New Roman" w:cs="Times New Roman"/>
          <w:b/>
          <w:bCs/>
        </w:rPr>
        <w:t>GRHL2 and OVOL</w:t>
      </w:r>
      <w:r w:rsidRPr="00C9444E">
        <w:rPr>
          <w:rFonts w:ascii="Times New Roman" w:hAnsi="Times New Roman" w:cs="Times New Roman"/>
          <w:b/>
          <w:bCs/>
        </w:rPr>
        <w:t xml:space="preserve"> can stabilize the </w:t>
      </w:r>
      <w:r>
        <w:rPr>
          <w:rFonts w:ascii="Times New Roman" w:hAnsi="Times New Roman" w:cs="Times New Roman"/>
          <w:b/>
          <w:bCs/>
        </w:rPr>
        <w:t>coupled</w:t>
      </w:r>
      <w:r w:rsidRPr="00C9444E">
        <w:rPr>
          <w:rFonts w:ascii="Times New Roman" w:hAnsi="Times New Roman" w:cs="Times New Roman"/>
          <w:b/>
          <w:bCs/>
        </w:rPr>
        <w:t xml:space="preserve"> E/M-W/O state</w:t>
      </w:r>
      <w:bookmarkEnd w:id="10"/>
      <w:r w:rsidRPr="00C9444E">
        <w:rPr>
          <w:rFonts w:ascii="Times New Roman" w:hAnsi="Times New Roman" w:cs="Times New Roman"/>
          <w:b/>
          <w:bCs/>
        </w:rPr>
        <w:t xml:space="preserve">: </w:t>
      </w:r>
      <w:r>
        <w:rPr>
          <w:rFonts w:ascii="Times New Roman" w:hAnsi="Times New Roman" w:cs="Times New Roman"/>
        </w:rPr>
        <w:t xml:space="preserve">Previously, we reported transcription factors, such as OVOL and GRHL2 can stabilize the hybrid E/M state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0C6A3D51194645A2B5785CEB828D6272"/>
          </w:placeholder>
        </w:sdtPr>
        <w:sdtEndPr/>
        <w:sdtContent>
          <w:r w:rsidR="009341D1" w:rsidRPr="009341D1">
            <w:rPr>
              <w:rFonts w:ascii="Times New Roman" w:eastAsia="Times New Roman" w:hAnsi="Times New Roman" w:cs="Times New Roman"/>
              <w:color w:val="000000"/>
            </w:rPr>
            <w:t>[11,50]</w:t>
          </w:r>
        </w:sdtContent>
      </w:sdt>
      <w:r>
        <w:rPr>
          <w:rFonts w:ascii="Times New Roman" w:hAnsi="Times New Roman" w:cs="Times New Roman"/>
        </w:rPr>
        <w:t>, referred to as phenotypic stability factors (PSFs) of the hybrid E/M state. We are curious whether these PSFs may also have a role in stabilizing the coupling of the hybrid E/M state with the hybrid W/O state. S</w:t>
      </w:r>
      <w:r w:rsidRPr="00C9444E">
        <w:rPr>
          <w:rFonts w:ascii="Times New Roman" w:hAnsi="Times New Roman" w:cs="Times New Roman"/>
        </w:rPr>
        <w:t xml:space="preserve">ince GRHL2 upregulates ROS in a manner </w:t>
      </w:r>
      <w:proofErr w:type="gramStart"/>
      <w:r w:rsidRPr="00C9444E">
        <w:rPr>
          <w:rFonts w:ascii="Times New Roman" w:hAnsi="Times New Roman" w:cs="Times New Roman"/>
        </w:rPr>
        <w:t>similar to</w:t>
      </w:r>
      <w:proofErr w:type="gramEnd"/>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eastAsiaTheme="minorEastAsia"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0C6A3D51194645A2B5785CEB828D6272"/>
          </w:placeholder>
        </w:sdtPr>
        <w:sdtEndPr/>
        <w:sdtContent>
          <w:r w:rsidR="009341D1" w:rsidRPr="009341D1">
            <w:rPr>
              <w:rFonts w:ascii="Times New Roman" w:eastAsia="Times New Roman" w:hAnsi="Times New Roman" w:cs="Times New Roman"/>
              <w:color w:val="000000"/>
            </w:rPr>
            <w:t>[51]</w:t>
          </w:r>
        </w:sdtContent>
      </w:sdt>
      <w:bookmarkStart w:id="11" w:name="discussion"/>
      <w:r w:rsidRPr="00C9444E">
        <w:rPr>
          <w:rFonts w:ascii="Times New Roman" w:hAnsi="Times New Roman" w:cs="Times New Roman"/>
        </w:rPr>
        <w:t xml:space="preserve">, GRHL2 </w:t>
      </w:r>
      <w:r>
        <w:rPr>
          <w:rFonts w:ascii="Times New Roman" w:hAnsi="Times New Roman" w:cs="Times New Roman"/>
        </w:rPr>
        <w:t>may also</w:t>
      </w:r>
      <w:r w:rsidRPr="00C9444E">
        <w:rPr>
          <w:rFonts w:ascii="Times New Roman" w:hAnsi="Times New Roman" w:cs="Times New Roman"/>
        </w:rPr>
        <w:t xml:space="preserve"> stabilize the W/O </w:t>
      </w:r>
      <w:r>
        <w:rPr>
          <w:rFonts w:ascii="Times New Roman" w:hAnsi="Times New Roman" w:cs="Times New Roman"/>
        </w:rPr>
        <w:t>state</w:t>
      </w:r>
      <w:r w:rsidRPr="00C9444E">
        <w:rPr>
          <w:rFonts w:ascii="Times New Roman" w:hAnsi="Times New Roman" w:cs="Times New Roman"/>
        </w:rPr>
        <w:t xml:space="preserve">. Therefore, we </w:t>
      </w:r>
      <w:r>
        <w:rPr>
          <w:rFonts w:ascii="Times New Roman" w:hAnsi="Times New Roman" w:cs="Times New Roman"/>
        </w:rPr>
        <w:t>extended</w:t>
      </w:r>
      <w:r w:rsidRPr="00C9444E">
        <w:rPr>
          <w:rFonts w:ascii="Times New Roman" w:hAnsi="Times New Roman" w:cs="Times New Roman"/>
        </w:rPr>
        <w:t xml:space="preserve"> the original </w:t>
      </w:r>
      <w:r>
        <w:rPr>
          <w:rFonts w:ascii="Times New Roman" w:hAnsi="Times New Roman" w:cs="Times New Roman"/>
        </w:rPr>
        <w:t>coupled EMT-metabolism</w:t>
      </w:r>
      <w:r w:rsidRPr="00C9444E">
        <w:rPr>
          <w:rFonts w:ascii="Times New Roman" w:hAnsi="Times New Roman" w:cs="Times New Roman"/>
        </w:rPr>
        <w:t xml:space="preserve"> network to include these PSFs (Fig. </w:t>
      </w:r>
      <w:r>
        <w:rPr>
          <w:rFonts w:ascii="Times New Roman" w:hAnsi="Times New Roman" w:cs="Times New Roman"/>
        </w:rPr>
        <w:t>8</w:t>
      </w:r>
      <w:r w:rsidRPr="00C9444E">
        <w:rPr>
          <w:rFonts w:ascii="Times New Roman" w:hAnsi="Times New Roman" w:cs="Times New Roman"/>
        </w:rPr>
        <w:t xml:space="preserve">A, parameters and modified equations of the PSF stabilized network are in Section S1.6). When the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inactive, we find the PSF stabilized network </w:t>
      </w:r>
      <w:r w:rsidR="00162C43">
        <w:rPr>
          <w:rFonts w:ascii="Times New Roman" w:hAnsi="Times New Roman" w:cs="Times New Roman"/>
        </w:rPr>
        <w:t xml:space="preserve">is mainly in the </w:t>
      </w:r>
      <w:r w:rsidRPr="00C9444E">
        <w:rPr>
          <w:rFonts w:ascii="Times New Roman" w:hAnsi="Times New Roman" w:cs="Times New Roman"/>
        </w:rPr>
        <w:t>E/M-W/O</w:t>
      </w:r>
      <w:r w:rsidR="00162C43">
        <w:rPr>
          <w:rFonts w:ascii="Times New Roman" w:hAnsi="Times New Roman" w:cs="Times New Roman"/>
        </w:rPr>
        <w:t xml:space="preserve"> state with less than 10% occupancy of the </w:t>
      </w:r>
      <w:r w:rsidRPr="00C9444E">
        <w:rPr>
          <w:rFonts w:ascii="Times New Roman" w:hAnsi="Times New Roman" w:cs="Times New Roman"/>
        </w:rPr>
        <w:t xml:space="preserve">E/M-O state (Fig. </w:t>
      </w:r>
      <w:commentRangeStart w:id="12"/>
      <w:r w:rsidR="002A75CC">
        <w:rPr>
          <w:rFonts w:ascii="Times New Roman" w:hAnsi="Times New Roman" w:cs="Times New Roman"/>
        </w:rPr>
        <w:t>S27</w:t>
      </w:r>
      <w:commentRangeEnd w:id="12"/>
      <w:r w:rsidR="001F708E">
        <w:rPr>
          <w:rStyle w:val="CommentReference"/>
        </w:rPr>
        <w:commentReference w:id="12"/>
      </w:r>
      <w:r w:rsidR="002A75CC">
        <w:rPr>
          <w:rFonts w:ascii="Times New Roman" w:hAnsi="Times New Roman" w:cs="Times New Roman"/>
        </w:rPr>
        <w:t xml:space="preserve">) </w:t>
      </w:r>
      <w:r w:rsidRPr="00C9444E">
        <w:rPr>
          <w:rFonts w:ascii="Times New Roman" w:hAnsi="Times New Roman" w:cs="Times New Roman"/>
        </w:rPr>
        <w:t>When a single crosstalk is active in the PSF coupled network, the behavior is as expected</w:t>
      </w:r>
      <w:r w:rsidR="00162C43">
        <w:rPr>
          <w:rFonts w:ascii="Times New Roman" w:hAnsi="Times New Roman" w:cs="Times New Roman"/>
        </w:rPr>
        <w:t>.</w:t>
      </w:r>
      <w:r w:rsidRPr="00C9444E">
        <w:rPr>
          <w:rFonts w:ascii="Times New Roman" w:hAnsi="Times New Roman" w:cs="Times New Roman"/>
        </w:rPr>
        <w:t xml:space="preserve"> For instance, the hybrid E/M-W/O state </w:t>
      </w:r>
      <w:r>
        <w:rPr>
          <w:rFonts w:ascii="Times New Roman" w:hAnsi="Times New Roman" w:cs="Times New Roman"/>
        </w:rPr>
        <w:t xml:space="preserve">exists for the entire parameter space when only one of the following crosstalk is active - </w:t>
      </w:r>
      <w:r w:rsidRPr="00C9444E">
        <w:rPr>
          <w:rFonts w:ascii="Times New Roman" w:hAnsi="Times New Roman" w:cs="Times New Roman"/>
        </w:rPr>
        <w:t>AMPK downregulating SNAIL, AMPK upregulat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w:t>
      </w:r>
      <w:r>
        <w:rPr>
          <w:rFonts w:ascii="Times New Roman" w:hAnsi="Times New Roman" w:cs="Times New Roman"/>
        </w:rPr>
        <w:t>mt</w:t>
      </w:r>
      <w:r w:rsidRPr="00C9444E">
        <w:rPr>
          <w:rFonts w:ascii="Times New Roman" w:hAnsi="Times New Roman" w:cs="Times New Roman"/>
        </w:rPr>
        <w:t>ROS</w:t>
      </w:r>
      <w:r>
        <w:rPr>
          <w:rFonts w:ascii="Times New Roman" w:hAnsi="Times New Roman" w:cs="Times New Roman"/>
        </w:rPr>
        <w:t>, or</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(see Fig. S28).</w:t>
      </w:r>
      <w:r>
        <w:rPr>
          <w:rFonts w:ascii="Times New Roman" w:hAnsi="Times New Roman" w:cs="Times New Roman"/>
        </w:rPr>
        <w:t xml:space="preserve"> Additionally, any EMT-mediated upregulation of mtROS or noxROS will have a similar effect by stabilizing the W/O state (</w:t>
      </w:r>
      <w:proofErr w:type="gramStart"/>
      <w:r>
        <w:rPr>
          <w:rFonts w:ascii="Times New Roman" w:hAnsi="Times New Roman" w:cs="Times New Roman"/>
        </w:rPr>
        <w:t>and also</w:t>
      </w:r>
      <w:proofErr w:type="gramEnd"/>
      <w:r>
        <w:rPr>
          <w:rFonts w:ascii="Times New Roman" w:hAnsi="Times New Roman" w:cs="Times New Roman"/>
        </w:rPr>
        <w:t xml:space="preserve"> the E/M-W/O state). The parameter space enabling the phases where the E/M-W/O state exists is also when </w:t>
      </w:r>
      <w:r w:rsidRPr="00C9444E">
        <w:rPr>
          <w:rFonts w:ascii="Times New Roman" w:hAnsi="Times New Roman" w:cs="Times New Roman"/>
        </w:rPr>
        <w:t xml:space="preserve">HIF-1 </w:t>
      </w:r>
      <w:r w:rsidR="00162C43">
        <w:rPr>
          <w:rFonts w:ascii="Times New Roman" w:hAnsi="Times New Roman" w:cs="Times New Roman"/>
        </w:rPr>
        <w:t>downregulates</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or HIF-1 </w:t>
      </w:r>
      <w:r w:rsidR="00162C43">
        <w:rPr>
          <w:rFonts w:ascii="Times New Roman" w:hAnsi="Times New Roman" w:cs="Times New Roman"/>
        </w:rPr>
        <w:t>upregulates</w:t>
      </w:r>
      <w:r w:rsidRPr="00C9444E">
        <w:rPr>
          <w:rFonts w:ascii="Times New Roman" w:hAnsi="Times New Roman" w:cs="Times New Roman"/>
        </w:rPr>
        <w:t xml:space="preserve"> SNAIL (Fig. S28). </w:t>
      </w:r>
    </w:p>
    <w:p w14:paraId="51E4444F" w14:textId="7BBD94C9" w:rsidR="00503C36" w:rsidRPr="00C9444E" w:rsidRDefault="00503C36" w:rsidP="00503C36">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on the E/M-W/O state w</w:t>
      </w:r>
      <w:r w:rsidRPr="00C9444E">
        <w:rPr>
          <w:rFonts w:ascii="Times New Roman" w:hAnsi="Times New Roman" w:cs="Times New Roman"/>
        </w:rPr>
        <w:t xml:space="preserve">hen multiple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If 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acting on the EMT circuit are active (</w:t>
      </w:r>
      <w:r>
        <w:rPr>
          <w:rFonts w:ascii="Times New Roman" w:hAnsi="Times New Roman" w:cs="Times New Roman"/>
        </w:rPr>
        <w:t>e.g</w:t>
      </w:r>
      <w:r w:rsidRPr="00C9444E">
        <w:rPr>
          <w:rFonts w:ascii="Times New Roman" w:hAnsi="Times New Roman" w:cs="Times New Roman"/>
        </w:rPr>
        <w:t xml:space="preserve">., one HIF-1 and one AMPK driven regulation active), then the E/M-W/O state is </w:t>
      </w:r>
      <w:r>
        <w:rPr>
          <w:rFonts w:ascii="Times New Roman" w:hAnsi="Times New Roman" w:cs="Times New Roman"/>
        </w:rPr>
        <w:t>available</w:t>
      </w:r>
      <w:r w:rsidRPr="00C9444E">
        <w:rPr>
          <w:rFonts w:ascii="Times New Roman" w:hAnsi="Times New Roman" w:cs="Times New Roman"/>
        </w:rPr>
        <w:t xml:space="preserve"> for most of the parameter space (Fig. </w:t>
      </w:r>
      <w:r>
        <w:rPr>
          <w:rFonts w:ascii="Times New Roman" w:hAnsi="Times New Roman" w:cs="Times New Roman"/>
        </w:rPr>
        <w:t>8</w:t>
      </w:r>
      <w:r w:rsidRPr="00C9444E">
        <w:rPr>
          <w:rFonts w:ascii="Times New Roman" w:hAnsi="Times New Roman" w:cs="Times New Roman"/>
        </w:rPr>
        <w:t>B)</w:t>
      </w:r>
      <w:r w:rsidR="00F347F9">
        <w:rPr>
          <w:rFonts w:ascii="Times New Roman" w:hAnsi="Times New Roman" w:cs="Times New Roman"/>
        </w:rPr>
        <w:t>. Further, the E/M-W/O state is stabilized by activating the</w:t>
      </w:r>
      <w:r>
        <w:rPr>
          <w:rFonts w:ascii="Times New Roman" w:hAnsi="Times New Roman" w:cs="Times New Roman"/>
        </w:rPr>
        <w:t xml:space="preserve"> </w:t>
      </w:r>
      <w:r w:rsidRPr="00C9444E">
        <w:rPr>
          <w:rFonts w:ascii="Times New Roman" w:hAnsi="Times New Roman" w:cs="Times New Roman"/>
        </w:rPr>
        <w:t xml:space="preserve">three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that were shown in the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and bistable networks to </w:t>
      </w:r>
      <w:r w:rsidR="00F347F9">
        <w:rPr>
          <w:rFonts w:ascii="Times New Roman" w:hAnsi="Times New Roman" w:cs="Times New Roman"/>
        </w:rPr>
        <w:t>enable only</w:t>
      </w:r>
      <w:r w:rsidRPr="00C9444E">
        <w:rPr>
          <w:rFonts w:ascii="Times New Roman" w:hAnsi="Times New Roman" w:cs="Times New Roman"/>
        </w:rPr>
        <w:t xml:space="preserve"> the E/M-W/O state</w:t>
      </w:r>
      <w:r>
        <w:rPr>
          <w:rFonts w:ascii="Times New Roman" w:hAnsi="Times New Roman" w:cs="Times New Roman"/>
        </w:rPr>
        <w:t xml:space="preserve"> (i.e.,</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w:t>
      </w:r>
      <w:proofErr w:type="spellStart"/>
      <w:r>
        <w:rPr>
          <w:rFonts w:ascii="Times New Roman" w:hAnsi="Times New Roman" w:cs="Times New Roman"/>
        </w:rPr>
        <w:t>ing</w:t>
      </w:r>
      <w:proofErr w:type="spellEnd"/>
      <w:r w:rsidRPr="00C9444E">
        <w:rPr>
          <w:rFonts w:ascii="Times New Roman" w:hAnsi="Times New Roman" w:cs="Times New Roman"/>
        </w:rPr>
        <w:t xml:space="preserve"> mtROS, HIF-1 downregulat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w:r>
        <w:rPr>
          <w:rFonts w:ascii="Times New Roman" w:hAnsi="Times New Roman" w:cs="Times New Roman"/>
        </w:rPr>
        <w:t xml:space="preserve">including </w:t>
      </w:r>
      <w:r w:rsidRPr="00C9444E">
        <w:rPr>
          <w:rFonts w:ascii="Times New Roman" w:hAnsi="Times New Roman" w:cs="Times New Roman"/>
        </w:rPr>
        <w:t xml:space="preserve">the </w:t>
      </w:r>
      <w:r>
        <w:rPr>
          <w:rFonts w:ascii="Times New Roman" w:hAnsi="Times New Roman" w:cs="Times New Roman"/>
        </w:rPr>
        <w:t>EMT-inducing signaling acting on Snail)</w:t>
      </w:r>
      <w:r w:rsidRPr="00C9444E">
        <w:rPr>
          <w:rFonts w:ascii="Times New Roman" w:hAnsi="Times New Roman" w:cs="Times New Roman"/>
        </w:rPr>
        <w:t>. Once again, there is a phase where only the E/M-W/O state</w:t>
      </w:r>
      <w:r w:rsidR="00F347F9">
        <w:rPr>
          <w:rFonts w:ascii="Times New Roman" w:hAnsi="Times New Roman" w:cs="Times New Roman"/>
        </w:rPr>
        <w:t xml:space="preserve"> </w:t>
      </w:r>
      <w:r w:rsidRPr="00C9444E">
        <w:rPr>
          <w:rFonts w:ascii="Times New Roman" w:hAnsi="Times New Roman" w:cs="Times New Roman"/>
        </w:rPr>
        <w:t>exist</w:t>
      </w:r>
      <w:r w:rsidR="00F347F9">
        <w:rPr>
          <w:rFonts w:ascii="Times New Roman" w:hAnsi="Times New Roman" w:cs="Times New Roman"/>
        </w:rPr>
        <w:t>s</w:t>
      </w:r>
      <w:r>
        <w:rPr>
          <w:rFonts w:ascii="Times New Roman" w:hAnsi="Times New Roman" w:cs="Times New Roman"/>
        </w:rPr>
        <w:t xml:space="preserve"> (Fig. 8C)</w:t>
      </w:r>
      <w:r w:rsidRPr="00C9444E">
        <w:rPr>
          <w:rFonts w:ascii="Times New Roman" w:hAnsi="Times New Roman" w:cs="Times New Roman"/>
        </w:rPr>
        <w:t xml:space="preserve">. </w:t>
      </w:r>
      <w:r w:rsidR="00F347F9">
        <w:rPr>
          <w:rFonts w:ascii="Times New Roman" w:hAnsi="Times New Roman" w:cs="Times New Roman"/>
        </w:rPr>
        <w:t>Additionally</w:t>
      </w:r>
      <w:r w:rsidRPr="00C9444E">
        <w:rPr>
          <w:rFonts w:ascii="Times New Roman" w:hAnsi="Times New Roman" w:cs="Times New Roman"/>
        </w:rPr>
        <w:t xml:space="preserve">, this phase exists in a far larger region </w:t>
      </w:r>
      <w:r>
        <w:rPr>
          <w:rFonts w:ascii="Times New Roman" w:hAnsi="Times New Roman" w:cs="Times New Roman"/>
        </w:rPr>
        <w:t xml:space="preserve">in the presence of </w:t>
      </w:r>
      <w:r w:rsidRPr="00C9444E">
        <w:rPr>
          <w:rFonts w:ascii="Times New Roman" w:hAnsi="Times New Roman" w:cs="Times New Roman"/>
        </w:rPr>
        <w:t>the PSFs</w:t>
      </w:r>
      <w:r>
        <w:rPr>
          <w:rFonts w:ascii="Times New Roman" w:hAnsi="Times New Roman" w:cs="Times New Roman"/>
        </w:rPr>
        <w:t xml:space="preserve"> (Fig. 8C and S29) relative to the absence of the PSFs (the light red region at the top right corner of Fig. 8D is the location of the E/M-W/O when no PSFs are present</w:t>
      </w:r>
      <w:r w:rsidRPr="00C9444E">
        <w:rPr>
          <w:rFonts w:ascii="Times New Roman" w:hAnsi="Times New Roman" w:cs="Times New Roman"/>
        </w:rPr>
        <w:t xml:space="preserve">). The large red region </w:t>
      </w:r>
      <w:r>
        <w:rPr>
          <w:rFonts w:ascii="Times New Roman" w:hAnsi="Times New Roman" w:cs="Times New Roman"/>
        </w:rPr>
        <w:t>on the right side of Fig. 8D is</w:t>
      </w:r>
      <w:r w:rsidRPr="00C9444E">
        <w:rPr>
          <w:rFonts w:ascii="Times New Roman" w:hAnsi="Times New Roman" w:cs="Times New Roman"/>
        </w:rPr>
        <w:t xml:space="preserve"> the additional parameter space </w:t>
      </w:r>
      <w:r>
        <w:rPr>
          <w:rFonts w:ascii="Times New Roman" w:hAnsi="Times New Roman" w:cs="Times New Roman"/>
        </w:rPr>
        <w:t xml:space="preserve">where </w:t>
      </w:r>
      <w:r w:rsidRPr="00C9444E">
        <w:rPr>
          <w:rFonts w:ascii="Times New Roman" w:hAnsi="Times New Roman" w:cs="Times New Roman"/>
        </w:rPr>
        <w:t>the E/M-W/O state is stabilized when the PSFs are coupled with the network. Further, the</w:t>
      </w:r>
      <w:r>
        <w:rPr>
          <w:rFonts w:ascii="Times New Roman" w:hAnsi="Times New Roman" w:cs="Times New Roman"/>
        </w:rPr>
        <w:t xml:space="preserve"> coupled</w:t>
      </w:r>
      <w:r w:rsidRPr="00C9444E">
        <w:rPr>
          <w:rFonts w:ascii="Times New Roman" w:hAnsi="Times New Roman" w:cs="Times New Roman"/>
        </w:rPr>
        <w:t xml:space="preserve"> states in the phases surrounding the region of </w:t>
      </w:r>
      <w:r w:rsidR="00F347F9">
        <w:rPr>
          <w:rFonts w:ascii="Times New Roman" w:hAnsi="Times New Roman" w:cs="Times New Roman"/>
        </w:rPr>
        <w:t xml:space="preserve">the </w:t>
      </w:r>
      <w:r w:rsidRPr="00C9444E">
        <w:rPr>
          <w:rFonts w:ascii="Times New Roman" w:hAnsi="Times New Roman" w:cs="Times New Roman"/>
        </w:rPr>
        <w:t>E/M-W/O</w:t>
      </w:r>
      <w:r w:rsidR="00F347F9">
        <w:rPr>
          <w:rFonts w:ascii="Times New Roman" w:hAnsi="Times New Roman" w:cs="Times New Roman"/>
        </w:rPr>
        <w:t xml:space="preserve"> state</w:t>
      </w:r>
      <w:r w:rsidRPr="00C9444E">
        <w:rPr>
          <w:rFonts w:ascii="Times New Roman" w:hAnsi="Times New Roman" w:cs="Times New Roman"/>
        </w:rPr>
        <w:t xml:space="preserve"> are the same as </w:t>
      </w:r>
      <w:r>
        <w:rPr>
          <w:rFonts w:ascii="Times New Roman" w:hAnsi="Times New Roman" w:cs="Times New Roman"/>
        </w:rPr>
        <w:t xml:space="preserve">those in </w:t>
      </w:r>
      <w:r w:rsidRPr="00C9444E">
        <w:rPr>
          <w:rFonts w:ascii="Times New Roman" w:hAnsi="Times New Roman" w:cs="Times New Roman"/>
        </w:rPr>
        <w:t xml:space="preserve">the bistable networks (E-W/O and E-O), </w:t>
      </w:r>
      <w:proofErr w:type="gramStart"/>
      <w:r w:rsidRPr="00C9444E">
        <w:rPr>
          <w:rFonts w:ascii="Times New Roman" w:hAnsi="Times New Roman" w:cs="Times New Roman"/>
        </w:rPr>
        <w:t>and also</w:t>
      </w:r>
      <w:proofErr w:type="gramEnd"/>
      <w:r w:rsidRPr="00C9444E">
        <w:rPr>
          <w:rFonts w:ascii="Times New Roman" w:hAnsi="Times New Roman" w:cs="Times New Roman"/>
        </w:rPr>
        <w:t xml:space="preserve"> </w:t>
      </w:r>
      <w:r>
        <w:rPr>
          <w:rFonts w:ascii="Times New Roman" w:hAnsi="Times New Roman" w:cs="Times New Roman"/>
        </w:rPr>
        <w:t>appear in the analysis of th</w:t>
      </w:r>
      <w:r w:rsidRPr="00C9444E">
        <w:rPr>
          <w:rFonts w:ascii="Times New Roman" w:hAnsi="Times New Roman" w:cs="Times New Roman"/>
        </w:rPr>
        <w:t xml:space="preserve">e </w:t>
      </w:r>
      <w:proofErr w:type="spellStart"/>
      <w:r w:rsidRPr="00C9444E">
        <w:rPr>
          <w:rFonts w:ascii="Times New Roman" w:hAnsi="Times New Roman" w:cs="Times New Roman"/>
        </w:rPr>
        <w:t>tristable</w:t>
      </w:r>
      <w:proofErr w:type="spellEnd"/>
      <w:r w:rsidRPr="00C9444E">
        <w:rPr>
          <w:rFonts w:ascii="Times New Roman" w:hAnsi="Times New Roman" w:cs="Times New Roman"/>
        </w:rPr>
        <w:t xml:space="preserve"> network. </w:t>
      </w:r>
      <w:r>
        <w:rPr>
          <w:rFonts w:ascii="Times New Roman" w:hAnsi="Times New Roman" w:cs="Times New Roman"/>
        </w:rPr>
        <w:t xml:space="preserve">These results confirm the PSFs can stabilize </w:t>
      </w:r>
      <w:r w:rsidR="00F347F9">
        <w:rPr>
          <w:rFonts w:ascii="Times New Roman" w:hAnsi="Times New Roman" w:cs="Times New Roman"/>
        </w:rPr>
        <w:t xml:space="preserve">both the E/M state and </w:t>
      </w:r>
      <w:r>
        <w:rPr>
          <w:rFonts w:ascii="Times New Roman" w:hAnsi="Times New Roman" w:cs="Times New Roman"/>
        </w:rPr>
        <w:t>the E/M-W/O state.</w:t>
      </w:r>
    </w:p>
    <w:p w14:paraId="3D1D685C" w14:textId="77777777" w:rsidR="00503C36" w:rsidRPr="00C9444E" w:rsidRDefault="00503C36" w:rsidP="00503C36">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1F77A6" wp14:editId="7C3DFCA2">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ADF3A32" w14:textId="2BD1D553" w:rsidR="00433B7B" w:rsidRPr="005E0373" w:rsidRDefault="00503C36" w:rsidP="005E0373">
      <w:pPr>
        <w:pStyle w:val="Caption"/>
        <w:rPr>
          <w:rFonts w:ascii="Times New Roman" w:hAnsi="Times New Roman"/>
          <w:b/>
          <w:sz w:val="28"/>
        </w:rPr>
      </w:pPr>
      <w:r w:rsidRPr="00C9444E">
        <w:rPr>
          <w:rFonts w:ascii="Times New Roman" w:hAnsi="Times New Roman" w:cs="Times New Roman"/>
          <w:b/>
          <w:bCs/>
          <w:i w:val="0"/>
          <w:iCs/>
        </w:rPr>
        <w:t xml:space="preserve">Figure </w:t>
      </w:r>
      <w:r w:rsidR="003E00CC">
        <w:rPr>
          <w:rFonts w:ascii="Times New Roman" w:hAnsi="Times New Roman" w:cs="Times New Roman"/>
          <w:b/>
          <w:bCs/>
          <w:i w:val="0"/>
          <w:iCs/>
        </w:rPr>
        <w:t>8</w:t>
      </w:r>
      <w:r w:rsidRPr="00C9444E">
        <w:rPr>
          <w:rFonts w:ascii="Times New Roman" w:hAnsi="Times New Roman" w:cs="Times New Roman"/>
          <w:b/>
          <w:bCs/>
          <w:i w:val="0"/>
          <w:iCs/>
        </w:rPr>
        <w:t xml:space="preserve">. PSFs stabilizing </w:t>
      </w:r>
      <w:r>
        <w:rPr>
          <w:rFonts w:ascii="Times New Roman" w:hAnsi="Times New Roman" w:cs="Times New Roman"/>
          <w:b/>
          <w:bCs/>
          <w:i w:val="0"/>
          <w:iCs/>
        </w:rPr>
        <w:t xml:space="preserve">the </w:t>
      </w:r>
      <w:r w:rsidRPr="00C9444E">
        <w:rPr>
          <w:rFonts w:ascii="Times New Roman" w:hAnsi="Times New Roman" w:cs="Times New Roman"/>
          <w:b/>
          <w:bCs/>
          <w:i w:val="0"/>
          <w:iCs/>
        </w:rPr>
        <w:t xml:space="preserve">E/M state can </w:t>
      </w:r>
      <w:r>
        <w:rPr>
          <w:rFonts w:ascii="Times New Roman" w:hAnsi="Times New Roman" w:cs="Times New Roman"/>
          <w:b/>
          <w:bCs/>
          <w:i w:val="0"/>
          <w:iCs/>
        </w:rPr>
        <w:t>stabilize the association of the E/M state with the W/O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r>
        <w:rPr>
          <w:rFonts w:ascii="Times New Roman" w:hAnsi="Times New Roman" w:cs="Times New Roman"/>
          <w:i w:val="0"/>
          <w:iCs/>
        </w:rPr>
        <w:t>coupled EMT-metabolism</w:t>
      </w:r>
      <w:r w:rsidRPr="00C9444E">
        <w:rPr>
          <w:rFonts w:ascii="Times New Roman" w:hAnsi="Times New Roman" w:cs="Times New Roman"/>
          <w:i w:val="0"/>
          <w:iCs/>
        </w:rPr>
        <w:t xml:space="preserve"> network includ</w:t>
      </w:r>
      <w:r>
        <w:rPr>
          <w:rFonts w:ascii="Times New Roman" w:hAnsi="Times New Roman" w:cs="Times New Roman"/>
          <w:i w:val="0"/>
          <w:iCs/>
        </w:rPr>
        <w:t>ing</w:t>
      </w:r>
      <w:r w:rsidR="00326AAA">
        <w:rPr>
          <w:rFonts w:ascii="Times New Roman" w:hAnsi="Times New Roman" w:cs="Times New Roman"/>
          <w:i w:val="0"/>
          <w:iCs/>
        </w:rPr>
        <w:t xml:space="preserve"> PSFs</w:t>
      </w:r>
      <w:r w:rsidRPr="00C9444E">
        <w:rPr>
          <w:rFonts w:ascii="Times New Roman" w:hAnsi="Times New Roman" w:cs="Times New Roman"/>
          <w:i w:val="0"/>
          <w:iCs/>
        </w:rPr>
        <w:t xml:space="preserve"> GRHL2 and OVOL2. </w:t>
      </w:r>
      <w:r w:rsidRPr="00C9444E">
        <w:rPr>
          <w:rFonts w:ascii="Times New Roman" w:hAnsi="Times New Roman" w:cs="Times New Roman"/>
          <w:b/>
          <w:bCs/>
          <w:i w:val="0"/>
          <w:iCs/>
        </w:rPr>
        <w:t>(B)</w:t>
      </w:r>
      <w:r w:rsidRPr="00C9444E">
        <w:rPr>
          <w:rFonts w:ascii="Times New Roman" w:hAnsi="Times New Roman" w:cs="Times New Roman"/>
          <w:i w:val="0"/>
          <w:iCs/>
        </w:rPr>
        <w:t xml:space="preserve"> The</w:t>
      </w:r>
      <w:r>
        <w:rPr>
          <w:rFonts w:ascii="Times New Roman" w:hAnsi="Times New Roman" w:cs="Times New Roman"/>
          <w:i w:val="0"/>
          <w:iCs/>
        </w:rPr>
        <w:t xml:space="preserve"> phase diagram of the</w:t>
      </w:r>
      <w:r w:rsidRPr="00C9444E">
        <w:rPr>
          <w:rFonts w:ascii="Times New Roman" w:hAnsi="Times New Roman" w:cs="Times New Roman"/>
          <w:i w:val="0"/>
          <w:iCs/>
        </w:rPr>
        <w:t xml:space="preserve"> coupled</w:t>
      </w:r>
      <w:r>
        <w:rPr>
          <w:rFonts w:ascii="Times New Roman" w:hAnsi="Times New Roman" w:cs="Times New Roman"/>
          <w:i w:val="0"/>
          <w:iCs/>
        </w:rPr>
        <w:t xml:space="preserve"> states</w:t>
      </w:r>
      <w:r w:rsidR="0076574B">
        <w:rPr>
          <w:rFonts w:ascii="Times New Roman" w:hAnsi="Times New Roman" w:cs="Times New Roman"/>
          <w:i w:val="0"/>
          <w:iCs/>
        </w:rPr>
        <w:t xml:space="preserve"> shows the</w:t>
      </w:r>
      <w:r w:rsidRPr="00C9444E">
        <w:rPr>
          <w:rFonts w:ascii="Times New Roman" w:hAnsi="Times New Roman" w:cs="Times New Roman"/>
          <w:i w:val="0"/>
          <w:iCs/>
        </w:rPr>
        <w:t xml:space="preserve"> E/M-W/O state is present in </w:t>
      </w:r>
      <w:r>
        <w:rPr>
          <w:rFonts w:ascii="Times New Roman" w:hAnsi="Times New Roman" w:cs="Times New Roman"/>
          <w:i w:val="0"/>
          <w:iCs/>
        </w:rPr>
        <w:t>a larger</w:t>
      </w:r>
      <w:r w:rsidRPr="00C9444E">
        <w:rPr>
          <w:rFonts w:ascii="Times New Roman" w:hAnsi="Times New Roman" w:cs="Times New Roman"/>
          <w:i w:val="0"/>
          <w:iCs/>
        </w:rPr>
        <w:t xml:space="preserve"> </w:t>
      </w:r>
      <w:r>
        <w:rPr>
          <w:rFonts w:ascii="Times New Roman" w:hAnsi="Times New Roman" w:cs="Times New Roman"/>
          <w:i w:val="0"/>
          <w:iCs/>
        </w:rPr>
        <w:t>parameter</w:t>
      </w:r>
      <w:r w:rsidRPr="00C9444E">
        <w:rPr>
          <w:rFonts w:ascii="Times New Roman" w:hAnsi="Times New Roman" w:cs="Times New Roman"/>
          <w:i w:val="0"/>
          <w:iCs/>
        </w:rPr>
        <w:t xml:space="preserve"> space due to the PSFs stabilizing the E/M</w:t>
      </w:r>
      <w:r w:rsidR="0076574B">
        <w:rPr>
          <w:rFonts w:ascii="Times New Roman" w:hAnsi="Times New Roman" w:cs="Times New Roman"/>
          <w:i w:val="0"/>
          <w:iCs/>
        </w:rPr>
        <w:t xml:space="preserve"> state</w:t>
      </w:r>
      <w:r>
        <w:rPr>
          <w:rFonts w:ascii="Times New Roman" w:eastAsiaTheme="minorEastAsia" w:hAnsi="Times New Roman" w:cs="Times New Roman"/>
          <w:i w:val="0"/>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(C)</w:t>
      </w:r>
      <w:r w:rsidRPr="00C9444E">
        <w:rPr>
          <w:rFonts w:ascii="Times New Roman" w:hAnsi="Times New Roman" w:cs="Times New Roman"/>
          <w:i w:val="0"/>
          <w:iCs/>
        </w:rPr>
        <w:t xml:space="preserve"> The phase </w:t>
      </w:r>
      <w:r>
        <w:rPr>
          <w:rFonts w:ascii="Times New Roman" w:hAnsi="Times New Roman" w:cs="Times New Roman"/>
          <w:i w:val="0"/>
          <w:iCs/>
        </w:rPr>
        <w:t>diagram of the coupling states</w:t>
      </w:r>
      <w:r w:rsidRPr="00C9444E">
        <w:rPr>
          <w:rFonts w:ascii="Times New Roman" w:hAnsi="Times New Roman" w:cs="Times New Roman"/>
          <w:i w:val="0"/>
          <w:iCs/>
        </w:rPr>
        <w:t xml:space="preserve"> when</w:t>
      </w:r>
      <w:r w:rsidR="00326AAA" w:rsidRPr="00C9444E">
        <w:rPr>
          <w:rFonts w:ascii="Times New Roman" w:hAnsi="Times New Roman" w:cs="Times New Roman"/>
          <w:i w:val="0"/>
          <w:iCs/>
        </w:rPr>
        <w:t xml:space="preserve">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26AAA"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26AAA" w:rsidRPr="00C9444E">
        <w:rPr>
          <w:rFonts w:ascii="Times New Roman" w:eastAsiaTheme="minorEastAsia" w:hAnsi="Times New Roman" w:cs="Times New Roman"/>
          <w:i w:val="0"/>
          <w:iCs/>
        </w:rPr>
        <w:t xml:space="preserve">, and reducing </w:t>
      </w:r>
      <w:r w:rsidR="00326AAA">
        <w:rPr>
          <w:rFonts w:ascii="Times New Roman" w:eastAsiaTheme="minorEastAsia" w:hAnsi="Times New Roman" w:cs="Times New Roman"/>
          <w:i w:val="0"/>
          <w:iCs/>
        </w:rPr>
        <w:t>the EMT-inducing signal</w:t>
      </w:r>
      <w:r w:rsidR="00326AAA" w:rsidRPr="00C9444E">
        <w:rPr>
          <w:rFonts w:ascii="Times New Roman" w:eastAsiaTheme="minorEastAsia" w:hAnsi="Times New Roman" w:cs="Times New Roman"/>
          <w:i w:val="0"/>
          <w:iCs/>
        </w:rPr>
        <w:t xml:space="preserve">) </w:t>
      </w:r>
      <w:r w:rsidR="00326AAA">
        <w:rPr>
          <w:rFonts w:ascii="Times New Roman" w:eastAsiaTheme="minorEastAsia" w:hAnsi="Times New Roman" w:cs="Times New Roman"/>
          <w:i w:val="0"/>
          <w:iCs/>
        </w:rPr>
        <w:t xml:space="preserve">are active. </w:t>
      </w:r>
      <w:r w:rsidRPr="00C9444E">
        <w:rPr>
          <w:rFonts w:ascii="Times New Roman" w:hAnsi="Times New Roman" w:cs="Times New Roman"/>
          <w:i w:val="0"/>
          <w:iCs/>
        </w:rPr>
        <w:t>The</w:t>
      </w:r>
      <w:r>
        <w:rPr>
          <w:rFonts w:ascii="Times New Roman" w:hAnsi="Times New Roman" w:cs="Times New Roman"/>
          <w:i w:val="0"/>
          <w:iCs/>
        </w:rPr>
        <w:t xml:space="preserve"> </w:t>
      </w:r>
      <w:r w:rsidR="00326AAA">
        <w:rPr>
          <w:rFonts w:ascii="Times New Roman" w:hAnsi="Times New Roman" w:cs="Times New Roman"/>
          <w:i w:val="0"/>
          <w:iCs/>
        </w:rPr>
        <w:t xml:space="preserve">parameter regime of the </w:t>
      </w:r>
      <w:r>
        <w:rPr>
          <w:rFonts w:ascii="Times New Roman" w:hAnsi="Times New Roman" w:cs="Times New Roman"/>
          <w:i w:val="0"/>
          <w:iCs/>
        </w:rPr>
        <w:t xml:space="preserve">phase </w:t>
      </w:r>
      <w:r w:rsidR="00326AAA">
        <w:rPr>
          <w:rFonts w:ascii="Times New Roman" w:hAnsi="Times New Roman" w:cs="Times New Roman"/>
          <w:i w:val="0"/>
          <w:iCs/>
        </w:rPr>
        <w:t>enabling</w:t>
      </w:r>
      <w:r w:rsidRPr="00C9444E">
        <w:rPr>
          <w:rFonts w:ascii="Times New Roman" w:hAnsi="Times New Roman" w:cs="Times New Roman"/>
          <w:i w:val="0"/>
          <w:iCs/>
        </w:rPr>
        <w:t xml:space="preserve"> </w:t>
      </w:r>
      <w:r w:rsidR="00326AAA">
        <w:rPr>
          <w:rFonts w:ascii="Times New Roman" w:hAnsi="Times New Roman" w:cs="Times New Roman"/>
          <w:i w:val="0"/>
          <w:iCs/>
        </w:rPr>
        <w:t>only the</w:t>
      </w:r>
      <w:r w:rsidRPr="00C9444E">
        <w:rPr>
          <w:rFonts w:ascii="Times New Roman" w:hAnsi="Times New Roman" w:cs="Times New Roman"/>
          <w:i w:val="0"/>
          <w:iCs/>
        </w:rPr>
        <w:t xml:space="preserve"> E/M-W/O state </w:t>
      </w:r>
      <w:r>
        <w:rPr>
          <w:rFonts w:ascii="Times New Roman" w:hAnsi="Times New Roman" w:cs="Times New Roman"/>
          <w:i w:val="0"/>
          <w:iCs/>
        </w:rPr>
        <w:t xml:space="preserve">is significantly enlarged </w:t>
      </w:r>
      <w:r w:rsidRPr="00C9444E">
        <w:rPr>
          <w:rFonts w:ascii="Times New Roman" w:hAnsi="Times New Roman" w:cs="Times New Roman"/>
          <w:i w:val="0"/>
          <w:iCs/>
        </w:rPr>
        <w:t>compared to the</w:t>
      </w:r>
      <w:r>
        <w:rPr>
          <w:rFonts w:ascii="Times New Roman" w:hAnsi="Times New Roman" w:cs="Times New Roman"/>
          <w:i w:val="0"/>
          <w:iCs/>
        </w:rPr>
        <w:t xml:space="preserve"> coupled network without PSFs</w:t>
      </w:r>
      <w:r w:rsidRPr="00C9444E">
        <w:rPr>
          <w:rFonts w:ascii="Times New Roman" w:hAnsi="Times New Roman" w:cs="Times New Roman"/>
          <w:i w:val="0"/>
          <w:iCs/>
        </w:rPr>
        <w:t xml:space="preserve">. </w:t>
      </w:r>
      <w:r w:rsidRPr="00C9444E">
        <w:rPr>
          <w:rFonts w:ascii="Times New Roman" w:hAnsi="Times New Roman" w:cs="Times New Roman"/>
          <w:b/>
          <w:bCs/>
          <w:i w:val="0"/>
          <w:iCs/>
        </w:rPr>
        <w:t>(D)</w:t>
      </w:r>
      <w:r w:rsidRPr="00C9444E">
        <w:rPr>
          <w:rFonts w:ascii="Times New Roman" w:hAnsi="Times New Roman" w:cs="Times New Roman"/>
          <w:i w:val="0"/>
          <w:iCs/>
        </w:rPr>
        <w:t xml:space="preserve"> The difference in the </w:t>
      </w:r>
      <w:r>
        <w:rPr>
          <w:rFonts w:ascii="Times New Roman" w:hAnsi="Times New Roman" w:cs="Times New Roman"/>
          <w:i w:val="0"/>
          <w:iCs/>
        </w:rPr>
        <w:t>frequency of the E/M-W/O state</w:t>
      </w:r>
      <w:r w:rsidRPr="00C9444E">
        <w:rPr>
          <w:rFonts w:ascii="Times New Roman" w:hAnsi="Times New Roman" w:cs="Times New Roman"/>
          <w:i w:val="0"/>
          <w:iCs/>
        </w:rPr>
        <w:t xml:space="preserve"> between (C</w:t>
      </w:r>
      <w:r>
        <w:rPr>
          <w:rFonts w:ascii="Times New Roman" w:hAnsi="Times New Roman" w:cs="Times New Roman"/>
          <w:i w:val="0"/>
          <w:iCs/>
        </w:rPr>
        <w:t>, PSFs present</w:t>
      </w:r>
      <w:r w:rsidRPr="00C9444E">
        <w:rPr>
          <w:rFonts w:ascii="Times New Roman" w:hAnsi="Times New Roman" w:cs="Times New Roman"/>
          <w:i w:val="0"/>
          <w:iCs/>
        </w:rPr>
        <w:t>) and the original model</w:t>
      </w:r>
      <w:r>
        <w:rPr>
          <w:rFonts w:ascii="Times New Roman" w:hAnsi="Times New Roman" w:cs="Times New Roman"/>
          <w:i w:val="0"/>
          <w:iCs/>
        </w:rPr>
        <w:t xml:space="preserve"> (Fig. S29B, PSFs not present).</w:t>
      </w:r>
      <w:r w:rsidRPr="00C9444E">
        <w:rPr>
          <w:rFonts w:ascii="Times New Roman" w:hAnsi="Times New Roman" w:cs="Times New Roman"/>
          <w:i w:val="0"/>
          <w:iCs/>
        </w:rPr>
        <w:t xml:space="preserve"> The dark red region shows the </w:t>
      </w:r>
      <w:r>
        <w:rPr>
          <w:rFonts w:ascii="Times New Roman" w:hAnsi="Times New Roman" w:cs="Times New Roman"/>
          <w:i w:val="0"/>
          <w:iCs/>
        </w:rPr>
        <w:t>phases</w:t>
      </w:r>
      <w:r w:rsidRPr="00C9444E">
        <w:rPr>
          <w:rFonts w:ascii="Times New Roman" w:hAnsi="Times New Roman" w:cs="Times New Roman"/>
          <w:i w:val="0"/>
          <w:iCs/>
        </w:rPr>
        <w:t xml:space="preserve"> </w:t>
      </w:r>
      <w:r w:rsidR="005C490E">
        <w:rPr>
          <w:rFonts w:ascii="Times New Roman" w:hAnsi="Times New Roman" w:cs="Times New Roman"/>
          <w:i w:val="0"/>
          <w:iCs/>
        </w:rPr>
        <w:t xml:space="preserve">where </w:t>
      </w:r>
      <w:r>
        <w:rPr>
          <w:rFonts w:ascii="Times New Roman" w:hAnsi="Times New Roman" w:cs="Times New Roman"/>
          <w:i w:val="0"/>
          <w:iCs/>
        </w:rPr>
        <w:t>only</w:t>
      </w:r>
      <w:r w:rsidRPr="00C9444E">
        <w:rPr>
          <w:rFonts w:ascii="Times New Roman" w:hAnsi="Times New Roman" w:cs="Times New Roman"/>
          <w:i w:val="0"/>
          <w:iCs/>
        </w:rPr>
        <w:t xml:space="preserve"> the PSF stabilized model </w:t>
      </w:r>
      <w:r>
        <w:rPr>
          <w:rFonts w:ascii="Times New Roman" w:hAnsi="Times New Roman" w:cs="Times New Roman"/>
          <w:i w:val="0"/>
          <w:iCs/>
        </w:rPr>
        <w:t xml:space="preserve">can enable </w:t>
      </w:r>
      <w:r w:rsidRPr="00C9444E">
        <w:rPr>
          <w:rFonts w:ascii="Times New Roman" w:hAnsi="Times New Roman" w:cs="Times New Roman"/>
          <w:i w:val="0"/>
          <w:iCs/>
        </w:rPr>
        <w:t xml:space="preserve">the E/M-W/O state. The light red in the </w:t>
      </w:r>
      <w:r w:rsidR="0076574B">
        <w:rPr>
          <w:rFonts w:ascii="Times New Roman" w:hAnsi="Times New Roman" w:cs="Times New Roman"/>
          <w:i w:val="0"/>
          <w:iCs/>
        </w:rPr>
        <w:t xml:space="preserve">top right </w:t>
      </w:r>
      <w:r w:rsidRPr="00C9444E">
        <w:rPr>
          <w:rFonts w:ascii="Times New Roman" w:hAnsi="Times New Roman" w:cs="Times New Roman"/>
          <w:i w:val="0"/>
          <w:iCs/>
        </w:rPr>
        <w:t xml:space="preserve">corner is the region </w:t>
      </w:r>
      <w:r w:rsidR="005C490E">
        <w:rPr>
          <w:rFonts w:ascii="Times New Roman" w:hAnsi="Times New Roman" w:cs="Times New Roman"/>
          <w:i w:val="0"/>
          <w:iCs/>
        </w:rPr>
        <w:t>where</w:t>
      </w:r>
      <w:r w:rsidRPr="00C9444E">
        <w:rPr>
          <w:rFonts w:ascii="Times New Roman" w:hAnsi="Times New Roman" w:cs="Times New Roman"/>
          <w:i w:val="0"/>
          <w:iCs/>
        </w:rPr>
        <w:t xml:space="preserve"> </w:t>
      </w:r>
      <w:r w:rsidR="0076574B">
        <w:rPr>
          <w:rFonts w:ascii="Times New Roman" w:hAnsi="Times New Roman" w:cs="Times New Roman"/>
          <w:i w:val="0"/>
          <w:iCs/>
        </w:rPr>
        <w:t xml:space="preserve">only </w:t>
      </w:r>
      <w:r w:rsidRPr="00C9444E">
        <w:rPr>
          <w:rFonts w:ascii="Times New Roman" w:hAnsi="Times New Roman" w:cs="Times New Roman"/>
          <w:i w:val="0"/>
          <w:iCs/>
        </w:rPr>
        <w:t>the E/M-W/O state</w:t>
      </w:r>
      <w:r>
        <w:rPr>
          <w:rFonts w:ascii="Times New Roman" w:hAnsi="Times New Roman" w:cs="Times New Roman"/>
          <w:i w:val="0"/>
          <w:iCs/>
        </w:rPr>
        <w:t xml:space="preserve"> </w:t>
      </w:r>
      <w:r w:rsidR="0076574B">
        <w:rPr>
          <w:rFonts w:ascii="Times New Roman" w:hAnsi="Times New Roman" w:cs="Times New Roman"/>
          <w:i w:val="0"/>
          <w:iCs/>
        </w:rPr>
        <w:t>enabled,</w:t>
      </w:r>
      <w:r>
        <w:rPr>
          <w:rFonts w:ascii="Times New Roman" w:hAnsi="Times New Roman" w:cs="Times New Roman"/>
          <w:i w:val="0"/>
          <w:iCs/>
        </w:rPr>
        <w:t xml:space="preserve"> irrespective of the presence of PSFs</w:t>
      </w:r>
      <w:r w:rsidRPr="00C9444E">
        <w:rPr>
          <w:rFonts w:ascii="Times New Roman" w:hAnsi="Times New Roman" w:cs="Times New Roman"/>
          <w:i w:val="0"/>
          <w:iCs/>
        </w:rPr>
        <w:t xml:space="preserve">. </w:t>
      </w:r>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11"/>
    </w:p>
    <w:p w14:paraId="1B1FDF9B" w14:textId="00E0C19D" w:rsidR="00217799" w:rsidRDefault="00217799" w:rsidP="00121C04">
      <w:pPr>
        <w:pStyle w:val="FirstParagraph"/>
        <w:spacing w:line="480" w:lineRule="auto"/>
        <w:ind w:firstLine="720"/>
        <w:rPr>
          <w:rFonts w:ascii="Times New Roman" w:hAnsi="Times New Roman" w:cs="Times New Roman"/>
        </w:rPr>
      </w:pPr>
      <w:bookmarkStart w:id="13" w:name="acknowledgements"/>
      <w:r>
        <w:rPr>
          <w:rFonts w:ascii="Times New Roman" w:hAnsi="Times New Roman" w:cs="Times New Roman"/>
        </w:rPr>
        <w:t>Cancer malignancy relies on the orchestration of multiple hallmarks driven by different functional modules, such as metabolism</w:t>
      </w:r>
      <w:r w:rsidR="00F34E52">
        <w:rPr>
          <w:rFonts w:ascii="Times New Roman" w:hAnsi="Times New Roman" w:cs="Times New Roman"/>
        </w:rPr>
        <w:t xml:space="preserve"> </w:t>
      </w:r>
      <w:r>
        <w:rPr>
          <w:rFonts w:ascii="Times New Roman" w:hAnsi="Times New Roman" w:cs="Times New Roman"/>
        </w:rPr>
        <w:t>and stemness</w:t>
      </w:r>
      <w:r w:rsidR="00F648D7">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700894452"/>
          <w:placeholder>
            <w:docPart w:val="DefaultPlaceholder_-1854013440"/>
          </w:placeholder>
        </w:sdtPr>
        <w:sdtEndPr/>
        <w:sdtContent>
          <w:r w:rsidR="009341D1" w:rsidRPr="009341D1">
            <w:rPr>
              <w:rFonts w:ascii="Times New Roman" w:eastAsia="Times New Roman" w:hAnsi="Times New Roman" w:cs="Times New Roman"/>
              <w:color w:val="000000"/>
            </w:rPr>
            <w:t>[1]</w:t>
          </w:r>
        </w:sdtContent>
      </w:sdt>
      <w:r>
        <w:rPr>
          <w:rFonts w:ascii="Times New Roman" w:hAnsi="Times New Roman" w:cs="Times New Roman"/>
        </w:rPr>
        <w:t xml:space="preserve">. It has become increasingly clear that different hallmarks of cancer are not </w:t>
      </w:r>
      <w:r>
        <w:rPr>
          <w:rFonts w:ascii="Times New Roman" w:hAnsi="Times New Roman" w:cs="Times New Roman"/>
          <w:lang w:eastAsia="zh-CN"/>
        </w:rPr>
        <w:t>independent and indeed are extensively coupled.</w:t>
      </w:r>
      <w:r w:rsidR="00D64F63">
        <w:rPr>
          <w:rFonts w:ascii="Times New Roman" w:hAnsi="Times New Roman" w:cs="Times New Roman"/>
          <w:lang w:eastAsia="zh-CN"/>
        </w:rPr>
        <w:t xml:space="preserve"> </w:t>
      </w:r>
      <w:r>
        <w:rPr>
          <w:rFonts w:ascii="Times New Roman" w:hAnsi="Times New Roman" w:cs="Times New Roman" w:hint="eastAsia"/>
          <w:lang w:eastAsia="zh-CN"/>
        </w:rPr>
        <w:t>I</w:t>
      </w:r>
      <w:r>
        <w:rPr>
          <w:rFonts w:ascii="Times New Roman" w:hAnsi="Times New Roman" w:cs="Times New Roman"/>
        </w:rPr>
        <w:t>n t</w:t>
      </w:r>
      <w:r w:rsidRPr="00C9444E">
        <w:rPr>
          <w:rFonts w:ascii="Times New Roman" w:hAnsi="Times New Roman" w:cs="Times New Roman"/>
        </w:rPr>
        <w:t>his work</w:t>
      </w:r>
      <w:r>
        <w:rPr>
          <w:rFonts w:ascii="Times New Roman" w:hAnsi="Times New Roman" w:cs="Times New Roman"/>
        </w:rPr>
        <w:t xml:space="preserve">, we focused on how reprogrammed cancer metabolism is coordinated with cancer metastasis. As EMT is often employed by cancer as part of the </w:t>
      </w:r>
      <w:proofErr w:type="spellStart"/>
      <w:r>
        <w:rPr>
          <w:rFonts w:ascii="Times New Roman" w:hAnsi="Times New Roman" w:cs="Times New Roman"/>
        </w:rPr>
        <w:t>metastasic</w:t>
      </w:r>
      <w:proofErr w:type="spellEnd"/>
      <w:r>
        <w:rPr>
          <w:rFonts w:ascii="Times New Roman" w:hAnsi="Times New Roman" w:cs="Times New Roman"/>
        </w:rPr>
        <w:t xml:space="preserve"> process, we analyzed the mutual regulation between metabolism and EMT, through coupling their corresponding gene regulatory circuits.</w:t>
      </w:r>
      <w:r w:rsidR="000227A2">
        <w:rPr>
          <w:rFonts w:ascii="Times New Roman" w:hAnsi="Times New Roman" w:cs="Times New Roman"/>
        </w:rPr>
        <w:t xml:space="preserve"> </w:t>
      </w:r>
      <w:r>
        <w:rPr>
          <w:rFonts w:ascii="Times New Roman" w:hAnsi="Times New Roman" w:cs="Times New Roman"/>
        </w:rPr>
        <w:t xml:space="preserve">We systematically analyzed the effect </w:t>
      </w:r>
      <w:r w:rsidR="002A0682">
        <w:rPr>
          <w:rFonts w:ascii="Times New Roman" w:hAnsi="Times New Roman" w:cs="Times New Roman"/>
        </w:rPr>
        <w:t xml:space="preserve">of both individual and multiple </w:t>
      </w:r>
      <w:proofErr w:type="spellStart"/>
      <w:r w:rsidR="002A0682">
        <w:rPr>
          <w:rFonts w:ascii="Times New Roman" w:hAnsi="Times New Roman" w:cs="Times New Roman"/>
        </w:rPr>
        <w:t>crosstalks</w:t>
      </w:r>
      <w:proofErr w:type="spellEnd"/>
      <w:r w:rsidR="002A0682">
        <w:rPr>
          <w:rFonts w:ascii="Times New Roman" w:hAnsi="Times New Roman" w:cs="Times New Roman"/>
        </w:rPr>
        <w:t xml:space="preserve"> </w:t>
      </w:r>
      <w:r>
        <w:rPr>
          <w:rFonts w:ascii="Times New Roman" w:hAnsi="Times New Roman" w:cs="Times New Roman"/>
        </w:rPr>
        <w:t>on each of the nine coupled state</w:t>
      </w:r>
      <w:r w:rsidR="002A0682">
        <w:rPr>
          <w:rFonts w:ascii="Times New Roman" w:hAnsi="Times New Roman" w:cs="Times New Roman"/>
        </w:rPr>
        <w:t>s</w:t>
      </w:r>
      <w:r>
        <w:rPr>
          <w:rFonts w:ascii="Times New Roman" w:hAnsi="Times New Roman" w:cs="Times New Roman"/>
        </w:rPr>
        <w:t xml:space="preserve">. The stability of the coupled states was found to vary depending on which crosstalk was active, </w:t>
      </w:r>
      <w:r w:rsidR="00121C04">
        <w:rPr>
          <w:rFonts w:ascii="Times New Roman" w:hAnsi="Times New Roman" w:cs="Times New Roman"/>
        </w:rPr>
        <w:t>and</w:t>
      </w:r>
      <w:r>
        <w:rPr>
          <w:rFonts w:ascii="Times New Roman" w:hAnsi="Times New Roman" w:cs="Times New Roman"/>
        </w:rPr>
        <w:t xml:space="preserve"> multiple </w:t>
      </w:r>
      <w:proofErr w:type="spellStart"/>
      <w:r>
        <w:rPr>
          <w:rFonts w:ascii="Times New Roman" w:hAnsi="Times New Roman" w:cs="Times New Roman"/>
        </w:rPr>
        <w:t>crosstalks</w:t>
      </w:r>
      <w:proofErr w:type="spellEnd"/>
      <w:r>
        <w:rPr>
          <w:rFonts w:ascii="Times New Roman" w:hAnsi="Times New Roman" w:cs="Times New Roman"/>
        </w:rPr>
        <w:t xml:space="preserve"> </w:t>
      </w:r>
      <w:r w:rsidR="00121C04">
        <w:rPr>
          <w:rFonts w:ascii="Times New Roman" w:hAnsi="Times New Roman" w:cs="Times New Roman"/>
        </w:rPr>
        <w:t>could</w:t>
      </w:r>
      <w:r>
        <w:rPr>
          <w:rFonts w:ascii="Times New Roman" w:hAnsi="Times New Roman" w:cs="Times New Roman"/>
        </w:rPr>
        <w:t xml:space="preserve"> exhibit synergistic or antagonistic effects</w:t>
      </w:r>
      <w:r w:rsidRPr="00C9444E">
        <w:rPr>
          <w:rFonts w:ascii="Times New Roman" w:hAnsi="Times New Roman" w:cs="Times New Roman"/>
        </w:rPr>
        <w:t xml:space="preserve">. </w:t>
      </w:r>
      <w:r>
        <w:rPr>
          <w:rFonts w:ascii="Times New Roman" w:hAnsi="Times New Roman" w:cs="Times New Roman"/>
        </w:rPr>
        <w:t>Therefore, we decided to focus primarily on the E/M-W/O state, as we expect these cells to be the most metastatically capable</w:t>
      </w:r>
      <w:r w:rsidR="00121C04">
        <w:rPr>
          <w:rFonts w:ascii="Times New Roman" w:hAnsi="Times New Roman" w:cs="Times New Roman"/>
        </w:rPr>
        <w:t xml:space="preserve">. </w:t>
      </w:r>
      <w:r>
        <w:rPr>
          <w:rFonts w:ascii="Times New Roman" w:hAnsi="Times New Roman" w:cs="Times New Roman"/>
        </w:rPr>
        <w:t xml:space="preserve">We found that (1) the E/M-W/O state can be stabilized by a single crosstalk mediated by </w:t>
      </w:r>
      <w:r w:rsidRPr="00C9444E">
        <w:rPr>
          <w:rFonts w:ascii="Times New Roman" w:hAnsi="Times New Roman" w:cs="Times New Roman"/>
        </w:rPr>
        <w:t>miR</w:t>
      </w:r>
      <w:r>
        <w:rPr>
          <w:rFonts w:ascii="Times New Roman" w:hAnsi="Times New Roman" w:cs="Times New Roman"/>
        </w:rPr>
        <w:t xml:space="preserve">-34 or two antagonistic </w:t>
      </w:r>
      <w:proofErr w:type="spellStart"/>
      <w:r>
        <w:rPr>
          <w:rFonts w:ascii="Times New Roman" w:hAnsi="Times New Roman" w:cs="Times New Roman"/>
        </w:rPr>
        <w:t>crosstalks</w:t>
      </w:r>
      <w:proofErr w:type="spellEnd"/>
      <w:r>
        <w:rPr>
          <w:rFonts w:ascii="Times New Roman" w:hAnsi="Times New Roman" w:cs="Times New Roman"/>
        </w:rPr>
        <w:t xml:space="preserve"> regulating the EMT network;</w:t>
      </w:r>
      <w:r w:rsidRPr="00C9444E">
        <w:rPr>
          <w:rFonts w:ascii="Times New Roman" w:hAnsi="Times New Roman" w:cs="Times New Roman"/>
        </w:rPr>
        <w:t xml:space="preserve"> </w:t>
      </w:r>
      <w:r>
        <w:rPr>
          <w:rFonts w:ascii="Times New Roman" w:hAnsi="Times New Roman" w:cs="Times New Roman"/>
        </w:rPr>
        <w:t>(2) the similarities between the effects of different crosstalk (e.g., HIF1 suppressing μ</w:t>
      </w:r>
      <w:r>
        <w:rPr>
          <w:rFonts w:ascii="Times New Roman" w:hAnsi="Times New Roman" w:cs="Times New Roman"/>
          <w:vertAlign w:val="subscript"/>
        </w:rPr>
        <w:t>200</w:t>
      </w:r>
      <w:r>
        <w:rPr>
          <w:rFonts w:ascii="Times New Roman" w:hAnsi="Times New Roman" w:cs="Times New Roman"/>
        </w:rPr>
        <w:t xml:space="preserve"> compared to HIF-1 upregulating SNAIL) suggest a degree of consistency in how EMT drives metabolic reprogramming, and vice versa; </w:t>
      </w:r>
      <w:r>
        <w:rPr>
          <w:rFonts w:ascii="Times New Roman" w:hAnsi="Times New Roman" w:cs="Times New Roman"/>
        </w:rPr>
        <w:t>(</w:t>
      </w:r>
      <w:r w:rsidR="003230A9">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rPr>
        <w:t xml:space="preserve">if crosstalk is bidirectional, it is possible to enable </w:t>
      </w:r>
      <w:r>
        <w:rPr>
          <w:rFonts w:ascii="Times New Roman" w:hAnsi="Times New Roman" w:cs="Times New Roman"/>
        </w:rPr>
        <w:t>on</w:t>
      </w:r>
      <w:r w:rsidR="0073621B">
        <w:rPr>
          <w:rFonts w:ascii="Times New Roman" w:hAnsi="Times New Roman" w:cs="Times New Roman"/>
        </w:rPr>
        <w:t>ly</w:t>
      </w:r>
      <w:r>
        <w:rPr>
          <w:rFonts w:ascii="Times New Roman" w:hAnsi="Times New Roman" w:cs="Times New Roman"/>
        </w:rPr>
        <w:t xml:space="preserve"> the E/M-W/O state and this stabilization can be facilitated even under conditions when the individual core circuits do not generate hybrid states</w:t>
      </w:r>
      <w:r>
        <w:rPr>
          <w:rFonts w:ascii="Times New Roman" w:hAnsi="Times New Roman" w:cs="Times New Roman"/>
        </w:rPr>
        <w:t>;</w:t>
      </w:r>
      <w:r w:rsidR="003230A9" w:rsidRPr="003230A9">
        <w:rPr>
          <w:rFonts w:ascii="Times New Roman" w:hAnsi="Times New Roman" w:cs="Times New Roman"/>
        </w:rPr>
        <w:t xml:space="preserve"> </w:t>
      </w:r>
      <w:r w:rsidR="003230A9">
        <w:rPr>
          <w:rFonts w:ascii="Times New Roman" w:hAnsi="Times New Roman" w:cs="Times New Roman"/>
        </w:rPr>
        <w:t>(</w:t>
      </w:r>
      <w:r w:rsidR="003230A9">
        <w:rPr>
          <w:rFonts w:ascii="Times New Roman" w:hAnsi="Times New Roman" w:cs="Times New Roman"/>
        </w:rPr>
        <w:t>4</w:t>
      </w:r>
      <w:r w:rsidR="003230A9">
        <w:rPr>
          <w:rFonts w:ascii="Times New Roman" w:hAnsi="Times New Roman" w:cs="Times New Roman"/>
        </w:rPr>
        <w:t xml:space="preserve">) </w:t>
      </w:r>
      <w:r w:rsidR="003230A9">
        <w:rPr>
          <w:rFonts w:ascii="Times New Roman" w:hAnsi="Times New Roman" w:cs="Times New Roman"/>
        </w:rPr>
        <w:t xml:space="preserve">the PSFs (OVOL, GRHL2) that have been shown to stabilize the hybrid E/M state also stabilize </w:t>
      </w:r>
      <w:r w:rsidR="003230A9" w:rsidRPr="00C9444E">
        <w:rPr>
          <w:rFonts w:ascii="Times New Roman" w:hAnsi="Times New Roman" w:cs="Times New Roman"/>
        </w:rPr>
        <w:t xml:space="preserve">the </w:t>
      </w:r>
      <w:r w:rsidR="003230A9">
        <w:rPr>
          <w:rFonts w:ascii="Times New Roman" w:hAnsi="Times New Roman" w:cs="Times New Roman"/>
        </w:rPr>
        <w:t xml:space="preserve">coupled </w:t>
      </w:r>
      <w:r w:rsidR="003230A9" w:rsidRPr="00C9444E">
        <w:rPr>
          <w:rFonts w:ascii="Times New Roman" w:hAnsi="Times New Roman" w:cs="Times New Roman"/>
        </w:rPr>
        <w:t xml:space="preserve">E/M-W/O </w:t>
      </w:r>
      <w:r w:rsidR="003230A9">
        <w:rPr>
          <w:rFonts w:ascii="Times New Roman" w:hAnsi="Times New Roman" w:cs="Times New Roman"/>
        </w:rPr>
        <w:t xml:space="preserve">state; </w:t>
      </w:r>
      <w:r>
        <w:rPr>
          <w:rFonts w:ascii="Times New Roman" w:hAnsi="Times New Roman" w:cs="Times New Roman"/>
        </w:rPr>
        <w:t xml:space="preserve"> (</w:t>
      </w:r>
      <w:r w:rsidR="005E0373">
        <w:rPr>
          <w:rFonts w:ascii="Times New Roman" w:hAnsi="Times New Roman" w:cs="Times New Roman"/>
        </w:rPr>
        <w:t>5</w:t>
      </w:r>
      <w:r>
        <w:rPr>
          <w:rFonts w:ascii="Times New Roman" w:hAnsi="Times New Roman" w:cs="Times New Roman"/>
        </w:rPr>
        <w:t xml:space="preserve">) </w:t>
      </w:r>
      <w:r w:rsidRPr="00C9444E">
        <w:rPr>
          <w:rFonts w:ascii="Times New Roman" w:hAnsi="Times New Roman" w:cs="Times New Roman"/>
        </w:rPr>
        <w:t xml:space="preserve">to </w:t>
      </w:r>
      <w:r w:rsidR="00F251E4">
        <w:rPr>
          <w:rFonts w:ascii="Times New Roman" w:hAnsi="Times New Roman" w:cs="Times New Roman"/>
        </w:rPr>
        <w:t>enable only</w:t>
      </w:r>
      <w:r w:rsidRPr="00C9444E">
        <w:rPr>
          <w:rFonts w:ascii="Times New Roman" w:hAnsi="Times New Roman" w:cs="Times New Roman"/>
        </w:rPr>
        <w:t xml:space="preserve"> the hybrid E/M-W/O, our results indicate a progression </w:t>
      </w:r>
      <w:r w:rsidR="005D59C3">
        <w:rPr>
          <w:rFonts w:ascii="Times New Roman" w:hAnsi="Times New Roman" w:cs="Times New Roman"/>
        </w:rPr>
        <w:t xml:space="preserve">of coupled states </w:t>
      </w:r>
      <w:r w:rsidRPr="00C9444E">
        <w:rPr>
          <w:rFonts w:ascii="Times New Roman" w:hAnsi="Times New Roman" w:cs="Times New Roman"/>
        </w:rPr>
        <w:t>must be followed</w:t>
      </w:r>
      <w:r w:rsidRPr="00C9444E">
        <w:rPr>
          <w:rFonts w:ascii="Times New Roman" w:hAnsi="Times New Roman" w:cs="Times New Roman"/>
        </w:rPr>
        <w:t>.</w:t>
      </w:r>
      <w:r>
        <w:rPr>
          <w:rFonts w:ascii="Times New Roman" w:hAnsi="Times New Roman" w:cs="Times New Roman"/>
        </w:rPr>
        <w:t xml:space="preserve"> Together, the results highlight the </w:t>
      </w:r>
      <w:r w:rsidR="000B5DC6">
        <w:rPr>
          <w:rFonts w:ascii="Times New Roman" w:hAnsi="Times New Roman" w:cs="Times New Roman"/>
        </w:rPr>
        <w:t>vital</w:t>
      </w:r>
      <w:r w:rsidR="000B5DC6">
        <w:rPr>
          <w:rFonts w:ascii="Times New Roman" w:hAnsi="Times New Roman" w:cs="Times New Roman"/>
        </w:rPr>
        <w:t xml:space="preserve"> role</w:t>
      </w:r>
      <w:r>
        <w:rPr>
          <w:rFonts w:ascii="Times New Roman" w:hAnsi="Times New Roman" w:cs="Times New Roman"/>
        </w:rPr>
        <w:t xml:space="preserve"> of the EMT-metabolism crosstalk in mediating cancer metastasis.</w:t>
      </w:r>
    </w:p>
    <w:p w14:paraId="658DD819" w14:textId="6FCF0149" w:rsidR="00217799" w:rsidRPr="00C9444E" w:rsidRDefault="00217799" w:rsidP="000146D7">
      <w:pPr>
        <w:pStyle w:val="BodyText"/>
        <w:spacing w:line="480" w:lineRule="auto"/>
        <w:ind w:firstLine="720"/>
        <w:rPr>
          <w:rFonts w:ascii="Times New Roman" w:hAnsi="Times New Roman" w:cs="Times New Roman"/>
        </w:rPr>
      </w:pPr>
      <w:r>
        <w:rPr>
          <w:rFonts w:ascii="Times New Roman" w:hAnsi="Times New Roman" w:cs="Times New Roman"/>
        </w:rPr>
        <w:t>The</w:t>
      </w:r>
      <w:r w:rsidRPr="00C9444E">
        <w:rPr>
          <w:rFonts w:ascii="Times New Roman" w:hAnsi="Times New Roman" w:cs="Times New Roman"/>
        </w:rPr>
        <w:t xml:space="preserve"> results</w:t>
      </w:r>
      <w:r>
        <w:rPr>
          <w:rFonts w:ascii="Times New Roman" w:hAnsi="Times New Roman" w:cs="Times New Roman"/>
        </w:rPr>
        <w:t xml:space="preserve"> of our model</w:t>
      </w:r>
      <w:r w:rsidRPr="00C9444E">
        <w:rPr>
          <w:rFonts w:ascii="Times New Roman" w:hAnsi="Times New Roman" w:cs="Times New Roman"/>
        </w:rPr>
        <w:t xml:space="preserve"> suggest metabolic reprogramming can drive EMT, but metabolic reprogramming does not have to be complete before EMT begins; this </w:t>
      </w:r>
      <w:r>
        <w:rPr>
          <w:rFonts w:ascii="Times New Roman" w:hAnsi="Times New Roman" w:cs="Times New Roman"/>
        </w:rPr>
        <w:t xml:space="preserve">feature </w:t>
      </w:r>
      <w:r w:rsidRPr="00C9444E">
        <w:rPr>
          <w:rFonts w:ascii="Times New Roman" w:hAnsi="Times New Roman" w:cs="Times New Roman"/>
        </w:rPr>
        <w:t xml:space="preserve">allows </w:t>
      </w:r>
      <w:r w:rsidR="000B5DC6">
        <w:rPr>
          <w:rFonts w:ascii="Times New Roman" w:hAnsi="Times New Roman" w:cs="Times New Roman"/>
        </w:rPr>
        <w:t xml:space="preserve">stabilizing of </w:t>
      </w:r>
      <w:r w:rsidRPr="00C9444E">
        <w:rPr>
          <w:rFonts w:ascii="Times New Roman" w:hAnsi="Times New Roman" w:cs="Times New Roman"/>
        </w:rPr>
        <w:t xml:space="preserve">the most aggressive E/M-W/O </w:t>
      </w:r>
      <w:r>
        <w:rPr>
          <w:rFonts w:ascii="Times New Roman" w:hAnsi="Times New Roman" w:cs="Times New Roman"/>
        </w:rPr>
        <w:t>state</w:t>
      </w:r>
      <w:r w:rsidRPr="00C9444E">
        <w:rPr>
          <w:rFonts w:ascii="Times New Roman" w:hAnsi="Times New Roman" w:cs="Times New Roman"/>
        </w:rPr>
        <w:t xml:space="preserve">. Further, </w:t>
      </w:r>
      <w:r>
        <w:rPr>
          <w:rFonts w:ascii="Times New Roman" w:hAnsi="Times New Roman" w:cs="Times New Roman"/>
        </w:rPr>
        <w:t xml:space="preserve">we identified a scenario wherein </w:t>
      </w:r>
      <w:r w:rsidRPr="00C9444E">
        <w:rPr>
          <w:rFonts w:ascii="Times New Roman" w:hAnsi="Times New Roman" w:cs="Times New Roman"/>
        </w:rPr>
        <w:t xml:space="preserve">the system </w:t>
      </w:r>
      <w:r>
        <w:rPr>
          <w:rFonts w:ascii="Times New Roman" w:hAnsi="Times New Roman" w:cs="Times New Roman"/>
        </w:rPr>
        <w:t xml:space="preserve">can follow a progression from </w:t>
      </w:r>
      <w:r w:rsidRPr="00C9444E">
        <w:rPr>
          <w:rFonts w:ascii="Times New Roman" w:hAnsi="Times New Roman" w:cs="Times New Roman"/>
        </w:rPr>
        <w:t>the E-O state, undergo</w:t>
      </w:r>
      <w:r>
        <w:rPr>
          <w:rFonts w:ascii="Times New Roman" w:hAnsi="Times New Roman" w:cs="Times New Roman"/>
        </w:rPr>
        <w:t>ing</w:t>
      </w:r>
      <w:r w:rsidRPr="00C9444E">
        <w:rPr>
          <w:rFonts w:ascii="Times New Roman" w:hAnsi="Times New Roman" w:cs="Times New Roman"/>
        </w:rPr>
        <w:t xml:space="preserve"> metabolic reprogramming while maintaining epithelial characteristics (E-W/O coupled state)</w:t>
      </w:r>
      <w:r>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 xml:space="preserve">then </w:t>
      </w:r>
      <w:r w:rsidRPr="00C9444E">
        <w:rPr>
          <w:rFonts w:ascii="Times New Roman" w:hAnsi="Times New Roman" w:cs="Times New Roman"/>
        </w:rPr>
        <w:t>begi</w:t>
      </w:r>
      <w:r>
        <w:rPr>
          <w:rFonts w:ascii="Times New Roman" w:hAnsi="Times New Roman" w:cs="Times New Roman"/>
        </w:rPr>
        <w:t>n</w:t>
      </w:r>
      <w:r w:rsidRPr="00C9444E">
        <w:rPr>
          <w:rFonts w:ascii="Times New Roman" w:hAnsi="Times New Roman" w:cs="Times New Roman"/>
        </w:rPr>
        <w:t>n</w:t>
      </w:r>
      <w:r>
        <w:rPr>
          <w:rFonts w:ascii="Times New Roman" w:hAnsi="Times New Roman" w:cs="Times New Roman"/>
        </w:rPr>
        <w:t>ing</w:t>
      </w:r>
      <w:r w:rsidRPr="00C9444E">
        <w:rPr>
          <w:rFonts w:ascii="Times New Roman" w:hAnsi="Times New Roman" w:cs="Times New Roman"/>
        </w:rPr>
        <w:t xml:space="preserve"> EMT</w:t>
      </w:r>
      <w:r>
        <w:rPr>
          <w:rFonts w:ascii="Times New Roman" w:hAnsi="Times New Roman" w:cs="Times New Roman"/>
        </w:rPr>
        <w:t xml:space="preserve"> and finally s</w:t>
      </w:r>
      <w:r w:rsidRPr="00C9444E">
        <w:rPr>
          <w:rFonts w:ascii="Times New Roman" w:hAnsi="Times New Roman" w:cs="Times New Roman"/>
        </w:rPr>
        <w:t>tabiliz</w:t>
      </w:r>
      <w:r>
        <w:rPr>
          <w:rFonts w:ascii="Times New Roman" w:hAnsi="Times New Roman" w:cs="Times New Roman"/>
        </w:rPr>
        <w:t>ing</w:t>
      </w:r>
      <w:r w:rsidRPr="00C9444E">
        <w:rPr>
          <w:rFonts w:ascii="Times New Roman" w:hAnsi="Times New Roman" w:cs="Times New Roman"/>
        </w:rPr>
        <w:t xml:space="preserve"> in the E/M-W/O state</w:t>
      </w:r>
      <w:r>
        <w:rPr>
          <w:rFonts w:ascii="Times New Roman" w:hAnsi="Times New Roman" w:cs="Times New Roman"/>
        </w:rPr>
        <w:t xml:space="preserve">. </w:t>
      </w:r>
      <w:r w:rsidRPr="00C9444E">
        <w:rPr>
          <w:rFonts w:ascii="Times New Roman" w:hAnsi="Times New Roman" w:cs="Times New Roman"/>
        </w:rPr>
        <w:t xml:space="preserve">Strikingly, the prevalence of the E/M-W/O state is increased by </w:t>
      </w:r>
      <w:r>
        <w:rPr>
          <w:rFonts w:ascii="Times New Roman" w:hAnsi="Times New Roman" w:cs="Times New Roman"/>
        </w:rPr>
        <w:t>EMT-metabolism</w:t>
      </w:r>
      <w:r w:rsidRPr="00C9444E">
        <w:rPr>
          <w:rFonts w:ascii="Times New Roman" w:hAnsi="Times New Roman" w:cs="Times New Roman"/>
        </w:rPr>
        <w:t xml:space="preserve"> crosstalk regardless of </w:t>
      </w:r>
      <w:r>
        <w:rPr>
          <w:rFonts w:ascii="Times New Roman" w:hAnsi="Times New Roman" w:cs="Times New Roman"/>
        </w:rPr>
        <w:t xml:space="preserve">initial </w:t>
      </w:r>
      <w:r w:rsidRPr="00C9444E">
        <w:rPr>
          <w:rFonts w:ascii="Times New Roman" w:hAnsi="Times New Roman" w:cs="Times New Roman"/>
        </w:rPr>
        <w:t xml:space="preserve">phenotypic availability (i.e., whether the initial system is </w:t>
      </w:r>
      <w:r>
        <w:rPr>
          <w:rFonts w:ascii="Times New Roman" w:hAnsi="Times New Roman" w:cs="Times New Roman"/>
        </w:rPr>
        <w:t xml:space="preserve">significantly </w:t>
      </w:r>
      <w:r w:rsidRPr="00C9444E">
        <w:rPr>
          <w:rFonts w:ascii="Times New Roman" w:hAnsi="Times New Roman" w:cs="Times New Roman"/>
        </w:rPr>
        <w:t xml:space="preserve">E/M-W/O or only E-O, E-W, M-O, and M-W). </w:t>
      </w:r>
      <w:r>
        <w:rPr>
          <w:rFonts w:ascii="Times New Roman" w:hAnsi="Times New Roman" w:cs="Times New Roman"/>
        </w:rPr>
        <w:t xml:space="preserve">Therefore, our current model provides a possible explanation for the mutual activation of metabolic reprogramming and EMT, depending on the initiating signal. </w:t>
      </w:r>
    </w:p>
    <w:p w14:paraId="2161B968" w14:textId="20567E33" w:rsidR="00AF18A7"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O</w:t>
      </w:r>
      <w:r w:rsidRPr="00C9444E">
        <w:rPr>
          <w:rFonts w:ascii="Times New Roman" w:hAnsi="Times New Roman" w:cs="Times New Roman"/>
        </w:rPr>
        <w:t xml:space="preserve">ur findings indicate </w:t>
      </w:r>
      <w:r w:rsidRPr="00711EA7">
        <w:rPr>
          <w:rFonts w:ascii="Times New Roman" w:hAnsi="Times New Roman" w:cs="Times New Roman"/>
        </w:rPr>
        <w:t>that all else being equal, undergoing EMT tends to correlate with using additional glycolysis</w:t>
      </w:r>
      <w:r w:rsidR="00711EA7" w:rsidRPr="00711EA7">
        <w:rPr>
          <w:rFonts w:ascii="Times New Roman" w:hAnsi="Times New Roman" w:cs="Times New Roman"/>
        </w:rPr>
        <w:t>, in</w:t>
      </w:r>
      <w:r w:rsidRPr="00711EA7">
        <w:rPr>
          <w:rFonts w:ascii="Times New Roman" w:hAnsi="Times New Roman" w:cs="Times New Roman"/>
        </w:rPr>
        <w:t xml:space="preserve"> </w:t>
      </w:r>
      <w:r w:rsidR="00677062" w:rsidRPr="00711EA7">
        <w:rPr>
          <w:rFonts w:ascii="Times New Roman" w:hAnsi="Times New Roman" w:cs="Times New Roman"/>
        </w:rPr>
        <w:t>qualitative</w:t>
      </w:r>
      <w:r w:rsidR="00677062">
        <w:rPr>
          <w:rFonts w:ascii="Times New Roman" w:hAnsi="Times New Roman" w:cs="Times New Roman"/>
        </w:rPr>
        <w:t xml:space="preserve"> agreement</w:t>
      </w:r>
      <w:r w:rsidRPr="00C9444E">
        <w:rPr>
          <w:rFonts w:ascii="Times New Roman" w:hAnsi="Times New Roman" w:cs="Times New Roman"/>
        </w:rPr>
        <w:t xml:space="preserve"> with a recent </w:t>
      </w:r>
      <w:r>
        <w:rPr>
          <w:rFonts w:ascii="Times New Roman" w:hAnsi="Times New Roman" w:cs="Times New Roman"/>
        </w:rPr>
        <w:t xml:space="preserve">pan-cancer </w:t>
      </w:r>
      <w:r w:rsidRPr="00C9444E">
        <w:rPr>
          <w:rFonts w:ascii="Times New Roman" w:hAnsi="Times New Roman" w:cs="Times New Roman"/>
        </w:rPr>
        <w:t>study based on</w:t>
      </w:r>
      <w:r w:rsidR="004F65C2">
        <w:rPr>
          <w:rFonts w:ascii="Times New Roman" w:hAnsi="Times New Roman" w:cs="Times New Roman"/>
        </w:rPr>
        <w:t xml:space="preserve"> NCBI GEO</w:t>
      </w:r>
      <w:r w:rsidRPr="00C9444E">
        <w:rPr>
          <w:rFonts w:ascii="Times New Roman" w:hAnsi="Times New Roman" w:cs="Times New Roman"/>
        </w:rPr>
        <w:t xml:space="preserve"> </w:t>
      </w:r>
      <w:r w:rsidR="004F65C2">
        <w:rPr>
          <w:rFonts w:ascii="Times New Roman" w:hAnsi="Times New Roman" w:cs="Times New Roman"/>
        </w:rPr>
        <w:t>microarray datasets</w:t>
      </w:r>
      <w:r>
        <w:rPr>
          <w:rFonts w:ascii="Times New Roman" w:hAnsi="Times New Roman" w:cs="Times New Roman"/>
        </w:rPr>
        <w:t xml:space="preserve"> and</w:t>
      </w:r>
      <w:r w:rsidRPr="00C9444E">
        <w:rPr>
          <w:rFonts w:ascii="Times New Roman" w:hAnsi="Times New Roman" w:cs="Times New Roman"/>
        </w:rPr>
        <w:t xml:space="preserve"> other studies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2c503bc3-ea95-41e2-b2ed-32f2035cf010+"/>
          <w:id w:val="1034237246"/>
          <w:placeholder>
            <w:docPart w:val="E96FB2C08308496DB1665730D549D7A7"/>
          </w:placeholder>
        </w:sdtPr>
        <w:sdtEndPr/>
        <w:sdtContent>
          <w:r w:rsidR="009341D1" w:rsidRPr="009341D1">
            <w:rPr>
              <w:rFonts w:ascii="Times New Roman" w:eastAsia="Times New Roman" w:hAnsi="Times New Roman" w:cs="Times New Roman"/>
              <w:color w:val="000000"/>
            </w:rPr>
            <w:t>[23,52]</w:t>
          </w:r>
        </w:sdtContent>
      </w:sdt>
      <w:r w:rsidRPr="00C9444E">
        <w:rPr>
          <w:rFonts w:ascii="Times New Roman" w:hAnsi="Times New Roman" w:cs="Times New Roman"/>
        </w:rPr>
        <w:t xml:space="preserve">. </w:t>
      </w:r>
      <w:r w:rsidR="00514A0F">
        <w:rPr>
          <w:rFonts w:ascii="Times New Roman" w:hAnsi="Times New Roman" w:cs="Times New Roman"/>
        </w:rPr>
        <w:t>We find that HIF-1 (a marker of glycolysis) is strongly associated with EMT, suggesting the E/M state can be stabilized i</w:t>
      </w:r>
      <w:r w:rsidR="00FA6EDB">
        <w:rPr>
          <w:rFonts w:ascii="Times New Roman" w:hAnsi="Times New Roman" w:cs="Times New Roman"/>
        </w:rPr>
        <w:t>f</w:t>
      </w:r>
      <w:r w:rsidR="00514A0F">
        <w:rPr>
          <w:rFonts w:ascii="Times New Roman" w:hAnsi="Times New Roman" w:cs="Times New Roman"/>
        </w:rPr>
        <w:t xml:space="preserve"> HIF-1 (glycolysis) is upregulated. Additionally, our model predicts the coupling of the hybrid E/M state and high glycolysis/high OXPHOS (W/O). </w:t>
      </w:r>
      <w:r w:rsidR="00AF18A7">
        <w:rPr>
          <w:rFonts w:ascii="Times New Roman" w:hAnsi="Times New Roman" w:cs="Times New Roman"/>
        </w:rPr>
        <w:t xml:space="preserve">Notably, in its current form, our model is unable to explain the cases wherein low glycolysis metabolism is correlated with EMT. However, extending the model to explicitly include coupling with </w:t>
      </w:r>
      <w:r w:rsidR="00FA6EDB">
        <w:rPr>
          <w:rFonts w:ascii="Times New Roman" w:hAnsi="Times New Roman" w:cs="Times New Roman"/>
        </w:rPr>
        <w:t xml:space="preserve">additional </w:t>
      </w:r>
      <w:r w:rsidR="00AF18A7">
        <w:rPr>
          <w:rFonts w:ascii="Times New Roman" w:hAnsi="Times New Roman" w:cs="Times New Roman"/>
        </w:rPr>
        <w:t>metabolic pathways</w:t>
      </w:r>
      <w:sdt>
        <w:sdtPr>
          <w:rPr>
            <w:rFonts w:ascii="Times New Roman" w:hAnsi="Times New Roman" w:cs="Times New Roman"/>
          </w:rPr>
          <w:alias w:val="SmartCite Citation"/>
          <w:tag w:val="703cb261-b0c2-4f52-8c43-8dc408bf3954:4da3ff72-f9f0-4ae5-8ac0-9bd417dd8768+"/>
          <w:id w:val="174383824"/>
          <w:placeholder>
            <w:docPart w:val="DDDDDEDFA37346A08392248B5DF7C00B"/>
          </w:placeholder>
        </w:sdtPr>
        <w:sdtEndPr/>
        <w:sdtContent>
          <w:r w:rsidR="009341D1" w:rsidRPr="009341D1">
            <w:rPr>
              <w:rFonts w:ascii="Times New Roman" w:eastAsia="Times New Roman" w:hAnsi="Times New Roman" w:cs="Times New Roman"/>
              <w:color w:val="000000"/>
            </w:rPr>
            <w:t>[53]</w:t>
          </w:r>
        </w:sdtContent>
      </w:sdt>
      <w:r w:rsidR="00AF18A7">
        <w:rPr>
          <w:rFonts w:ascii="Times New Roman" w:hAnsi="Times New Roman" w:cs="Times New Roman"/>
        </w:rPr>
        <w:t xml:space="preserve"> may be able to explain the low glycolysis states of </w:t>
      </w:r>
      <w:r w:rsidR="00A00AC1">
        <w:rPr>
          <w:rFonts w:ascii="Times New Roman" w:hAnsi="Times New Roman" w:cs="Times New Roman"/>
        </w:rPr>
        <w:t>the pan-cancer study</w:t>
      </w:r>
      <w:r w:rsidR="00AF18A7">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229223886"/>
          <w:placeholder>
            <w:docPart w:val="DDDDDEDFA37346A08392248B5DF7C00B"/>
          </w:placeholder>
        </w:sdtPr>
        <w:sdtEndPr/>
        <w:sdtContent>
          <w:r w:rsidR="009341D1" w:rsidRPr="009341D1">
            <w:rPr>
              <w:rFonts w:ascii="Times New Roman" w:eastAsia="Times New Roman" w:hAnsi="Times New Roman" w:cs="Times New Roman"/>
              <w:color w:val="000000"/>
            </w:rPr>
            <w:t>[52]</w:t>
          </w:r>
        </w:sdtContent>
      </w:sdt>
      <w:r w:rsidR="00AF18A7">
        <w:rPr>
          <w:rFonts w:ascii="Times New Roman" w:hAnsi="Times New Roman" w:cs="Times New Roman"/>
        </w:rPr>
        <w:t>.</w:t>
      </w:r>
      <w:r w:rsidR="00E95C55">
        <w:rPr>
          <w:rFonts w:ascii="Times New Roman" w:hAnsi="Times New Roman" w:cs="Times New Roman"/>
        </w:rPr>
        <w:t xml:space="preserve"> </w:t>
      </w:r>
    </w:p>
    <w:p w14:paraId="0DA82D06" w14:textId="03C2FDA8" w:rsidR="00217799" w:rsidRDefault="00217799" w:rsidP="0021779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AF18A7">
        <w:rPr>
          <w:rFonts w:ascii="Times New Roman" w:hAnsi="Times New Roman" w:cs="Times New Roman"/>
        </w:rPr>
        <w:t>coupling of the E/M and W/O states</w:t>
      </w:r>
      <w:r w:rsidRPr="00C9444E">
        <w:rPr>
          <w:rFonts w:ascii="Times New Roman" w:hAnsi="Times New Roman" w:cs="Times New Roman"/>
        </w:rPr>
        <w:t xml:space="preserve"> is somewhat surprising given the widespread impression that primary tumors often exhibit the Warburg effect, possibly because of their need to limit the amount of ATP produced in favor of maximizing </w:t>
      </w:r>
      <w:r>
        <w:rPr>
          <w:rFonts w:ascii="Times New Roman" w:hAnsi="Times New Roman" w:cs="Times New Roman"/>
        </w:rPr>
        <w:t xml:space="preserve">biomass production and </w:t>
      </w:r>
      <w:r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7B3D84C4961C4227B3014C507F8C4C7B"/>
          </w:placeholder>
        </w:sdtPr>
        <w:sdtEndPr/>
        <w:sdtContent>
          <w:r w:rsidR="009341D1" w:rsidRPr="009341D1">
            <w:rPr>
              <w:rFonts w:ascii="Times New Roman" w:eastAsia="Times New Roman" w:hAnsi="Times New Roman" w:cs="Times New Roman"/>
              <w:color w:val="000000"/>
            </w:rPr>
            <w:t>[54]</w:t>
          </w:r>
        </w:sdtContent>
      </w:sdt>
      <w:r w:rsidRPr="00C9444E">
        <w:rPr>
          <w:rFonts w:ascii="Times New Roman" w:hAnsi="Times New Roman" w:cs="Times New Roman"/>
        </w:rPr>
        <w:t xml:space="preserve"> and references therein). However, this finding is consistent with the general idea that moving from E to E/M </w:t>
      </w:r>
      <w:proofErr w:type="gramStart"/>
      <w:r w:rsidRPr="00C9444E">
        <w:rPr>
          <w:rFonts w:ascii="Times New Roman" w:hAnsi="Times New Roman" w:cs="Times New Roman"/>
        </w:rPr>
        <w:t>is connected with</w:t>
      </w:r>
      <w:proofErr w:type="gramEnd"/>
      <w:r w:rsidRPr="00C9444E">
        <w:rPr>
          <w:rFonts w:ascii="Times New Roman" w:hAnsi="Times New Roman" w:cs="Times New Roman"/>
        </w:rPr>
        <w:t xml:space="preserve"> increasing stemness, and stem-like capabilities often rely on glycolysis.</w:t>
      </w:r>
      <w:r w:rsidRPr="003E5949">
        <w:rPr>
          <w:rFonts w:ascii="Times New Roman" w:hAnsi="Times New Roman" w:cs="Times New Roman"/>
        </w:rPr>
        <w:t xml:space="preserve"> It is also consistent with H</w:t>
      </w:r>
      <w:r>
        <w:rPr>
          <w:rFonts w:ascii="Times New Roman" w:hAnsi="Times New Roman" w:cs="Times New Roman"/>
        </w:rPr>
        <w:t>IF</w:t>
      </w:r>
      <w:r w:rsidRPr="003E5949">
        <w:rPr>
          <w:rFonts w:ascii="Times New Roman" w:hAnsi="Times New Roman" w:cs="Times New Roman"/>
        </w:rPr>
        <w:t xml:space="preserve">-1 activation diminishing OXPHOS while driving EMT. Note that this tendency might be over-ridden for cells that </w:t>
      </w:r>
      <w:r w:rsidR="00616002">
        <w:rPr>
          <w:rFonts w:ascii="Times New Roman" w:hAnsi="Times New Roman" w:cs="Times New Roman"/>
        </w:rPr>
        <w:t xml:space="preserve">require </w:t>
      </w:r>
      <w:r>
        <w:rPr>
          <w:rFonts w:ascii="Times New Roman" w:hAnsi="Times New Roman" w:cs="Times New Roman"/>
        </w:rPr>
        <w:t>sufficient energy production to enable</w:t>
      </w:r>
      <w:r w:rsidRPr="003E5949">
        <w:rPr>
          <w:rFonts w:ascii="Times New Roman" w:hAnsi="Times New Roman" w:cs="Times New Roman"/>
        </w:rPr>
        <w:t xml:space="preserve"> motility, such as leader cells</w:t>
      </w:r>
      <w:r>
        <w:rPr>
          <w:rFonts w:ascii="Times New Roman" w:hAnsi="Times New Roman" w:cs="Times New Roman"/>
        </w:rPr>
        <w:t>.</w:t>
      </w:r>
      <w:r w:rsidRPr="003E5949">
        <w:rPr>
          <w:rFonts w:ascii="Times New Roman" w:hAnsi="Times New Roman" w:cs="Times New Roman"/>
        </w:rPr>
        <w:t xml:space="preserve"> One possibility is that the basic Warburg effect corresponds to the transition between E-O to E-W/O when cells first become malignant and then as the cells undergo EMT they tend to switch to more and more W until reaching a mesenchymal-like E/M state with </w:t>
      </w:r>
      <w:r>
        <w:rPr>
          <w:rFonts w:ascii="Times New Roman" w:hAnsi="Times New Roman" w:cs="Times New Roman"/>
        </w:rPr>
        <w:t xml:space="preserve">mostly </w:t>
      </w:r>
      <w:r w:rsidRPr="003E5949">
        <w:rPr>
          <w:rFonts w:ascii="Times New Roman" w:hAnsi="Times New Roman" w:cs="Times New Roman"/>
        </w:rPr>
        <w:t xml:space="preserve">W. Then as cells become even more mesenchymal and fully differentiated, they </w:t>
      </w:r>
      <w:proofErr w:type="gramStart"/>
      <w:r w:rsidRPr="003E5949">
        <w:rPr>
          <w:rFonts w:ascii="Times New Roman" w:hAnsi="Times New Roman" w:cs="Times New Roman"/>
        </w:rPr>
        <w:t>revert back</w:t>
      </w:r>
      <w:proofErr w:type="gramEnd"/>
      <w:r w:rsidRPr="003E5949">
        <w:rPr>
          <w:rFonts w:ascii="Times New Roman" w:hAnsi="Times New Roman" w:cs="Times New Roman"/>
        </w:rPr>
        <w:t xml:space="preserve"> to using mostly OXPHOS.</w:t>
      </w:r>
      <w:r w:rsidRPr="00C9444E">
        <w:rPr>
          <w:rFonts w:ascii="Times New Roman" w:hAnsi="Times New Roman" w:cs="Times New Roman"/>
        </w:rPr>
        <w:t xml:space="preserve"> </w:t>
      </w:r>
      <w:r>
        <w:rPr>
          <w:rFonts w:ascii="Times New Roman" w:hAnsi="Times New Roman" w:cs="Times New Roman"/>
        </w:rPr>
        <w:t>The connection between EMT and metabolism may also depend on external signals other than EMT-inducing signals that act on SNAIL, such as the level of oxygen in the TME. For example, m</w:t>
      </w:r>
      <w:r w:rsidRPr="00C9444E">
        <w:rPr>
          <w:rFonts w:ascii="Times New Roman" w:hAnsi="Times New Roman" w:cs="Times New Roman"/>
        </w:rPr>
        <w:t xml:space="preserve">esenchymal cells that reduce proliferation and </w:t>
      </w:r>
      <w:proofErr w:type="gramStart"/>
      <w:r w:rsidRPr="00C9444E">
        <w:rPr>
          <w:rFonts w:ascii="Times New Roman" w:hAnsi="Times New Roman" w:cs="Times New Roman"/>
        </w:rPr>
        <w:t>have to</w:t>
      </w:r>
      <w:proofErr w:type="gramEnd"/>
      <w:r w:rsidRPr="00C9444E">
        <w:rPr>
          <w:rFonts w:ascii="Times New Roman" w:hAnsi="Times New Roman" w:cs="Times New Roman"/>
        </w:rPr>
        <w:t xml:space="preserve"> traverse the ECM should switch to more OXPHOS, whereas ones that become quiescent in a hypoxic metastatic niche should favor glycolysis</w:t>
      </w:r>
      <w:r>
        <w:rPr>
          <w:rFonts w:ascii="Times New Roman" w:hAnsi="Times New Roman" w:cs="Times New Roman"/>
        </w:rPr>
        <w:t xml:space="preserve">. </w:t>
      </w:r>
      <w:r w:rsidRPr="00C9444E">
        <w:rPr>
          <w:rFonts w:ascii="Times New Roman" w:hAnsi="Times New Roman" w:cs="Times New Roman"/>
        </w:rPr>
        <w:t>Resolution of this issue must await a more precise idea of the phrase ‘all else being equal”.</w:t>
      </w:r>
    </w:p>
    <w:p w14:paraId="07D405EA" w14:textId="4885FB6D"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lang w:eastAsia="zh-CN"/>
        </w:rPr>
        <w:t xml:space="preserve">The importance of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HIF-1/ROS/SNAIL axis </w:t>
      </w:r>
      <w:r>
        <w:rPr>
          <w:rFonts w:ascii="Times New Roman" w:hAnsi="Times New Roman" w:cs="Times New Roman"/>
          <w:lang w:eastAsia="zh-CN"/>
        </w:rPr>
        <w:t xml:space="preserve">for the regulation of the E/M-W/O state arises from our analysis. </w:t>
      </w:r>
      <w:r w:rsidRPr="00C9444E">
        <w:rPr>
          <w:rFonts w:ascii="Times New Roman" w:hAnsi="Times New Roman" w:cs="Times New Roman"/>
        </w:rPr>
        <w:t xml:space="preserve">Our results suggest </w:t>
      </w:r>
      <w:r>
        <w:rPr>
          <w:rFonts w:ascii="Times New Roman" w:hAnsi="Times New Roman" w:cs="Times New Roman"/>
        </w:rPr>
        <w:t>mt</w:t>
      </w:r>
      <w:r w:rsidRPr="00C9444E">
        <w:rPr>
          <w:rFonts w:ascii="Times New Roman" w:hAnsi="Times New Roman" w:cs="Times New Roman"/>
        </w:rPr>
        <w:t xml:space="preserve">ROS is critical </w:t>
      </w:r>
      <w:r>
        <w:rPr>
          <w:rFonts w:ascii="Times New Roman" w:hAnsi="Times New Roman" w:cs="Times New Roman"/>
        </w:rPr>
        <w:t>for</w:t>
      </w:r>
      <w:r w:rsidRPr="00C9444E">
        <w:rPr>
          <w:rFonts w:ascii="Times New Roman" w:hAnsi="Times New Roman" w:cs="Times New Roman"/>
        </w:rPr>
        <w:t xml:space="preserve"> the metabolic activation of EMT. In agreement with our results, recent experimental work has posited that </w:t>
      </w:r>
      <w:r>
        <w:rPr>
          <w:rFonts w:ascii="Times New Roman" w:hAnsi="Times New Roman" w:cs="Times New Roman"/>
        </w:rPr>
        <w:t>mt</w:t>
      </w:r>
      <w:r w:rsidRPr="00C9444E">
        <w:rPr>
          <w:rFonts w:ascii="Times New Roman" w:hAnsi="Times New Roman" w:cs="Times New Roman"/>
        </w:rPr>
        <w:t xml:space="preserve">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1982836905"/>
          <w:placeholder>
            <w:docPart w:val="B50DDFE55F7F43B0A7392A527DDC6C27"/>
          </w:placeholder>
        </w:sdtPr>
        <w:sdtEndPr/>
        <w:sdtContent>
          <w:r w:rsidR="009341D1" w:rsidRPr="009341D1">
            <w:rPr>
              <w:rFonts w:ascii="Times New Roman" w:eastAsia="Times New Roman" w:hAnsi="Times New Roman" w:cs="Times New Roman"/>
              <w:color w:val="000000"/>
            </w:rPr>
            <w:t>[55]</w:t>
          </w:r>
        </w:sdtContent>
      </w:sdt>
      <w:r w:rsidRPr="00C9444E">
        <w:rPr>
          <w:rFonts w:ascii="Times New Roman" w:hAnsi="Times New Roman" w:cs="Times New Roman"/>
        </w:rPr>
        <w:t>,</w:t>
      </w:r>
      <w:r>
        <w:rPr>
          <w:rFonts w:ascii="Times New Roman" w:hAnsi="Times New Roman" w:cs="Times New Roman"/>
        </w:rPr>
        <w:t xml:space="preserve"> </w:t>
      </w:r>
      <w:r w:rsidRPr="00C9444E">
        <w:rPr>
          <w:rFonts w:ascii="Times New Roman" w:hAnsi="Times New Roman" w:cs="Times New Roman"/>
        </w:rPr>
        <w:t>control cancer invasiveness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03b01df-6754-4c90-ac24-b10219aae9fe+"/>
          <w:id w:val="470950176"/>
          <w:placeholder>
            <w:docPart w:val="B50DDFE55F7F43B0A7392A527DDC6C27"/>
          </w:placeholder>
        </w:sdtPr>
        <w:sdtEndPr/>
        <w:sdtContent>
          <w:r w:rsidR="009341D1" w:rsidRPr="009341D1">
            <w:rPr>
              <w:rFonts w:ascii="Times New Roman" w:eastAsia="Times New Roman" w:hAnsi="Times New Roman" w:cs="Times New Roman"/>
              <w:color w:val="000000"/>
            </w:rPr>
            <w:t>[56]</w:t>
          </w:r>
        </w:sdtContent>
      </w:sdt>
      <w:r>
        <w:rPr>
          <w:rFonts w:ascii="Times New Roman" w:hAnsi="Times New Roman" w:cs="Times New Roman"/>
        </w:rPr>
        <w:t xml:space="preserve">, and has a much </w:t>
      </w:r>
      <w:r w:rsidRPr="00C9444E">
        <w:rPr>
          <w:rFonts w:ascii="Times New Roman" w:hAnsi="Times New Roman" w:cs="Times New Roman"/>
        </w:rPr>
        <w:t>stronger role than noxROS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EB2010D6E1184D7BA73B598F448C0865"/>
          </w:placeholder>
        </w:sdtPr>
        <w:sdtEndPr/>
        <w:sdtContent>
          <w:r w:rsidR="009341D1" w:rsidRPr="009341D1">
            <w:rPr>
              <w:rFonts w:ascii="Times New Roman" w:eastAsia="Times New Roman" w:hAnsi="Times New Roman" w:cs="Times New Roman"/>
              <w:color w:val="000000"/>
            </w:rPr>
            <w:t>[36,55]</w:t>
          </w:r>
        </w:sdtContent>
      </w:sdt>
      <w:r w:rsidRPr="00C9444E">
        <w:rPr>
          <w:rFonts w:ascii="Times New Roman" w:hAnsi="Times New Roman" w:cs="Times New Roman"/>
        </w:rPr>
        <w:t xml:space="preserve">. </w:t>
      </w:r>
      <w:r>
        <w:rPr>
          <w:rFonts w:ascii="Times New Roman" w:hAnsi="Times New Roman" w:cs="Times New Roman"/>
        </w:rPr>
        <w:t>Another important regulator of both metabolism and EMT is HIF-1. I</w:t>
      </w:r>
      <w:r w:rsidRPr="00C9444E">
        <w:rPr>
          <w:rFonts w:ascii="Times New Roman" w:hAnsi="Times New Roman" w:cs="Times New Roman"/>
        </w:rPr>
        <w:t xml:space="preserve">t is generally accepted that HIF-1 is </w:t>
      </w:r>
      <w:r>
        <w:rPr>
          <w:rFonts w:ascii="Times New Roman" w:hAnsi="Times New Roman" w:cs="Times New Roman"/>
        </w:rPr>
        <w:t xml:space="preserve">a master regulator of glycolysis </w:t>
      </w:r>
      <w:sdt>
        <w:sdtPr>
          <w:rPr>
            <w:rFonts w:ascii="Times New Roman" w:hAnsi="Times New Roman" w:cs="Times New Roman"/>
          </w:rPr>
          <w:alias w:val="SmartCite Citation"/>
          <w:tag w:val="703cb261-b0c2-4f52-8c43-8dc408bf3954:6cc44a93-ce4c-4726-ae15-cb90901ea48a+"/>
          <w:id w:val="686329286"/>
          <w:placeholder>
            <w:docPart w:val="45DCDBB2AA904D4EA1C22D94274F758C"/>
          </w:placeholder>
        </w:sdtPr>
        <w:sdtEndPr/>
        <w:sdtContent>
          <w:r w:rsidR="009341D1" w:rsidRPr="009341D1">
            <w:rPr>
              <w:rFonts w:ascii="Times New Roman" w:eastAsia="Times New Roman" w:hAnsi="Times New Roman" w:cs="Times New Roman"/>
              <w:color w:val="000000"/>
            </w:rPr>
            <w:t>[18]</w:t>
          </w:r>
        </w:sdtContent>
      </w:sdt>
      <w:r w:rsidRPr="00C9444E">
        <w:rPr>
          <w:rFonts w:ascii="Times New Roman" w:hAnsi="Times New Roman" w:cs="Times New Roman"/>
        </w:rPr>
        <w:t xml:space="preserve"> and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535522fe-9e24-4479-9d2f-878f9583bd12+"/>
          <w:id w:val="1042935824"/>
          <w:placeholder>
            <w:docPart w:val="B50DDFE55F7F43B0A7392A527DDC6C27"/>
          </w:placeholder>
        </w:sdtPr>
        <w:sdtEndPr/>
        <w:sdtContent>
          <w:r w:rsidR="009341D1" w:rsidRPr="009341D1">
            <w:rPr>
              <w:rFonts w:ascii="Times New Roman" w:eastAsia="Times New Roman" w:hAnsi="Times New Roman" w:cs="Times New Roman"/>
              <w:color w:val="000000"/>
            </w:rPr>
            <w:t>[7]</w:t>
          </w:r>
        </w:sdtContent>
      </w:sdt>
      <w:r>
        <w:rPr>
          <w:rFonts w:ascii="Times New Roman" w:hAnsi="Times New Roman" w:cs="Times New Roman"/>
        </w:rPr>
        <w:t xml:space="preserve">. </w:t>
      </w:r>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w:t>
      </w:r>
      <w:r w:rsidRPr="00C645EB">
        <w:rPr>
          <w:rFonts w:ascii="Times New Roman" w:hAnsi="Times New Roman" w:cs="Times New Roman"/>
        </w:rPr>
        <w:t xml:space="preserve">results suggest the mtROS/HIF-1 axis is critical to </w:t>
      </w:r>
      <w:r w:rsidRPr="00C645EB">
        <w:rPr>
          <w:rFonts w:ascii="Times New Roman" w:hAnsi="Times New Roman" w:cs="Times New Roman"/>
        </w:rPr>
        <w:t>stabiliz</w:t>
      </w:r>
      <w:r w:rsidR="006763D8">
        <w:rPr>
          <w:rFonts w:ascii="Times New Roman" w:hAnsi="Times New Roman" w:cs="Times New Roman"/>
        </w:rPr>
        <w:t>ing</w:t>
      </w:r>
      <w:r w:rsidRPr="00C645EB">
        <w:rPr>
          <w:rFonts w:ascii="Times New Roman" w:hAnsi="Times New Roman" w:cs="Times New Roman"/>
        </w:rPr>
        <w:t xml:space="preserve"> the highly aggressive E/M-W/O state. The connection between the mtROS/HIF-1 axis</w:t>
      </w:r>
      <w:r w:rsidR="00C645EB" w:rsidRPr="00C645EB">
        <w:rPr>
          <w:rFonts w:ascii="Times New Roman" w:hAnsi="Times New Roman" w:cs="Times New Roman"/>
        </w:rPr>
        <w:t xml:space="preserve"> (via the accumulation of mtROS enhancing HIF-1 stability)</w:t>
      </w:r>
      <w:r w:rsidRPr="00C645EB">
        <w:rPr>
          <w:rFonts w:ascii="Times New Roman" w:hAnsi="Times New Roman" w:cs="Times New Roman"/>
        </w:rPr>
        <w:t xml:space="preserve"> and</w:t>
      </w:r>
      <w:r w:rsidR="00C645EB" w:rsidRPr="00C645EB">
        <w:rPr>
          <w:rFonts w:ascii="Times New Roman" w:hAnsi="Times New Roman" w:cs="Times New Roman"/>
        </w:rPr>
        <w:t xml:space="preserve"> hypoxia-induced</w:t>
      </w:r>
      <w:r w:rsidRPr="00C645EB">
        <w:rPr>
          <w:rFonts w:ascii="Times New Roman" w:hAnsi="Times New Roman" w:cs="Times New Roman"/>
        </w:rPr>
        <w:t xml:space="preserve"> cancer aggressiveness has also been indicated</w:t>
      </w:r>
      <w:r w:rsidRPr="00C645EB" w:rsidDel="00CA52C5">
        <w:rPr>
          <w:rFonts w:ascii="Times New Roman" w:hAnsi="Times New Roman" w:cs="Times New Roman"/>
        </w:rPr>
        <w:t xml:space="preserve"> </w:t>
      </w:r>
      <w:sdt>
        <w:sdtPr>
          <w:rPr>
            <w:rFonts w:ascii="Times New Roman" w:hAnsi="Times New Roman" w:cs="Times New Roman"/>
          </w:rPr>
          <w:alias w:val="SmartCite Citation"/>
          <w:tag w:val="703cb261-b0c2-4f52-8c43-8dc408bf3954:956cd8dc-bc61-4290-aa29-474e676cd7e5+"/>
          <w:id w:val="202141393"/>
          <w:placeholder>
            <w:docPart w:val="A82B60428F2D4A6F8FA2F3638FD5DCFB"/>
          </w:placeholder>
        </w:sdtPr>
        <w:sdtEndPr/>
        <w:sdtContent>
          <w:r w:rsidR="009341D1" w:rsidRPr="009341D1">
            <w:rPr>
              <w:rFonts w:ascii="Times New Roman" w:eastAsia="Times New Roman" w:hAnsi="Times New Roman" w:cs="Times New Roman"/>
              <w:color w:val="000000"/>
            </w:rPr>
            <w:t>[57]</w:t>
          </w:r>
        </w:sdtContent>
      </w:sdt>
      <w:r w:rsidRPr="00C645EB">
        <w:rPr>
          <w:rFonts w:ascii="Times New Roman" w:hAnsi="Times New Roman" w:cs="Times New Roman"/>
        </w:rPr>
        <w:t>. Additionally</w:t>
      </w:r>
      <w:r w:rsidRPr="00C9444E">
        <w:rPr>
          <w:rFonts w:ascii="Times New Roman" w:hAnsi="Times New Roman" w:cs="Times New Roman"/>
        </w:rPr>
        <w:t xml:space="preserve">, </w:t>
      </w:r>
      <w:r>
        <w:rPr>
          <w:rFonts w:ascii="Times New Roman" w:hAnsi="Times New Roman" w:cs="Times New Roman"/>
        </w:rPr>
        <w:t>both mt</w:t>
      </w:r>
      <w:r w:rsidRPr="00C9444E">
        <w:rPr>
          <w:rFonts w:ascii="Times New Roman" w:hAnsi="Times New Roman" w:cs="Times New Roman"/>
        </w:rPr>
        <w:t>ROS</w:t>
      </w:r>
      <w:r>
        <w:rPr>
          <w:rFonts w:ascii="Times New Roman" w:hAnsi="Times New Roman" w:cs="Times New Roman"/>
        </w:rPr>
        <w:t xml:space="preserve"> and </w:t>
      </w:r>
      <w:r w:rsidRPr="00C9444E">
        <w:rPr>
          <w:rFonts w:ascii="Times New Roman" w:hAnsi="Times New Roman" w:cs="Times New Roman"/>
        </w:rPr>
        <w:t xml:space="preserve">HIF-1 </w:t>
      </w:r>
      <w:r>
        <w:rPr>
          <w:rFonts w:ascii="Times New Roman" w:hAnsi="Times New Roman" w:cs="Times New Roman"/>
        </w:rPr>
        <w:t>are</w:t>
      </w:r>
      <w:r w:rsidRPr="00C9444E">
        <w:rPr>
          <w:rFonts w:ascii="Times New Roman" w:hAnsi="Times New Roman" w:cs="Times New Roman"/>
        </w:rPr>
        <w:t xml:space="preserve">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1794894603"/>
          <w:placeholder>
            <w:docPart w:val="0891655A3DA74081947212C53B979455"/>
          </w:placeholder>
        </w:sdtPr>
        <w:sdtEndPr/>
        <w:sdtContent>
          <w:r w:rsidR="009341D1" w:rsidRPr="009341D1">
            <w:rPr>
              <w:rFonts w:ascii="Times New Roman" w:eastAsia="Times New Roman" w:hAnsi="Times New Roman" w:cs="Times New Roman"/>
              <w:color w:val="000000"/>
            </w:rPr>
            <w:t>[58]</w:t>
          </w:r>
        </w:sdtContent>
      </w:sdt>
      <w:r w:rsidRPr="00C9444E">
        <w:rPr>
          <w:rFonts w:ascii="Times New Roman" w:hAnsi="Times New Roman" w:cs="Times New Roman"/>
        </w:rPr>
        <w:t xml:space="preserve">. </w:t>
      </w:r>
      <w:r>
        <w:rPr>
          <w:rFonts w:ascii="Times New Roman" w:hAnsi="Times New Roman" w:cs="Times New Roman"/>
        </w:rPr>
        <w:t xml:space="preserve">While we have tried to ensure our parameters are within biologically relevant ranges (utilizing values from literature whenever available), one limitation of this study is knowing how these results translate to experimental cancer studies. </w:t>
      </w:r>
      <w:r w:rsidR="006763D8">
        <w:rPr>
          <w:rFonts w:ascii="Times New Roman" w:hAnsi="Times New Roman" w:cs="Times New Roman"/>
        </w:rPr>
        <w:t>Thus</w:t>
      </w:r>
      <w:r>
        <w:rPr>
          <w:rFonts w:ascii="Times New Roman" w:hAnsi="Times New Roman" w:cs="Times New Roman"/>
        </w:rPr>
        <w:t>, t</w:t>
      </w:r>
      <w:r w:rsidRPr="00C9444E">
        <w:rPr>
          <w:rFonts w:ascii="Times New Roman" w:hAnsi="Times New Roman" w:cs="Times New Roman"/>
        </w:rPr>
        <w:t xml:space="preserve">he significance of the mtROS/HIF-1 feedback loop </w:t>
      </w:r>
      <w:r>
        <w:rPr>
          <w:rFonts w:ascii="Times New Roman" w:hAnsi="Times New Roman" w:cs="Times New Roman"/>
        </w:rPr>
        <w:t>should</w:t>
      </w:r>
      <w:r w:rsidRPr="00C9444E">
        <w:rPr>
          <w:rFonts w:ascii="Times New Roman" w:hAnsi="Times New Roman" w:cs="Times New Roman"/>
        </w:rPr>
        <w:t xml:space="preserve"> be experimentally tested by</w:t>
      </w:r>
      <w:r>
        <w:rPr>
          <w:rFonts w:ascii="Times New Roman" w:hAnsi="Times New Roman" w:cs="Times New Roman"/>
        </w:rPr>
        <w:t xml:space="preserve"> e.g., </w:t>
      </w:r>
      <w:r w:rsidRPr="00C9444E">
        <w:rPr>
          <w:rFonts w:ascii="Times New Roman" w:hAnsi="Times New Roman" w:cs="Times New Roman"/>
        </w:rPr>
        <w:t>modulating</w:t>
      </w:r>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NRF2, or modulating</w:t>
      </w:r>
      <w:r w:rsidRPr="00C9444E">
        <w:rPr>
          <w:rFonts w:ascii="Times New Roman" w:hAnsi="Times New Roman" w:cs="Times New Roman"/>
        </w:rPr>
        <w:t xml:space="preserve"> hypoxia</w:t>
      </w:r>
      <w:r>
        <w:rPr>
          <w:rFonts w:ascii="Times New Roman" w:hAnsi="Times New Roman" w:cs="Times New Roman"/>
        </w:rPr>
        <w:t xml:space="preserve"> to perturb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w:t>
      </w:r>
    </w:p>
    <w:p w14:paraId="6BF3A777" w14:textId="3203A636" w:rsidR="00217799" w:rsidRDefault="00217799" w:rsidP="00217799">
      <w:pPr>
        <w:pStyle w:val="FirstParagraph"/>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Pr>
          <w:rFonts w:ascii="Times New Roman" w:hAnsi="Times New Roman" w:cs="Times New Roman"/>
        </w:rPr>
        <w:t>,</w:t>
      </w:r>
      <w:r w:rsidRPr="00C9444E">
        <w:rPr>
          <w:rFonts w:ascii="Times New Roman" w:hAnsi="Times New Roman" w:cs="Times New Roman"/>
        </w:rPr>
        <w:t xml:space="preserve"> and it is quite likely that incorporating additional pathways</w:t>
      </w:r>
      <w:r>
        <w:rPr>
          <w:rFonts w:ascii="Times New Roman" w:hAnsi="Times New Roman" w:cs="Times New Roman"/>
        </w:rPr>
        <w:t xml:space="preserve"> especially th</w:t>
      </w:r>
      <w:r w:rsidR="00C30A19">
        <w:rPr>
          <w:rFonts w:ascii="Times New Roman" w:hAnsi="Times New Roman" w:cs="Times New Roman"/>
        </w:rPr>
        <w:t xml:space="preserve">ose </w:t>
      </w:r>
      <w:r>
        <w:rPr>
          <w:rFonts w:ascii="Times New Roman" w:hAnsi="Times New Roman" w:cs="Times New Roman"/>
        </w:rPr>
        <w:t>that regulate cell motility,</w:t>
      </w:r>
      <w:r w:rsidRPr="00C9444E">
        <w:rPr>
          <w:rFonts w:ascii="Times New Roman" w:hAnsi="Times New Roman" w:cs="Times New Roman"/>
        </w:rPr>
        <w:t xml:space="preserve"> may be necessary to improve our understanding of </w:t>
      </w:r>
      <w:r>
        <w:rPr>
          <w:rFonts w:ascii="Times New Roman" w:hAnsi="Times New Roman" w:cs="Times New Roman"/>
        </w:rPr>
        <w:t>EMT-metabolism coupling</w:t>
      </w:r>
      <w:r w:rsidRPr="00C9444E">
        <w:rPr>
          <w:rFonts w:ascii="Times New Roman" w:hAnsi="Times New Roman" w:cs="Times New Roman"/>
        </w:rPr>
        <w:t xml:space="preserve">. </w:t>
      </w:r>
      <w:r>
        <w:rPr>
          <w:rFonts w:ascii="Times New Roman" w:hAnsi="Times New Roman" w:cs="Times New Roman"/>
        </w:rPr>
        <w:t xml:space="preserve">Previous work has shown that cancer cells can transition from collective migration of E/M cells to individual migration </w:t>
      </w:r>
      <w:r w:rsidR="00C30A19">
        <w:rPr>
          <w:rFonts w:ascii="Times New Roman" w:hAnsi="Times New Roman" w:cs="Times New Roman"/>
        </w:rPr>
        <w:t>of</w:t>
      </w:r>
      <w:r>
        <w:rPr>
          <w:rFonts w:ascii="Times New Roman" w:hAnsi="Times New Roman" w:cs="Times New Roman"/>
        </w:rPr>
        <w:t xml:space="preserve"> amoeboid cells, via the regulation of the RHO-ROCK signaling network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7B3D84C4961C4227B3014C507F8C4C7B"/>
          </w:placeholder>
        </w:sdtPr>
        <w:sdtEndPr/>
        <w:sdtContent>
          <w:r w:rsidR="009341D1" w:rsidRPr="009341D1">
            <w:rPr>
              <w:rFonts w:ascii="Times New Roman" w:eastAsia="Times New Roman" w:hAnsi="Times New Roman" w:cs="Times New Roman"/>
              <w:color w:val="000000"/>
            </w:rPr>
            <w:t>[7,59]</w:t>
          </w:r>
        </w:sdtContent>
      </w:sdt>
      <w:r>
        <w:rPr>
          <w:rFonts w:ascii="Times New Roman" w:hAnsi="Times New Roman" w:cs="Times New Roman"/>
        </w:rPr>
        <w:t xml:space="preserve">. Inclusion of the RHO-ROCK signaling could provide a detailed understanding of how metabolism is coupled to different modes of cancer cell migration. </w:t>
      </w:r>
      <w:r>
        <w:rPr>
          <w:rFonts w:ascii="Times New Roman" w:eastAsiaTheme="minorEastAsia" w:hAnsi="Times New Roman" w:cs="Times New Roman"/>
        </w:rPr>
        <w:t xml:space="preserve">Overall, </w:t>
      </w:r>
      <w:r>
        <w:rPr>
          <w:rFonts w:ascii="Times New Roman" w:hAnsi="Times New Roman" w:cs="Times New Roman"/>
        </w:rPr>
        <w:t>t</w:t>
      </w:r>
      <w:r w:rsidRPr="00C9444E">
        <w:rPr>
          <w:rFonts w:ascii="Times New Roman" w:hAnsi="Times New Roman" w:cs="Times New Roman"/>
        </w:rPr>
        <w:t xml:space="preserve">he importance of external signaling in our model is in conceptual agreement with a hypothesis by </w:t>
      </w:r>
      <w:proofErr w:type="spellStart"/>
      <w:r w:rsidRPr="00C9444E">
        <w:rPr>
          <w:rFonts w:ascii="Times New Roman" w:hAnsi="Times New Roman" w:cs="Times New Roman"/>
        </w:rPr>
        <w:t>Sciacovelli</w:t>
      </w:r>
      <w:proofErr w:type="spellEnd"/>
      <w:r w:rsidRPr="00C9444E">
        <w:rPr>
          <w:rFonts w:ascii="Times New Roman" w:hAnsi="Times New Roman" w:cs="Times New Roman"/>
        </w:rPr>
        <w:t xml:space="preserve"> and </w:t>
      </w:r>
      <w:proofErr w:type="spellStart"/>
      <w:r w:rsidRPr="00C9444E">
        <w:rPr>
          <w:rFonts w:ascii="Times New Roman" w:hAnsi="Times New Roman" w:cs="Times New Roman"/>
        </w:rPr>
        <w:t>Frezza</w:t>
      </w:r>
      <w:proofErr w:type="spellEnd"/>
      <w:r w:rsidRPr="00C9444E">
        <w:rPr>
          <w:rFonts w:ascii="Times New Roman" w:hAnsi="Times New Roman" w:cs="Times New Roman"/>
        </w:rPr>
        <w:t xml:space="preserve"> that, in an adverse tumor microenvironment, metabolic reprogramming drives EMT to allow cells to find more favorable metabolic niches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372037895"/>
          <w:placeholder>
            <w:docPart w:val="0218847938974CF6A38D444CC2CA737E"/>
          </w:placeholder>
        </w:sdtPr>
        <w:sdtEndPr/>
        <w:sdtContent>
          <w:r w:rsidR="009341D1" w:rsidRPr="009341D1">
            <w:rPr>
              <w:rFonts w:ascii="Times New Roman" w:eastAsia="Times New Roman" w:hAnsi="Times New Roman" w:cs="Times New Roman"/>
              <w:color w:val="000000"/>
            </w:rPr>
            <w:t>[27]</w:t>
          </w:r>
        </w:sdtContent>
      </w:sdt>
      <w:r w:rsidRPr="00C9444E">
        <w:rPr>
          <w:rFonts w:ascii="Times New Roman" w:hAnsi="Times New Roman" w:cs="Times New Roman"/>
        </w:rPr>
        <w:t>.</w:t>
      </w:r>
    </w:p>
    <w:p w14:paraId="7D6C68AD" w14:textId="3CA24B28" w:rsidR="00217799" w:rsidRPr="00C9444E"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 xml:space="preserve">The overall goal of this project is toward understanding all the interrelated aspects of cancer metastasis. Previous studies coupling EMT, stemness, </w:t>
      </w:r>
      <w:r w:rsidR="00026CB0">
        <w:rPr>
          <w:rFonts w:ascii="Times New Roman" w:hAnsi="Times New Roman" w:cs="Times New Roman"/>
        </w:rPr>
        <w:t>and</w:t>
      </w:r>
      <w:r>
        <w:rPr>
          <w:rFonts w:ascii="Times New Roman" w:hAnsi="Times New Roman" w:cs="Times New Roman"/>
        </w:rPr>
        <w:t xml:space="preserve"> Notch signaling have</w:t>
      </w:r>
      <w:r w:rsidRPr="00C9444E">
        <w:rPr>
          <w:rFonts w:ascii="Times New Roman" w:hAnsi="Times New Roman" w:cs="Times New Roman"/>
        </w:rPr>
        <w:t xml:space="preserve"> shown </w:t>
      </w:r>
      <w:r>
        <w:rPr>
          <w:rFonts w:ascii="Times New Roman" w:hAnsi="Times New Roman" w:cs="Times New Roman"/>
        </w:rPr>
        <w:t xml:space="preserve">that </w:t>
      </w:r>
      <w:r w:rsidRPr="00C9444E">
        <w:rPr>
          <w:rFonts w:ascii="Times New Roman" w:hAnsi="Times New Roman" w:cs="Times New Roman"/>
        </w:rPr>
        <w:t>therapy resistance</w:t>
      </w:r>
      <w:r>
        <w:rPr>
          <w:rFonts w:ascii="Times New Roman" w:hAnsi="Times New Roman" w:cs="Times New Roman"/>
        </w:rPr>
        <w:t xml:space="preserve"> and</w:t>
      </w:r>
      <w:r w:rsidRPr="00C9444E">
        <w:rPr>
          <w:rFonts w:ascii="Times New Roman" w:hAnsi="Times New Roman" w:cs="Times New Roman"/>
        </w:rPr>
        <w:t xml:space="preserve"> increased metastatic potential</w:t>
      </w:r>
      <w:r>
        <w:rPr>
          <w:rFonts w:ascii="Times New Roman" w:hAnsi="Times New Roman" w:cs="Times New Roman"/>
        </w:rPr>
        <w:t xml:space="preserve"> are associated with </w:t>
      </w:r>
      <w:r w:rsidRPr="00C9444E">
        <w:rPr>
          <w:rFonts w:ascii="Times New Roman" w:hAnsi="Times New Roman" w:cs="Times New Roman"/>
        </w:rPr>
        <w:t xml:space="preserve">stem-like </w:t>
      </w:r>
      <w:r>
        <w:rPr>
          <w:rFonts w:ascii="Times New Roman" w:hAnsi="Times New Roman" w:cs="Times New Roman"/>
        </w:rPr>
        <w:t xml:space="preserve">hybrid E/M cells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C55F80F180AA4394AA8BEF7AB19CB7CF"/>
          </w:placeholder>
        </w:sdtPr>
        <w:sdtEndPr/>
        <w:sdtContent>
          <w:r w:rsidR="009341D1" w:rsidRPr="009341D1">
            <w:rPr>
              <w:rFonts w:ascii="Times New Roman" w:eastAsia="Times New Roman" w:hAnsi="Times New Roman" w:cs="Times New Roman"/>
              <w:color w:val="000000"/>
            </w:rPr>
            <w:t>[60–62]</w:t>
          </w:r>
        </w:sdtContent>
      </w:sdt>
      <w:r w:rsidRPr="00C9444E">
        <w:rPr>
          <w:rFonts w:ascii="Times New Roman" w:hAnsi="Times New Roman" w:cs="Times New Roman"/>
        </w:rPr>
        <w:t xml:space="preserve">. </w:t>
      </w:r>
      <w:r>
        <w:rPr>
          <w:rFonts w:ascii="Times New Roman" w:hAnsi="Times New Roman" w:cs="Times New Roman"/>
        </w:rPr>
        <w:t>Furthermore</w:t>
      </w:r>
      <w:r w:rsidRPr="00C9444E">
        <w:rPr>
          <w:rFonts w:ascii="Times New Roman" w:hAnsi="Times New Roman" w:cs="Times New Roman"/>
        </w:rPr>
        <w:t>, these couplings also resulted in unexpected behaviors such as the co-localization of hybrid E/M cells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2147268949"/>
          <w:placeholder>
            <w:docPart w:val="C55F80F180AA4394AA8BEF7AB19CB7CF"/>
          </w:placeholder>
        </w:sdtPr>
        <w:sdtEndPr/>
        <w:sdtContent>
          <w:r w:rsidR="009341D1" w:rsidRPr="009341D1">
            <w:rPr>
              <w:rFonts w:ascii="Times New Roman" w:eastAsia="Times New Roman" w:hAnsi="Times New Roman" w:cs="Times New Roman"/>
              <w:color w:val="000000"/>
            </w:rPr>
            <w:t>[60]</w:t>
          </w:r>
        </w:sdtContent>
      </w:sdt>
      <w:r w:rsidRPr="00C9444E">
        <w:rPr>
          <w:rFonts w:ascii="Times New Roman" w:hAnsi="Times New Roman" w:cs="Times New Roman"/>
        </w:rPr>
        <w:t xml:space="preserve"> and a </w:t>
      </w:r>
      <w:r>
        <w:rPr>
          <w:rFonts w:ascii="Times New Roman" w:hAnsi="Times New Roman" w:cs="Times New Roman"/>
        </w:rPr>
        <w:t xml:space="preserve">tunable </w:t>
      </w:r>
      <w:r w:rsidRPr="00C9444E">
        <w:rPr>
          <w:rFonts w:ascii="Times New Roman" w:hAnsi="Times New Roman" w:cs="Times New Roman"/>
        </w:rPr>
        <w:t>stemness window</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701977574"/>
          <w:placeholder>
            <w:docPart w:val="C55F80F180AA4394AA8BEF7AB19CB7CF"/>
          </w:placeholder>
        </w:sdtPr>
        <w:sdtEndPr/>
        <w:sdtContent>
          <w:r w:rsidR="009341D1" w:rsidRPr="009341D1">
            <w:rPr>
              <w:rFonts w:ascii="Times New Roman" w:eastAsia="Times New Roman" w:hAnsi="Times New Roman" w:cs="Times New Roman"/>
              <w:color w:val="000000"/>
            </w:rPr>
            <w:t>[61]</w:t>
          </w:r>
        </w:sdtContent>
      </w:sdt>
      <w:r w:rsidRPr="00C9444E">
        <w:rPr>
          <w:rFonts w:ascii="Times New Roman" w:hAnsi="Times New Roman" w:cs="Times New Roman"/>
        </w:rPr>
        <w:t>.</w:t>
      </w:r>
      <w:r>
        <w:rPr>
          <w:rFonts w:ascii="Times New Roman" w:hAnsi="Times New Roman" w:cs="Times New Roman"/>
        </w:rPr>
        <w:t xml:space="preserve"> S</w:t>
      </w:r>
      <w:r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to understand how various </w:t>
      </w:r>
      <w:r>
        <w:rPr>
          <w:rFonts w:ascii="Times New Roman" w:hAnsi="Times New Roman" w:cs="Times New Roman"/>
        </w:rPr>
        <w:t>cancer traits</w:t>
      </w:r>
      <w:r w:rsidRPr="00C9444E">
        <w:rPr>
          <w:rFonts w:ascii="Times New Roman" w:hAnsi="Times New Roman" w:cs="Times New Roman"/>
        </w:rPr>
        <w:t xml:space="preserve"> are correlated, and potentially identify key regulators, multiple network</w:t>
      </w:r>
      <w:r>
        <w:rPr>
          <w:rFonts w:ascii="Times New Roman" w:hAnsi="Times New Roman" w:cs="Times New Roman"/>
        </w:rPr>
        <w:t xml:space="preserve"> module</w:t>
      </w:r>
      <w:r w:rsidRPr="00C9444E">
        <w:rPr>
          <w:rFonts w:ascii="Times New Roman" w:hAnsi="Times New Roman" w:cs="Times New Roman"/>
        </w:rPr>
        <w:t xml:space="preserve">s and </w:t>
      </w:r>
      <w:r>
        <w:rPr>
          <w:rFonts w:ascii="Times New Roman" w:hAnsi="Times New Roman" w:cs="Times New Roman"/>
        </w:rPr>
        <w:t xml:space="preserve">their </w:t>
      </w:r>
      <w:r w:rsidRPr="00C9444E">
        <w:rPr>
          <w:rFonts w:ascii="Times New Roman" w:hAnsi="Times New Roman" w:cs="Times New Roman"/>
        </w:rPr>
        <w:t xml:space="preserve">crosstalk should be studied concurrently. </w:t>
      </w:r>
    </w:p>
    <w:p w14:paraId="21DCC2BC" w14:textId="28D11AF0" w:rsidR="00E469AE" w:rsidRPr="00C9444E" w:rsidRDefault="00AD7F58" w:rsidP="00011E4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Acknowledgements</w:t>
      </w:r>
      <w:bookmarkEnd w:id="13"/>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14"/>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14"/>
      <w:r w:rsidR="00BB6820">
        <w:rPr>
          <w:rStyle w:val="CommentReference"/>
        </w:rPr>
        <w:commentReference w:id="14"/>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Vancouver (brackets)+{&quot;language&quot;:&quot;en-US&quot;}"/>
        <w:id w:val="-982688757"/>
        <w:placeholder>
          <w:docPart w:val="DefaultPlaceholder_-1854013440"/>
        </w:placeholder>
      </w:sdtPr>
      <w:sdtEndPr/>
      <w:sdtContent>
        <w:p w14:paraId="18B6EB0F" w14:textId="77777777" w:rsidR="009341D1" w:rsidRPr="009341D1" w:rsidRDefault="009341D1">
          <w:pPr>
            <w:divId w:val="34624938"/>
            <w:rPr>
              <w:rFonts w:ascii="Times New Roman" w:eastAsia="Times New Roman" w:hAnsi="Times New Roman" w:cs="Times New Roman"/>
              <w:color w:val="000000"/>
            </w:rPr>
          </w:pPr>
        </w:p>
        <w:p w14:paraId="3C64549F" w14:textId="77777777" w:rsidR="009341D1" w:rsidRPr="009341D1" w:rsidRDefault="009341D1">
          <w:pPr>
            <w:pStyle w:val="csl-entry"/>
            <w:divId w:val="34624938"/>
            <w:rPr>
              <w:color w:val="000000"/>
            </w:rPr>
          </w:pPr>
          <w:r w:rsidRPr="009341D1">
            <w:rPr>
              <w:color w:val="000000"/>
            </w:rPr>
            <w:t xml:space="preserve">1. Hanahan D. Hallmarks of Cancer: New Dimensions. Cancer </w:t>
          </w:r>
          <w:proofErr w:type="spellStart"/>
          <w:r w:rsidRPr="009341D1">
            <w:rPr>
              <w:color w:val="000000"/>
            </w:rPr>
            <w:t>Discov</w:t>
          </w:r>
          <w:proofErr w:type="spellEnd"/>
          <w:r w:rsidRPr="009341D1">
            <w:rPr>
              <w:color w:val="000000"/>
            </w:rPr>
            <w:t>. 2022;12(1):31–46.</w:t>
          </w:r>
        </w:p>
        <w:p w14:paraId="700F3E1C" w14:textId="77777777" w:rsidR="009341D1" w:rsidRPr="009341D1" w:rsidRDefault="009341D1">
          <w:pPr>
            <w:pStyle w:val="csl-entry"/>
            <w:divId w:val="34624938"/>
            <w:rPr>
              <w:color w:val="000000"/>
            </w:rPr>
          </w:pPr>
          <w:r w:rsidRPr="009341D1">
            <w:rPr>
              <w:color w:val="000000"/>
            </w:rPr>
            <w:t xml:space="preserve">2. Hay ED. The mesenchymal cell, its role in the embryo, and the remarkable signaling mechanisms that create it. Dev </w:t>
          </w:r>
          <w:proofErr w:type="spellStart"/>
          <w:r w:rsidRPr="009341D1">
            <w:rPr>
              <w:color w:val="000000"/>
            </w:rPr>
            <w:t>Dynam</w:t>
          </w:r>
          <w:proofErr w:type="spellEnd"/>
          <w:r w:rsidRPr="009341D1">
            <w:rPr>
              <w:color w:val="000000"/>
            </w:rPr>
            <w:t>. 2005;233(3):706–20.</w:t>
          </w:r>
        </w:p>
        <w:p w14:paraId="13CEBD06" w14:textId="77777777" w:rsidR="009341D1" w:rsidRPr="009341D1" w:rsidRDefault="009341D1">
          <w:pPr>
            <w:pStyle w:val="csl-entry"/>
            <w:divId w:val="34624938"/>
            <w:rPr>
              <w:color w:val="000000"/>
            </w:rPr>
          </w:pPr>
          <w:r w:rsidRPr="009341D1">
            <w:rPr>
              <w:color w:val="000000"/>
            </w:rPr>
            <w:t xml:space="preserve">3. </w:t>
          </w:r>
          <w:proofErr w:type="spellStart"/>
          <w:r w:rsidRPr="009341D1">
            <w:rPr>
              <w:color w:val="000000"/>
            </w:rPr>
            <w:t>Pietilä</w:t>
          </w:r>
          <w:proofErr w:type="spellEnd"/>
          <w:r w:rsidRPr="009341D1">
            <w:rPr>
              <w:color w:val="000000"/>
            </w:rPr>
            <w:t xml:space="preserve"> M, </w:t>
          </w:r>
          <w:proofErr w:type="spellStart"/>
          <w:r w:rsidRPr="009341D1">
            <w:rPr>
              <w:color w:val="000000"/>
            </w:rPr>
            <w:t>Ivaska</w:t>
          </w:r>
          <w:proofErr w:type="spellEnd"/>
          <w:r w:rsidRPr="009341D1">
            <w:rPr>
              <w:color w:val="000000"/>
            </w:rPr>
            <w:t xml:space="preserve"> J, Mani SA. Whom to blame for metastasis, the epithelial–mesenchymal transition or the tumor microenvironment? Cancer Lett. 2016;380(1):359–68.</w:t>
          </w:r>
        </w:p>
        <w:p w14:paraId="7D36449A" w14:textId="77777777" w:rsidR="009341D1" w:rsidRPr="009341D1" w:rsidRDefault="009341D1">
          <w:pPr>
            <w:pStyle w:val="csl-entry"/>
            <w:divId w:val="34624938"/>
            <w:rPr>
              <w:color w:val="000000"/>
            </w:rPr>
          </w:pPr>
          <w:r w:rsidRPr="009341D1">
            <w:rPr>
              <w:color w:val="000000"/>
            </w:rPr>
            <w:t xml:space="preserve">4. Cho ES, Kang HE, Kim NH, </w:t>
          </w:r>
          <w:proofErr w:type="spellStart"/>
          <w:r w:rsidRPr="009341D1">
            <w:rPr>
              <w:color w:val="000000"/>
            </w:rPr>
            <w:t>Yook</w:t>
          </w:r>
          <w:proofErr w:type="spellEnd"/>
          <w:r w:rsidRPr="009341D1">
            <w:rPr>
              <w:color w:val="000000"/>
            </w:rPr>
            <w:t xml:space="preserve"> JI. Therapeutic implications of cancer epithelial-mesenchymal transition (EMT). Arch Pharm Res. 2019;42(1):14–24.</w:t>
          </w:r>
        </w:p>
        <w:p w14:paraId="25F2B558" w14:textId="77777777" w:rsidR="009341D1" w:rsidRPr="009341D1" w:rsidRDefault="009341D1">
          <w:pPr>
            <w:pStyle w:val="csl-entry"/>
            <w:divId w:val="34624938"/>
            <w:rPr>
              <w:color w:val="000000"/>
            </w:rPr>
          </w:pPr>
          <w:r w:rsidRPr="009341D1">
            <w:rPr>
              <w:color w:val="000000"/>
            </w:rPr>
            <w:t xml:space="preserve">5. Lu M, Jolly MK, Levine H, </w:t>
          </w:r>
          <w:proofErr w:type="spellStart"/>
          <w:r w:rsidRPr="009341D1">
            <w:rPr>
              <w:color w:val="000000"/>
            </w:rPr>
            <w:t>Onuchic</w:t>
          </w:r>
          <w:proofErr w:type="spellEnd"/>
          <w:r w:rsidRPr="009341D1">
            <w:rPr>
              <w:color w:val="000000"/>
            </w:rPr>
            <w:t xml:space="preserve"> JN, Ben-Jacob E. MicroRNA-based regulation of epithelial–hybrid–mesenchymal fate determination. Proc National </w:t>
          </w:r>
          <w:proofErr w:type="spellStart"/>
          <w:r w:rsidRPr="009341D1">
            <w:rPr>
              <w:color w:val="000000"/>
            </w:rPr>
            <w:t>Acad</w:t>
          </w:r>
          <w:proofErr w:type="spellEnd"/>
          <w:r w:rsidRPr="009341D1">
            <w:rPr>
              <w:color w:val="000000"/>
            </w:rPr>
            <w:t xml:space="preserve"> Sci. 2013;110(45):18144–9.</w:t>
          </w:r>
        </w:p>
        <w:p w14:paraId="6B23ABEF" w14:textId="77777777" w:rsidR="009341D1" w:rsidRPr="009341D1" w:rsidRDefault="009341D1">
          <w:pPr>
            <w:pStyle w:val="csl-entry"/>
            <w:divId w:val="34624938"/>
            <w:rPr>
              <w:color w:val="000000"/>
            </w:rPr>
          </w:pPr>
          <w:r w:rsidRPr="009341D1">
            <w:rPr>
              <w:color w:val="000000"/>
            </w:rPr>
            <w:t xml:space="preserve">6. </w:t>
          </w:r>
          <w:proofErr w:type="spellStart"/>
          <w:r w:rsidRPr="009341D1">
            <w:rPr>
              <w:color w:val="000000"/>
            </w:rPr>
            <w:t>Saitoh</w:t>
          </w:r>
          <w:proofErr w:type="spellEnd"/>
          <w:r w:rsidRPr="009341D1">
            <w:rPr>
              <w:color w:val="000000"/>
            </w:rPr>
            <w:t xml:space="preserve"> M. Involvement of partial EMT in cancer progression. J </w:t>
          </w:r>
          <w:proofErr w:type="spellStart"/>
          <w:r w:rsidRPr="009341D1">
            <w:rPr>
              <w:color w:val="000000"/>
            </w:rPr>
            <w:t>Biochem</w:t>
          </w:r>
          <w:proofErr w:type="spellEnd"/>
          <w:r w:rsidRPr="009341D1">
            <w:rPr>
              <w:color w:val="000000"/>
            </w:rPr>
            <w:t>. 2018;164(4):257–64.</w:t>
          </w:r>
        </w:p>
        <w:p w14:paraId="5287EE27" w14:textId="77777777" w:rsidR="009341D1" w:rsidRPr="009341D1" w:rsidRDefault="009341D1">
          <w:pPr>
            <w:pStyle w:val="csl-entry"/>
            <w:divId w:val="34624938"/>
            <w:rPr>
              <w:color w:val="000000"/>
            </w:rPr>
          </w:pPr>
          <w:r w:rsidRPr="009341D1">
            <w:rPr>
              <w:color w:val="000000"/>
            </w:rPr>
            <w:t xml:space="preserve">7. Saxena K, Jolly MK, Balamurugan K. Hypoxia, partial EMT and collective migration: Emerging culprits in metastasis. </w:t>
          </w:r>
          <w:proofErr w:type="spellStart"/>
          <w:r w:rsidRPr="009341D1">
            <w:rPr>
              <w:color w:val="000000"/>
            </w:rPr>
            <w:t>Transl</w:t>
          </w:r>
          <w:proofErr w:type="spellEnd"/>
          <w:r w:rsidRPr="009341D1">
            <w:rPr>
              <w:color w:val="000000"/>
            </w:rPr>
            <w:t xml:space="preserve"> Oncol. 2020;13(11):100845.</w:t>
          </w:r>
        </w:p>
        <w:p w14:paraId="43C83199" w14:textId="77777777" w:rsidR="009341D1" w:rsidRPr="009341D1" w:rsidRDefault="009341D1">
          <w:pPr>
            <w:pStyle w:val="csl-entry"/>
            <w:divId w:val="34624938"/>
            <w:rPr>
              <w:color w:val="000000"/>
            </w:rPr>
          </w:pPr>
          <w:r w:rsidRPr="009341D1">
            <w:rPr>
              <w:color w:val="000000"/>
            </w:rPr>
            <w:t xml:space="preserve">8. Bakir B, </w:t>
          </w:r>
          <w:proofErr w:type="spellStart"/>
          <w:r w:rsidRPr="009341D1">
            <w:rPr>
              <w:color w:val="000000"/>
            </w:rPr>
            <w:t>Chiarella</w:t>
          </w:r>
          <w:proofErr w:type="spellEnd"/>
          <w:r w:rsidRPr="009341D1">
            <w:rPr>
              <w:color w:val="000000"/>
            </w:rPr>
            <w:t xml:space="preserve"> AM, </w:t>
          </w:r>
          <w:proofErr w:type="spellStart"/>
          <w:r w:rsidRPr="009341D1">
            <w:rPr>
              <w:color w:val="000000"/>
            </w:rPr>
            <w:t>Pitarresi</w:t>
          </w:r>
          <w:proofErr w:type="spellEnd"/>
          <w:r w:rsidRPr="009341D1">
            <w:rPr>
              <w:color w:val="000000"/>
            </w:rPr>
            <w:t xml:space="preserve"> JR, </w:t>
          </w:r>
          <w:proofErr w:type="spellStart"/>
          <w:r w:rsidRPr="009341D1">
            <w:rPr>
              <w:color w:val="000000"/>
            </w:rPr>
            <w:t>Rustgi</w:t>
          </w:r>
          <w:proofErr w:type="spellEnd"/>
          <w:r w:rsidRPr="009341D1">
            <w:rPr>
              <w:color w:val="000000"/>
            </w:rPr>
            <w:t xml:space="preserve"> AK. EMT, MET, Plasticity, and Tumor Metastasis. Trends Cell Biol. 2020;30(10):764–76.</w:t>
          </w:r>
        </w:p>
        <w:p w14:paraId="722395D8" w14:textId="77777777" w:rsidR="009341D1" w:rsidRPr="009341D1" w:rsidRDefault="009341D1">
          <w:pPr>
            <w:pStyle w:val="csl-entry"/>
            <w:divId w:val="34624938"/>
            <w:rPr>
              <w:color w:val="000000"/>
            </w:rPr>
          </w:pPr>
          <w:r w:rsidRPr="009341D1">
            <w:rPr>
              <w:color w:val="000000"/>
            </w:rPr>
            <w:t xml:space="preserve">9. </w:t>
          </w:r>
          <w:proofErr w:type="spellStart"/>
          <w:r w:rsidRPr="009341D1">
            <w:rPr>
              <w:color w:val="000000"/>
            </w:rPr>
            <w:t>Fustaino</w:t>
          </w:r>
          <w:proofErr w:type="spellEnd"/>
          <w:r w:rsidRPr="009341D1">
            <w:rPr>
              <w:color w:val="000000"/>
            </w:rPr>
            <w:t xml:space="preserve"> V, </w:t>
          </w:r>
          <w:proofErr w:type="spellStart"/>
          <w:r w:rsidRPr="009341D1">
            <w:rPr>
              <w:color w:val="000000"/>
            </w:rPr>
            <w:t>Presutti</w:t>
          </w:r>
          <w:proofErr w:type="spellEnd"/>
          <w:r w:rsidRPr="009341D1">
            <w:rPr>
              <w:color w:val="000000"/>
            </w:rPr>
            <w:t xml:space="preserve"> D, Colombo T, </w:t>
          </w:r>
          <w:proofErr w:type="spellStart"/>
          <w:r w:rsidRPr="009341D1">
            <w:rPr>
              <w:color w:val="000000"/>
            </w:rPr>
            <w:t>Cardinali</w:t>
          </w:r>
          <w:proofErr w:type="spellEnd"/>
          <w:r w:rsidRPr="009341D1">
            <w:rPr>
              <w:color w:val="000000"/>
            </w:rPr>
            <w:t xml:space="preserve"> B, </w:t>
          </w:r>
          <w:proofErr w:type="spellStart"/>
          <w:r w:rsidRPr="009341D1">
            <w:rPr>
              <w:color w:val="000000"/>
            </w:rPr>
            <w:t>Papoff</w:t>
          </w:r>
          <w:proofErr w:type="spellEnd"/>
          <w:r w:rsidRPr="009341D1">
            <w:rPr>
              <w:color w:val="000000"/>
            </w:rPr>
            <w:t xml:space="preserve"> G, Brandi R, et al. Characterization of epithelial-mesenchymal transition intermediate/hybrid phenotypes associated to resistance to EGFR inhibitors in non-small cell lung cancer cell lines. </w:t>
          </w:r>
          <w:proofErr w:type="spellStart"/>
          <w:r w:rsidRPr="009341D1">
            <w:rPr>
              <w:color w:val="000000"/>
            </w:rPr>
            <w:t>Oncotarget</w:t>
          </w:r>
          <w:proofErr w:type="spellEnd"/>
          <w:r w:rsidRPr="009341D1">
            <w:rPr>
              <w:color w:val="000000"/>
            </w:rPr>
            <w:t>. 2017;8(61):103340–63.</w:t>
          </w:r>
        </w:p>
        <w:p w14:paraId="5A386273" w14:textId="77777777" w:rsidR="009341D1" w:rsidRPr="009341D1" w:rsidRDefault="009341D1">
          <w:pPr>
            <w:pStyle w:val="csl-entry"/>
            <w:divId w:val="34624938"/>
            <w:rPr>
              <w:color w:val="000000"/>
            </w:rPr>
          </w:pPr>
          <w:r w:rsidRPr="009341D1">
            <w:rPr>
              <w:color w:val="000000"/>
            </w:rPr>
            <w:t xml:space="preserve">10. George JT, Jolly MK, Xu J, </w:t>
          </w:r>
          <w:proofErr w:type="spellStart"/>
          <w:r w:rsidRPr="009341D1">
            <w:rPr>
              <w:color w:val="000000"/>
            </w:rPr>
            <w:t>Somarelli</w:t>
          </w:r>
          <w:proofErr w:type="spellEnd"/>
          <w:r w:rsidRPr="009341D1">
            <w:rPr>
              <w:color w:val="000000"/>
            </w:rPr>
            <w:t xml:space="preserve"> J, Levine H. Survival outcomes in cancer patients predicted by a partial EMT gene expression scoring metric. Cancer Res. 2017;77(22):canres.3521.2016.</w:t>
          </w:r>
        </w:p>
        <w:p w14:paraId="4025ADAB" w14:textId="77777777" w:rsidR="009341D1" w:rsidRPr="009341D1" w:rsidRDefault="009341D1">
          <w:pPr>
            <w:pStyle w:val="csl-entry"/>
            <w:divId w:val="34624938"/>
            <w:rPr>
              <w:color w:val="000000"/>
            </w:rPr>
          </w:pPr>
          <w:r w:rsidRPr="009341D1">
            <w:rPr>
              <w:color w:val="000000"/>
            </w:rPr>
            <w:t xml:space="preserve">11. Jolly MK, Tripathi SC, Jia D, Mooney SM, </w:t>
          </w:r>
          <w:proofErr w:type="spellStart"/>
          <w:r w:rsidRPr="009341D1">
            <w:rPr>
              <w:color w:val="000000"/>
            </w:rPr>
            <w:t>Celiktas</w:t>
          </w:r>
          <w:proofErr w:type="spellEnd"/>
          <w:r w:rsidRPr="009341D1">
            <w:rPr>
              <w:color w:val="000000"/>
            </w:rPr>
            <w:t xml:space="preserve"> M, </w:t>
          </w:r>
          <w:proofErr w:type="spellStart"/>
          <w:r w:rsidRPr="009341D1">
            <w:rPr>
              <w:color w:val="000000"/>
            </w:rPr>
            <w:t>Hanash</w:t>
          </w:r>
          <w:proofErr w:type="spellEnd"/>
          <w:r w:rsidRPr="009341D1">
            <w:rPr>
              <w:color w:val="000000"/>
            </w:rPr>
            <w:t xml:space="preserve"> SM, et al. Stability of the hybrid epithelial/mesenchymal phenotype. </w:t>
          </w:r>
          <w:proofErr w:type="spellStart"/>
          <w:r w:rsidRPr="009341D1">
            <w:rPr>
              <w:color w:val="000000"/>
            </w:rPr>
            <w:t>Oncotarget</w:t>
          </w:r>
          <w:proofErr w:type="spellEnd"/>
          <w:r w:rsidRPr="009341D1">
            <w:rPr>
              <w:color w:val="000000"/>
            </w:rPr>
            <w:t>. 2016;7(19):27067–84.</w:t>
          </w:r>
        </w:p>
        <w:p w14:paraId="00845570" w14:textId="77777777" w:rsidR="009341D1" w:rsidRPr="009341D1" w:rsidRDefault="009341D1">
          <w:pPr>
            <w:pStyle w:val="csl-entry"/>
            <w:divId w:val="34624938"/>
            <w:rPr>
              <w:color w:val="000000"/>
            </w:rPr>
          </w:pPr>
          <w:r w:rsidRPr="009341D1">
            <w:rPr>
              <w:color w:val="000000"/>
            </w:rPr>
            <w:t xml:space="preserve">12. </w:t>
          </w:r>
          <w:proofErr w:type="spellStart"/>
          <w:r w:rsidRPr="009341D1">
            <w:rPr>
              <w:color w:val="000000"/>
            </w:rPr>
            <w:t>Pastushenko</w:t>
          </w:r>
          <w:proofErr w:type="spellEnd"/>
          <w:r w:rsidRPr="009341D1">
            <w:rPr>
              <w:color w:val="000000"/>
            </w:rPr>
            <w:t xml:space="preserve"> I, </w:t>
          </w:r>
          <w:proofErr w:type="spellStart"/>
          <w:r w:rsidRPr="009341D1">
            <w:rPr>
              <w:color w:val="000000"/>
            </w:rPr>
            <w:t>Brisebarre</w:t>
          </w:r>
          <w:proofErr w:type="spellEnd"/>
          <w:r w:rsidRPr="009341D1">
            <w:rPr>
              <w:color w:val="000000"/>
            </w:rPr>
            <w:t xml:space="preserve"> A, </w:t>
          </w:r>
          <w:proofErr w:type="spellStart"/>
          <w:r w:rsidRPr="009341D1">
            <w:rPr>
              <w:color w:val="000000"/>
            </w:rPr>
            <w:t>Sifrim</w:t>
          </w:r>
          <w:proofErr w:type="spellEnd"/>
          <w:r w:rsidRPr="009341D1">
            <w:rPr>
              <w:color w:val="000000"/>
            </w:rPr>
            <w:t xml:space="preserve"> A, Fioramonti M, </w:t>
          </w:r>
          <w:proofErr w:type="spellStart"/>
          <w:r w:rsidRPr="009341D1">
            <w:rPr>
              <w:color w:val="000000"/>
            </w:rPr>
            <w:t>Revenco</w:t>
          </w:r>
          <w:proofErr w:type="spellEnd"/>
          <w:r w:rsidRPr="009341D1">
            <w:rPr>
              <w:color w:val="000000"/>
            </w:rPr>
            <w:t xml:space="preserve"> T, </w:t>
          </w:r>
          <w:proofErr w:type="spellStart"/>
          <w:r w:rsidRPr="009341D1">
            <w:rPr>
              <w:color w:val="000000"/>
            </w:rPr>
            <w:t>Boumahdi</w:t>
          </w:r>
          <w:proofErr w:type="spellEnd"/>
          <w:r w:rsidRPr="009341D1">
            <w:rPr>
              <w:color w:val="000000"/>
            </w:rPr>
            <w:t xml:space="preserve"> S, et al. Identification of the </w:t>
          </w:r>
          <w:proofErr w:type="spellStart"/>
          <w:r w:rsidRPr="009341D1">
            <w:rPr>
              <w:color w:val="000000"/>
            </w:rPr>
            <w:t>tumour</w:t>
          </w:r>
          <w:proofErr w:type="spellEnd"/>
          <w:r w:rsidRPr="009341D1">
            <w:rPr>
              <w:color w:val="000000"/>
            </w:rPr>
            <w:t xml:space="preserve"> transition states occurring during EMT. Nature. 2018;556(7702):463–8.</w:t>
          </w:r>
        </w:p>
        <w:p w14:paraId="6FCE54C5" w14:textId="77777777" w:rsidR="009341D1" w:rsidRPr="009341D1" w:rsidRDefault="009341D1">
          <w:pPr>
            <w:pStyle w:val="csl-entry"/>
            <w:divId w:val="34624938"/>
            <w:rPr>
              <w:color w:val="000000"/>
            </w:rPr>
          </w:pPr>
          <w:r w:rsidRPr="009341D1">
            <w:rPr>
              <w:color w:val="000000"/>
            </w:rPr>
            <w:t xml:space="preserve">13. </w:t>
          </w:r>
          <w:proofErr w:type="spellStart"/>
          <w:r w:rsidRPr="009341D1">
            <w:rPr>
              <w:color w:val="000000"/>
            </w:rPr>
            <w:t>Simeonov</w:t>
          </w:r>
          <w:proofErr w:type="spellEnd"/>
          <w:r w:rsidRPr="009341D1">
            <w:rPr>
              <w:color w:val="000000"/>
            </w:rPr>
            <w:t xml:space="preserve"> KP, </w:t>
          </w:r>
          <w:proofErr w:type="spellStart"/>
          <w:r w:rsidRPr="009341D1">
            <w:rPr>
              <w:color w:val="000000"/>
            </w:rPr>
            <w:t>Byrns</w:t>
          </w:r>
          <w:proofErr w:type="spellEnd"/>
          <w:r w:rsidRPr="009341D1">
            <w:rPr>
              <w:color w:val="000000"/>
            </w:rPr>
            <w:t xml:space="preserve"> CN, Clark ML, </w:t>
          </w:r>
          <w:proofErr w:type="spellStart"/>
          <w:r w:rsidRPr="009341D1">
            <w:rPr>
              <w:color w:val="000000"/>
            </w:rPr>
            <w:t>Norgard</w:t>
          </w:r>
          <w:proofErr w:type="spellEnd"/>
          <w:r w:rsidRPr="009341D1">
            <w:rPr>
              <w:color w:val="000000"/>
            </w:rPr>
            <w:t xml:space="preserve"> RJ, Martin B, Stanger BZ, et al. Single-cell lineage tracing of metastatic cancer reveals selection of hybrid EMT states. Cancer Cell. 2021;39(8):1150-1162.e9.</w:t>
          </w:r>
        </w:p>
        <w:p w14:paraId="5996F46A" w14:textId="77777777" w:rsidR="009341D1" w:rsidRPr="009341D1" w:rsidRDefault="009341D1">
          <w:pPr>
            <w:pStyle w:val="csl-entry"/>
            <w:divId w:val="34624938"/>
            <w:rPr>
              <w:color w:val="000000"/>
            </w:rPr>
          </w:pPr>
          <w:r w:rsidRPr="009341D1">
            <w:rPr>
              <w:color w:val="000000"/>
            </w:rPr>
            <w:t xml:space="preserve">14. Dey P, Kimmelman AC, DePinho RA. Metabolic </w:t>
          </w:r>
          <w:proofErr w:type="spellStart"/>
          <w:r w:rsidRPr="009341D1">
            <w:rPr>
              <w:color w:val="000000"/>
            </w:rPr>
            <w:t>Codependencies</w:t>
          </w:r>
          <w:proofErr w:type="spellEnd"/>
          <w:r w:rsidRPr="009341D1">
            <w:rPr>
              <w:color w:val="000000"/>
            </w:rPr>
            <w:t xml:space="preserve"> in the Tumor Microenvironment. Cancer </w:t>
          </w:r>
          <w:proofErr w:type="spellStart"/>
          <w:r w:rsidRPr="009341D1">
            <w:rPr>
              <w:color w:val="000000"/>
            </w:rPr>
            <w:t>Discov</w:t>
          </w:r>
          <w:proofErr w:type="spellEnd"/>
          <w:r w:rsidRPr="009341D1">
            <w:rPr>
              <w:color w:val="000000"/>
            </w:rPr>
            <w:t>. 2021;candisc.1211.2020.</w:t>
          </w:r>
        </w:p>
        <w:p w14:paraId="0F2B6CA3" w14:textId="77777777" w:rsidR="009341D1" w:rsidRPr="009341D1" w:rsidRDefault="009341D1">
          <w:pPr>
            <w:pStyle w:val="csl-entry"/>
            <w:divId w:val="34624938"/>
            <w:rPr>
              <w:color w:val="000000"/>
            </w:rPr>
          </w:pPr>
          <w:r w:rsidRPr="009341D1">
            <w:rPr>
              <w:color w:val="000000"/>
            </w:rPr>
            <w:t xml:space="preserve">15. Warburg O, Wind F, </w:t>
          </w:r>
          <w:proofErr w:type="spellStart"/>
          <w:r w:rsidRPr="009341D1">
            <w:rPr>
              <w:color w:val="000000"/>
            </w:rPr>
            <w:t>Negelein</w:t>
          </w:r>
          <w:proofErr w:type="spellEnd"/>
          <w:r w:rsidRPr="009341D1">
            <w:rPr>
              <w:color w:val="000000"/>
            </w:rPr>
            <w:t xml:space="preserve"> E. THE METABOLISM OF TUMORS IN THE BODY. J Gen Physiol. 1927;8(6):519–30.</w:t>
          </w:r>
        </w:p>
        <w:p w14:paraId="0FF372CC" w14:textId="77777777" w:rsidR="009341D1" w:rsidRPr="009341D1" w:rsidRDefault="009341D1">
          <w:pPr>
            <w:pStyle w:val="csl-entry"/>
            <w:divId w:val="34624938"/>
            <w:rPr>
              <w:color w:val="000000"/>
            </w:rPr>
          </w:pPr>
          <w:r w:rsidRPr="009341D1">
            <w:rPr>
              <w:color w:val="000000"/>
            </w:rPr>
            <w:t xml:space="preserve">16. </w:t>
          </w:r>
          <w:proofErr w:type="spellStart"/>
          <w:r w:rsidRPr="009341D1">
            <w:rPr>
              <w:color w:val="000000"/>
            </w:rPr>
            <w:t>Liberti</w:t>
          </w:r>
          <w:proofErr w:type="spellEnd"/>
          <w:r w:rsidRPr="009341D1">
            <w:rPr>
              <w:color w:val="000000"/>
            </w:rPr>
            <w:t xml:space="preserve"> MV, </w:t>
          </w:r>
          <w:proofErr w:type="spellStart"/>
          <w:r w:rsidRPr="009341D1">
            <w:rPr>
              <w:color w:val="000000"/>
            </w:rPr>
            <w:t>Locasale</w:t>
          </w:r>
          <w:proofErr w:type="spellEnd"/>
          <w:r w:rsidRPr="009341D1">
            <w:rPr>
              <w:color w:val="000000"/>
            </w:rPr>
            <w:t xml:space="preserve"> JW. The Warburg Effect: How Does it Benefit Cancer Cells? Trends </w:t>
          </w:r>
          <w:proofErr w:type="spellStart"/>
          <w:r w:rsidRPr="009341D1">
            <w:rPr>
              <w:color w:val="000000"/>
            </w:rPr>
            <w:t>Biochem</w:t>
          </w:r>
          <w:proofErr w:type="spellEnd"/>
          <w:r w:rsidRPr="009341D1">
            <w:rPr>
              <w:color w:val="000000"/>
            </w:rPr>
            <w:t xml:space="preserve"> Sci. 2016;41(3):211–8.</w:t>
          </w:r>
        </w:p>
        <w:p w14:paraId="0987BDD3" w14:textId="77777777" w:rsidR="009341D1" w:rsidRPr="009341D1" w:rsidRDefault="009341D1">
          <w:pPr>
            <w:pStyle w:val="csl-entry"/>
            <w:divId w:val="34624938"/>
            <w:rPr>
              <w:color w:val="000000"/>
            </w:rPr>
          </w:pPr>
          <w:r w:rsidRPr="009341D1">
            <w:rPr>
              <w:color w:val="000000"/>
            </w:rPr>
            <w:t xml:space="preserve">17. Ohshima K, </w:t>
          </w:r>
          <w:proofErr w:type="spellStart"/>
          <w:r w:rsidRPr="009341D1">
            <w:rPr>
              <w:color w:val="000000"/>
            </w:rPr>
            <w:t>Morii</w:t>
          </w:r>
          <w:proofErr w:type="spellEnd"/>
          <w:r w:rsidRPr="009341D1">
            <w:rPr>
              <w:color w:val="000000"/>
            </w:rPr>
            <w:t xml:space="preserve"> E. Metabolic Reprogramming of Cancer Cells during Tumor Progression and Metastasis. Metabolites. 2021;11(1):28.</w:t>
          </w:r>
        </w:p>
        <w:p w14:paraId="378A0698" w14:textId="77777777" w:rsidR="009341D1" w:rsidRPr="009341D1" w:rsidRDefault="009341D1">
          <w:pPr>
            <w:pStyle w:val="csl-entry"/>
            <w:divId w:val="34624938"/>
            <w:rPr>
              <w:color w:val="000000"/>
            </w:rPr>
          </w:pPr>
          <w:r w:rsidRPr="009341D1">
            <w:rPr>
              <w:color w:val="000000"/>
            </w:rPr>
            <w:t xml:space="preserve">18. Nagao A, Kobayashi M, </w:t>
          </w:r>
          <w:proofErr w:type="spellStart"/>
          <w:r w:rsidRPr="009341D1">
            <w:rPr>
              <w:color w:val="000000"/>
            </w:rPr>
            <w:t>Koyasu</w:t>
          </w:r>
          <w:proofErr w:type="spellEnd"/>
          <w:r w:rsidRPr="009341D1">
            <w:rPr>
              <w:color w:val="000000"/>
            </w:rPr>
            <w:t xml:space="preserve"> S, Chow CCT, Harada H. HIF-1-Dependent Reprogramming of Glucose Metabolic Pathway of Cancer Cells and Its Therapeutic Significance. Int J Mol Sci. 2019;20(2):238.</w:t>
          </w:r>
        </w:p>
        <w:p w14:paraId="452BBEE0" w14:textId="77777777" w:rsidR="009341D1" w:rsidRPr="009341D1" w:rsidRDefault="009341D1">
          <w:pPr>
            <w:pStyle w:val="csl-entry"/>
            <w:divId w:val="34624938"/>
            <w:rPr>
              <w:color w:val="000000"/>
            </w:rPr>
          </w:pPr>
          <w:r w:rsidRPr="009341D1">
            <w:rPr>
              <w:color w:val="000000"/>
            </w:rPr>
            <w:t>19. Cheng Y, Lu Y, Zhang D, Lian S, Liang H, Ye Y, et al. Metastatic cancer cells compensate for low energy supplies in hostile microenvironments with bioenergetic adaptation and metabolic reprogramming. Int J Oncol. 2018;53(6):2590–604.</w:t>
          </w:r>
        </w:p>
        <w:p w14:paraId="3A46600E" w14:textId="77777777" w:rsidR="009341D1" w:rsidRPr="009341D1" w:rsidRDefault="009341D1">
          <w:pPr>
            <w:pStyle w:val="csl-entry"/>
            <w:divId w:val="34624938"/>
            <w:rPr>
              <w:color w:val="000000"/>
            </w:rPr>
          </w:pPr>
          <w:r w:rsidRPr="009341D1">
            <w:rPr>
              <w:color w:val="000000"/>
            </w:rPr>
            <w:t xml:space="preserve">20. </w:t>
          </w:r>
          <w:proofErr w:type="spellStart"/>
          <w:r w:rsidRPr="009341D1">
            <w:rPr>
              <w:color w:val="000000"/>
            </w:rPr>
            <w:t>Porporato</w:t>
          </w:r>
          <w:proofErr w:type="spellEnd"/>
          <w:r w:rsidRPr="009341D1">
            <w:rPr>
              <w:color w:val="000000"/>
            </w:rPr>
            <w:t xml:space="preserve"> PE, </w:t>
          </w:r>
          <w:proofErr w:type="spellStart"/>
          <w:r w:rsidRPr="009341D1">
            <w:rPr>
              <w:color w:val="000000"/>
            </w:rPr>
            <w:t>Payen</w:t>
          </w:r>
          <w:proofErr w:type="spellEnd"/>
          <w:r w:rsidRPr="009341D1">
            <w:rPr>
              <w:color w:val="000000"/>
            </w:rPr>
            <w:t xml:space="preserve"> VL, Pérez-</w:t>
          </w:r>
          <w:proofErr w:type="spellStart"/>
          <w:r w:rsidRPr="009341D1">
            <w:rPr>
              <w:color w:val="000000"/>
            </w:rPr>
            <w:t>Escuredo</w:t>
          </w:r>
          <w:proofErr w:type="spellEnd"/>
          <w:r w:rsidRPr="009341D1">
            <w:rPr>
              <w:color w:val="000000"/>
            </w:rPr>
            <w:t xml:space="preserve"> J, De </w:t>
          </w:r>
          <w:proofErr w:type="spellStart"/>
          <w:r w:rsidRPr="009341D1">
            <w:rPr>
              <w:color w:val="000000"/>
            </w:rPr>
            <w:t>Saedeleer</w:t>
          </w:r>
          <w:proofErr w:type="spellEnd"/>
          <w:r w:rsidRPr="009341D1">
            <w:rPr>
              <w:color w:val="000000"/>
            </w:rPr>
            <w:t xml:space="preserve"> CJ, </w:t>
          </w:r>
          <w:proofErr w:type="spellStart"/>
          <w:r w:rsidRPr="009341D1">
            <w:rPr>
              <w:color w:val="000000"/>
            </w:rPr>
            <w:t>Danhier</w:t>
          </w:r>
          <w:proofErr w:type="spellEnd"/>
          <w:r w:rsidRPr="009341D1">
            <w:rPr>
              <w:color w:val="000000"/>
            </w:rPr>
            <w:t xml:space="preserve"> P, </w:t>
          </w:r>
          <w:proofErr w:type="spellStart"/>
          <w:r w:rsidRPr="009341D1">
            <w:rPr>
              <w:color w:val="000000"/>
            </w:rPr>
            <w:t>Copetti</w:t>
          </w:r>
          <w:proofErr w:type="spellEnd"/>
          <w:r w:rsidRPr="009341D1">
            <w:rPr>
              <w:color w:val="000000"/>
            </w:rPr>
            <w:t xml:space="preserve"> T, et al. A Mitochondrial Switch Promotes Tumor Metastasis. Cell Reports. 2014;8(3):754–66.</w:t>
          </w:r>
        </w:p>
        <w:p w14:paraId="38DFDA45" w14:textId="77777777" w:rsidR="009341D1" w:rsidRPr="009341D1" w:rsidRDefault="009341D1">
          <w:pPr>
            <w:pStyle w:val="csl-entry"/>
            <w:divId w:val="34624938"/>
            <w:rPr>
              <w:color w:val="000000"/>
            </w:rPr>
          </w:pPr>
          <w:r w:rsidRPr="009341D1">
            <w:rPr>
              <w:color w:val="000000"/>
            </w:rPr>
            <w:t xml:space="preserve">21. Jia D, Park JH, Jung KH, Levine H, </w:t>
          </w:r>
          <w:proofErr w:type="spellStart"/>
          <w:r w:rsidRPr="009341D1">
            <w:rPr>
              <w:color w:val="000000"/>
            </w:rPr>
            <w:t>Kaipparettu</w:t>
          </w:r>
          <w:proofErr w:type="spellEnd"/>
          <w:r w:rsidRPr="009341D1">
            <w:rPr>
              <w:color w:val="000000"/>
            </w:rPr>
            <w:t xml:space="preserve"> BA. Elucidating the Metabolic Plasticity of Cancer: Mitochondrial Reprogramming and Hybrid Metabolic States. Cells. 2018;7(3):21.</w:t>
          </w:r>
        </w:p>
        <w:p w14:paraId="7EC55318" w14:textId="77777777" w:rsidR="009341D1" w:rsidRPr="009341D1" w:rsidRDefault="009341D1">
          <w:pPr>
            <w:pStyle w:val="csl-entry"/>
            <w:divId w:val="34624938"/>
            <w:rPr>
              <w:color w:val="000000"/>
            </w:rPr>
          </w:pPr>
          <w:r w:rsidRPr="009341D1">
            <w:rPr>
              <w:color w:val="000000"/>
            </w:rPr>
            <w:t xml:space="preserve">22. Dupuy F, </w:t>
          </w:r>
          <w:proofErr w:type="spellStart"/>
          <w:r w:rsidRPr="009341D1">
            <w:rPr>
              <w:color w:val="000000"/>
            </w:rPr>
            <w:t>Tabariès</w:t>
          </w:r>
          <w:proofErr w:type="spellEnd"/>
          <w:r w:rsidRPr="009341D1">
            <w:rPr>
              <w:color w:val="000000"/>
            </w:rPr>
            <w:t xml:space="preserve"> S, </w:t>
          </w:r>
          <w:proofErr w:type="spellStart"/>
          <w:r w:rsidRPr="009341D1">
            <w:rPr>
              <w:color w:val="000000"/>
            </w:rPr>
            <w:t>Andrzejewski</w:t>
          </w:r>
          <w:proofErr w:type="spellEnd"/>
          <w:r w:rsidRPr="009341D1">
            <w:rPr>
              <w:color w:val="000000"/>
            </w:rPr>
            <w:t xml:space="preserve"> S, Dong Z, </w:t>
          </w:r>
          <w:proofErr w:type="spellStart"/>
          <w:r w:rsidRPr="009341D1">
            <w:rPr>
              <w:color w:val="000000"/>
            </w:rPr>
            <w:t>Blagih</w:t>
          </w:r>
          <w:proofErr w:type="spellEnd"/>
          <w:r w:rsidRPr="009341D1">
            <w:rPr>
              <w:color w:val="000000"/>
            </w:rPr>
            <w:t xml:space="preserve"> J, </w:t>
          </w:r>
          <w:proofErr w:type="spellStart"/>
          <w:r w:rsidRPr="009341D1">
            <w:rPr>
              <w:color w:val="000000"/>
            </w:rPr>
            <w:t>Annis</w:t>
          </w:r>
          <w:proofErr w:type="spellEnd"/>
          <w:r w:rsidRPr="009341D1">
            <w:rPr>
              <w:color w:val="000000"/>
            </w:rPr>
            <w:t xml:space="preserve"> MG, et al. PDK1-Dependent Metabolic Reprogramming Dictates Metastatic Potential in Breast Cancer. Cell </w:t>
          </w:r>
          <w:proofErr w:type="spellStart"/>
          <w:r w:rsidRPr="009341D1">
            <w:rPr>
              <w:color w:val="000000"/>
            </w:rPr>
            <w:t>Metab</w:t>
          </w:r>
          <w:proofErr w:type="spellEnd"/>
          <w:r w:rsidRPr="009341D1">
            <w:rPr>
              <w:color w:val="000000"/>
            </w:rPr>
            <w:t>. 2015;22(4):577–89.</w:t>
          </w:r>
        </w:p>
        <w:p w14:paraId="7311AB3D" w14:textId="77777777" w:rsidR="009341D1" w:rsidRPr="009341D1" w:rsidRDefault="009341D1">
          <w:pPr>
            <w:pStyle w:val="csl-entry"/>
            <w:divId w:val="34624938"/>
            <w:rPr>
              <w:color w:val="000000"/>
            </w:rPr>
          </w:pPr>
          <w:r w:rsidRPr="009341D1">
            <w:rPr>
              <w:color w:val="000000"/>
            </w:rPr>
            <w:t>23. Jia D, Park JH, Kaur H, Jung KH, Yang S, Tripathi S, et al. Towards decoding the coupled decision-making of metabolism and epithelial-to-mesenchymal transition in cancer. Brit J Cancer. 2021;1–10.</w:t>
          </w:r>
        </w:p>
        <w:p w14:paraId="07E3362E" w14:textId="77777777" w:rsidR="009341D1" w:rsidRPr="009341D1" w:rsidRDefault="009341D1">
          <w:pPr>
            <w:pStyle w:val="csl-entry"/>
            <w:divId w:val="34624938"/>
            <w:rPr>
              <w:color w:val="000000"/>
            </w:rPr>
          </w:pPr>
          <w:r w:rsidRPr="009341D1">
            <w:rPr>
              <w:color w:val="000000"/>
            </w:rPr>
            <w:t>24. Sung JY, Cheong JH. Pan-Cancer Analysis Reveals Distinct Metabolic Reprogramming in Different Epithelial–Mesenchymal Transition Activity States. Cancers. 2021;13(8):1778.</w:t>
          </w:r>
        </w:p>
        <w:p w14:paraId="32A22F4B" w14:textId="77777777" w:rsidR="009341D1" w:rsidRPr="009341D1" w:rsidRDefault="009341D1">
          <w:pPr>
            <w:pStyle w:val="csl-entry"/>
            <w:divId w:val="34624938"/>
            <w:rPr>
              <w:color w:val="000000"/>
            </w:rPr>
          </w:pPr>
          <w:r w:rsidRPr="009341D1">
            <w:rPr>
              <w:color w:val="000000"/>
            </w:rPr>
            <w:t xml:space="preserve">25. Choudhary KS, Rohatgi N, </w:t>
          </w:r>
          <w:proofErr w:type="spellStart"/>
          <w:r w:rsidRPr="009341D1">
            <w:rPr>
              <w:color w:val="000000"/>
            </w:rPr>
            <w:t>Halldorsson</w:t>
          </w:r>
          <w:proofErr w:type="spellEnd"/>
          <w:r w:rsidRPr="009341D1">
            <w:rPr>
              <w:color w:val="000000"/>
            </w:rPr>
            <w:t xml:space="preserve"> S, </w:t>
          </w:r>
          <w:proofErr w:type="spellStart"/>
          <w:r w:rsidRPr="009341D1">
            <w:rPr>
              <w:color w:val="000000"/>
            </w:rPr>
            <w:t>Briem</w:t>
          </w:r>
          <w:proofErr w:type="spellEnd"/>
          <w:r w:rsidRPr="009341D1">
            <w:rPr>
              <w:color w:val="000000"/>
            </w:rPr>
            <w:t xml:space="preserve"> E, Gudjonsson T, Gudmundsson S, et al. EGFR Signal-Network Reconstruction Demonstrates Metabolic Crosstalk in EMT. </w:t>
          </w:r>
          <w:proofErr w:type="spellStart"/>
          <w:r w:rsidRPr="009341D1">
            <w:rPr>
              <w:color w:val="000000"/>
            </w:rPr>
            <w:t>Plos</w:t>
          </w:r>
          <w:proofErr w:type="spellEnd"/>
          <w:r w:rsidRPr="009341D1">
            <w:rPr>
              <w:color w:val="000000"/>
            </w:rPr>
            <w:t xml:space="preserve"> </w:t>
          </w:r>
          <w:proofErr w:type="spellStart"/>
          <w:r w:rsidRPr="009341D1">
            <w:rPr>
              <w:color w:val="000000"/>
            </w:rPr>
            <w:t>Comput</w:t>
          </w:r>
          <w:proofErr w:type="spellEnd"/>
          <w:r w:rsidRPr="009341D1">
            <w:rPr>
              <w:color w:val="000000"/>
            </w:rPr>
            <w:t xml:space="preserve"> Biol. 2016;12(6):e1004924.</w:t>
          </w:r>
        </w:p>
        <w:p w14:paraId="12FD2D03" w14:textId="77777777" w:rsidR="009341D1" w:rsidRPr="009341D1" w:rsidRDefault="009341D1">
          <w:pPr>
            <w:pStyle w:val="csl-entry"/>
            <w:divId w:val="34624938"/>
            <w:rPr>
              <w:color w:val="000000"/>
            </w:rPr>
          </w:pPr>
          <w:r w:rsidRPr="009341D1">
            <w:rPr>
              <w:color w:val="000000"/>
            </w:rPr>
            <w:t>26. Feng S, Zhang L, Liu X, Li G, Zhang B, Wang Z, et al. Low levels of AMPK promote epithelial‐mesenchymal transition in lung cancer primarily through HDAC4‐ and HDAC5‐mediated metabolic reprogramming. J Cell Mol Med. 2020;24(14):7789–801.</w:t>
          </w:r>
        </w:p>
        <w:p w14:paraId="15B47AA0" w14:textId="77777777" w:rsidR="009341D1" w:rsidRPr="009341D1" w:rsidRDefault="009341D1">
          <w:pPr>
            <w:pStyle w:val="csl-entry"/>
            <w:divId w:val="34624938"/>
            <w:rPr>
              <w:color w:val="000000"/>
            </w:rPr>
          </w:pPr>
          <w:r w:rsidRPr="009341D1">
            <w:rPr>
              <w:color w:val="000000"/>
            </w:rPr>
            <w:t xml:space="preserve">27. </w:t>
          </w:r>
          <w:proofErr w:type="spellStart"/>
          <w:r w:rsidRPr="009341D1">
            <w:rPr>
              <w:color w:val="000000"/>
            </w:rPr>
            <w:t>Sciacovelli</w:t>
          </w:r>
          <w:proofErr w:type="spellEnd"/>
          <w:r w:rsidRPr="009341D1">
            <w:rPr>
              <w:color w:val="000000"/>
            </w:rPr>
            <w:t xml:space="preserve"> M, </w:t>
          </w:r>
          <w:proofErr w:type="spellStart"/>
          <w:r w:rsidRPr="009341D1">
            <w:rPr>
              <w:color w:val="000000"/>
            </w:rPr>
            <w:t>Frezza</w:t>
          </w:r>
          <w:proofErr w:type="spellEnd"/>
          <w:r w:rsidRPr="009341D1">
            <w:rPr>
              <w:color w:val="000000"/>
            </w:rPr>
            <w:t xml:space="preserve"> C. Metabolic </w:t>
          </w:r>
          <w:proofErr w:type="gramStart"/>
          <w:r w:rsidRPr="009341D1">
            <w:rPr>
              <w:color w:val="000000"/>
            </w:rPr>
            <w:t>reprogramming</w:t>
          </w:r>
          <w:proofErr w:type="gramEnd"/>
          <w:r w:rsidRPr="009341D1">
            <w:rPr>
              <w:color w:val="000000"/>
            </w:rPr>
            <w:t xml:space="preserve"> and epithelial‐to‐mesenchymal transition in cancer. </w:t>
          </w:r>
          <w:proofErr w:type="spellStart"/>
          <w:r w:rsidRPr="009341D1">
            <w:rPr>
              <w:color w:val="000000"/>
            </w:rPr>
            <w:t>Febs</w:t>
          </w:r>
          <w:proofErr w:type="spellEnd"/>
          <w:r w:rsidRPr="009341D1">
            <w:rPr>
              <w:color w:val="000000"/>
            </w:rPr>
            <w:t xml:space="preserve"> J. 2017;284(19):3132–44.</w:t>
          </w:r>
        </w:p>
        <w:p w14:paraId="47D0F7E2" w14:textId="77777777" w:rsidR="009341D1" w:rsidRPr="009341D1" w:rsidRDefault="009341D1">
          <w:pPr>
            <w:pStyle w:val="csl-entry"/>
            <w:divId w:val="34624938"/>
            <w:rPr>
              <w:color w:val="000000"/>
            </w:rPr>
          </w:pPr>
          <w:r w:rsidRPr="009341D1">
            <w:rPr>
              <w:color w:val="000000"/>
            </w:rPr>
            <w:t xml:space="preserve">28. Huang R, </w:t>
          </w:r>
          <w:proofErr w:type="spellStart"/>
          <w:r w:rsidRPr="009341D1">
            <w:rPr>
              <w:color w:val="000000"/>
            </w:rPr>
            <w:t>Zong</w:t>
          </w:r>
          <w:proofErr w:type="spellEnd"/>
          <w:r w:rsidRPr="009341D1">
            <w:rPr>
              <w:color w:val="000000"/>
            </w:rPr>
            <w:t xml:space="preserve"> X. Aberrant cancer metabolism in epithelial–mesenchymal transition and cancer metastasis: Mechanisms in cancer progression. Crit Rev Oncol </w:t>
          </w:r>
          <w:proofErr w:type="spellStart"/>
          <w:r w:rsidRPr="009341D1">
            <w:rPr>
              <w:color w:val="000000"/>
            </w:rPr>
            <w:t>Hemat</w:t>
          </w:r>
          <w:proofErr w:type="spellEnd"/>
          <w:r w:rsidRPr="009341D1">
            <w:rPr>
              <w:color w:val="000000"/>
            </w:rPr>
            <w:t>. 2017;115:13–22.</w:t>
          </w:r>
        </w:p>
        <w:p w14:paraId="36C275F0" w14:textId="77777777" w:rsidR="009341D1" w:rsidRPr="009341D1" w:rsidRDefault="009341D1">
          <w:pPr>
            <w:pStyle w:val="csl-entry"/>
            <w:divId w:val="34624938"/>
            <w:rPr>
              <w:color w:val="000000"/>
            </w:rPr>
          </w:pPr>
          <w:r w:rsidRPr="009341D1">
            <w:rPr>
              <w:color w:val="000000"/>
            </w:rPr>
            <w:t xml:space="preserve">29. Kang X, Wang J, Li C. Exposing the Underlying Relationship of Cancer Metastasis to Metabolism and Epithelial-Mesenchymal Transitions. </w:t>
          </w:r>
          <w:proofErr w:type="spellStart"/>
          <w:r w:rsidRPr="009341D1">
            <w:rPr>
              <w:color w:val="000000"/>
            </w:rPr>
            <w:t>Iscience</w:t>
          </w:r>
          <w:proofErr w:type="spellEnd"/>
          <w:r w:rsidRPr="009341D1">
            <w:rPr>
              <w:color w:val="000000"/>
            </w:rPr>
            <w:t>. 2019;21:754–72.</w:t>
          </w:r>
        </w:p>
        <w:p w14:paraId="5D33540C" w14:textId="77777777" w:rsidR="009341D1" w:rsidRPr="009341D1" w:rsidRDefault="009341D1">
          <w:pPr>
            <w:pStyle w:val="csl-entry"/>
            <w:divId w:val="34624938"/>
            <w:rPr>
              <w:color w:val="000000"/>
            </w:rPr>
          </w:pPr>
          <w:r w:rsidRPr="009341D1">
            <w:rPr>
              <w:color w:val="000000"/>
            </w:rPr>
            <w:t xml:space="preserve">30. </w:t>
          </w:r>
          <w:proofErr w:type="spellStart"/>
          <w:r w:rsidRPr="009341D1">
            <w:rPr>
              <w:color w:val="000000"/>
            </w:rPr>
            <w:t>LeBleu</w:t>
          </w:r>
          <w:proofErr w:type="spellEnd"/>
          <w:r w:rsidRPr="009341D1">
            <w:rPr>
              <w:color w:val="000000"/>
            </w:rPr>
            <w:t xml:space="preserve"> VS, O’Connell JT, Herrera KNG, </w:t>
          </w:r>
          <w:proofErr w:type="spellStart"/>
          <w:r w:rsidRPr="009341D1">
            <w:rPr>
              <w:color w:val="000000"/>
            </w:rPr>
            <w:t>Wikman</w:t>
          </w:r>
          <w:proofErr w:type="spellEnd"/>
          <w:r w:rsidRPr="009341D1">
            <w:rPr>
              <w:color w:val="000000"/>
            </w:rPr>
            <w:t xml:space="preserve"> H, </w:t>
          </w:r>
          <w:proofErr w:type="spellStart"/>
          <w:r w:rsidRPr="009341D1">
            <w:rPr>
              <w:color w:val="000000"/>
            </w:rPr>
            <w:t>Pantel</w:t>
          </w:r>
          <w:proofErr w:type="spellEnd"/>
          <w:r w:rsidRPr="009341D1">
            <w:rPr>
              <w:color w:val="000000"/>
            </w:rPr>
            <w:t xml:space="preserve"> K, </w:t>
          </w:r>
          <w:proofErr w:type="spellStart"/>
          <w:r w:rsidRPr="009341D1">
            <w:rPr>
              <w:color w:val="000000"/>
            </w:rPr>
            <w:t>Haigis</w:t>
          </w:r>
          <w:proofErr w:type="spellEnd"/>
          <w:r w:rsidRPr="009341D1">
            <w:rPr>
              <w:color w:val="000000"/>
            </w:rPr>
            <w:t xml:space="preserve"> MC, et al. PGC-1α mediates mitochondrial biogenesis and oxidative phosphorylation in cancer cells to promote metastasis. Nat Cell Biol. 2014;16(10):992–1003.</w:t>
          </w:r>
        </w:p>
        <w:p w14:paraId="152C44BA" w14:textId="77777777" w:rsidR="009341D1" w:rsidRPr="009341D1" w:rsidRDefault="009341D1">
          <w:pPr>
            <w:pStyle w:val="csl-entry"/>
            <w:divId w:val="34624938"/>
            <w:rPr>
              <w:color w:val="000000"/>
            </w:rPr>
          </w:pPr>
          <w:r w:rsidRPr="009341D1">
            <w:rPr>
              <w:color w:val="000000"/>
            </w:rPr>
            <w:t xml:space="preserve">31. Bocci F, Tripathi SC, Mercedes SAV, George JT, </w:t>
          </w:r>
          <w:proofErr w:type="spellStart"/>
          <w:r w:rsidRPr="009341D1">
            <w:rPr>
              <w:color w:val="000000"/>
            </w:rPr>
            <w:t>Casabar</w:t>
          </w:r>
          <w:proofErr w:type="spellEnd"/>
          <w:r w:rsidRPr="009341D1">
            <w:rPr>
              <w:color w:val="000000"/>
            </w:rPr>
            <w:t xml:space="preserve"> JP, Wong PK, et al. NRF2 activates a partial epithelial-mesenchymal transition and is maximally present in a hybrid epithelial/mesenchymal phenotype. </w:t>
          </w:r>
          <w:proofErr w:type="spellStart"/>
          <w:r w:rsidRPr="009341D1">
            <w:rPr>
              <w:color w:val="000000"/>
            </w:rPr>
            <w:t>Integr</w:t>
          </w:r>
          <w:proofErr w:type="spellEnd"/>
          <w:r w:rsidRPr="009341D1">
            <w:rPr>
              <w:color w:val="000000"/>
            </w:rPr>
            <w:t xml:space="preserve"> Biol. 2019;11(6):251–63.</w:t>
          </w:r>
        </w:p>
        <w:p w14:paraId="5E554A6B" w14:textId="77777777" w:rsidR="009341D1" w:rsidRPr="009341D1" w:rsidRDefault="009341D1">
          <w:pPr>
            <w:pStyle w:val="csl-entry"/>
            <w:divId w:val="34624938"/>
            <w:rPr>
              <w:color w:val="000000"/>
            </w:rPr>
          </w:pPr>
          <w:r w:rsidRPr="009341D1">
            <w:rPr>
              <w:color w:val="000000"/>
            </w:rPr>
            <w:t xml:space="preserve">32. Luo M, Shang L, Brooks MD, </w:t>
          </w:r>
          <w:proofErr w:type="spellStart"/>
          <w:r w:rsidRPr="009341D1">
            <w:rPr>
              <w:color w:val="000000"/>
            </w:rPr>
            <w:t>Jiagge</w:t>
          </w:r>
          <w:proofErr w:type="spellEnd"/>
          <w:r w:rsidRPr="009341D1">
            <w:rPr>
              <w:color w:val="000000"/>
            </w:rPr>
            <w:t xml:space="preserve"> E, Zhu Y, </w:t>
          </w:r>
          <w:proofErr w:type="spellStart"/>
          <w:r w:rsidRPr="009341D1">
            <w:rPr>
              <w:color w:val="000000"/>
            </w:rPr>
            <w:t>Buschhaus</w:t>
          </w:r>
          <w:proofErr w:type="spellEnd"/>
          <w:r w:rsidRPr="009341D1">
            <w:rPr>
              <w:color w:val="000000"/>
            </w:rPr>
            <w:t xml:space="preserve"> JM, et al. Targeting Breast Cancer Stem Cell State Equilibrium through Modulation of Redox Signaling. Cell </w:t>
          </w:r>
          <w:proofErr w:type="spellStart"/>
          <w:r w:rsidRPr="009341D1">
            <w:rPr>
              <w:color w:val="000000"/>
            </w:rPr>
            <w:t>Metab</w:t>
          </w:r>
          <w:proofErr w:type="spellEnd"/>
          <w:r w:rsidRPr="009341D1">
            <w:rPr>
              <w:color w:val="000000"/>
            </w:rPr>
            <w:t>. 2018;28(1):69-86.e6.</w:t>
          </w:r>
        </w:p>
        <w:p w14:paraId="0914C337" w14:textId="77777777" w:rsidR="009341D1" w:rsidRPr="009341D1" w:rsidRDefault="009341D1">
          <w:pPr>
            <w:pStyle w:val="csl-entry"/>
            <w:divId w:val="34624938"/>
            <w:rPr>
              <w:color w:val="000000"/>
            </w:rPr>
          </w:pPr>
          <w:r w:rsidRPr="009341D1">
            <w:rPr>
              <w:color w:val="000000"/>
            </w:rPr>
            <w:t xml:space="preserve">33. </w:t>
          </w:r>
          <w:proofErr w:type="spellStart"/>
          <w:r w:rsidRPr="009341D1">
            <w:rPr>
              <w:color w:val="000000"/>
            </w:rPr>
            <w:t>Colacino</w:t>
          </w:r>
          <w:proofErr w:type="spellEnd"/>
          <w:r w:rsidRPr="009341D1">
            <w:rPr>
              <w:color w:val="000000"/>
            </w:rPr>
            <w:t xml:space="preserve"> JA, Azizi E, Brooks MD, </w:t>
          </w:r>
          <w:proofErr w:type="spellStart"/>
          <w:r w:rsidRPr="009341D1">
            <w:rPr>
              <w:color w:val="000000"/>
            </w:rPr>
            <w:t>Harouaka</w:t>
          </w:r>
          <w:proofErr w:type="spellEnd"/>
          <w:r w:rsidRPr="009341D1">
            <w:rPr>
              <w:color w:val="000000"/>
            </w:rPr>
            <w:t xml:space="preserve"> R, </w:t>
          </w:r>
          <w:proofErr w:type="spellStart"/>
          <w:r w:rsidRPr="009341D1">
            <w:rPr>
              <w:color w:val="000000"/>
            </w:rPr>
            <w:t>Fouladdel</w:t>
          </w:r>
          <w:proofErr w:type="spellEnd"/>
          <w:r w:rsidRPr="009341D1">
            <w:rPr>
              <w:color w:val="000000"/>
            </w:rPr>
            <w:t xml:space="preserve"> S, McDermott SP, et al. Heterogeneity of Human Breast Stem and Progenitor Cells as Revealed by Transcriptional Profiling. Stem Cell Rep. 2018;10(5):1596–609.</w:t>
          </w:r>
        </w:p>
        <w:p w14:paraId="7C91CE5F" w14:textId="77777777" w:rsidR="009341D1" w:rsidRPr="009341D1" w:rsidRDefault="009341D1">
          <w:pPr>
            <w:pStyle w:val="csl-entry"/>
            <w:divId w:val="34624938"/>
            <w:rPr>
              <w:color w:val="000000"/>
            </w:rPr>
          </w:pPr>
          <w:r w:rsidRPr="009341D1">
            <w:rPr>
              <w:color w:val="000000"/>
            </w:rPr>
            <w:t>34. Yu L, Lu M, Jia D, Ma J, Ben-Jacob E, Levine H, et al. Modeling the Genetic Regulation of Cancer Metabolism: Interplay between Glycolysis and Oxidative Phosphorylation. Cancer Res. 2017;77(7):1564–74.</w:t>
          </w:r>
        </w:p>
        <w:p w14:paraId="00A717F7" w14:textId="77777777" w:rsidR="009341D1" w:rsidRPr="009341D1" w:rsidRDefault="009341D1">
          <w:pPr>
            <w:pStyle w:val="csl-entry"/>
            <w:divId w:val="34624938"/>
            <w:rPr>
              <w:color w:val="000000"/>
            </w:rPr>
          </w:pPr>
          <w:r w:rsidRPr="009341D1">
            <w:rPr>
              <w:color w:val="000000"/>
            </w:rPr>
            <w:t xml:space="preserve">35. Lu M, Jolly MK, </w:t>
          </w:r>
          <w:proofErr w:type="spellStart"/>
          <w:r w:rsidRPr="009341D1">
            <w:rPr>
              <w:color w:val="000000"/>
            </w:rPr>
            <w:t>Gomoto</w:t>
          </w:r>
          <w:proofErr w:type="spellEnd"/>
          <w:r w:rsidRPr="009341D1">
            <w:rPr>
              <w:color w:val="000000"/>
            </w:rPr>
            <w:t xml:space="preserve"> R, Huang B, </w:t>
          </w:r>
          <w:proofErr w:type="spellStart"/>
          <w:r w:rsidRPr="009341D1">
            <w:rPr>
              <w:color w:val="000000"/>
            </w:rPr>
            <w:t>Onuchic</w:t>
          </w:r>
          <w:proofErr w:type="spellEnd"/>
          <w:r w:rsidRPr="009341D1">
            <w:rPr>
              <w:color w:val="000000"/>
            </w:rPr>
            <w:t xml:space="preserve"> J, Ben-Jacob E. </w:t>
          </w:r>
          <w:proofErr w:type="spellStart"/>
          <w:r w:rsidRPr="009341D1">
            <w:rPr>
              <w:color w:val="000000"/>
            </w:rPr>
            <w:t>Tristability</w:t>
          </w:r>
          <w:proofErr w:type="spellEnd"/>
          <w:r w:rsidRPr="009341D1">
            <w:rPr>
              <w:color w:val="000000"/>
            </w:rPr>
            <w:t xml:space="preserve"> in Cancer-Associated MicroRNA-TF Chimera Toggle Switch. J Phys Chem B. 2013;117(42):13164–74.</w:t>
          </w:r>
        </w:p>
        <w:p w14:paraId="254EFF2D" w14:textId="77777777" w:rsidR="009341D1" w:rsidRPr="009341D1" w:rsidRDefault="009341D1">
          <w:pPr>
            <w:pStyle w:val="csl-entry"/>
            <w:divId w:val="34624938"/>
            <w:rPr>
              <w:color w:val="000000"/>
            </w:rPr>
          </w:pPr>
          <w:r w:rsidRPr="009341D1">
            <w:rPr>
              <w:color w:val="000000"/>
            </w:rPr>
            <w:t xml:space="preserve">36. Kovac S, </w:t>
          </w:r>
          <w:proofErr w:type="spellStart"/>
          <w:r w:rsidRPr="009341D1">
            <w:rPr>
              <w:color w:val="000000"/>
            </w:rPr>
            <w:t>Angelova</w:t>
          </w:r>
          <w:proofErr w:type="spellEnd"/>
          <w:r w:rsidRPr="009341D1">
            <w:rPr>
              <w:color w:val="000000"/>
            </w:rPr>
            <w:t xml:space="preserve"> PR, </w:t>
          </w:r>
          <w:proofErr w:type="spellStart"/>
          <w:r w:rsidRPr="009341D1">
            <w:rPr>
              <w:color w:val="000000"/>
            </w:rPr>
            <w:t>Holmström</w:t>
          </w:r>
          <w:proofErr w:type="spellEnd"/>
          <w:r w:rsidRPr="009341D1">
            <w:rPr>
              <w:color w:val="000000"/>
            </w:rPr>
            <w:t xml:space="preserve"> KM, Zhang Y, </w:t>
          </w:r>
          <w:proofErr w:type="spellStart"/>
          <w:r w:rsidRPr="009341D1">
            <w:rPr>
              <w:color w:val="000000"/>
            </w:rPr>
            <w:t>Dinkova-Kostova</w:t>
          </w:r>
          <w:proofErr w:type="spellEnd"/>
          <w:r w:rsidRPr="009341D1">
            <w:rPr>
              <w:color w:val="000000"/>
            </w:rPr>
            <w:t xml:space="preserve"> AT, Abramov AY. Nrf2 regulates ROS production by mitochondria and NADPH oxidase. </w:t>
          </w:r>
          <w:proofErr w:type="spellStart"/>
          <w:r w:rsidRPr="009341D1">
            <w:rPr>
              <w:color w:val="000000"/>
            </w:rPr>
            <w:t>Biochimica</w:t>
          </w:r>
          <w:proofErr w:type="spellEnd"/>
          <w:r w:rsidRPr="009341D1">
            <w:rPr>
              <w:color w:val="000000"/>
            </w:rPr>
            <w:t xml:space="preserve"> Et </w:t>
          </w:r>
          <w:proofErr w:type="spellStart"/>
          <w:r w:rsidRPr="009341D1">
            <w:rPr>
              <w:color w:val="000000"/>
            </w:rPr>
            <w:t>Biophysica</w:t>
          </w:r>
          <w:proofErr w:type="spellEnd"/>
          <w:r w:rsidRPr="009341D1">
            <w:rPr>
              <w:color w:val="000000"/>
            </w:rPr>
            <w:t xml:space="preserve"> Acta </w:t>
          </w:r>
          <w:proofErr w:type="spellStart"/>
          <w:r w:rsidRPr="009341D1">
            <w:rPr>
              <w:color w:val="000000"/>
            </w:rPr>
            <w:t>Bba</w:t>
          </w:r>
          <w:proofErr w:type="spellEnd"/>
          <w:r w:rsidRPr="009341D1">
            <w:rPr>
              <w:color w:val="000000"/>
            </w:rPr>
            <w:t xml:space="preserve"> - Gen Subj. 2015;1850(4):794–801.</w:t>
          </w:r>
        </w:p>
        <w:p w14:paraId="62A02DC6" w14:textId="77777777" w:rsidR="009341D1" w:rsidRPr="009341D1" w:rsidRDefault="009341D1">
          <w:pPr>
            <w:pStyle w:val="csl-entry"/>
            <w:divId w:val="34624938"/>
            <w:rPr>
              <w:color w:val="000000"/>
            </w:rPr>
          </w:pPr>
          <w:r w:rsidRPr="009341D1">
            <w:rPr>
              <w:color w:val="000000"/>
            </w:rPr>
            <w:t>37. Bai XY, Ma Y, Ding R, Fu B, Shi S, Chen XM. miR-335 and miR-34a Promote Renal Senescence by Suppressing Mitochondrial Antioxidative Enzymes. J Am Soc Nephrol. 2011;22(7):1252–61.</w:t>
          </w:r>
        </w:p>
        <w:p w14:paraId="3608F4C3" w14:textId="77777777" w:rsidR="009341D1" w:rsidRPr="009341D1" w:rsidRDefault="009341D1">
          <w:pPr>
            <w:pStyle w:val="csl-entry"/>
            <w:divId w:val="34624938"/>
            <w:rPr>
              <w:color w:val="000000"/>
            </w:rPr>
          </w:pPr>
          <w:r w:rsidRPr="009341D1">
            <w:rPr>
              <w:color w:val="000000"/>
            </w:rPr>
            <w:t xml:space="preserve">38. Navarro F, Lieberman J. miR-34 and p53: New Insights into a Complex Functional Relationship. </w:t>
          </w:r>
          <w:proofErr w:type="spellStart"/>
          <w:r w:rsidRPr="009341D1">
            <w:rPr>
              <w:color w:val="000000"/>
            </w:rPr>
            <w:t>Plos</w:t>
          </w:r>
          <w:proofErr w:type="spellEnd"/>
          <w:r w:rsidRPr="009341D1">
            <w:rPr>
              <w:color w:val="000000"/>
            </w:rPr>
            <w:t xml:space="preserve"> One. 2015;10(7):e0132767.</w:t>
          </w:r>
        </w:p>
        <w:p w14:paraId="10A2A752" w14:textId="77777777" w:rsidR="009341D1" w:rsidRPr="009341D1" w:rsidRDefault="009341D1">
          <w:pPr>
            <w:pStyle w:val="csl-entry"/>
            <w:divId w:val="34624938"/>
            <w:rPr>
              <w:color w:val="000000"/>
            </w:rPr>
          </w:pPr>
          <w:r w:rsidRPr="009341D1">
            <w:rPr>
              <w:color w:val="000000"/>
            </w:rPr>
            <w:t xml:space="preserve">39. </w:t>
          </w:r>
          <w:proofErr w:type="spellStart"/>
          <w:r w:rsidRPr="009341D1">
            <w:rPr>
              <w:color w:val="000000"/>
            </w:rPr>
            <w:t>Serocki</w:t>
          </w:r>
          <w:proofErr w:type="spellEnd"/>
          <w:r w:rsidRPr="009341D1">
            <w:rPr>
              <w:color w:val="000000"/>
            </w:rPr>
            <w:t xml:space="preserve"> M, </w:t>
          </w:r>
          <w:proofErr w:type="spellStart"/>
          <w:r w:rsidRPr="009341D1">
            <w:rPr>
              <w:color w:val="000000"/>
            </w:rPr>
            <w:t>Bartoszewska</w:t>
          </w:r>
          <w:proofErr w:type="spellEnd"/>
          <w:r w:rsidRPr="009341D1">
            <w:rPr>
              <w:color w:val="000000"/>
            </w:rPr>
            <w:t xml:space="preserve"> S, </w:t>
          </w:r>
          <w:proofErr w:type="spellStart"/>
          <w:r w:rsidRPr="009341D1">
            <w:rPr>
              <w:color w:val="000000"/>
            </w:rPr>
            <w:t>Janaszak-Jasiecka</w:t>
          </w:r>
          <w:proofErr w:type="spellEnd"/>
          <w:r w:rsidRPr="009341D1">
            <w:rPr>
              <w:color w:val="000000"/>
            </w:rPr>
            <w:t xml:space="preserve"> A, </w:t>
          </w:r>
          <w:proofErr w:type="spellStart"/>
          <w:r w:rsidRPr="009341D1">
            <w:rPr>
              <w:color w:val="000000"/>
            </w:rPr>
            <w:t>Ochocka</w:t>
          </w:r>
          <w:proofErr w:type="spellEnd"/>
          <w:r w:rsidRPr="009341D1">
            <w:rPr>
              <w:color w:val="000000"/>
            </w:rPr>
            <w:t xml:space="preserve"> RJ, </w:t>
          </w:r>
          <w:proofErr w:type="spellStart"/>
          <w:r w:rsidRPr="009341D1">
            <w:rPr>
              <w:color w:val="000000"/>
            </w:rPr>
            <w:t>Collawn</w:t>
          </w:r>
          <w:proofErr w:type="spellEnd"/>
          <w:r w:rsidRPr="009341D1">
            <w:rPr>
              <w:color w:val="000000"/>
            </w:rPr>
            <w:t xml:space="preserve"> JF, Bartoszewski R. miRNAs regulate the HIF switch during hypoxia: a novel therapeutic target. Angiogenesis. 2018;21(2):183–202.</w:t>
          </w:r>
        </w:p>
        <w:p w14:paraId="4AF9BD65" w14:textId="77777777" w:rsidR="009341D1" w:rsidRPr="009341D1" w:rsidRDefault="009341D1">
          <w:pPr>
            <w:pStyle w:val="csl-entry"/>
            <w:divId w:val="34624938"/>
            <w:rPr>
              <w:color w:val="000000"/>
            </w:rPr>
          </w:pPr>
          <w:r w:rsidRPr="009341D1">
            <w:rPr>
              <w:color w:val="000000"/>
            </w:rPr>
            <w:t>40. Shang Y, Chen H, Ye J, Wei X, Liu S, Wang R. HIF-1α/Ascl2/miR-200b regulatory feedback circuit modulated the epithelial-mesenchymal transition (EMT) in colorectal cancer cells. Exp Cell Res. 2017;360(2):243–56.</w:t>
          </w:r>
        </w:p>
        <w:p w14:paraId="69E3A5E7" w14:textId="77777777" w:rsidR="009341D1" w:rsidRPr="009341D1" w:rsidRDefault="009341D1">
          <w:pPr>
            <w:pStyle w:val="csl-entry"/>
            <w:divId w:val="34624938"/>
            <w:rPr>
              <w:color w:val="000000"/>
            </w:rPr>
          </w:pPr>
          <w:r w:rsidRPr="009341D1">
            <w:rPr>
              <w:color w:val="000000"/>
            </w:rPr>
            <w:t xml:space="preserve">41. Byun Y, Choi YC, </w:t>
          </w:r>
          <w:proofErr w:type="spellStart"/>
          <w:r w:rsidRPr="009341D1">
            <w:rPr>
              <w:color w:val="000000"/>
            </w:rPr>
            <w:t>Jeong</w:t>
          </w:r>
          <w:proofErr w:type="spellEnd"/>
          <w:r w:rsidRPr="009341D1">
            <w:rPr>
              <w:color w:val="000000"/>
            </w:rPr>
            <w:t xml:space="preserve"> Y, Lee G, Yoon S, </w:t>
          </w:r>
          <w:proofErr w:type="spellStart"/>
          <w:r w:rsidRPr="009341D1">
            <w:rPr>
              <w:color w:val="000000"/>
            </w:rPr>
            <w:t>Jeong</w:t>
          </w:r>
          <w:proofErr w:type="spellEnd"/>
          <w:r w:rsidRPr="009341D1">
            <w:rPr>
              <w:color w:val="000000"/>
            </w:rPr>
            <w:t xml:space="preserve"> Y, et al. MiR-200c downregulates HIF-1α and inhibits migration of lung cancer cells. Cell Mol Biol Lett. 2019;24(1):28.</w:t>
          </w:r>
        </w:p>
        <w:p w14:paraId="5D60836E" w14:textId="77777777" w:rsidR="009341D1" w:rsidRPr="009341D1" w:rsidRDefault="009341D1">
          <w:pPr>
            <w:pStyle w:val="csl-entry"/>
            <w:divId w:val="34624938"/>
            <w:rPr>
              <w:color w:val="000000"/>
            </w:rPr>
          </w:pPr>
          <w:r w:rsidRPr="009341D1">
            <w:rPr>
              <w:color w:val="000000"/>
            </w:rPr>
            <w:t xml:space="preserve">42. </w:t>
          </w:r>
          <w:proofErr w:type="spellStart"/>
          <w:r w:rsidRPr="009341D1">
            <w:rPr>
              <w:color w:val="000000"/>
            </w:rPr>
            <w:t>Bartoszewska</w:t>
          </w:r>
          <w:proofErr w:type="spellEnd"/>
          <w:r w:rsidRPr="009341D1">
            <w:rPr>
              <w:color w:val="000000"/>
            </w:rPr>
            <w:t xml:space="preserve"> S, </w:t>
          </w:r>
          <w:proofErr w:type="spellStart"/>
          <w:r w:rsidRPr="009341D1">
            <w:rPr>
              <w:color w:val="000000"/>
            </w:rPr>
            <w:t>Rochan</w:t>
          </w:r>
          <w:proofErr w:type="spellEnd"/>
          <w:r w:rsidRPr="009341D1">
            <w:rPr>
              <w:color w:val="000000"/>
            </w:rPr>
            <w:t xml:space="preserve"> K, Piotrowski A, </w:t>
          </w:r>
          <w:proofErr w:type="spellStart"/>
          <w:r w:rsidRPr="009341D1">
            <w:rPr>
              <w:color w:val="000000"/>
            </w:rPr>
            <w:t>Kamysz</w:t>
          </w:r>
          <w:proofErr w:type="spellEnd"/>
          <w:r w:rsidRPr="009341D1">
            <w:rPr>
              <w:color w:val="000000"/>
            </w:rPr>
            <w:t xml:space="preserve"> W, </w:t>
          </w:r>
          <w:proofErr w:type="spellStart"/>
          <w:r w:rsidRPr="009341D1">
            <w:rPr>
              <w:color w:val="000000"/>
            </w:rPr>
            <w:t>Ochocka</w:t>
          </w:r>
          <w:proofErr w:type="spellEnd"/>
          <w:r w:rsidRPr="009341D1">
            <w:rPr>
              <w:color w:val="000000"/>
            </w:rPr>
            <w:t xml:space="preserve"> RJ, </w:t>
          </w:r>
          <w:proofErr w:type="spellStart"/>
          <w:r w:rsidRPr="009341D1">
            <w:rPr>
              <w:color w:val="000000"/>
            </w:rPr>
            <w:t>Collawn</w:t>
          </w:r>
          <w:proofErr w:type="spellEnd"/>
          <w:r w:rsidRPr="009341D1">
            <w:rPr>
              <w:color w:val="000000"/>
            </w:rPr>
            <w:t xml:space="preserve"> JF, et al. The hypoxia‐inducible miR‐429 regulates hypoxia‐inducible factor‐1α expression in human endothelial cells through a negative feedback loop. </w:t>
          </w:r>
          <w:proofErr w:type="spellStart"/>
          <w:r w:rsidRPr="009341D1">
            <w:rPr>
              <w:color w:val="000000"/>
            </w:rPr>
            <w:t>Faseb</w:t>
          </w:r>
          <w:proofErr w:type="spellEnd"/>
          <w:r w:rsidRPr="009341D1">
            <w:rPr>
              <w:color w:val="000000"/>
            </w:rPr>
            <w:t xml:space="preserve"> J. 2015;29(4):1467–79.</w:t>
          </w:r>
        </w:p>
        <w:p w14:paraId="5A9EFE1B" w14:textId="77777777" w:rsidR="009341D1" w:rsidRPr="009341D1" w:rsidRDefault="009341D1">
          <w:pPr>
            <w:pStyle w:val="csl-entry"/>
            <w:divId w:val="34624938"/>
            <w:rPr>
              <w:color w:val="000000"/>
            </w:rPr>
          </w:pPr>
          <w:r w:rsidRPr="009341D1">
            <w:rPr>
              <w:color w:val="000000"/>
            </w:rPr>
            <w:t xml:space="preserve">43. Xu X, Tan X, </w:t>
          </w:r>
          <w:proofErr w:type="spellStart"/>
          <w:r w:rsidRPr="009341D1">
            <w:rPr>
              <w:color w:val="000000"/>
            </w:rPr>
            <w:t>Tampe</w:t>
          </w:r>
          <w:proofErr w:type="spellEnd"/>
          <w:r w:rsidRPr="009341D1">
            <w:rPr>
              <w:color w:val="000000"/>
            </w:rPr>
            <w:t xml:space="preserve"> B, Sanchez E, </w:t>
          </w:r>
          <w:proofErr w:type="spellStart"/>
          <w:r w:rsidRPr="009341D1">
            <w:rPr>
              <w:color w:val="000000"/>
            </w:rPr>
            <w:t>Zeisberg</w:t>
          </w:r>
          <w:proofErr w:type="spellEnd"/>
          <w:r w:rsidRPr="009341D1">
            <w:rPr>
              <w:color w:val="000000"/>
            </w:rPr>
            <w:t xml:space="preserve"> M, </w:t>
          </w:r>
          <w:proofErr w:type="spellStart"/>
          <w:r w:rsidRPr="009341D1">
            <w:rPr>
              <w:color w:val="000000"/>
            </w:rPr>
            <w:t>Zeisberg</w:t>
          </w:r>
          <w:proofErr w:type="spellEnd"/>
          <w:r w:rsidRPr="009341D1">
            <w:rPr>
              <w:color w:val="000000"/>
            </w:rPr>
            <w:t xml:space="preserve"> EM. Snail Is a Direct Target of Hypoxia-inducible Factor 1α (HIF1α) in Hypoxia-induced Endothelial to Mesenchymal Transition of Human Coronary Endothelial Cells*. J Biol Chem. 2015;290(27):16653–64.</w:t>
          </w:r>
        </w:p>
        <w:p w14:paraId="20874846" w14:textId="77777777" w:rsidR="009341D1" w:rsidRPr="009341D1" w:rsidRDefault="009341D1">
          <w:pPr>
            <w:pStyle w:val="csl-entry"/>
            <w:divId w:val="34624938"/>
            <w:rPr>
              <w:color w:val="000000"/>
            </w:rPr>
          </w:pPr>
          <w:r w:rsidRPr="009341D1">
            <w:rPr>
              <w:color w:val="000000"/>
            </w:rPr>
            <w:t xml:space="preserve">44. Chou CC, Lee KH, Lai IL, Wang D, Mo X, </w:t>
          </w:r>
          <w:proofErr w:type="spellStart"/>
          <w:r w:rsidRPr="009341D1">
            <w:rPr>
              <w:color w:val="000000"/>
            </w:rPr>
            <w:t>Kulp</w:t>
          </w:r>
          <w:proofErr w:type="spellEnd"/>
          <w:r w:rsidRPr="009341D1">
            <w:rPr>
              <w:color w:val="000000"/>
            </w:rPr>
            <w:t xml:space="preserve"> SK, et al. AMPK Reverses the Mesenchymal Phenotype of Cancer Cells by Targeting the Akt–MDM2–Foxo3a Signaling Axis. Cancer Res. 2014;74(17):4783–95.</w:t>
          </w:r>
        </w:p>
        <w:p w14:paraId="00EC5F94" w14:textId="77777777" w:rsidR="009341D1" w:rsidRPr="009341D1" w:rsidRDefault="009341D1">
          <w:pPr>
            <w:pStyle w:val="csl-entry"/>
            <w:divId w:val="34624938"/>
            <w:rPr>
              <w:color w:val="000000"/>
            </w:rPr>
          </w:pPr>
          <w:r w:rsidRPr="009341D1">
            <w:rPr>
              <w:color w:val="000000"/>
            </w:rPr>
            <w:t xml:space="preserve">45. Dong T, Zhang Y, Chen Y, Liu P, </w:t>
          </w:r>
          <w:proofErr w:type="gramStart"/>
          <w:r w:rsidRPr="009341D1">
            <w:rPr>
              <w:color w:val="000000"/>
            </w:rPr>
            <w:t>An</w:t>
          </w:r>
          <w:proofErr w:type="gramEnd"/>
          <w:r w:rsidRPr="009341D1">
            <w:rPr>
              <w:color w:val="000000"/>
            </w:rPr>
            <w:t xml:space="preserve"> T, Zhang J, et al. FOXO1 inhibits the invasion and metastasis of hepatocellular carcinoma by reversing ZEB2-induced epithelial-mesenchymal transition. </w:t>
          </w:r>
          <w:proofErr w:type="spellStart"/>
          <w:r w:rsidRPr="009341D1">
            <w:rPr>
              <w:color w:val="000000"/>
            </w:rPr>
            <w:t>Oncotarget</w:t>
          </w:r>
          <w:proofErr w:type="spellEnd"/>
          <w:r w:rsidRPr="009341D1">
            <w:rPr>
              <w:color w:val="000000"/>
            </w:rPr>
            <w:t>. 2016;8(1):1703–13.</w:t>
          </w:r>
        </w:p>
        <w:p w14:paraId="071B6272" w14:textId="77777777" w:rsidR="009341D1" w:rsidRPr="009341D1" w:rsidRDefault="009341D1">
          <w:pPr>
            <w:pStyle w:val="csl-entry"/>
            <w:divId w:val="34624938"/>
            <w:rPr>
              <w:color w:val="000000"/>
            </w:rPr>
          </w:pPr>
          <w:r w:rsidRPr="009341D1">
            <w:rPr>
              <w:color w:val="000000"/>
            </w:rPr>
            <w:t xml:space="preserve">46. Huang W, Cao J, Liu X, Meng F, Li M, Chen B, et al. AMPK Plays a Dual Role in Regulation of CREB/BDNF Pathway in Mouse Primary Hippocampal Cells. J Mol </w:t>
          </w:r>
          <w:proofErr w:type="spellStart"/>
          <w:r w:rsidRPr="009341D1">
            <w:rPr>
              <w:color w:val="000000"/>
            </w:rPr>
            <w:t>Neurosci</w:t>
          </w:r>
          <w:proofErr w:type="spellEnd"/>
          <w:r w:rsidRPr="009341D1">
            <w:rPr>
              <w:color w:val="000000"/>
            </w:rPr>
            <w:t>. 2015;56(4):782–8.</w:t>
          </w:r>
        </w:p>
        <w:p w14:paraId="409C734D" w14:textId="77777777" w:rsidR="009341D1" w:rsidRPr="009341D1" w:rsidRDefault="009341D1">
          <w:pPr>
            <w:pStyle w:val="csl-entry"/>
            <w:divId w:val="34624938"/>
            <w:rPr>
              <w:color w:val="000000"/>
            </w:rPr>
          </w:pPr>
          <w:r w:rsidRPr="009341D1">
            <w:rPr>
              <w:color w:val="000000"/>
            </w:rPr>
            <w:t xml:space="preserve">47. </w:t>
          </w:r>
          <w:proofErr w:type="spellStart"/>
          <w:r w:rsidRPr="009341D1">
            <w:rPr>
              <w:color w:val="000000"/>
            </w:rPr>
            <w:t>Janin</w:t>
          </w:r>
          <w:proofErr w:type="spellEnd"/>
          <w:r w:rsidRPr="009341D1">
            <w:rPr>
              <w:color w:val="000000"/>
            </w:rPr>
            <w:t xml:space="preserve"> M, </w:t>
          </w:r>
          <w:proofErr w:type="spellStart"/>
          <w:r w:rsidRPr="009341D1">
            <w:rPr>
              <w:color w:val="000000"/>
            </w:rPr>
            <w:t>Esteller</w:t>
          </w:r>
          <w:proofErr w:type="spellEnd"/>
          <w:r w:rsidRPr="009341D1">
            <w:rPr>
              <w:color w:val="000000"/>
            </w:rPr>
            <w:t xml:space="preserve"> M. Oncometabolite Accumulation and Epithelial-to-Mesenchymal Transition: The Turn of Fumarate. Cell </w:t>
          </w:r>
          <w:proofErr w:type="spellStart"/>
          <w:r w:rsidRPr="009341D1">
            <w:rPr>
              <w:color w:val="000000"/>
            </w:rPr>
            <w:t>Metab</w:t>
          </w:r>
          <w:proofErr w:type="spellEnd"/>
          <w:r w:rsidRPr="009341D1">
            <w:rPr>
              <w:color w:val="000000"/>
            </w:rPr>
            <w:t>. 2016;24(4):529–30.</w:t>
          </w:r>
        </w:p>
        <w:p w14:paraId="4D0025AE" w14:textId="77777777" w:rsidR="009341D1" w:rsidRPr="009341D1" w:rsidRDefault="009341D1">
          <w:pPr>
            <w:pStyle w:val="csl-entry"/>
            <w:divId w:val="34624938"/>
            <w:rPr>
              <w:color w:val="000000"/>
            </w:rPr>
          </w:pPr>
          <w:r w:rsidRPr="009341D1">
            <w:rPr>
              <w:color w:val="000000"/>
            </w:rPr>
            <w:t xml:space="preserve">48. Thomson DM, </w:t>
          </w:r>
          <w:proofErr w:type="spellStart"/>
          <w:r w:rsidRPr="009341D1">
            <w:rPr>
              <w:color w:val="000000"/>
            </w:rPr>
            <w:t>Herway</w:t>
          </w:r>
          <w:proofErr w:type="spellEnd"/>
          <w:r w:rsidRPr="009341D1">
            <w:rPr>
              <w:color w:val="000000"/>
            </w:rPr>
            <w:t xml:space="preserve"> ST, Fillmore N, Kim H, Brown JD, Barrow JR, et al. AMP-activated protein kinase phosphorylates transcription factors of the CREB family. J Appl Physiol. 2008;104(2):429–38.</w:t>
          </w:r>
        </w:p>
        <w:p w14:paraId="19B25822" w14:textId="77777777" w:rsidR="009341D1" w:rsidRPr="009341D1" w:rsidRDefault="009341D1">
          <w:pPr>
            <w:pStyle w:val="csl-entry"/>
            <w:divId w:val="34624938"/>
            <w:rPr>
              <w:color w:val="000000"/>
            </w:rPr>
          </w:pPr>
          <w:r w:rsidRPr="009341D1">
            <w:rPr>
              <w:color w:val="000000"/>
            </w:rPr>
            <w:t>49. Tripathi S, Kessler DA, Levine H. Biological Networks Regulating Cell Fate Choice Are Minimally Frustrated. Phys Rev Lett. 2020;125(8):088101.</w:t>
          </w:r>
        </w:p>
        <w:p w14:paraId="69EBD49C" w14:textId="77777777" w:rsidR="009341D1" w:rsidRPr="009341D1" w:rsidRDefault="009341D1">
          <w:pPr>
            <w:pStyle w:val="csl-entry"/>
            <w:divId w:val="34624938"/>
            <w:rPr>
              <w:color w:val="000000"/>
            </w:rPr>
          </w:pPr>
          <w:r w:rsidRPr="009341D1">
            <w:rPr>
              <w:color w:val="000000"/>
            </w:rPr>
            <w:t>50. Jia D, Li X, Bocci F, Tripathi S, Deng Y, Jolly MK, et al. Quantifying Cancer Epithelial-Mesenchymal Plasticity and its Association with Stemness and Immune Response. J Clin Medicine. 2019;8(5):725.</w:t>
          </w:r>
        </w:p>
        <w:p w14:paraId="174850B9" w14:textId="77777777" w:rsidR="009341D1" w:rsidRPr="009341D1" w:rsidRDefault="009341D1">
          <w:pPr>
            <w:pStyle w:val="csl-entry"/>
            <w:divId w:val="34624938"/>
            <w:rPr>
              <w:color w:val="000000"/>
            </w:rPr>
          </w:pPr>
          <w:r w:rsidRPr="009341D1">
            <w:rPr>
              <w:color w:val="000000"/>
            </w:rPr>
            <w:t xml:space="preserve">51. Farris JC, </w:t>
          </w:r>
          <w:proofErr w:type="spellStart"/>
          <w:r w:rsidRPr="009341D1">
            <w:rPr>
              <w:color w:val="000000"/>
            </w:rPr>
            <w:t>Pifer</w:t>
          </w:r>
          <w:proofErr w:type="spellEnd"/>
          <w:r w:rsidRPr="009341D1">
            <w:rPr>
              <w:color w:val="000000"/>
            </w:rPr>
            <w:t xml:space="preserve"> PM, Zheng L, Gottlieb E, Denvir J, Frisch SM. </w:t>
          </w:r>
          <w:proofErr w:type="spellStart"/>
          <w:r w:rsidRPr="009341D1">
            <w:rPr>
              <w:color w:val="000000"/>
            </w:rPr>
            <w:t>Grainyhead</w:t>
          </w:r>
          <w:proofErr w:type="spellEnd"/>
          <w:r w:rsidRPr="009341D1">
            <w:rPr>
              <w:color w:val="000000"/>
            </w:rPr>
            <w:t xml:space="preserve">-like 2 Reverses the Metabolic Changes Induced by the Oncogenic Epithelial–Mesenchymal Transition: Effects on </w:t>
          </w:r>
          <w:proofErr w:type="spellStart"/>
          <w:r w:rsidRPr="009341D1">
            <w:rPr>
              <w:color w:val="000000"/>
            </w:rPr>
            <w:t>Anoikis</w:t>
          </w:r>
          <w:proofErr w:type="spellEnd"/>
          <w:r w:rsidRPr="009341D1">
            <w:rPr>
              <w:color w:val="000000"/>
            </w:rPr>
            <w:t>. Mol Cancer Res. 2016;14(6):528–38.</w:t>
          </w:r>
        </w:p>
        <w:p w14:paraId="4C4D79D6" w14:textId="77777777" w:rsidR="009341D1" w:rsidRPr="009341D1" w:rsidRDefault="009341D1">
          <w:pPr>
            <w:pStyle w:val="csl-entry"/>
            <w:divId w:val="34624938"/>
            <w:rPr>
              <w:color w:val="000000"/>
            </w:rPr>
          </w:pPr>
          <w:r w:rsidRPr="009341D1">
            <w:rPr>
              <w:color w:val="000000"/>
            </w:rPr>
            <w:t xml:space="preserve">52. </w:t>
          </w:r>
          <w:proofErr w:type="spellStart"/>
          <w:r w:rsidRPr="009341D1">
            <w:rPr>
              <w:color w:val="000000"/>
            </w:rPr>
            <w:t>Muralidharan</w:t>
          </w:r>
          <w:proofErr w:type="spellEnd"/>
          <w:r w:rsidRPr="009341D1">
            <w:rPr>
              <w:color w:val="000000"/>
            </w:rPr>
            <w:t xml:space="preserve"> S, Sahoo S, </w:t>
          </w:r>
          <w:proofErr w:type="spellStart"/>
          <w:r w:rsidRPr="009341D1">
            <w:rPr>
              <w:color w:val="000000"/>
            </w:rPr>
            <w:t>Saha</w:t>
          </w:r>
          <w:proofErr w:type="spellEnd"/>
          <w:r w:rsidRPr="009341D1">
            <w:rPr>
              <w:color w:val="000000"/>
            </w:rPr>
            <w:t xml:space="preserve"> A, Chandran S, Majumdar SS, Mandal S, et al. Quantifying the Patterns of Metabolic Plasticity and Heterogeneity along the Epithelial–Hybrid–Mesenchymal Spectrum in Cancer. </w:t>
          </w:r>
          <w:proofErr w:type="spellStart"/>
          <w:r w:rsidRPr="009341D1">
            <w:rPr>
              <w:color w:val="000000"/>
            </w:rPr>
            <w:t>Biomol</w:t>
          </w:r>
          <w:proofErr w:type="spellEnd"/>
          <w:r w:rsidRPr="009341D1">
            <w:rPr>
              <w:color w:val="000000"/>
            </w:rPr>
            <w:t>. 2022;12(2):297.</w:t>
          </w:r>
        </w:p>
        <w:p w14:paraId="5347DC29" w14:textId="77777777" w:rsidR="009341D1" w:rsidRPr="009341D1" w:rsidRDefault="009341D1">
          <w:pPr>
            <w:pStyle w:val="csl-entry"/>
            <w:divId w:val="34624938"/>
            <w:rPr>
              <w:color w:val="000000"/>
            </w:rPr>
          </w:pPr>
          <w:r w:rsidRPr="009341D1">
            <w:rPr>
              <w:color w:val="000000"/>
            </w:rPr>
            <w:t xml:space="preserve">53. Jia D, Lu M, Jung KH, Park JH, Yu L, </w:t>
          </w:r>
          <w:proofErr w:type="spellStart"/>
          <w:r w:rsidRPr="009341D1">
            <w:rPr>
              <w:color w:val="000000"/>
            </w:rPr>
            <w:t>Onuchic</w:t>
          </w:r>
          <w:proofErr w:type="spellEnd"/>
          <w:r w:rsidRPr="009341D1">
            <w:rPr>
              <w:color w:val="000000"/>
            </w:rPr>
            <w:t xml:space="preserve"> JN, et al. Elucidating cancer metabolic plasticity by coupling gene regulation with metabolic pathways. Proc National </w:t>
          </w:r>
          <w:proofErr w:type="spellStart"/>
          <w:r w:rsidRPr="009341D1">
            <w:rPr>
              <w:color w:val="000000"/>
            </w:rPr>
            <w:t>Acad</w:t>
          </w:r>
          <w:proofErr w:type="spellEnd"/>
          <w:r w:rsidRPr="009341D1">
            <w:rPr>
              <w:color w:val="000000"/>
            </w:rPr>
            <w:t xml:space="preserve"> Sci. 2019;116(9):201816391.</w:t>
          </w:r>
        </w:p>
        <w:p w14:paraId="06D5ED6F" w14:textId="77777777" w:rsidR="009341D1" w:rsidRPr="009341D1" w:rsidRDefault="009341D1">
          <w:pPr>
            <w:pStyle w:val="csl-entry"/>
            <w:divId w:val="34624938"/>
            <w:rPr>
              <w:color w:val="000000"/>
            </w:rPr>
          </w:pPr>
          <w:r w:rsidRPr="009341D1">
            <w:rPr>
              <w:color w:val="000000"/>
            </w:rPr>
            <w:t xml:space="preserve">54. Tripathi S, Park JH, </w:t>
          </w:r>
          <w:proofErr w:type="spellStart"/>
          <w:r w:rsidRPr="009341D1">
            <w:rPr>
              <w:color w:val="000000"/>
            </w:rPr>
            <w:t>Pudakalakatti</w:t>
          </w:r>
          <w:proofErr w:type="spellEnd"/>
          <w:r w:rsidRPr="009341D1">
            <w:rPr>
              <w:color w:val="000000"/>
            </w:rPr>
            <w:t xml:space="preserve"> S, Bhattacharya PK, </w:t>
          </w:r>
          <w:proofErr w:type="spellStart"/>
          <w:r w:rsidRPr="009341D1">
            <w:rPr>
              <w:color w:val="000000"/>
            </w:rPr>
            <w:t>Kaipparettu</w:t>
          </w:r>
          <w:proofErr w:type="spellEnd"/>
          <w:r w:rsidRPr="009341D1">
            <w:rPr>
              <w:color w:val="000000"/>
            </w:rPr>
            <w:t xml:space="preserve"> BA, Levine H. A mechanistic modeling framework reveals the key principles underlying tumor metabolism. </w:t>
          </w:r>
          <w:proofErr w:type="spellStart"/>
          <w:r w:rsidRPr="009341D1">
            <w:rPr>
              <w:color w:val="000000"/>
            </w:rPr>
            <w:t>Plos</w:t>
          </w:r>
          <w:proofErr w:type="spellEnd"/>
          <w:r w:rsidRPr="009341D1">
            <w:rPr>
              <w:color w:val="000000"/>
            </w:rPr>
            <w:t xml:space="preserve"> </w:t>
          </w:r>
          <w:proofErr w:type="spellStart"/>
          <w:r w:rsidRPr="009341D1">
            <w:rPr>
              <w:color w:val="000000"/>
            </w:rPr>
            <w:t>Comput</w:t>
          </w:r>
          <w:proofErr w:type="spellEnd"/>
          <w:r w:rsidRPr="009341D1">
            <w:rPr>
              <w:color w:val="000000"/>
            </w:rPr>
            <w:t xml:space="preserve"> Biol. 2022;18(2):e1009841.</w:t>
          </w:r>
        </w:p>
        <w:p w14:paraId="58027B50" w14:textId="77777777" w:rsidR="009341D1" w:rsidRPr="009341D1" w:rsidRDefault="009341D1">
          <w:pPr>
            <w:pStyle w:val="csl-entry"/>
            <w:divId w:val="34624938"/>
            <w:rPr>
              <w:color w:val="000000"/>
            </w:rPr>
          </w:pPr>
          <w:r w:rsidRPr="009341D1">
            <w:rPr>
              <w:color w:val="000000"/>
            </w:rPr>
            <w:t xml:space="preserve">55. </w:t>
          </w:r>
          <w:proofErr w:type="spellStart"/>
          <w:r w:rsidRPr="009341D1">
            <w:rPr>
              <w:color w:val="000000"/>
            </w:rPr>
            <w:t>Radisky</w:t>
          </w:r>
          <w:proofErr w:type="spellEnd"/>
          <w:r w:rsidRPr="009341D1">
            <w:rPr>
              <w:color w:val="000000"/>
            </w:rPr>
            <w:t xml:space="preserve"> DC, Levy DD, </w:t>
          </w:r>
          <w:proofErr w:type="spellStart"/>
          <w:r w:rsidRPr="009341D1">
            <w:rPr>
              <w:color w:val="000000"/>
            </w:rPr>
            <w:t>Littlepage</w:t>
          </w:r>
          <w:proofErr w:type="spellEnd"/>
          <w:r w:rsidRPr="009341D1">
            <w:rPr>
              <w:color w:val="000000"/>
            </w:rPr>
            <w:t xml:space="preserve"> LE, Liu H, Nelson CM, Fata JE, et al. Rac1b and reactive oxygen species mediate MMP-3-induced EMT and genomic instability. Nature. 2005;436(7047):123–7.</w:t>
          </w:r>
        </w:p>
        <w:p w14:paraId="72418A8B" w14:textId="77777777" w:rsidR="009341D1" w:rsidRPr="009341D1" w:rsidRDefault="009341D1">
          <w:pPr>
            <w:pStyle w:val="csl-entry"/>
            <w:divId w:val="34624938"/>
            <w:rPr>
              <w:color w:val="000000"/>
            </w:rPr>
          </w:pPr>
          <w:r w:rsidRPr="009341D1">
            <w:rPr>
              <w:color w:val="000000"/>
            </w:rPr>
            <w:t xml:space="preserve">56. Ishikawa K, Takenaga K, Akimoto M, </w:t>
          </w:r>
          <w:proofErr w:type="spellStart"/>
          <w:r w:rsidRPr="009341D1">
            <w:rPr>
              <w:color w:val="000000"/>
            </w:rPr>
            <w:t>Koshikawa</w:t>
          </w:r>
          <w:proofErr w:type="spellEnd"/>
          <w:r w:rsidRPr="009341D1">
            <w:rPr>
              <w:color w:val="000000"/>
            </w:rPr>
            <w:t xml:space="preserve"> N, Yamaguchi A, </w:t>
          </w:r>
          <w:proofErr w:type="spellStart"/>
          <w:r w:rsidRPr="009341D1">
            <w:rPr>
              <w:color w:val="000000"/>
            </w:rPr>
            <w:t>Imanishi</w:t>
          </w:r>
          <w:proofErr w:type="spellEnd"/>
          <w:r w:rsidRPr="009341D1">
            <w:rPr>
              <w:color w:val="000000"/>
            </w:rPr>
            <w:t xml:space="preserve"> H, et al. ROS-Generating Mitochondrial DNA Mutations Can Regulate Tumor Cell Metastasis. Science. 2008;320(5876):661–4.</w:t>
          </w:r>
        </w:p>
        <w:p w14:paraId="576CF892" w14:textId="77777777" w:rsidR="009341D1" w:rsidRPr="009341D1" w:rsidRDefault="009341D1">
          <w:pPr>
            <w:pStyle w:val="csl-entry"/>
            <w:divId w:val="34624938"/>
            <w:rPr>
              <w:color w:val="000000"/>
            </w:rPr>
          </w:pPr>
          <w:r w:rsidRPr="009341D1">
            <w:rPr>
              <w:color w:val="000000"/>
            </w:rPr>
            <w:t>57. SHIDA M, KITAJIMA Y, NAKAMURA J, YANAGIHARA K, BABA K, WAKIYAMA K, et al. Impaired mitophagy activates mtROS/HIF-1α interplay and increases cancer aggressiveness in gastric cancer cells under hypoxia. Int J Oncol. 2016;48(4):1379–90.</w:t>
          </w:r>
        </w:p>
        <w:p w14:paraId="0A88DF78" w14:textId="77777777" w:rsidR="009341D1" w:rsidRPr="009341D1" w:rsidRDefault="009341D1">
          <w:pPr>
            <w:pStyle w:val="csl-entry"/>
            <w:divId w:val="34624938"/>
            <w:rPr>
              <w:color w:val="000000"/>
            </w:rPr>
          </w:pPr>
          <w:r w:rsidRPr="009341D1">
            <w:rPr>
              <w:color w:val="000000"/>
            </w:rPr>
            <w:t xml:space="preserve">58. </w:t>
          </w:r>
          <w:proofErr w:type="spellStart"/>
          <w:r w:rsidRPr="009341D1">
            <w:rPr>
              <w:color w:val="000000"/>
            </w:rPr>
            <w:t>Babaei</w:t>
          </w:r>
          <w:proofErr w:type="spellEnd"/>
          <w:r w:rsidRPr="009341D1">
            <w:rPr>
              <w:color w:val="000000"/>
            </w:rPr>
            <w:t xml:space="preserve"> G, </w:t>
          </w:r>
          <w:proofErr w:type="spellStart"/>
          <w:r w:rsidRPr="009341D1">
            <w:rPr>
              <w:color w:val="000000"/>
            </w:rPr>
            <w:t>Raei</w:t>
          </w:r>
          <w:proofErr w:type="spellEnd"/>
          <w:r w:rsidRPr="009341D1">
            <w:rPr>
              <w:color w:val="000000"/>
            </w:rPr>
            <w:t xml:space="preserve"> N, </w:t>
          </w:r>
          <w:proofErr w:type="spellStart"/>
          <w:r w:rsidRPr="009341D1">
            <w:rPr>
              <w:color w:val="000000"/>
            </w:rPr>
            <w:t>milani</w:t>
          </w:r>
          <w:proofErr w:type="spellEnd"/>
          <w:r w:rsidRPr="009341D1">
            <w:rPr>
              <w:color w:val="000000"/>
            </w:rPr>
            <w:t xml:space="preserve"> AT, Aziz SGG, </w:t>
          </w:r>
          <w:proofErr w:type="spellStart"/>
          <w:r w:rsidRPr="009341D1">
            <w:rPr>
              <w:color w:val="000000"/>
            </w:rPr>
            <w:t>Pourjabbar</w:t>
          </w:r>
          <w:proofErr w:type="spellEnd"/>
          <w:r w:rsidRPr="009341D1">
            <w:rPr>
              <w:color w:val="000000"/>
            </w:rPr>
            <w:t xml:space="preserve"> N, </w:t>
          </w:r>
          <w:proofErr w:type="spellStart"/>
          <w:r w:rsidRPr="009341D1">
            <w:rPr>
              <w:color w:val="000000"/>
            </w:rPr>
            <w:t>Geravand</w:t>
          </w:r>
          <w:proofErr w:type="spellEnd"/>
          <w:r w:rsidRPr="009341D1">
            <w:rPr>
              <w:color w:val="000000"/>
            </w:rPr>
            <w:t xml:space="preserve"> F. The emerging role of miR-200 family in metastasis: focus on EMT, CSCs, angiogenesis, and </w:t>
          </w:r>
          <w:proofErr w:type="spellStart"/>
          <w:r w:rsidRPr="009341D1">
            <w:rPr>
              <w:color w:val="000000"/>
            </w:rPr>
            <w:t>anoikis</w:t>
          </w:r>
          <w:proofErr w:type="spellEnd"/>
          <w:r w:rsidRPr="009341D1">
            <w:rPr>
              <w:color w:val="000000"/>
            </w:rPr>
            <w:t>. Mol Biol Rep. 2021;48(10):6935–47.</w:t>
          </w:r>
        </w:p>
        <w:p w14:paraId="3FF1BDAF" w14:textId="77777777" w:rsidR="009341D1" w:rsidRPr="009341D1" w:rsidRDefault="009341D1">
          <w:pPr>
            <w:pStyle w:val="csl-entry"/>
            <w:divId w:val="34624938"/>
            <w:rPr>
              <w:color w:val="000000"/>
            </w:rPr>
          </w:pPr>
          <w:r w:rsidRPr="009341D1">
            <w:rPr>
              <w:color w:val="000000"/>
            </w:rPr>
            <w:t xml:space="preserve">59. Graziani V, Rodriguez-Hernandez I, </w:t>
          </w:r>
          <w:proofErr w:type="spellStart"/>
          <w:r w:rsidRPr="009341D1">
            <w:rPr>
              <w:color w:val="000000"/>
            </w:rPr>
            <w:t>Maiques</w:t>
          </w:r>
          <w:proofErr w:type="spellEnd"/>
          <w:r w:rsidRPr="009341D1">
            <w:rPr>
              <w:color w:val="000000"/>
            </w:rPr>
            <w:t xml:space="preserve"> O, Sanz-Moreno V. The amoeboid state as part of the epithelial-to-mesenchymal transition </w:t>
          </w:r>
          <w:proofErr w:type="spellStart"/>
          <w:r w:rsidRPr="009341D1">
            <w:rPr>
              <w:color w:val="000000"/>
            </w:rPr>
            <w:t>programme</w:t>
          </w:r>
          <w:proofErr w:type="spellEnd"/>
          <w:r w:rsidRPr="009341D1">
            <w:rPr>
              <w:color w:val="000000"/>
            </w:rPr>
            <w:t>. Trends Cell Biol. 2021;32(3):228–42.</w:t>
          </w:r>
        </w:p>
        <w:p w14:paraId="3806BA2B" w14:textId="77777777" w:rsidR="009341D1" w:rsidRPr="009341D1" w:rsidRDefault="009341D1">
          <w:pPr>
            <w:pStyle w:val="csl-entry"/>
            <w:divId w:val="34624938"/>
            <w:rPr>
              <w:color w:val="000000"/>
            </w:rPr>
          </w:pPr>
          <w:r w:rsidRPr="009341D1">
            <w:rPr>
              <w:color w:val="000000"/>
            </w:rPr>
            <w:t xml:space="preserve">60. Bocci F, Gearhart-Serna L, </w:t>
          </w:r>
          <w:proofErr w:type="spellStart"/>
          <w:r w:rsidRPr="009341D1">
            <w:rPr>
              <w:color w:val="000000"/>
            </w:rPr>
            <w:t>Boareto</w:t>
          </w:r>
          <w:proofErr w:type="spellEnd"/>
          <w:r w:rsidRPr="009341D1">
            <w:rPr>
              <w:color w:val="000000"/>
            </w:rPr>
            <w:t xml:space="preserve"> M, Ribeiro M, Ben-Jacob E, Devi GR, et al. Toward understanding cancer stem cell heterogeneity in the tumor microenvironment. Proc National </w:t>
          </w:r>
          <w:proofErr w:type="spellStart"/>
          <w:r w:rsidRPr="009341D1">
            <w:rPr>
              <w:color w:val="000000"/>
            </w:rPr>
            <w:t>Acad</w:t>
          </w:r>
          <w:proofErr w:type="spellEnd"/>
          <w:r w:rsidRPr="009341D1">
            <w:rPr>
              <w:color w:val="000000"/>
            </w:rPr>
            <w:t xml:space="preserve"> Sci. 2018;116(1):201815345.</w:t>
          </w:r>
        </w:p>
        <w:p w14:paraId="7520C40E" w14:textId="77777777" w:rsidR="009341D1" w:rsidRPr="009341D1" w:rsidRDefault="009341D1">
          <w:pPr>
            <w:pStyle w:val="csl-entry"/>
            <w:divId w:val="34624938"/>
            <w:rPr>
              <w:color w:val="000000"/>
            </w:rPr>
          </w:pPr>
          <w:r w:rsidRPr="009341D1">
            <w:rPr>
              <w:color w:val="000000"/>
            </w:rPr>
            <w:t xml:space="preserve">61. Jolly MK, Jia D, </w:t>
          </w:r>
          <w:proofErr w:type="spellStart"/>
          <w:r w:rsidRPr="009341D1">
            <w:rPr>
              <w:color w:val="000000"/>
            </w:rPr>
            <w:t>Boareto</w:t>
          </w:r>
          <w:proofErr w:type="spellEnd"/>
          <w:r w:rsidRPr="009341D1">
            <w:rPr>
              <w:color w:val="000000"/>
            </w:rPr>
            <w:t xml:space="preserve"> M, Mani SA, </w:t>
          </w:r>
          <w:proofErr w:type="spellStart"/>
          <w:r w:rsidRPr="009341D1">
            <w:rPr>
              <w:color w:val="000000"/>
            </w:rPr>
            <w:t>Pienta</w:t>
          </w:r>
          <w:proofErr w:type="spellEnd"/>
          <w:r w:rsidRPr="009341D1">
            <w:rPr>
              <w:color w:val="000000"/>
            </w:rPr>
            <w:t xml:space="preserve"> KJ, Ben-Jacob E, et al. Coupling the modules of EMT and stemness: A tunable ‘stemness window’ model. </w:t>
          </w:r>
          <w:proofErr w:type="spellStart"/>
          <w:r w:rsidRPr="009341D1">
            <w:rPr>
              <w:color w:val="000000"/>
            </w:rPr>
            <w:t>Oncotarget</w:t>
          </w:r>
          <w:proofErr w:type="spellEnd"/>
          <w:r w:rsidRPr="009341D1">
            <w:rPr>
              <w:color w:val="000000"/>
            </w:rPr>
            <w:t>. 2015;6(28):25161–74.</w:t>
          </w:r>
        </w:p>
        <w:p w14:paraId="050E5562" w14:textId="77777777" w:rsidR="009341D1" w:rsidRPr="009341D1" w:rsidRDefault="009341D1">
          <w:pPr>
            <w:pStyle w:val="csl-entry"/>
            <w:divId w:val="34624938"/>
            <w:rPr>
              <w:color w:val="000000"/>
            </w:rPr>
          </w:pPr>
          <w:r w:rsidRPr="009341D1">
            <w:rPr>
              <w:color w:val="000000"/>
            </w:rPr>
            <w:t xml:space="preserve">62. Bocci F, Jolly MK, George JT, Levine H, </w:t>
          </w:r>
          <w:proofErr w:type="spellStart"/>
          <w:r w:rsidRPr="009341D1">
            <w:rPr>
              <w:color w:val="000000"/>
            </w:rPr>
            <w:t>Onuchic</w:t>
          </w:r>
          <w:proofErr w:type="spellEnd"/>
          <w:r w:rsidRPr="009341D1">
            <w:rPr>
              <w:color w:val="000000"/>
            </w:rPr>
            <w:t xml:space="preserve"> JN. A mechanism-based computational model to capture the interconnections among epithelial-mesenchymal transition, cancer stem cells and Notch-Jagged signaling. </w:t>
          </w:r>
          <w:proofErr w:type="spellStart"/>
          <w:r w:rsidRPr="009341D1">
            <w:rPr>
              <w:color w:val="000000"/>
            </w:rPr>
            <w:t>Oncotarget</w:t>
          </w:r>
          <w:proofErr w:type="spellEnd"/>
          <w:r w:rsidRPr="009341D1">
            <w:rPr>
              <w:color w:val="000000"/>
            </w:rPr>
            <w:t>. 2018;9(52):29906–20.</w:t>
          </w:r>
        </w:p>
        <w:p w14:paraId="77CBA7FB" w14:textId="11EE53AA" w:rsidR="00E469AE" w:rsidRPr="00C9444E" w:rsidRDefault="009341D1" w:rsidP="000121BE">
          <w:pPr>
            <w:pStyle w:val="csl-entry"/>
            <w:divId w:val="2111926817"/>
            <w:rPr>
              <w:color w:val="000000"/>
            </w:rPr>
          </w:pPr>
          <w:r w:rsidRPr="009341D1">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deline Galbraith" w:date="2022-06-12T20:36:00Z" w:initials="MG">
    <w:p w14:paraId="41FFE2C6" w14:textId="2971552C" w:rsidR="001C784D" w:rsidRDefault="001C784D">
      <w:pPr>
        <w:pStyle w:val="CommentText"/>
      </w:pPr>
      <w:r>
        <w:rPr>
          <w:rStyle w:val="CommentReference"/>
        </w:rPr>
        <w:annotationRef/>
      </w:r>
      <w:r w:rsidR="00F224B4">
        <w:rPr>
          <w:rStyle w:val="CommentReference"/>
        </w:rPr>
        <w:t>Running a simulation to confirm, but I believe u34 upregulating noxROS cannot replace the mtROS results (that is to say  upregulating noxROS can’t enable only the E/M-W/O state)</w:t>
      </w:r>
    </w:p>
  </w:comment>
  <w:comment w:id="8" w:author="Madeline Galbraith" w:date="2022-07-10T17:12:00Z" w:initials="MG">
    <w:p w14:paraId="19E07B42" w14:textId="3A75AF23" w:rsidR="0087538C" w:rsidRDefault="0087538C">
      <w:pPr>
        <w:pStyle w:val="CommentText"/>
      </w:pPr>
      <w:r>
        <w:rPr>
          <w:rStyle w:val="CommentReference"/>
        </w:rPr>
        <w:annotationRef/>
      </w:r>
      <w:r>
        <w:t>No, noxROS cannot replace mtROS</w:t>
      </w:r>
    </w:p>
  </w:comment>
  <w:comment w:id="12" w:author="Madeline Galbraith" w:date="2022-07-10T16:44:00Z" w:initials="MG">
    <w:p w14:paraId="53CBC880" w14:textId="7D61CDB5" w:rsidR="001F708E" w:rsidRDefault="001F708E">
      <w:pPr>
        <w:pStyle w:val="CommentText"/>
      </w:pPr>
      <w:r>
        <w:rPr>
          <w:rStyle w:val="CommentReference"/>
        </w:rPr>
        <w:annotationRef/>
      </w:r>
      <w:r>
        <w:t>confirm</w:t>
      </w:r>
    </w:p>
  </w:comment>
  <w:comment w:id="14"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FE2C6" w15:done="0"/>
  <w15:commentEx w15:paraId="19E07B42" w15:paraIdParent="41FFE2C6" w15:done="0"/>
  <w15:commentEx w15:paraId="53CBC880" w15:done="0"/>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0CCC5" w16cex:dateUtc="2022-06-13T01:36:00Z"/>
  <w16cex:commentExtensible w16cex:durableId="2675870C" w16cex:dateUtc="2022-07-10T22:12:00Z"/>
  <w16cex:commentExtensible w16cex:durableId="26758063" w16cex:dateUtc="2022-07-10T21:44:00Z"/>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FE2C6" w16cid:durableId="2650CCC5"/>
  <w16cid:commentId w16cid:paraId="19E07B42" w16cid:durableId="2675870C"/>
  <w16cid:commentId w16cid:paraId="53CBC880" w16cid:durableId="26758063"/>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7CE46" w14:textId="77777777" w:rsidR="00815418" w:rsidRDefault="00815418">
      <w:pPr>
        <w:spacing w:after="0"/>
      </w:pPr>
      <w:r>
        <w:separator/>
      </w:r>
    </w:p>
  </w:endnote>
  <w:endnote w:type="continuationSeparator" w:id="0">
    <w:p w14:paraId="2E83E212" w14:textId="77777777" w:rsidR="00815418" w:rsidRDefault="00815418">
      <w:pPr>
        <w:spacing w:after="0"/>
      </w:pPr>
      <w:r>
        <w:continuationSeparator/>
      </w:r>
    </w:p>
  </w:endnote>
  <w:endnote w:type="continuationNotice" w:id="1">
    <w:p w14:paraId="3F4955DF" w14:textId="77777777" w:rsidR="00815418" w:rsidRDefault="008154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10254" w14:textId="77777777" w:rsidR="00815418" w:rsidRDefault="00815418">
      <w:r>
        <w:separator/>
      </w:r>
    </w:p>
  </w:footnote>
  <w:footnote w:type="continuationSeparator" w:id="0">
    <w:p w14:paraId="5E8E7255" w14:textId="77777777" w:rsidR="00815418" w:rsidRDefault="00815418">
      <w:r>
        <w:continuationSeparator/>
      </w:r>
    </w:p>
  </w:footnote>
  <w:footnote w:type="continuationNotice" w:id="1">
    <w:p w14:paraId="573A11DF" w14:textId="77777777" w:rsidR="00815418" w:rsidRDefault="0081541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651"/>
    <w:rsid w:val="00001FB6"/>
    <w:rsid w:val="00001FCF"/>
    <w:rsid w:val="00002531"/>
    <w:rsid w:val="000030F5"/>
    <w:rsid w:val="00003581"/>
    <w:rsid w:val="00004362"/>
    <w:rsid w:val="00006416"/>
    <w:rsid w:val="00006970"/>
    <w:rsid w:val="00007827"/>
    <w:rsid w:val="0001047D"/>
    <w:rsid w:val="00011C8B"/>
    <w:rsid w:val="00011E4B"/>
    <w:rsid w:val="000121BE"/>
    <w:rsid w:val="000121E9"/>
    <w:rsid w:val="000128DF"/>
    <w:rsid w:val="00012A48"/>
    <w:rsid w:val="00012D7C"/>
    <w:rsid w:val="0001350A"/>
    <w:rsid w:val="000146D7"/>
    <w:rsid w:val="00016836"/>
    <w:rsid w:val="0002004B"/>
    <w:rsid w:val="000216D8"/>
    <w:rsid w:val="000227A2"/>
    <w:rsid w:val="00022905"/>
    <w:rsid w:val="00022E63"/>
    <w:rsid w:val="00022F97"/>
    <w:rsid w:val="00023D15"/>
    <w:rsid w:val="00023DFE"/>
    <w:rsid w:val="00024146"/>
    <w:rsid w:val="000257AB"/>
    <w:rsid w:val="00026CB0"/>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610"/>
    <w:rsid w:val="00050B2C"/>
    <w:rsid w:val="00050F0E"/>
    <w:rsid w:val="000517A2"/>
    <w:rsid w:val="00051C14"/>
    <w:rsid w:val="00052FEE"/>
    <w:rsid w:val="000539C7"/>
    <w:rsid w:val="0005499B"/>
    <w:rsid w:val="00055744"/>
    <w:rsid w:val="00056E01"/>
    <w:rsid w:val="000631C2"/>
    <w:rsid w:val="00063789"/>
    <w:rsid w:val="00065D07"/>
    <w:rsid w:val="00065F3F"/>
    <w:rsid w:val="000662BA"/>
    <w:rsid w:val="00070C24"/>
    <w:rsid w:val="00071585"/>
    <w:rsid w:val="0007477A"/>
    <w:rsid w:val="00075D69"/>
    <w:rsid w:val="000803AF"/>
    <w:rsid w:val="00083993"/>
    <w:rsid w:val="00083A6B"/>
    <w:rsid w:val="00084675"/>
    <w:rsid w:val="00084927"/>
    <w:rsid w:val="00085BD4"/>
    <w:rsid w:val="00086C3E"/>
    <w:rsid w:val="000915EB"/>
    <w:rsid w:val="0009168B"/>
    <w:rsid w:val="00091738"/>
    <w:rsid w:val="00091A10"/>
    <w:rsid w:val="000941E5"/>
    <w:rsid w:val="00094844"/>
    <w:rsid w:val="00094A06"/>
    <w:rsid w:val="00094E42"/>
    <w:rsid w:val="00095EA5"/>
    <w:rsid w:val="00096016"/>
    <w:rsid w:val="00096AEC"/>
    <w:rsid w:val="000A0FB1"/>
    <w:rsid w:val="000A1B8E"/>
    <w:rsid w:val="000A469F"/>
    <w:rsid w:val="000A5DCC"/>
    <w:rsid w:val="000A7ABC"/>
    <w:rsid w:val="000A7E38"/>
    <w:rsid w:val="000B062F"/>
    <w:rsid w:val="000B08A7"/>
    <w:rsid w:val="000B0E77"/>
    <w:rsid w:val="000B15D3"/>
    <w:rsid w:val="000B2C27"/>
    <w:rsid w:val="000B3400"/>
    <w:rsid w:val="000B485D"/>
    <w:rsid w:val="000B5465"/>
    <w:rsid w:val="000B5A09"/>
    <w:rsid w:val="000B5DC6"/>
    <w:rsid w:val="000C0ABA"/>
    <w:rsid w:val="000C0F18"/>
    <w:rsid w:val="000C18C2"/>
    <w:rsid w:val="000C352C"/>
    <w:rsid w:val="000C3A18"/>
    <w:rsid w:val="000C4055"/>
    <w:rsid w:val="000C426A"/>
    <w:rsid w:val="000C466B"/>
    <w:rsid w:val="000C48EA"/>
    <w:rsid w:val="000C4FB0"/>
    <w:rsid w:val="000C6808"/>
    <w:rsid w:val="000C6D60"/>
    <w:rsid w:val="000C7249"/>
    <w:rsid w:val="000C7A59"/>
    <w:rsid w:val="000D0538"/>
    <w:rsid w:val="000D25AF"/>
    <w:rsid w:val="000D2B34"/>
    <w:rsid w:val="000D321D"/>
    <w:rsid w:val="000D42DD"/>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6F2"/>
    <w:rsid w:val="000F3FC9"/>
    <w:rsid w:val="000F4AE0"/>
    <w:rsid w:val="000F5033"/>
    <w:rsid w:val="000F53F7"/>
    <w:rsid w:val="000F62BD"/>
    <w:rsid w:val="000F6386"/>
    <w:rsid w:val="000F78BC"/>
    <w:rsid w:val="000F7BC7"/>
    <w:rsid w:val="0010035D"/>
    <w:rsid w:val="00102B3F"/>
    <w:rsid w:val="00104F47"/>
    <w:rsid w:val="00105214"/>
    <w:rsid w:val="001060AA"/>
    <w:rsid w:val="00106D37"/>
    <w:rsid w:val="0010706C"/>
    <w:rsid w:val="0010731D"/>
    <w:rsid w:val="001107B0"/>
    <w:rsid w:val="00110FDB"/>
    <w:rsid w:val="001127FD"/>
    <w:rsid w:val="00112940"/>
    <w:rsid w:val="00113E21"/>
    <w:rsid w:val="001155E9"/>
    <w:rsid w:val="001156AA"/>
    <w:rsid w:val="00116CF2"/>
    <w:rsid w:val="001179E4"/>
    <w:rsid w:val="00117B29"/>
    <w:rsid w:val="00117D00"/>
    <w:rsid w:val="00121715"/>
    <w:rsid w:val="00121A93"/>
    <w:rsid w:val="00121C04"/>
    <w:rsid w:val="00121F49"/>
    <w:rsid w:val="0012213F"/>
    <w:rsid w:val="00123088"/>
    <w:rsid w:val="00123C04"/>
    <w:rsid w:val="00123F43"/>
    <w:rsid w:val="0012488B"/>
    <w:rsid w:val="00124EF2"/>
    <w:rsid w:val="0012509F"/>
    <w:rsid w:val="001257CA"/>
    <w:rsid w:val="001258A6"/>
    <w:rsid w:val="00126BB2"/>
    <w:rsid w:val="00130C98"/>
    <w:rsid w:val="001318AD"/>
    <w:rsid w:val="00131EBC"/>
    <w:rsid w:val="00132593"/>
    <w:rsid w:val="00133F92"/>
    <w:rsid w:val="001360CF"/>
    <w:rsid w:val="001367E6"/>
    <w:rsid w:val="00136A64"/>
    <w:rsid w:val="00137E8D"/>
    <w:rsid w:val="00141452"/>
    <w:rsid w:val="0014286D"/>
    <w:rsid w:val="00143B50"/>
    <w:rsid w:val="00143EC2"/>
    <w:rsid w:val="00145200"/>
    <w:rsid w:val="00146711"/>
    <w:rsid w:val="0014758B"/>
    <w:rsid w:val="00150BB3"/>
    <w:rsid w:val="00153DC8"/>
    <w:rsid w:val="00157523"/>
    <w:rsid w:val="00160AF9"/>
    <w:rsid w:val="00162C43"/>
    <w:rsid w:val="00164344"/>
    <w:rsid w:val="00164DB6"/>
    <w:rsid w:val="0016562D"/>
    <w:rsid w:val="0016591C"/>
    <w:rsid w:val="00165CE1"/>
    <w:rsid w:val="00167970"/>
    <w:rsid w:val="0017037D"/>
    <w:rsid w:val="00170F85"/>
    <w:rsid w:val="001713D6"/>
    <w:rsid w:val="00171565"/>
    <w:rsid w:val="00173A7C"/>
    <w:rsid w:val="00174B40"/>
    <w:rsid w:val="00180430"/>
    <w:rsid w:val="001815B1"/>
    <w:rsid w:val="001817B5"/>
    <w:rsid w:val="0018197D"/>
    <w:rsid w:val="00181AE7"/>
    <w:rsid w:val="0018219A"/>
    <w:rsid w:val="001829F3"/>
    <w:rsid w:val="00182BBC"/>
    <w:rsid w:val="001834EF"/>
    <w:rsid w:val="00183509"/>
    <w:rsid w:val="00184A9E"/>
    <w:rsid w:val="00185337"/>
    <w:rsid w:val="00186588"/>
    <w:rsid w:val="00190AFE"/>
    <w:rsid w:val="0019272E"/>
    <w:rsid w:val="00193457"/>
    <w:rsid w:val="001937C8"/>
    <w:rsid w:val="00194975"/>
    <w:rsid w:val="00196D56"/>
    <w:rsid w:val="00197FBC"/>
    <w:rsid w:val="001A01C9"/>
    <w:rsid w:val="001A0DAE"/>
    <w:rsid w:val="001A122D"/>
    <w:rsid w:val="001A143F"/>
    <w:rsid w:val="001A1A85"/>
    <w:rsid w:val="001A4574"/>
    <w:rsid w:val="001A5660"/>
    <w:rsid w:val="001A5774"/>
    <w:rsid w:val="001A59FD"/>
    <w:rsid w:val="001B04F0"/>
    <w:rsid w:val="001B1BDD"/>
    <w:rsid w:val="001B2AC1"/>
    <w:rsid w:val="001B4504"/>
    <w:rsid w:val="001C066F"/>
    <w:rsid w:val="001C1212"/>
    <w:rsid w:val="001C1615"/>
    <w:rsid w:val="001C51AE"/>
    <w:rsid w:val="001C5229"/>
    <w:rsid w:val="001C6260"/>
    <w:rsid w:val="001C62E4"/>
    <w:rsid w:val="001C784D"/>
    <w:rsid w:val="001D0041"/>
    <w:rsid w:val="001D1D9E"/>
    <w:rsid w:val="001D4132"/>
    <w:rsid w:val="001D4B29"/>
    <w:rsid w:val="001D5E10"/>
    <w:rsid w:val="001D6FB1"/>
    <w:rsid w:val="001E01F1"/>
    <w:rsid w:val="001E0F0F"/>
    <w:rsid w:val="001E18C1"/>
    <w:rsid w:val="001E1DCB"/>
    <w:rsid w:val="001E68E7"/>
    <w:rsid w:val="001F1453"/>
    <w:rsid w:val="001F2666"/>
    <w:rsid w:val="001F30DE"/>
    <w:rsid w:val="001F45F0"/>
    <w:rsid w:val="001F4754"/>
    <w:rsid w:val="001F5E0A"/>
    <w:rsid w:val="001F708E"/>
    <w:rsid w:val="001F7B61"/>
    <w:rsid w:val="00200AD6"/>
    <w:rsid w:val="00200FFD"/>
    <w:rsid w:val="00203F06"/>
    <w:rsid w:val="0020705B"/>
    <w:rsid w:val="0020793C"/>
    <w:rsid w:val="002104C6"/>
    <w:rsid w:val="00210CF5"/>
    <w:rsid w:val="00211F0E"/>
    <w:rsid w:val="00212433"/>
    <w:rsid w:val="0021298A"/>
    <w:rsid w:val="00214E0A"/>
    <w:rsid w:val="002155FC"/>
    <w:rsid w:val="00215BF5"/>
    <w:rsid w:val="0021653C"/>
    <w:rsid w:val="002173D5"/>
    <w:rsid w:val="00217799"/>
    <w:rsid w:val="00223279"/>
    <w:rsid w:val="0022615D"/>
    <w:rsid w:val="00226879"/>
    <w:rsid w:val="00230C9A"/>
    <w:rsid w:val="002326CC"/>
    <w:rsid w:val="002327B3"/>
    <w:rsid w:val="00233F84"/>
    <w:rsid w:val="00234813"/>
    <w:rsid w:val="00235A5D"/>
    <w:rsid w:val="002360FA"/>
    <w:rsid w:val="00240011"/>
    <w:rsid w:val="002402D1"/>
    <w:rsid w:val="00240E17"/>
    <w:rsid w:val="00242348"/>
    <w:rsid w:val="00244159"/>
    <w:rsid w:val="0024435B"/>
    <w:rsid w:val="0024617F"/>
    <w:rsid w:val="002461C7"/>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12BE"/>
    <w:rsid w:val="00262284"/>
    <w:rsid w:val="00262C38"/>
    <w:rsid w:val="002632C7"/>
    <w:rsid w:val="002640FD"/>
    <w:rsid w:val="00265B69"/>
    <w:rsid w:val="00270383"/>
    <w:rsid w:val="002707CA"/>
    <w:rsid w:val="00272AB2"/>
    <w:rsid w:val="0027335E"/>
    <w:rsid w:val="00273664"/>
    <w:rsid w:val="002742FA"/>
    <w:rsid w:val="0027479E"/>
    <w:rsid w:val="0027482F"/>
    <w:rsid w:val="00275C5C"/>
    <w:rsid w:val="00276A5B"/>
    <w:rsid w:val="00276EEA"/>
    <w:rsid w:val="00277C8B"/>
    <w:rsid w:val="002812A3"/>
    <w:rsid w:val="002821CA"/>
    <w:rsid w:val="00282854"/>
    <w:rsid w:val="00282B95"/>
    <w:rsid w:val="00283835"/>
    <w:rsid w:val="0028447E"/>
    <w:rsid w:val="0028499B"/>
    <w:rsid w:val="0028726F"/>
    <w:rsid w:val="00290024"/>
    <w:rsid w:val="00290559"/>
    <w:rsid w:val="002925AC"/>
    <w:rsid w:val="002940AA"/>
    <w:rsid w:val="00295215"/>
    <w:rsid w:val="002968E6"/>
    <w:rsid w:val="002A0424"/>
    <w:rsid w:val="002A0682"/>
    <w:rsid w:val="002A06AA"/>
    <w:rsid w:val="002A0EA5"/>
    <w:rsid w:val="002A18BD"/>
    <w:rsid w:val="002A1A95"/>
    <w:rsid w:val="002A29C2"/>
    <w:rsid w:val="002A4E81"/>
    <w:rsid w:val="002A743E"/>
    <w:rsid w:val="002A75CC"/>
    <w:rsid w:val="002B0510"/>
    <w:rsid w:val="002B06C7"/>
    <w:rsid w:val="002B0F0E"/>
    <w:rsid w:val="002B2A63"/>
    <w:rsid w:val="002B3507"/>
    <w:rsid w:val="002B47E3"/>
    <w:rsid w:val="002B4B23"/>
    <w:rsid w:val="002B530C"/>
    <w:rsid w:val="002B58A0"/>
    <w:rsid w:val="002B59C6"/>
    <w:rsid w:val="002B5DB8"/>
    <w:rsid w:val="002C08AD"/>
    <w:rsid w:val="002C16FF"/>
    <w:rsid w:val="002C1BD9"/>
    <w:rsid w:val="002C1E60"/>
    <w:rsid w:val="002C3561"/>
    <w:rsid w:val="002C589D"/>
    <w:rsid w:val="002C6587"/>
    <w:rsid w:val="002C752F"/>
    <w:rsid w:val="002C76E3"/>
    <w:rsid w:val="002C7FFD"/>
    <w:rsid w:val="002D0B81"/>
    <w:rsid w:val="002D1DC5"/>
    <w:rsid w:val="002D2C55"/>
    <w:rsid w:val="002D385B"/>
    <w:rsid w:val="002D4F01"/>
    <w:rsid w:val="002D5F45"/>
    <w:rsid w:val="002D6A4F"/>
    <w:rsid w:val="002D6B43"/>
    <w:rsid w:val="002D755A"/>
    <w:rsid w:val="002D7AE1"/>
    <w:rsid w:val="002D7C3B"/>
    <w:rsid w:val="002E26BF"/>
    <w:rsid w:val="002E3CDD"/>
    <w:rsid w:val="002E3E00"/>
    <w:rsid w:val="002E5FF0"/>
    <w:rsid w:val="002E7322"/>
    <w:rsid w:val="002E76B2"/>
    <w:rsid w:val="002F0AFD"/>
    <w:rsid w:val="002F1C75"/>
    <w:rsid w:val="002F304D"/>
    <w:rsid w:val="002F3EA9"/>
    <w:rsid w:val="002F44ED"/>
    <w:rsid w:val="002F4CA0"/>
    <w:rsid w:val="002F6A22"/>
    <w:rsid w:val="003015A5"/>
    <w:rsid w:val="003016F3"/>
    <w:rsid w:val="0030235D"/>
    <w:rsid w:val="00303750"/>
    <w:rsid w:val="00304944"/>
    <w:rsid w:val="00306563"/>
    <w:rsid w:val="00310448"/>
    <w:rsid w:val="0031215D"/>
    <w:rsid w:val="00312E6C"/>
    <w:rsid w:val="0031466A"/>
    <w:rsid w:val="003153E6"/>
    <w:rsid w:val="00316504"/>
    <w:rsid w:val="00316CB1"/>
    <w:rsid w:val="00316CBB"/>
    <w:rsid w:val="00317051"/>
    <w:rsid w:val="00320BCE"/>
    <w:rsid w:val="003212E4"/>
    <w:rsid w:val="003229AE"/>
    <w:rsid w:val="003230A9"/>
    <w:rsid w:val="00323B4E"/>
    <w:rsid w:val="0032453A"/>
    <w:rsid w:val="0032462F"/>
    <w:rsid w:val="00324635"/>
    <w:rsid w:val="00324A40"/>
    <w:rsid w:val="0032528C"/>
    <w:rsid w:val="00325FB9"/>
    <w:rsid w:val="00326AAA"/>
    <w:rsid w:val="00330620"/>
    <w:rsid w:val="00333A5B"/>
    <w:rsid w:val="00334B17"/>
    <w:rsid w:val="003352BC"/>
    <w:rsid w:val="00336BBC"/>
    <w:rsid w:val="0033776F"/>
    <w:rsid w:val="00337D12"/>
    <w:rsid w:val="0034024B"/>
    <w:rsid w:val="0034134A"/>
    <w:rsid w:val="00343B5D"/>
    <w:rsid w:val="00344217"/>
    <w:rsid w:val="003456C6"/>
    <w:rsid w:val="0034583A"/>
    <w:rsid w:val="00346DCD"/>
    <w:rsid w:val="00347691"/>
    <w:rsid w:val="00347B56"/>
    <w:rsid w:val="003517E3"/>
    <w:rsid w:val="00357751"/>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4FD8"/>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8786D"/>
    <w:rsid w:val="00390322"/>
    <w:rsid w:val="00390396"/>
    <w:rsid w:val="00390C08"/>
    <w:rsid w:val="0039182F"/>
    <w:rsid w:val="003936A2"/>
    <w:rsid w:val="003943A9"/>
    <w:rsid w:val="00395B8E"/>
    <w:rsid w:val="0039761E"/>
    <w:rsid w:val="00397B68"/>
    <w:rsid w:val="003A10B3"/>
    <w:rsid w:val="003A149E"/>
    <w:rsid w:val="003A18FA"/>
    <w:rsid w:val="003A2304"/>
    <w:rsid w:val="003A2AD5"/>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723C"/>
    <w:rsid w:val="003C7EFC"/>
    <w:rsid w:val="003D0A34"/>
    <w:rsid w:val="003D1235"/>
    <w:rsid w:val="003D29BC"/>
    <w:rsid w:val="003D3250"/>
    <w:rsid w:val="003D370C"/>
    <w:rsid w:val="003D41C1"/>
    <w:rsid w:val="003D572C"/>
    <w:rsid w:val="003D5A12"/>
    <w:rsid w:val="003D674D"/>
    <w:rsid w:val="003D6D0C"/>
    <w:rsid w:val="003D7169"/>
    <w:rsid w:val="003E00CC"/>
    <w:rsid w:val="003E0168"/>
    <w:rsid w:val="003E1465"/>
    <w:rsid w:val="003E1C73"/>
    <w:rsid w:val="003E1CD3"/>
    <w:rsid w:val="003E1EF7"/>
    <w:rsid w:val="003E37DA"/>
    <w:rsid w:val="003E407C"/>
    <w:rsid w:val="003E4F04"/>
    <w:rsid w:val="003E5A55"/>
    <w:rsid w:val="003E647F"/>
    <w:rsid w:val="003E71F4"/>
    <w:rsid w:val="003E7D90"/>
    <w:rsid w:val="003F13E2"/>
    <w:rsid w:val="003F19BA"/>
    <w:rsid w:val="003F2D9F"/>
    <w:rsid w:val="003F4D18"/>
    <w:rsid w:val="003F56AD"/>
    <w:rsid w:val="003F6002"/>
    <w:rsid w:val="003F6434"/>
    <w:rsid w:val="003F6566"/>
    <w:rsid w:val="003F6CB1"/>
    <w:rsid w:val="003F75D1"/>
    <w:rsid w:val="003F7A30"/>
    <w:rsid w:val="0040027E"/>
    <w:rsid w:val="004047D5"/>
    <w:rsid w:val="00407B41"/>
    <w:rsid w:val="00407D3C"/>
    <w:rsid w:val="00407F6A"/>
    <w:rsid w:val="00411287"/>
    <w:rsid w:val="004116CE"/>
    <w:rsid w:val="00412884"/>
    <w:rsid w:val="00412E4D"/>
    <w:rsid w:val="00412F2E"/>
    <w:rsid w:val="00413352"/>
    <w:rsid w:val="004139B7"/>
    <w:rsid w:val="004144E1"/>
    <w:rsid w:val="00414B59"/>
    <w:rsid w:val="004156D0"/>
    <w:rsid w:val="004167E1"/>
    <w:rsid w:val="004168D7"/>
    <w:rsid w:val="00416EA4"/>
    <w:rsid w:val="00416EBB"/>
    <w:rsid w:val="00423B0C"/>
    <w:rsid w:val="00423FB7"/>
    <w:rsid w:val="00425137"/>
    <w:rsid w:val="00425A6D"/>
    <w:rsid w:val="00425BB3"/>
    <w:rsid w:val="00426950"/>
    <w:rsid w:val="0042730D"/>
    <w:rsid w:val="00430F7A"/>
    <w:rsid w:val="004318F2"/>
    <w:rsid w:val="00433B7B"/>
    <w:rsid w:val="004342CC"/>
    <w:rsid w:val="00434455"/>
    <w:rsid w:val="004359AC"/>
    <w:rsid w:val="00435A28"/>
    <w:rsid w:val="00436115"/>
    <w:rsid w:val="0043678A"/>
    <w:rsid w:val="00436801"/>
    <w:rsid w:val="00436D4E"/>
    <w:rsid w:val="00436DC7"/>
    <w:rsid w:val="00440E53"/>
    <w:rsid w:val="00442CB6"/>
    <w:rsid w:val="00443ED2"/>
    <w:rsid w:val="00444EFC"/>
    <w:rsid w:val="00445E76"/>
    <w:rsid w:val="004479A1"/>
    <w:rsid w:val="004512F4"/>
    <w:rsid w:val="004541A8"/>
    <w:rsid w:val="00454948"/>
    <w:rsid w:val="00455A36"/>
    <w:rsid w:val="00456606"/>
    <w:rsid w:val="00457136"/>
    <w:rsid w:val="0045732A"/>
    <w:rsid w:val="004605B0"/>
    <w:rsid w:val="00462EEA"/>
    <w:rsid w:val="004645A4"/>
    <w:rsid w:val="0046483A"/>
    <w:rsid w:val="00466557"/>
    <w:rsid w:val="00466D42"/>
    <w:rsid w:val="00466D9B"/>
    <w:rsid w:val="0046719A"/>
    <w:rsid w:val="004673FF"/>
    <w:rsid w:val="0047062E"/>
    <w:rsid w:val="00470ADE"/>
    <w:rsid w:val="004715D9"/>
    <w:rsid w:val="00471793"/>
    <w:rsid w:val="004722D9"/>
    <w:rsid w:val="00473668"/>
    <w:rsid w:val="00474B6C"/>
    <w:rsid w:val="004754BD"/>
    <w:rsid w:val="00475712"/>
    <w:rsid w:val="00475873"/>
    <w:rsid w:val="00476BDE"/>
    <w:rsid w:val="00477257"/>
    <w:rsid w:val="004806AF"/>
    <w:rsid w:val="00480E57"/>
    <w:rsid w:val="00481812"/>
    <w:rsid w:val="004820BD"/>
    <w:rsid w:val="00482189"/>
    <w:rsid w:val="004823D4"/>
    <w:rsid w:val="0048243F"/>
    <w:rsid w:val="00483390"/>
    <w:rsid w:val="0048455F"/>
    <w:rsid w:val="00484E2A"/>
    <w:rsid w:val="004869E7"/>
    <w:rsid w:val="004878A6"/>
    <w:rsid w:val="00492387"/>
    <w:rsid w:val="00492FB3"/>
    <w:rsid w:val="00493E6E"/>
    <w:rsid w:val="00495785"/>
    <w:rsid w:val="004A10A5"/>
    <w:rsid w:val="004A15AC"/>
    <w:rsid w:val="004A1871"/>
    <w:rsid w:val="004A5623"/>
    <w:rsid w:val="004A5665"/>
    <w:rsid w:val="004A67A2"/>
    <w:rsid w:val="004A6811"/>
    <w:rsid w:val="004A74C1"/>
    <w:rsid w:val="004B0528"/>
    <w:rsid w:val="004B2609"/>
    <w:rsid w:val="004B6ACB"/>
    <w:rsid w:val="004B7743"/>
    <w:rsid w:val="004B7C35"/>
    <w:rsid w:val="004C0B7B"/>
    <w:rsid w:val="004C245F"/>
    <w:rsid w:val="004C25DE"/>
    <w:rsid w:val="004C2828"/>
    <w:rsid w:val="004C2846"/>
    <w:rsid w:val="004C3123"/>
    <w:rsid w:val="004C3645"/>
    <w:rsid w:val="004C3F9A"/>
    <w:rsid w:val="004C4B1E"/>
    <w:rsid w:val="004C4B8C"/>
    <w:rsid w:val="004C4F9D"/>
    <w:rsid w:val="004C5076"/>
    <w:rsid w:val="004C6F8B"/>
    <w:rsid w:val="004C75C0"/>
    <w:rsid w:val="004C7F90"/>
    <w:rsid w:val="004D16FB"/>
    <w:rsid w:val="004D3F44"/>
    <w:rsid w:val="004D42ED"/>
    <w:rsid w:val="004D4A8E"/>
    <w:rsid w:val="004D5BDE"/>
    <w:rsid w:val="004D6D0F"/>
    <w:rsid w:val="004E0DF6"/>
    <w:rsid w:val="004E1568"/>
    <w:rsid w:val="004E1A5E"/>
    <w:rsid w:val="004E29B3"/>
    <w:rsid w:val="004E2DC1"/>
    <w:rsid w:val="004E3AD0"/>
    <w:rsid w:val="004E4352"/>
    <w:rsid w:val="004E5079"/>
    <w:rsid w:val="004E5782"/>
    <w:rsid w:val="004F0ADB"/>
    <w:rsid w:val="004F0E12"/>
    <w:rsid w:val="004F11EA"/>
    <w:rsid w:val="004F30F1"/>
    <w:rsid w:val="004F3509"/>
    <w:rsid w:val="004F465A"/>
    <w:rsid w:val="004F47F1"/>
    <w:rsid w:val="004F4EBB"/>
    <w:rsid w:val="004F4F92"/>
    <w:rsid w:val="004F5CA6"/>
    <w:rsid w:val="004F65C2"/>
    <w:rsid w:val="004F7E53"/>
    <w:rsid w:val="00500656"/>
    <w:rsid w:val="0050283D"/>
    <w:rsid w:val="0050300D"/>
    <w:rsid w:val="00503ACB"/>
    <w:rsid w:val="00503BF7"/>
    <w:rsid w:val="00503C36"/>
    <w:rsid w:val="00504B32"/>
    <w:rsid w:val="00506DAC"/>
    <w:rsid w:val="00507BE7"/>
    <w:rsid w:val="00511AC0"/>
    <w:rsid w:val="00511DE1"/>
    <w:rsid w:val="00512BCC"/>
    <w:rsid w:val="0051393C"/>
    <w:rsid w:val="0051473A"/>
    <w:rsid w:val="00514A0F"/>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F63"/>
    <w:rsid w:val="00535D5F"/>
    <w:rsid w:val="00536356"/>
    <w:rsid w:val="00537565"/>
    <w:rsid w:val="005375E7"/>
    <w:rsid w:val="00537F1E"/>
    <w:rsid w:val="00540378"/>
    <w:rsid w:val="00540E68"/>
    <w:rsid w:val="00542C3F"/>
    <w:rsid w:val="00542CCC"/>
    <w:rsid w:val="00543707"/>
    <w:rsid w:val="00545480"/>
    <w:rsid w:val="00546D42"/>
    <w:rsid w:val="0054726F"/>
    <w:rsid w:val="005500BD"/>
    <w:rsid w:val="005504B1"/>
    <w:rsid w:val="005506B5"/>
    <w:rsid w:val="00551F47"/>
    <w:rsid w:val="00552EA1"/>
    <w:rsid w:val="00555ECD"/>
    <w:rsid w:val="005602EF"/>
    <w:rsid w:val="005610F7"/>
    <w:rsid w:val="005613FE"/>
    <w:rsid w:val="00561768"/>
    <w:rsid w:val="00562082"/>
    <w:rsid w:val="0056213A"/>
    <w:rsid w:val="005626AF"/>
    <w:rsid w:val="00562E78"/>
    <w:rsid w:val="00563DA3"/>
    <w:rsid w:val="00564942"/>
    <w:rsid w:val="0056744A"/>
    <w:rsid w:val="00570864"/>
    <w:rsid w:val="00570DC7"/>
    <w:rsid w:val="005712B5"/>
    <w:rsid w:val="00574DFF"/>
    <w:rsid w:val="00577AC5"/>
    <w:rsid w:val="00580FC7"/>
    <w:rsid w:val="005813B1"/>
    <w:rsid w:val="005823B8"/>
    <w:rsid w:val="005823F5"/>
    <w:rsid w:val="00583A0F"/>
    <w:rsid w:val="0058609A"/>
    <w:rsid w:val="005864FE"/>
    <w:rsid w:val="00586C48"/>
    <w:rsid w:val="00590D07"/>
    <w:rsid w:val="00593C61"/>
    <w:rsid w:val="005A0846"/>
    <w:rsid w:val="005A1E8E"/>
    <w:rsid w:val="005A2355"/>
    <w:rsid w:val="005A2746"/>
    <w:rsid w:val="005A415E"/>
    <w:rsid w:val="005A727F"/>
    <w:rsid w:val="005A72DC"/>
    <w:rsid w:val="005B0412"/>
    <w:rsid w:val="005B09E4"/>
    <w:rsid w:val="005B357C"/>
    <w:rsid w:val="005B4156"/>
    <w:rsid w:val="005B4192"/>
    <w:rsid w:val="005B460F"/>
    <w:rsid w:val="005B4824"/>
    <w:rsid w:val="005B6326"/>
    <w:rsid w:val="005B6839"/>
    <w:rsid w:val="005B696E"/>
    <w:rsid w:val="005B6CD3"/>
    <w:rsid w:val="005B6E3F"/>
    <w:rsid w:val="005B7F70"/>
    <w:rsid w:val="005C051F"/>
    <w:rsid w:val="005C0794"/>
    <w:rsid w:val="005C0AFF"/>
    <w:rsid w:val="005C15BD"/>
    <w:rsid w:val="005C1FA8"/>
    <w:rsid w:val="005C2EC8"/>
    <w:rsid w:val="005C4506"/>
    <w:rsid w:val="005C490E"/>
    <w:rsid w:val="005C5C1E"/>
    <w:rsid w:val="005C668A"/>
    <w:rsid w:val="005C7485"/>
    <w:rsid w:val="005D0C41"/>
    <w:rsid w:val="005D1748"/>
    <w:rsid w:val="005D312F"/>
    <w:rsid w:val="005D4066"/>
    <w:rsid w:val="005D59C3"/>
    <w:rsid w:val="005D7566"/>
    <w:rsid w:val="005E0373"/>
    <w:rsid w:val="005E1F5F"/>
    <w:rsid w:val="005E2121"/>
    <w:rsid w:val="005E3F80"/>
    <w:rsid w:val="005E5719"/>
    <w:rsid w:val="005E5B5B"/>
    <w:rsid w:val="005E5E8B"/>
    <w:rsid w:val="005E66A5"/>
    <w:rsid w:val="005F0AB9"/>
    <w:rsid w:val="005F1A9B"/>
    <w:rsid w:val="005F1C7E"/>
    <w:rsid w:val="005F21E4"/>
    <w:rsid w:val="005F288E"/>
    <w:rsid w:val="005F2A0D"/>
    <w:rsid w:val="005F3285"/>
    <w:rsid w:val="005F3588"/>
    <w:rsid w:val="005F447F"/>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002"/>
    <w:rsid w:val="006163B1"/>
    <w:rsid w:val="006165D3"/>
    <w:rsid w:val="00616941"/>
    <w:rsid w:val="00620DB8"/>
    <w:rsid w:val="00621606"/>
    <w:rsid w:val="00622B8C"/>
    <w:rsid w:val="006230F7"/>
    <w:rsid w:val="0062468A"/>
    <w:rsid w:val="00626ED6"/>
    <w:rsid w:val="00627954"/>
    <w:rsid w:val="00627FD2"/>
    <w:rsid w:val="00630D2B"/>
    <w:rsid w:val="006329D2"/>
    <w:rsid w:val="00632ADE"/>
    <w:rsid w:val="00633A28"/>
    <w:rsid w:val="00635133"/>
    <w:rsid w:val="00636448"/>
    <w:rsid w:val="006370E0"/>
    <w:rsid w:val="00637E51"/>
    <w:rsid w:val="00641D06"/>
    <w:rsid w:val="00643A7E"/>
    <w:rsid w:val="00644CE6"/>
    <w:rsid w:val="00645AEC"/>
    <w:rsid w:val="00645F6E"/>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701"/>
    <w:rsid w:val="00665985"/>
    <w:rsid w:val="00666FC3"/>
    <w:rsid w:val="006704A3"/>
    <w:rsid w:val="00670604"/>
    <w:rsid w:val="006735CD"/>
    <w:rsid w:val="006744D3"/>
    <w:rsid w:val="006753FC"/>
    <w:rsid w:val="006763D8"/>
    <w:rsid w:val="00676704"/>
    <w:rsid w:val="00677062"/>
    <w:rsid w:val="006806CF"/>
    <w:rsid w:val="0068126B"/>
    <w:rsid w:val="00681845"/>
    <w:rsid w:val="00682546"/>
    <w:rsid w:val="006837A3"/>
    <w:rsid w:val="0068645C"/>
    <w:rsid w:val="00687ACD"/>
    <w:rsid w:val="00690173"/>
    <w:rsid w:val="00691368"/>
    <w:rsid w:val="00692C32"/>
    <w:rsid w:val="0069566E"/>
    <w:rsid w:val="00696C3D"/>
    <w:rsid w:val="006A073A"/>
    <w:rsid w:val="006A1AA2"/>
    <w:rsid w:val="006A2F65"/>
    <w:rsid w:val="006A300D"/>
    <w:rsid w:val="006A76A0"/>
    <w:rsid w:val="006B14ED"/>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E0834"/>
    <w:rsid w:val="006E166E"/>
    <w:rsid w:val="006E4874"/>
    <w:rsid w:val="006E6615"/>
    <w:rsid w:val="006E7263"/>
    <w:rsid w:val="006E7A66"/>
    <w:rsid w:val="006F0095"/>
    <w:rsid w:val="006F0E07"/>
    <w:rsid w:val="006F17C0"/>
    <w:rsid w:val="006F1CAD"/>
    <w:rsid w:val="006F2709"/>
    <w:rsid w:val="006F27FB"/>
    <w:rsid w:val="006F45CF"/>
    <w:rsid w:val="006F48CA"/>
    <w:rsid w:val="006F504F"/>
    <w:rsid w:val="006F5EB7"/>
    <w:rsid w:val="006F6F61"/>
    <w:rsid w:val="006F73F8"/>
    <w:rsid w:val="00701556"/>
    <w:rsid w:val="00701EB7"/>
    <w:rsid w:val="0070470B"/>
    <w:rsid w:val="0070600F"/>
    <w:rsid w:val="00707B64"/>
    <w:rsid w:val="00707F8D"/>
    <w:rsid w:val="007107DB"/>
    <w:rsid w:val="00710FD7"/>
    <w:rsid w:val="00711EA7"/>
    <w:rsid w:val="00713357"/>
    <w:rsid w:val="00713D6A"/>
    <w:rsid w:val="007143EB"/>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1B"/>
    <w:rsid w:val="007362C7"/>
    <w:rsid w:val="00737A8B"/>
    <w:rsid w:val="00737E5D"/>
    <w:rsid w:val="00740BBA"/>
    <w:rsid w:val="00740C5E"/>
    <w:rsid w:val="00741979"/>
    <w:rsid w:val="0074329A"/>
    <w:rsid w:val="00744D1D"/>
    <w:rsid w:val="00745B87"/>
    <w:rsid w:val="00746184"/>
    <w:rsid w:val="0074762D"/>
    <w:rsid w:val="0074799B"/>
    <w:rsid w:val="00750251"/>
    <w:rsid w:val="0075025B"/>
    <w:rsid w:val="00750D36"/>
    <w:rsid w:val="007510E0"/>
    <w:rsid w:val="007538E2"/>
    <w:rsid w:val="00754886"/>
    <w:rsid w:val="00754B67"/>
    <w:rsid w:val="007554F3"/>
    <w:rsid w:val="00755531"/>
    <w:rsid w:val="00755E37"/>
    <w:rsid w:val="007567C1"/>
    <w:rsid w:val="00757C0B"/>
    <w:rsid w:val="00760D4C"/>
    <w:rsid w:val="007613D5"/>
    <w:rsid w:val="007618F2"/>
    <w:rsid w:val="007621BC"/>
    <w:rsid w:val="0076266E"/>
    <w:rsid w:val="00762CA1"/>
    <w:rsid w:val="00764B6D"/>
    <w:rsid w:val="0076574B"/>
    <w:rsid w:val="00765A17"/>
    <w:rsid w:val="00765B9B"/>
    <w:rsid w:val="00773892"/>
    <w:rsid w:val="00773DA5"/>
    <w:rsid w:val="007749E4"/>
    <w:rsid w:val="00774ED7"/>
    <w:rsid w:val="007755AD"/>
    <w:rsid w:val="00775AD4"/>
    <w:rsid w:val="007776CD"/>
    <w:rsid w:val="007776FA"/>
    <w:rsid w:val="007809DA"/>
    <w:rsid w:val="00780B52"/>
    <w:rsid w:val="00781C5E"/>
    <w:rsid w:val="007824DC"/>
    <w:rsid w:val="0078286D"/>
    <w:rsid w:val="00784D58"/>
    <w:rsid w:val="00790842"/>
    <w:rsid w:val="007908D9"/>
    <w:rsid w:val="007924D5"/>
    <w:rsid w:val="00793778"/>
    <w:rsid w:val="00794F8C"/>
    <w:rsid w:val="007955C8"/>
    <w:rsid w:val="007A0E90"/>
    <w:rsid w:val="007A19BD"/>
    <w:rsid w:val="007A3C13"/>
    <w:rsid w:val="007A59A5"/>
    <w:rsid w:val="007B0DE9"/>
    <w:rsid w:val="007B15B9"/>
    <w:rsid w:val="007B17A7"/>
    <w:rsid w:val="007B1AF8"/>
    <w:rsid w:val="007B1B06"/>
    <w:rsid w:val="007B1B81"/>
    <w:rsid w:val="007B1EFE"/>
    <w:rsid w:val="007B2764"/>
    <w:rsid w:val="007B3482"/>
    <w:rsid w:val="007B3905"/>
    <w:rsid w:val="007B49C2"/>
    <w:rsid w:val="007B5872"/>
    <w:rsid w:val="007B6A98"/>
    <w:rsid w:val="007B6B46"/>
    <w:rsid w:val="007C22C2"/>
    <w:rsid w:val="007C2954"/>
    <w:rsid w:val="007C2A46"/>
    <w:rsid w:val="007C3D61"/>
    <w:rsid w:val="007C47D9"/>
    <w:rsid w:val="007C60DE"/>
    <w:rsid w:val="007C6EF7"/>
    <w:rsid w:val="007C7176"/>
    <w:rsid w:val="007C753D"/>
    <w:rsid w:val="007D13BA"/>
    <w:rsid w:val="007D27F9"/>
    <w:rsid w:val="007D2EA3"/>
    <w:rsid w:val="007D31CE"/>
    <w:rsid w:val="007D3AAB"/>
    <w:rsid w:val="007D3BEF"/>
    <w:rsid w:val="007D502B"/>
    <w:rsid w:val="007D7565"/>
    <w:rsid w:val="007E15C5"/>
    <w:rsid w:val="007E1951"/>
    <w:rsid w:val="007E1DE8"/>
    <w:rsid w:val="007E1E3A"/>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5C71"/>
    <w:rsid w:val="007F7920"/>
    <w:rsid w:val="00801FD9"/>
    <w:rsid w:val="008021A5"/>
    <w:rsid w:val="008025D0"/>
    <w:rsid w:val="00802858"/>
    <w:rsid w:val="00803B76"/>
    <w:rsid w:val="00804980"/>
    <w:rsid w:val="00804CDB"/>
    <w:rsid w:val="00805F7E"/>
    <w:rsid w:val="008109C6"/>
    <w:rsid w:val="00813C8A"/>
    <w:rsid w:val="00813D67"/>
    <w:rsid w:val="00813FA3"/>
    <w:rsid w:val="00814DD9"/>
    <w:rsid w:val="00815418"/>
    <w:rsid w:val="00815647"/>
    <w:rsid w:val="00815DF6"/>
    <w:rsid w:val="008168E9"/>
    <w:rsid w:val="00817708"/>
    <w:rsid w:val="00817A31"/>
    <w:rsid w:val="00820BE7"/>
    <w:rsid w:val="00820FDC"/>
    <w:rsid w:val="0082279F"/>
    <w:rsid w:val="008227C3"/>
    <w:rsid w:val="00822AFF"/>
    <w:rsid w:val="00822C46"/>
    <w:rsid w:val="0082493E"/>
    <w:rsid w:val="008258D0"/>
    <w:rsid w:val="00827803"/>
    <w:rsid w:val="008300BF"/>
    <w:rsid w:val="0083082D"/>
    <w:rsid w:val="008321D6"/>
    <w:rsid w:val="00835460"/>
    <w:rsid w:val="00835A59"/>
    <w:rsid w:val="0084073D"/>
    <w:rsid w:val="00840B4F"/>
    <w:rsid w:val="00842039"/>
    <w:rsid w:val="008421C9"/>
    <w:rsid w:val="00842988"/>
    <w:rsid w:val="00845C4C"/>
    <w:rsid w:val="0084626F"/>
    <w:rsid w:val="008468D9"/>
    <w:rsid w:val="008476B7"/>
    <w:rsid w:val="00847872"/>
    <w:rsid w:val="00847B9E"/>
    <w:rsid w:val="008500B7"/>
    <w:rsid w:val="00850714"/>
    <w:rsid w:val="00851F04"/>
    <w:rsid w:val="008542C5"/>
    <w:rsid w:val="00854A4F"/>
    <w:rsid w:val="0085580C"/>
    <w:rsid w:val="008563BF"/>
    <w:rsid w:val="0085767E"/>
    <w:rsid w:val="00860476"/>
    <w:rsid w:val="008612FD"/>
    <w:rsid w:val="0086373C"/>
    <w:rsid w:val="00864727"/>
    <w:rsid w:val="008649B1"/>
    <w:rsid w:val="008659D6"/>
    <w:rsid w:val="00866F91"/>
    <w:rsid w:val="00867E8D"/>
    <w:rsid w:val="00870F97"/>
    <w:rsid w:val="00871785"/>
    <w:rsid w:val="00873422"/>
    <w:rsid w:val="00874DD6"/>
    <w:rsid w:val="0087538C"/>
    <w:rsid w:val="008754BD"/>
    <w:rsid w:val="0087693B"/>
    <w:rsid w:val="008824DA"/>
    <w:rsid w:val="008825DB"/>
    <w:rsid w:val="00882D70"/>
    <w:rsid w:val="008854A9"/>
    <w:rsid w:val="00885780"/>
    <w:rsid w:val="00885C62"/>
    <w:rsid w:val="00886586"/>
    <w:rsid w:val="0088680F"/>
    <w:rsid w:val="00890925"/>
    <w:rsid w:val="00890A0B"/>
    <w:rsid w:val="00891A2B"/>
    <w:rsid w:val="00891D61"/>
    <w:rsid w:val="00893BA2"/>
    <w:rsid w:val="00893DF9"/>
    <w:rsid w:val="0089457E"/>
    <w:rsid w:val="008950E4"/>
    <w:rsid w:val="008964DC"/>
    <w:rsid w:val="0089691B"/>
    <w:rsid w:val="0089719C"/>
    <w:rsid w:val="008A2F53"/>
    <w:rsid w:val="008A4D33"/>
    <w:rsid w:val="008A5918"/>
    <w:rsid w:val="008A5F7B"/>
    <w:rsid w:val="008A7072"/>
    <w:rsid w:val="008B09BC"/>
    <w:rsid w:val="008B0E65"/>
    <w:rsid w:val="008B129A"/>
    <w:rsid w:val="008B2870"/>
    <w:rsid w:val="008B2B61"/>
    <w:rsid w:val="008B4018"/>
    <w:rsid w:val="008B6022"/>
    <w:rsid w:val="008B71DF"/>
    <w:rsid w:val="008B7824"/>
    <w:rsid w:val="008C060B"/>
    <w:rsid w:val="008C0AFE"/>
    <w:rsid w:val="008C1F28"/>
    <w:rsid w:val="008C33AD"/>
    <w:rsid w:val="008C45DB"/>
    <w:rsid w:val="008C717D"/>
    <w:rsid w:val="008D03FA"/>
    <w:rsid w:val="008D08FA"/>
    <w:rsid w:val="008D1ABC"/>
    <w:rsid w:val="008D2F0E"/>
    <w:rsid w:val="008D3608"/>
    <w:rsid w:val="008D54CF"/>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830"/>
    <w:rsid w:val="008F7E6C"/>
    <w:rsid w:val="00900D10"/>
    <w:rsid w:val="00901B36"/>
    <w:rsid w:val="00901F80"/>
    <w:rsid w:val="009021C5"/>
    <w:rsid w:val="009027A5"/>
    <w:rsid w:val="0090390D"/>
    <w:rsid w:val="00903B41"/>
    <w:rsid w:val="00904E93"/>
    <w:rsid w:val="0090504D"/>
    <w:rsid w:val="00906617"/>
    <w:rsid w:val="0090725F"/>
    <w:rsid w:val="0090796F"/>
    <w:rsid w:val="00910039"/>
    <w:rsid w:val="00910795"/>
    <w:rsid w:val="00911174"/>
    <w:rsid w:val="00912CEB"/>
    <w:rsid w:val="009135EF"/>
    <w:rsid w:val="009146C5"/>
    <w:rsid w:val="00915D1A"/>
    <w:rsid w:val="00916778"/>
    <w:rsid w:val="009217EF"/>
    <w:rsid w:val="00921D2D"/>
    <w:rsid w:val="009224AA"/>
    <w:rsid w:val="00922DFC"/>
    <w:rsid w:val="00926A3C"/>
    <w:rsid w:val="009304EB"/>
    <w:rsid w:val="0093067B"/>
    <w:rsid w:val="0093139A"/>
    <w:rsid w:val="009320CD"/>
    <w:rsid w:val="00932991"/>
    <w:rsid w:val="0093369B"/>
    <w:rsid w:val="009341D1"/>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57DEB"/>
    <w:rsid w:val="00960357"/>
    <w:rsid w:val="00960B9A"/>
    <w:rsid w:val="009622A5"/>
    <w:rsid w:val="00962F64"/>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A0A44"/>
    <w:rsid w:val="009A0EC7"/>
    <w:rsid w:val="009A14F9"/>
    <w:rsid w:val="009A31DB"/>
    <w:rsid w:val="009A3B7C"/>
    <w:rsid w:val="009A4025"/>
    <w:rsid w:val="009A442F"/>
    <w:rsid w:val="009A4BAB"/>
    <w:rsid w:val="009B2663"/>
    <w:rsid w:val="009B27F9"/>
    <w:rsid w:val="009B29FD"/>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D0F68"/>
    <w:rsid w:val="009D19CB"/>
    <w:rsid w:val="009D27B8"/>
    <w:rsid w:val="009D32C4"/>
    <w:rsid w:val="009D458B"/>
    <w:rsid w:val="009D52C3"/>
    <w:rsid w:val="009D56F5"/>
    <w:rsid w:val="009D5E95"/>
    <w:rsid w:val="009E04AB"/>
    <w:rsid w:val="009E1347"/>
    <w:rsid w:val="009E1FA2"/>
    <w:rsid w:val="009E2BD5"/>
    <w:rsid w:val="009E35AA"/>
    <w:rsid w:val="009E37DD"/>
    <w:rsid w:val="009E4133"/>
    <w:rsid w:val="009E571B"/>
    <w:rsid w:val="009E6219"/>
    <w:rsid w:val="009E7164"/>
    <w:rsid w:val="009F185C"/>
    <w:rsid w:val="009F1A19"/>
    <w:rsid w:val="009F1C29"/>
    <w:rsid w:val="009F1DE2"/>
    <w:rsid w:val="009F24DD"/>
    <w:rsid w:val="009F2C6E"/>
    <w:rsid w:val="009F3C1E"/>
    <w:rsid w:val="009F5DB4"/>
    <w:rsid w:val="009F5E55"/>
    <w:rsid w:val="009F676A"/>
    <w:rsid w:val="009F6E18"/>
    <w:rsid w:val="009F76F2"/>
    <w:rsid w:val="009F7ACF"/>
    <w:rsid w:val="00A00254"/>
    <w:rsid w:val="00A00643"/>
    <w:rsid w:val="00A00AC1"/>
    <w:rsid w:val="00A019B5"/>
    <w:rsid w:val="00A0215C"/>
    <w:rsid w:val="00A03B7C"/>
    <w:rsid w:val="00A05D97"/>
    <w:rsid w:val="00A06BEA"/>
    <w:rsid w:val="00A06D93"/>
    <w:rsid w:val="00A0757F"/>
    <w:rsid w:val="00A076F2"/>
    <w:rsid w:val="00A079C9"/>
    <w:rsid w:val="00A1304A"/>
    <w:rsid w:val="00A13231"/>
    <w:rsid w:val="00A143F5"/>
    <w:rsid w:val="00A14E14"/>
    <w:rsid w:val="00A152AD"/>
    <w:rsid w:val="00A15D65"/>
    <w:rsid w:val="00A163F5"/>
    <w:rsid w:val="00A16997"/>
    <w:rsid w:val="00A1730F"/>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39E0"/>
    <w:rsid w:val="00A34002"/>
    <w:rsid w:val="00A34124"/>
    <w:rsid w:val="00A34A86"/>
    <w:rsid w:val="00A364FB"/>
    <w:rsid w:val="00A3665C"/>
    <w:rsid w:val="00A36B78"/>
    <w:rsid w:val="00A43BF4"/>
    <w:rsid w:val="00A4402A"/>
    <w:rsid w:val="00A4588D"/>
    <w:rsid w:val="00A45CC9"/>
    <w:rsid w:val="00A5060C"/>
    <w:rsid w:val="00A50717"/>
    <w:rsid w:val="00A50862"/>
    <w:rsid w:val="00A533E1"/>
    <w:rsid w:val="00A5366D"/>
    <w:rsid w:val="00A549A5"/>
    <w:rsid w:val="00A55927"/>
    <w:rsid w:val="00A56204"/>
    <w:rsid w:val="00A569F5"/>
    <w:rsid w:val="00A56B02"/>
    <w:rsid w:val="00A57558"/>
    <w:rsid w:val="00A577A2"/>
    <w:rsid w:val="00A610A9"/>
    <w:rsid w:val="00A61586"/>
    <w:rsid w:val="00A62BF5"/>
    <w:rsid w:val="00A642BD"/>
    <w:rsid w:val="00A6480D"/>
    <w:rsid w:val="00A64BCC"/>
    <w:rsid w:val="00A651FA"/>
    <w:rsid w:val="00A663F1"/>
    <w:rsid w:val="00A70EB5"/>
    <w:rsid w:val="00A711DD"/>
    <w:rsid w:val="00A71C20"/>
    <w:rsid w:val="00A7510D"/>
    <w:rsid w:val="00A7588B"/>
    <w:rsid w:val="00A76AC9"/>
    <w:rsid w:val="00A76FA0"/>
    <w:rsid w:val="00A7771C"/>
    <w:rsid w:val="00A77F3C"/>
    <w:rsid w:val="00A77FB0"/>
    <w:rsid w:val="00A8002A"/>
    <w:rsid w:val="00A80319"/>
    <w:rsid w:val="00A80712"/>
    <w:rsid w:val="00A810C8"/>
    <w:rsid w:val="00A831F7"/>
    <w:rsid w:val="00A834EA"/>
    <w:rsid w:val="00A85202"/>
    <w:rsid w:val="00A85503"/>
    <w:rsid w:val="00A85DF8"/>
    <w:rsid w:val="00A863BF"/>
    <w:rsid w:val="00A86724"/>
    <w:rsid w:val="00A87306"/>
    <w:rsid w:val="00A87DCF"/>
    <w:rsid w:val="00A90123"/>
    <w:rsid w:val="00A90AAA"/>
    <w:rsid w:val="00A93A17"/>
    <w:rsid w:val="00A94F67"/>
    <w:rsid w:val="00A95ABB"/>
    <w:rsid w:val="00AA06CB"/>
    <w:rsid w:val="00AA0ACC"/>
    <w:rsid w:val="00AA1DB0"/>
    <w:rsid w:val="00AA242A"/>
    <w:rsid w:val="00AA2FF9"/>
    <w:rsid w:val="00AA49A8"/>
    <w:rsid w:val="00AA55F5"/>
    <w:rsid w:val="00AA62D6"/>
    <w:rsid w:val="00AA6512"/>
    <w:rsid w:val="00AA78CB"/>
    <w:rsid w:val="00AB0932"/>
    <w:rsid w:val="00AB0B7C"/>
    <w:rsid w:val="00AB1730"/>
    <w:rsid w:val="00AB1AEA"/>
    <w:rsid w:val="00AB3182"/>
    <w:rsid w:val="00AB3245"/>
    <w:rsid w:val="00AB4280"/>
    <w:rsid w:val="00AB428B"/>
    <w:rsid w:val="00AB4E6B"/>
    <w:rsid w:val="00AB6FC0"/>
    <w:rsid w:val="00AB7423"/>
    <w:rsid w:val="00AB7ACC"/>
    <w:rsid w:val="00AB7DE1"/>
    <w:rsid w:val="00AB7E89"/>
    <w:rsid w:val="00AC0882"/>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61AE"/>
    <w:rsid w:val="00AE62D6"/>
    <w:rsid w:val="00AE6CCC"/>
    <w:rsid w:val="00AE6DF1"/>
    <w:rsid w:val="00AE7180"/>
    <w:rsid w:val="00AE7340"/>
    <w:rsid w:val="00AF02AE"/>
    <w:rsid w:val="00AF09D0"/>
    <w:rsid w:val="00AF0EA3"/>
    <w:rsid w:val="00AF18A7"/>
    <w:rsid w:val="00AF2A17"/>
    <w:rsid w:val="00AF2E37"/>
    <w:rsid w:val="00AF3BBE"/>
    <w:rsid w:val="00AF7D0B"/>
    <w:rsid w:val="00B0149B"/>
    <w:rsid w:val="00B01DE6"/>
    <w:rsid w:val="00B02BF3"/>
    <w:rsid w:val="00B0334A"/>
    <w:rsid w:val="00B03A60"/>
    <w:rsid w:val="00B04580"/>
    <w:rsid w:val="00B060CD"/>
    <w:rsid w:val="00B07B28"/>
    <w:rsid w:val="00B1059A"/>
    <w:rsid w:val="00B10DB4"/>
    <w:rsid w:val="00B13196"/>
    <w:rsid w:val="00B14F62"/>
    <w:rsid w:val="00B15542"/>
    <w:rsid w:val="00B15E5A"/>
    <w:rsid w:val="00B16AA9"/>
    <w:rsid w:val="00B17052"/>
    <w:rsid w:val="00B1793B"/>
    <w:rsid w:val="00B20762"/>
    <w:rsid w:val="00B21516"/>
    <w:rsid w:val="00B22096"/>
    <w:rsid w:val="00B22650"/>
    <w:rsid w:val="00B22835"/>
    <w:rsid w:val="00B22848"/>
    <w:rsid w:val="00B22B4B"/>
    <w:rsid w:val="00B22CAB"/>
    <w:rsid w:val="00B23008"/>
    <w:rsid w:val="00B245DB"/>
    <w:rsid w:val="00B24AB0"/>
    <w:rsid w:val="00B25CF3"/>
    <w:rsid w:val="00B263D8"/>
    <w:rsid w:val="00B27246"/>
    <w:rsid w:val="00B32C78"/>
    <w:rsid w:val="00B33374"/>
    <w:rsid w:val="00B33DC3"/>
    <w:rsid w:val="00B33FCD"/>
    <w:rsid w:val="00B3428A"/>
    <w:rsid w:val="00B35D9A"/>
    <w:rsid w:val="00B36F91"/>
    <w:rsid w:val="00B41236"/>
    <w:rsid w:val="00B423DC"/>
    <w:rsid w:val="00B43409"/>
    <w:rsid w:val="00B43535"/>
    <w:rsid w:val="00B438B3"/>
    <w:rsid w:val="00B50001"/>
    <w:rsid w:val="00B50C75"/>
    <w:rsid w:val="00B51684"/>
    <w:rsid w:val="00B519EE"/>
    <w:rsid w:val="00B52600"/>
    <w:rsid w:val="00B52736"/>
    <w:rsid w:val="00B53F03"/>
    <w:rsid w:val="00B556E6"/>
    <w:rsid w:val="00B5681E"/>
    <w:rsid w:val="00B56EFF"/>
    <w:rsid w:val="00B56F53"/>
    <w:rsid w:val="00B5728E"/>
    <w:rsid w:val="00B60CBD"/>
    <w:rsid w:val="00B61C00"/>
    <w:rsid w:val="00B61DDF"/>
    <w:rsid w:val="00B629A9"/>
    <w:rsid w:val="00B62EE9"/>
    <w:rsid w:val="00B634CB"/>
    <w:rsid w:val="00B6538C"/>
    <w:rsid w:val="00B65741"/>
    <w:rsid w:val="00B65A1C"/>
    <w:rsid w:val="00B65D65"/>
    <w:rsid w:val="00B66318"/>
    <w:rsid w:val="00B676AE"/>
    <w:rsid w:val="00B701A2"/>
    <w:rsid w:val="00B70391"/>
    <w:rsid w:val="00B70E81"/>
    <w:rsid w:val="00B71764"/>
    <w:rsid w:val="00B72C15"/>
    <w:rsid w:val="00B72FAD"/>
    <w:rsid w:val="00B7332D"/>
    <w:rsid w:val="00B7401C"/>
    <w:rsid w:val="00B74317"/>
    <w:rsid w:val="00B74409"/>
    <w:rsid w:val="00B74F54"/>
    <w:rsid w:val="00B774E0"/>
    <w:rsid w:val="00B8015F"/>
    <w:rsid w:val="00B80254"/>
    <w:rsid w:val="00B804C4"/>
    <w:rsid w:val="00B82959"/>
    <w:rsid w:val="00B8298A"/>
    <w:rsid w:val="00B85B55"/>
    <w:rsid w:val="00B86B75"/>
    <w:rsid w:val="00B86BE4"/>
    <w:rsid w:val="00B875B5"/>
    <w:rsid w:val="00B9064E"/>
    <w:rsid w:val="00B92714"/>
    <w:rsid w:val="00B947BD"/>
    <w:rsid w:val="00B94D65"/>
    <w:rsid w:val="00B94ED2"/>
    <w:rsid w:val="00B957AC"/>
    <w:rsid w:val="00B973CB"/>
    <w:rsid w:val="00B976AC"/>
    <w:rsid w:val="00B97CF1"/>
    <w:rsid w:val="00B97EE1"/>
    <w:rsid w:val="00BA0B38"/>
    <w:rsid w:val="00BA0BBA"/>
    <w:rsid w:val="00BA4A03"/>
    <w:rsid w:val="00BA4CCB"/>
    <w:rsid w:val="00BA5160"/>
    <w:rsid w:val="00BA560C"/>
    <w:rsid w:val="00BA5802"/>
    <w:rsid w:val="00BA7923"/>
    <w:rsid w:val="00BB12D9"/>
    <w:rsid w:val="00BB1B45"/>
    <w:rsid w:val="00BB243E"/>
    <w:rsid w:val="00BB2BB7"/>
    <w:rsid w:val="00BB3164"/>
    <w:rsid w:val="00BB6059"/>
    <w:rsid w:val="00BB6800"/>
    <w:rsid w:val="00BB6820"/>
    <w:rsid w:val="00BB6FF7"/>
    <w:rsid w:val="00BB7620"/>
    <w:rsid w:val="00BC1958"/>
    <w:rsid w:val="00BC1BFF"/>
    <w:rsid w:val="00BC48D5"/>
    <w:rsid w:val="00BC4902"/>
    <w:rsid w:val="00BC5D83"/>
    <w:rsid w:val="00BC6439"/>
    <w:rsid w:val="00BC6A5D"/>
    <w:rsid w:val="00BC6D9B"/>
    <w:rsid w:val="00BC74B2"/>
    <w:rsid w:val="00BD007E"/>
    <w:rsid w:val="00BD14CF"/>
    <w:rsid w:val="00BD1AE2"/>
    <w:rsid w:val="00BD1D0F"/>
    <w:rsid w:val="00BD2A15"/>
    <w:rsid w:val="00BD35E4"/>
    <w:rsid w:val="00BD381E"/>
    <w:rsid w:val="00BD3E9C"/>
    <w:rsid w:val="00BD4796"/>
    <w:rsid w:val="00BD5103"/>
    <w:rsid w:val="00BD654F"/>
    <w:rsid w:val="00BD6D73"/>
    <w:rsid w:val="00BD7D7F"/>
    <w:rsid w:val="00BE005E"/>
    <w:rsid w:val="00BE0C77"/>
    <w:rsid w:val="00BE20CC"/>
    <w:rsid w:val="00BE245D"/>
    <w:rsid w:val="00BE2B94"/>
    <w:rsid w:val="00BE2C1D"/>
    <w:rsid w:val="00BE3788"/>
    <w:rsid w:val="00BE584B"/>
    <w:rsid w:val="00BE6B6A"/>
    <w:rsid w:val="00BE6EF0"/>
    <w:rsid w:val="00BE7C78"/>
    <w:rsid w:val="00BF0DCA"/>
    <w:rsid w:val="00BF11F6"/>
    <w:rsid w:val="00BF18C6"/>
    <w:rsid w:val="00BF217A"/>
    <w:rsid w:val="00BF2B0A"/>
    <w:rsid w:val="00BF3007"/>
    <w:rsid w:val="00BF3587"/>
    <w:rsid w:val="00BF5587"/>
    <w:rsid w:val="00BF5914"/>
    <w:rsid w:val="00BF6D68"/>
    <w:rsid w:val="00BF7EDF"/>
    <w:rsid w:val="00C0141C"/>
    <w:rsid w:val="00C02422"/>
    <w:rsid w:val="00C02887"/>
    <w:rsid w:val="00C05164"/>
    <w:rsid w:val="00C06C85"/>
    <w:rsid w:val="00C072AC"/>
    <w:rsid w:val="00C1090D"/>
    <w:rsid w:val="00C130EA"/>
    <w:rsid w:val="00C1354B"/>
    <w:rsid w:val="00C158D8"/>
    <w:rsid w:val="00C205A3"/>
    <w:rsid w:val="00C217AE"/>
    <w:rsid w:val="00C21A88"/>
    <w:rsid w:val="00C23E0F"/>
    <w:rsid w:val="00C2452F"/>
    <w:rsid w:val="00C246AD"/>
    <w:rsid w:val="00C25FCE"/>
    <w:rsid w:val="00C27561"/>
    <w:rsid w:val="00C27F73"/>
    <w:rsid w:val="00C309E2"/>
    <w:rsid w:val="00C30A19"/>
    <w:rsid w:val="00C31AA7"/>
    <w:rsid w:val="00C31DA0"/>
    <w:rsid w:val="00C3255D"/>
    <w:rsid w:val="00C3332F"/>
    <w:rsid w:val="00C3395F"/>
    <w:rsid w:val="00C33C75"/>
    <w:rsid w:val="00C33EC0"/>
    <w:rsid w:val="00C3441B"/>
    <w:rsid w:val="00C35808"/>
    <w:rsid w:val="00C36279"/>
    <w:rsid w:val="00C3707C"/>
    <w:rsid w:val="00C370A3"/>
    <w:rsid w:val="00C3749E"/>
    <w:rsid w:val="00C3798F"/>
    <w:rsid w:val="00C37D76"/>
    <w:rsid w:val="00C40B55"/>
    <w:rsid w:val="00C422E8"/>
    <w:rsid w:val="00C42766"/>
    <w:rsid w:val="00C42BFF"/>
    <w:rsid w:val="00C42CCE"/>
    <w:rsid w:val="00C460D8"/>
    <w:rsid w:val="00C473A7"/>
    <w:rsid w:val="00C47FDE"/>
    <w:rsid w:val="00C50FAF"/>
    <w:rsid w:val="00C53166"/>
    <w:rsid w:val="00C53283"/>
    <w:rsid w:val="00C541B2"/>
    <w:rsid w:val="00C55A3D"/>
    <w:rsid w:val="00C55BDC"/>
    <w:rsid w:val="00C5686B"/>
    <w:rsid w:val="00C6162E"/>
    <w:rsid w:val="00C61810"/>
    <w:rsid w:val="00C62173"/>
    <w:rsid w:val="00C623EF"/>
    <w:rsid w:val="00C62A62"/>
    <w:rsid w:val="00C63366"/>
    <w:rsid w:val="00C6405A"/>
    <w:rsid w:val="00C645EB"/>
    <w:rsid w:val="00C659A9"/>
    <w:rsid w:val="00C65A20"/>
    <w:rsid w:val="00C65BFC"/>
    <w:rsid w:val="00C674EA"/>
    <w:rsid w:val="00C725A2"/>
    <w:rsid w:val="00C733C8"/>
    <w:rsid w:val="00C73E31"/>
    <w:rsid w:val="00C7476A"/>
    <w:rsid w:val="00C748CE"/>
    <w:rsid w:val="00C74F40"/>
    <w:rsid w:val="00C765E1"/>
    <w:rsid w:val="00C80668"/>
    <w:rsid w:val="00C80D64"/>
    <w:rsid w:val="00C8164A"/>
    <w:rsid w:val="00C831D5"/>
    <w:rsid w:val="00C85420"/>
    <w:rsid w:val="00C86532"/>
    <w:rsid w:val="00C875B5"/>
    <w:rsid w:val="00C87BEB"/>
    <w:rsid w:val="00C90A2F"/>
    <w:rsid w:val="00C91143"/>
    <w:rsid w:val="00C9444E"/>
    <w:rsid w:val="00C94FAF"/>
    <w:rsid w:val="00C9502B"/>
    <w:rsid w:val="00C957F1"/>
    <w:rsid w:val="00C95E9A"/>
    <w:rsid w:val="00C9784B"/>
    <w:rsid w:val="00CA02C6"/>
    <w:rsid w:val="00CA07F4"/>
    <w:rsid w:val="00CA52C5"/>
    <w:rsid w:val="00CA57F5"/>
    <w:rsid w:val="00CA670E"/>
    <w:rsid w:val="00CA6BF8"/>
    <w:rsid w:val="00CA7A9F"/>
    <w:rsid w:val="00CB0229"/>
    <w:rsid w:val="00CB1496"/>
    <w:rsid w:val="00CB1A5F"/>
    <w:rsid w:val="00CB2D25"/>
    <w:rsid w:val="00CB3C1F"/>
    <w:rsid w:val="00CB6B34"/>
    <w:rsid w:val="00CB6C38"/>
    <w:rsid w:val="00CB6C51"/>
    <w:rsid w:val="00CC0765"/>
    <w:rsid w:val="00CC21BE"/>
    <w:rsid w:val="00CC2261"/>
    <w:rsid w:val="00CC29EF"/>
    <w:rsid w:val="00CC34E9"/>
    <w:rsid w:val="00CC4909"/>
    <w:rsid w:val="00CC5D87"/>
    <w:rsid w:val="00CD01CC"/>
    <w:rsid w:val="00CD0C8C"/>
    <w:rsid w:val="00CD3010"/>
    <w:rsid w:val="00CD3FBE"/>
    <w:rsid w:val="00CD5689"/>
    <w:rsid w:val="00CD6249"/>
    <w:rsid w:val="00CD75C5"/>
    <w:rsid w:val="00CD7BD6"/>
    <w:rsid w:val="00CE1D6F"/>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3BA"/>
    <w:rsid w:val="00D02C46"/>
    <w:rsid w:val="00D02FBB"/>
    <w:rsid w:val="00D03083"/>
    <w:rsid w:val="00D031C0"/>
    <w:rsid w:val="00D045A1"/>
    <w:rsid w:val="00D04FB7"/>
    <w:rsid w:val="00D05B8C"/>
    <w:rsid w:val="00D060C8"/>
    <w:rsid w:val="00D064C4"/>
    <w:rsid w:val="00D06976"/>
    <w:rsid w:val="00D071D4"/>
    <w:rsid w:val="00D116A6"/>
    <w:rsid w:val="00D128F7"/>
    <w:rsid w:val="00D12A4D"/>
    <w:rsid w:val="00D1313D"/>
    <w:rsid w:val="00D20020"/>
    <w:rsid w:val="00D20641"/>
    <w:rsid w:val="00D20788"/>
    <w:rsid w:val="00D22597"/>
    <w:rsid w:val="00D24850"/>
    <w:rsid w:val="00D2603D"/>
    <w:rsid w:val="00D26B91"/>
    <w:rsid w:val="00D26C5C"/>
    <w:rsid w:val="00D31021"/>
    <w:rsid w:val="00D31D1F"/>
    <w:rsid w:val="00D331A9"/>
    <w:rsid w:val="00D34071"/>
    <w:rsid w:val="00D34DCD"/>
    <w:rsid w:val="00D3572D"/>
    <w:rsid w:val="00D35D03"/>
    <w:rsid w:val="00D3608D"/>
    <w:rsid w:val="00D3668A"/>
    <w:rsid w:val="00D367E6"/>
    <w:rsid w:val="00D3781D"/>
    <w:rsid w:val="00D415CE"/>
    <w:rsid w:val="00D420EF"/>
    <w:rsid w:val="00D430EB"/>
    <w:rsid w:val="00D4351B"/>
    <w:rsid w:val="00D459E0"/>
    <w:rsid w:val="00D463C5"/>
    <w:rsid w:val="00D46407"/>
    <w:rsid w:val="00D47D9E"/>
    <w:rsid w:val="00D504AB"/>
    <w:rsid w:val="00D508E4"/>
    <w:rsid w:val="00D51573"/>
    <w:rsid w:val="00D51742"/>
    <w:rsid w:val="00D51D15"/>
    <w:rsid w:val="00D54FC6"/>
    <w:rsid w:val="00D57C42"/>
    <w:rsid w:val="00D60675"/>
    <w:rsid w:val="00D612D8"/>
    <w:rsid w:val="00D628F5"/>
    <w:rsid w:val="00D64F63"/>
    <w:rsid w:val="00D65537"/>
    <w:rsid w:val="00D65F5E"/>
    <w:rsid w:val="00D67075"/>
    <w:rsid w:val="00D67F8F"/>
    <w:rsid w:val="00D7010E"/>
    <w:rsid w:val="00D71294"/>
    <w:rsid w:val="00D73BB4"/>
    <w:rsid w:val="00D73E90"/>
    <w:rsid w:val="00D75978"/>
    <w:rsid w:val="00D76C05"/>
    <w:rsid w:val="00D82EA9"/>
    <w:rsid w:val="00D85CA8"/>
    <w:rsid w:val="00D862F4"/>
    <w:rsid w:val="00D903A3"/>
    <w:rsid w:val="00D90475"/>
    <w:rsid w:val="00D906C0"/>
    <w:rsid w:val="00D90860"/>
    <w:rsid w:val="00D9200B"/>
    <w:rsid w:val="00D930A1"/>
    <w:rsid w:val="00D93750"/>
    <w:rsid w:val="00D938B8"/>
    <w:rsid w:val="00D94830"/>
    <w:rsid w:val="00D94B81"/>
    <w:rsid w:val="00D95DF5"/>
    <w:rsid w:val="00DA1ABF"/>
    <w:rsid w:val="00DA2C84"/>
    <w:rsid w:val="00DA2FF2"/>
    <w:rsid w:val="00DA62FD"/>
    <w:rsid w:val="00DA6422"/>
    <w:rsid w:val="00DA6A14"/>
    <w:rsid w:val="00DB03DD"/>
    <w:rsid w:val="00DB0DEE"/>
    <w:rsid w:val="00DB2D53"/>
    <w:rsid w:val="00DB35AF"/>
    <w:rsid w:val="00DB3780"/>
    <w:rsid w:val="00DB3A10"/>
    <w:rsid w:val="00DB3C19"/>
    <w:rsid w:val="00DB599B"/>
    <w:rsid w:val="00DC1BA0"/>
    <w:rsid w:val="00DC2689"/>
    <w:rsid w:val="00DC2E52"/>
    <w:rsid w:val="00DC7048"/>
    <w:rsid w:val="00DC7665"/>
    <w:rsid w:val="00DC77BF"/>
    <w:rsid w:val="00DC7A5A"/>
    <w:rsid w:val="00DC7A6C"/>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18F4"/>
    <w:rsid w:val="00DF5429"/>
    <w:rsid w:val="00DF6AF7"/>
    <w:rsid w:val="00DF6D8A"/>
    <w:rsid w:val="00DF7C77"/>
    <w:rsid w:val="00DF7E26"/>
    <w:rsid w:val="00E006F9"/>
    <w:rsid w:val="00E00C4A"/>
    <w:rsid w:val="00E01458"/>
    <w:rsid w:val="00E01ADA"/>
    <w:rsid w:val="00E02DE2"/>
    <w:rsid w:val="00E036B3"/>
    <w:rsid w:val="00E046CD"/>
    <w:rsid w:val="00E06A0E"/>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42BB"/>
    <w:rsid w:val="00E25CA7"/>
    <w:rsid w:val="00E2699B"/>
    <w:rsid w:val="00E273CB"/>
    <w:rsid w:val="00E276DE"/>
    <w:rsid w:val="00E27E8E"/>
    <w:rsid w:val="00E30380"/>
    <w:rsid w:val="00E315A3"/>
    <w:rsid w:val="00E321E8"/>
    <w:rsid w:val="00E32D8A"/>
    <w:rsid w:val="00E334F8"/>
    <w:rsid w:val="00E3439C"/>
    <w:rsid w:val="00E343BC"/>
    <w:rsid w:val="00E3446C"/>
    <w:rsid w:val="00E3507E"/>
    <w:rsid w:val="00E3774A"/>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23BA"/>
    <w:rsid w:val="00E53210"/>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DA9"/>
    <w:rsid w:val="00E72EB6"/>
    <w:rsid w:val="00E7356C"/>
    <w:rsid w:val="00E747B1"/>
    <w:rsid w:val="00E74A95"/>
    <w:rsid w:val="00E754E4"/>
    <w:rsid w:val="00E75946"/>
    <w:rsid w:val="00E80B4A"/>
    <w:rsid w:val="00E80CB9"/>
    <w:rsid w:val="00E83C6B"/>
    <w:rsid w:val="00E842C7"/>
    <w:rsid w:val="00E8467D"/>
    <w:rsid w:val="00E870C2"/>
    <w:rsid w:val="00E90D5A"/>
    <w:rsid w:val="00E918D0"/>
    <w:rsid w:val="00E9224F"/>
    <w:rsid w:val="00E9300C"/>
    <w:rsid w:val="00E95C55"/>
    <w:rsid w:val="00E95E84"/>
    <w:rsid w:val="00E973A2"/>
    <w:rsid w:val="00E979FC"/>
    <w:rsid w:val="00EA124F"/>
    <w:rsid w:val="00EA1653"/>
    <w:rsid w:val="00EA1F02"/>
    <w:rsid w:val="00EA277A"/>
    <w:rsid w:val="00EA2E9B"/>
    <w:rsid w:val="00EA5D7E"/>
    <w:rsid w:val="00EA60C8"/>
    <w:rsid w:val="00EB2B46"/>
    <w:rsid w:val="00EB3D7F"/>
    <w:rsid w:val="00EB59CD"/>
    <w:rsid w:val="00EB5DA2"/>
    <w:rsid w:val="00EB62BE"/>
    <w:rsid w:val="00EB7082"/>
    <w:rsid w:val="00EB7EC1"/>
    <w:rsid w:val="00EC33E3"/>
    <w:rsid w:val="00EC38A7"/>
    <w:rsid w:val="00EC3B63"/>
    <w:rsid w:val="00EC40EC"/>
    <w:rsid w:val="00EC57DB"/>
    <w:rsid w:val="00EC62BE"/>
    <w:rsid w:val="00EC6D95"/>
    <w:rsid w:val="00EC7A8E"/>
    <w:rsid w:val="00ED53FA"/>
    <w:rsid w:val="00ED5FEF"/>
    <w:rsid w:val="00ED7298"/>
    <w:rsid w:val="00EE16FA"/>
    <w:rsid w:val="00EE20C5"/>
    <w:rsid w:val="00EE3A7C"/>
    <w:rsid w:val="00EE4954"/>
    <w:rsid w:val="00EE568A"/>
    <w:rsid w:val="00EE67C6"/>
    <w:rsid w:val="00EF074C"/>
    <w:rsid w:val="00EF0E04"/>
    <w:rsid w:val="00EF236D"/>
    <w:rsid w:val="00EF2A95"/>
    <w:rsid w:val="00EF4698"/>
    <w:rsid w:val="00EF5FC1"/>
    <w:rsid w:val="00EF6B9A"/>
    <w:rsid w:val="00EF7E13"/>
    <w:rsid w:val="00F034A5"/>
    <w:rsid w:val="00F048AC"/>
    <w:rsid w:val="00F04E9C"/>
    <w:rsid w:val="00F062FA"/>
    <w:rsid w:val="00F07724"/>
    <w:rsid w:val="00F0774D"/>
    <w:rsid w:val="00F07BD8"/>
    <w:rsid w:val="00F07CC4"/>
    <w:rsid w:val="00F11218"/>
    <w:rsid w:val="00F12410"/>
    <w:rsid w:val="00F1404A"/>
    <w:rsid w:val="00F159CD"/>
    <w:rsid w:val="00F16605"/>
    <w:rsid w:val="00F16849"/>
    <w:rsid w:val="00F17120"/>
    <w:rsid w:val="00F17A2A"/>
    <w:rsid w:val="00F17D20"/>
    <w:rsid w:val="00F20BB1"/>
    <w:rsid w:val="00F21264"/>
    <w:rsid w:val="00F2176D"/>
    <w:rsid w:val="00F224B4"/>
    <w:rsid w:val="00F22702"/>
    <w:rsid w:val="00F241D3"/>
    <w:rsid w:val="00F2458D"/>
    <w:rsid w:val="00F2496D"/>
    <w:rsid w:val="00F24E38"/>
    <w:rsid w:val="00F24FE0"/>
    <w:rsid w:val="00F251E4"/>
    <w:rsid w:val="00F261CA"/>
    <w:rsid w:val="00F269DE"/>
    <w:rsid w:val="00F273F7"/>
    <w:rsid w:val="00F2770C"/>
    <w:rsid w:val="00F27A5F"/>
    <w:rsid w:val="00F32986"/>
    <w:rsid w:val="00F33997"/>
    <w:rsid w:val="00F33E02"/>
    <w:rsid w:val="00F340BE"/>
    <w:rsid w:val="00F347F9"/>
    <w:rsid w:val="00F34C80"/>
    <w:rsid w:val="00F34E52"/>
    <w:rsid w:val="00F34FE0"/>
    <w:rsid w:val="00F364D0"/>
    <w:rsid w:val="00F36739"/>
    <w:rsid w:val="00F36989"/>
    <w:rsid w:val="00F37577"/>
    <w:rsid w:val="00F37624"/>
    <w:rsid w:val="00F4021A"/>
    <w:rsid w:val="00F42688"/>
    <w:rsid w:val="00F42A6B"/>
    <w:rsid w:val="00F4492C"/>
    <w:rsid w:val="00F44C7C"/>
    <w:rsid w:val="00F450A2"/>
    <w:rsid w:val="00F46E80"/>
    <w:rsid w:val="00F472E6"/>
    <w:rsid w:val="00F524D3"/>
    <w:rsid w:val="00F54301"/>
    <w:rsid w:val="00F56552"/>
    <w:rsid w:val="00F566E2"/>
    <w:rsid w:val="00F56D2C"/>
    <w:rsid w:val="00F5743C"/>
    <w:rsid w:val="00F57B4C"/>
    <w:rsid w:val="00F6232A"/>
    <w:rsid w:val="00F62DC4"/>
    <w:rsid w:val="00F63491"/>
    <w:rsid w:val="00F648D7"/>
    <w:rsid w:val="00F672F0"/>
    <w:rsid w:val="00F70D4F"/>
    <w:rsid w:val="00F73AA8"/>
    <w:rsid w:val="00F741B1"/>
    <w:rsid w:val="00F7506F"/>
    <w:rsid w:val="00F81222"/>
    <w:rsid w:val="00F82C57"/>
    <w:rsid w:val="00F82E2A"/>
    <w:rsid w:val="00F834A7"/>
    <w:rsid w:val="00F83C17"/>
    <w:rsid w:val="00F8476A"/>
    <w:rsid w:val="00F86A31"/>
    <w:rsid w:val="00F86D02"/>
    <w:rsid w:val="00F873A4"/>
    <w:rsid w:val="00F876FC"/>
    <w:rsid w:val="00F87756"/>
    <w:rsid w:val="00F878AB"/>
    <w:rsid w:val="00F91174"/>
    <w:rsid w:val="00F939CD"/>
    <w:rsid w:val="00F946C7"/>
    <w:rsid w:val="00F9573C"/>
    <w:rsid w:val="00F95D40"/>
    <w:rsid w:val="00F96207"/>
    <w:rsid w:val="00FA00BA"/>
    <w:rsid w:val="00FA29EA"/>
    <w:rsid w:val="00FA479A"/>
    <w:rsid w:val="00FA6EDB"/>
    <w:rsid w:val="00FB1AEB"/>
    <w:rsid w:val="00FB1CDF"/>
    <w:rsid w:val="00FB677A"/>
    <w:rsid w:val="00FB6AD1"/>
    <w:rsid w:val="00FC20B8"/>
    <w:rsid w:val="00FC28F1"/>
    <w:rsid w:val="00FC2A81"/>
    <w:rsid w:val="00FC31CC"/>
    <w:rsid w:val="00FC3832"/>
    <w:rsid w:val="00FC5DE9"/>
    <w:rsid w:val="00FC6065"/>
    <w:rsid w:val="00FC6C65"/>
    <w:rsid w:val="00FD0100"/>
    <w:rsid w:val="00FD0DBE"/>
    <w:rsid w:val="00FD13AF"/>
    <w:rsid w:val="00FD1737"/>
    <w:rsid w:val="00FD55B7"/>
    <w:rsid w:val="00FD616D"/>
    <w:rsid w:val="00FD6547"/>
    <w:rsid w:val="00FD6E1E"/>
    <w:rsid w:val="00FE3011"/>
    <w:rsid w:val="00FE39E9"/>
    <w:rsid w:val="00FE3CBD"/>
    <w:rsid w:val="00FE4F80"/>
    <w:rsid w:val="00FE50CC"/>
    <w:rsid w:val="00FE7FF6"/>
    <w:rsid w:val="00FF00CE"/>
    <w:rsid w:val="00FF01AA"/>
    <w:rsid w:val="00FF2949"/>
    <w:rsid w:val="00FF36DD"/>
    <w:rsid w:val="00FF40C0"/>
    <w:rsid w:val="00FF446F"/>
    <w:rsid w:val="00FF4999"/>
    <w:rsid w:val="00FF4D18"/>
    <w:rsid w:val="00FF4D4C"/>
    <w:rsid w:val="00FF5278"/>
    <w:rsid w:val="00FF60E1"/>
    <w:rsid w:val="00FF69ED"/>
    <w:rsid w:val="00FF7942"/>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78895">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553750">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08843">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59747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864383">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6906464">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7829250">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22829">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0182">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685892">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352676">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050795">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585117">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22660">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1981621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857726">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056676">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713203">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018021">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3334802">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332384">
      <w:bodyDiv w:val="1"/>
      <w:marLeft w:val="0"/>
      <w:marRight w:val="0"/>
      <w:marTop w:val="0"/>
      <w:marBottom w:val="0"/>
      <w:divBdr>
        <w:top w:val="none" w:sz="0" w:space="0" w:color="auto"/>
        <w:left w:val="none" w:sz="0" w:space="0" w:color="auto"/>
        <w:bottom w:val="none" w:sz="0" w:space="0" w:color="auto"/>
        <w:right w:val="none" w:sz="0" w:space="0" w:color="auto"/>
      </w:divBdr>
    </w:div>
    <w:div w:id="2452238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4840800">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297431">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3187">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759889">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150420">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340311">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697040">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0884210">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610926">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6977320">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167006">
      <w:bodyDiv w:val="1"/>
      <w:marLeft w:val="0"/>
      <w:marRight w:val="0"/>
      <w:marTop w:val="0"/>
      <w:marBottom w:val="0"/>
      <w:divBdr>
        <w:top w:val="none" w:sz="0" w:space="0" w:color="auto"/>
        <w:left w:val="none" w:sz="0" w:space="0" w:color="auto"/>
        <w:bottom w:val="none" w:sz="0" w:space="0" w:color="auto"/>
        <w:right w:val="none" w:sz="0" w:space="0" w:color="auto"/>
      </w:divBdr>
    </w:div>
    <w:div w:id="38408941">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45227">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2945915">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413890">
      <w:bodyDiv w:val="1"/>
      <w:marLeft w:val="0"/>
      <w:marRight w:val="0"/>
      <w:marTop w:val="0"/>
      <w:marBottom w:val="0"/>
      <w:divBdr>
        <w:top w:val="none" w:sz="0" w:space="0" w:color="auto"/>
        <w:left w:val="none" w:sz="0" w:space="0" w:color="auto"/>
        <w:bottom w:val="none" w:sz="0" w:space="0" w:color="auto"/>
        <w:right w:val="none" w:sz="0" w:space="0" w:color="auto"/>
      </w:divBdr>
    </w:div>
    <w:div w:id="43530189">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650384">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15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493255">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306740">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574451">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573050">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06050">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2780877">
      <w:bodyDiv w:val="1"/>
      <w:marLeft w:val="0"/>
      <w:marRight w:val="0"/>
      <w:marTop w:val="0"/>
      <w:marBottom w:val="0"/>
      <w:divBdr>
        <w:top w:val="none" w:sz="0" w:space="0" w:color="auto"/>
        <w:left w:val="none" w:sz="0" w:space="0" w:color="auto"/>
        <w:bottom w:val="none" w:sz="0" w:space="0" w:color="auto"/>
        <w:right w:val="none" w:sz="0" w:space="0" w:color="auto"/>
      </w:divBdr>
    </w:div>
    <w:div w:id="52781855">
      <w:bodyDiv w:val="1"/>
      <w:marLeft w:val="0"/>
      <w:marRight w:val="0"/>
      <w:marTop w:val="0"/>
      <w:marBottom w:val="0"/>
      <w:divBdr>
        <w:top w:val="none" w:sz="0" w:space="0" w:color="auto"/>
        <w:left w:val="none" w:sz="0" w:space="0" w:color="auto"/>
        <w:bottom w:val="none" w:sz="0" w:space="0" w:color="auto"/>
        <w:right w:val="none" w:sz="0" w:space="0" w:color="auto"/>
      </w:divBdr>
    </w:div>
    <w:div w:id="53428535">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2435">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515081">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365414">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897786">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023712">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8865681">
      <w:bodyDiv w:val="1"/>
      <w:marLeft w:val="0"/>
      <w:marRight w:val="0"/>
      <w:marTop w:val="0"/>
      <w:marBottom w:val="0"/>
      <w:divBdr>
        <w:top w:val="none" w:sz="0" w:space="0" w:color="auto"/>
        <w:left w:val="none" w:sz="0" w:space="0" w:color="auto"/>
        <w:bottom w:val="none" w:sz="0" w:space="0" w:color="auto"/>
        <w:right w:val="none" w:sz="0" w:space="0" w:color="auto"/>
      </w:divBdr>
    </w:div>
    <w:div w:id="59063639">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256209">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2145230">
      <w:bodyDiv w:val="1"/>
      <w:marLeft w:val="0"/>
      <w:marRight w:val="0"/>
      <w:marTop w:val="0"/>
      <w:marBottom w:val="0"/>
      <w:divBdr>
        <w:top w:val="none" w:sz="0" w:space="0" w:color="auto"/>
        <w:left w:val="none" w:sz="0" w:space="0" w:color="auto"/>
        <w:bottom w:val="none" w:sz="0" w:space="0" w:color="auto"/>
        <w:right w:val="none" w:sz="0" w:space="0" w:color="auto"/>
      </w:divBdr>
    </w:div>
    <w:div w:id="63111711">
      <w:bodyDiv w:val="1"/>
      <w:marLeft w:val="0"/>
      <w:marRight w:val="0"/>
      <w:marTop w:val="0"/>
      <w:marBottom w:val="0"/>
      <w:divBdr>
        <w:top w:val="none" w:sz="0" w:space="0" w:color="auto"/>
        <w:left w:val="none" w:sz="0" w:space="0" w:color="auto"/>
        <w:bottom w:val="none" w:sz="0" w:space="0" w:color="auto"/>
        <w:right w:val="none" w:sz="0" w:space="0" w:color="auto"/>
      </w:divBdr>
    </w:div>
    <w:div w:id="63185325">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16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113583">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41762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568603">
      <w:bodyDiv w:val="1"/>
      <w:marLeft w:val="0"/>
      <w:marRight w:val="0"/>
      <w:marTop w:val="0"/>
      <w:marBottom w:val="0"/>
      <w:divBdr>
        <w:top w:val="none" w:sz="0" w:space="0" w:color="auto"/>
        <w:left w:val="none" w:sz="0" w:space="0" w:color="auto"/>
        <w:bottom w:val="none" w:sz="0" w:space="0" w:color="auto"/>
        <w:right w:val="none" w:sz="0" w:space="0" w:color="auto"/>
      </w:divBdr>
    </w:div>
    <w:div w:id="6581111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1388">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346181">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382345">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15643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273286">
      <w:bodyDiv w:val="1"/>
      <w:marLeft w:val="0"/>
      <w:marRight w:val="0"/>
      <w:marTop w:val="0"/>
      <w:marBottom w:val="0"/>
      <w:divBdr>
        <w:top w:val="none" w:sz="0" w:space="0" w:color="auto"/>
        <w:left w:val="none" w:sz="0" w:space="0" w:color="auto"/>
        <w:bottom w:val="none" w:sz="0" w:space="0" w:color="auto"/>
        <w:right w:val="none" w:sz="0" w:space="0" w:color="auto"/>
      </w:divBdr>
    </w:div>
    <w:div w:id="70280899">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3499">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1974567">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363386">
      <w:bodyDiv w:val="1"/>
      <w:marLeft w:val="0"/>
      <w:marRight w:val="0"/>
      <w:marTop w:val="0"/>
      <w:marBottom w:val="0"/>
      <w:divBdr>
        <w:top w:val="none" w:sz="0" w:space="0" w:color="auto"/>
        <w:left w:val="none" w:sz="0" w:space="0" w:color="auto"/>
        <w:bottom w:val="none" w:sz="0" w:space="0" w:color="auto"/>
        <w:right w:val="none" w:sz="0" w:space="0" w:color="auto"/>
      </w:divBdr>
    </w:div>
    <w:div w:id="73401795">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5487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283849">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634841">
      <w:bodyDiv w:val="1"/>
      <w:marLeft w:val="0"/>
      <w:marRight w:val="0"/>
      <w:marTop w:val="0"/>
      <w:marBottom w:val="0"/>
      <w:divBdr>
        <w:top w:val="none" w:sz="0" w:space="0" w:color="auto"/>
        <w:left w:val="none" w:sz="0" w:space="0" w:color="auto"/>
        <w:bottom w:val="none" w:sz="0" w:space="0" w:color="auto"/>
        <w:right w:val="none" w:sz="0" w:space="0" w:color="auto"/>
      </w:divBdr>
    </w:div>
    <w:div w:id="75635339">
      <w:bodyDiv w:val="1"/>
      <w:marLeft w:val="0"/>
      <w:marRight w:val="0"/>
      <w:marTop w:val="0"/>
      <w:marBottom w:val="0"/>
      <w:divBdr>
        <w:top w:val="none" w:sz="0" w:space="0" w:color="auto"/>
        <w:left w:val="none" w:sz="0" w:space="0" w:color="auto"/>
        <w:bottom w:val="none" w:sz="0" w:space="0" w:color="auto"/>
        <w:right w:val="none" w:sz="0" w:space="0" w:color="auto"/>
      </w:divBdr>
    </w:div>
    <w:div w:id="7590302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48780">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412985">
      <w:bodyDiv w:val="1"/>
      <w:marLeft w:val="0"/>
      <w:marRight w:val="0"/>
      <w:marTop w:val="0"/>
      <w:marBottom w:val="0"/>
      <w:divBdr>
        <w:top w:val="none" w:sz="0" w:space="0" w:color="auto"/>
        <w:left w:val="none" w:sz="0" w:space="0" w:color="auto"/>
        <w:bottom w:val="none" w:sz="0" w:space="0" w:color="auto"/>
        <w:right w:val="none" w:sz="0" w:space="0" w:color="auto"/>
      </w:divBdr>
    </w:div>
    <w:div w:id="7767456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2479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0832625">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143349">
      <w:bodyDiv w:val="1"/>
      <w:marLeft w:val="0"/>
      <w:marRight w:val="0"/>
      <w:marTop w:val="0"/>
      <w:marBottom w:val="0"/>
      <w:divBdr>
        <w:top w:val="none" w:sz="0" w:space="0" w:color="auto"/>
        <w:left w:val="none" w:sz="0" w:space="0" w:color="auto"/>
        <w:bottom w:val="none" w:sz="0" w:space="0" w:color="auto"/>
        <w:right w:val="none" w:sz="0" w:space="0" w:color="auto"/>
      </w:divBdr>
    </w:div>
    <w:div w:id="82185217">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649591">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4689247">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661010">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049979">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048613">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502770">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590287">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824434">
      <w:bodyDiv w:val="1"/>
      <w:marLeft w:val="0"/>
      <w:marRight w:val="0"/>
      <w:marTop w:val="0"/>
      <w:marBottom w:val="0"/>
      <w:divBdr>
        <w:top w:val="none" w:sz="0" w:space="0" w:color="auto"/>
        <w:left w:val="none" w:sz="0" w:space="0" w:color="auto"/>
        <w:bottom w:val="none" w:sz="0" w:space="0" w:color="auto"/>
        <w:right w:val="none" w:sz="0" w:space="0" w:color="auto"/>
      </w:divBdr>
    </w:div>
    <w:div w:id="91896951">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3705">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4328255">
      <w:bodyDiv w:val="1"/>
      <w:marLeft w:val="0"/>
      <w:marRight w:val="0"/>
      <w:marTop w:val="0"/>
      <w:marBottom w:val="0"/>
      <w:divBdr>
        <w:top w:val="none" w:sz="0" w:space="0" w:color="auto"/>
        <w:left w:val="none" w:sz="0" w:space="0" w:color="auto"/>
        <w:bottom w:val="none" w:sz="0" w:space="0" w:color="auto"/>
        <w:right w:val="none" w:sz="0" w:space="0" w:color="auto"/>
      </w:divBdr>
    </w:div>
    <w:div w:id="94447682">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45945">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56740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6993297">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99296846">
      <w:bodyDiv w:val="1"/>
      <w:marLeft w:val="0"/>
      <w:marRight w:val="0"/>
      <w:marTop w:val="0"/>
      <w:marBottom w:val="0"/>
      <w:divBdr>
        <w:top w:val="none" w:sz="0" w:space="0" w:color="auto"/>
        <w:left w:val="none" w:sz="0" w:space="0" w:color="auto"/>
        <w:bottom w:val="none" w:sz="0" w:space="0" w:color="auto"/>
        <w:right w:val="none" w:sz="0" w:space="0" w:color="auto"/>
      </w:divBdr>
    </w:div>
    <w:div w:id="99422166">
      <w:bodyDiv w:val="1"/>
      <w:marLeft w:val="0"/>
      <w:marRight w:val="0"/>
      <w:marTop w:val="0"/>
      <w:marBottom w:val="0"/>
      <w:divBdr>
        <w:top w:val="none" w:sz="0" w:space="0" w:color="auto"/>
        <w:left w:val="none" w:sz="0" w:space="0" w:color="auto"/>
        <w:bottom w:val="none" w:sz="0" w:space="0" w:color="auto"/>
        <w:right w:val="none" w:sz="0" w:space="0" w:color="auto"/>
      </w:divBdr>
    </w:div>
    <w:div w:id="100031306">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049361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26334">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238692">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854442">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124725">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245480">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7506150">
      <w:bodyDiv w:val="1"/>
      <w:marLeft w:val="0"/>
      <w:marRight w:val="0"/>
      <w:marTop w:val="0"/>
      <w:marBottom w:val="0"/>
      <w:divBdr>
        <w:top w:val="none" w:sz="0" w:space="0" w:color="auto"/>
        <w:left w:val="none" w:sz="0" w:space="0" w:color="auto"/>
        <w:bottom w:val="none" w:sz="0" w:space="0" w:color="auto"/>
        <w:right w:val="none" w:sz="0" w:space="0" w:color="auto"/>
      </w:divBdr>
    </w:div>
    <w:div w:id="108013286">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03537">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664879">
      <w:bodyDiv w:val="1"/>
      <w:marLeft w:val="0"/>
      <w:marRight w:val="0"/>
      <w:marTop w:val="0"/>
      <w:marBottom w:val="0"/>
      <w:divBdr>
        <w:top w:val="none" w:sz="0" w:space="0" w:color="auto"/>
        <w:left w:val="none" w:sz="0" w:space="0" w:color="auto"/>
        <w:bottom w:val="none" w:sz="0" w:space="0" w:color="auto"/>
        <w:right w:val="none" w:sz="0" w:space="0" w:color="auto"/>
      </w:divBdr>
    </w:div>
    <w:div w:id="109856942">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0705538">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89901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095355">
      <w:bodyDiv w:val="1"/>
      <w:marLeft w:val="0"/>
      <w:marRight w:val="0"/>
      <w:marTop w:val="0"/>
      <w:marBottom w:val="0"/>
      <w:divBdr>
        <w:top w:val="none" w:sz="0" w:space="0" w:color="auto"/>
        <w:left w:val="none" w:sz="0" w:space="0" w:color="auto"/>
        <w:bottom w:val="none" w:sz="0" w:space="0" w:color="auto"/>
        <w:right w:val="none" w:sz="0" w:space="0" w:color="auto"/>
      </w:divBdr>
    </w:div>
    <w:div w:id="112336021">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597350">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53948">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872393">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444977">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060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6798503">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7375626">
      <w:bodyDiv w:val="1"/>
      <w:marLeft w:val="0"/>
      <w:marRight w:val="0"/>
      <w:marTop w:val="0"/>
      <w:marBottom w:val="0"/>
      <w:divBdr>
        <w:top w:val="none" w:sz="0" w:space="0" w:color="auto"/>
        <w:left w:val="none" w:sz="0" w:space="0" w:color="auto"/>
        <w:bottom w:val="none" w:sz="0" w:space="0" w:color="auto"/>
        <w:right w:val="none" w:sz="0" w:space="0" w:color="auto"/>
      </w:divBdr>
    </w:div>
    <w:div w:id="117839362">
      <w:bodyDiv w:val="1"/>
      <w:marLeft w:val="0"/>
      <w:marRight w:val="0"/>
      <w:marTop w:val="0"/>
      <w:marBottom w:val="0"/>
      <w:divBdr>
        <w:top w:val="none" w:sz="0" w:space="0" w:color="auto"/>
        <w:left w:val="none" w:sz="0" w:space="0" w:color="auto"/>
        <w:bottom w:val="none" w:sz="0" w:space="0" w:color="auto"/>
        <w:right w:val="none" w:sz="0" w:space="0" w:color="auto"/>
      </w:divBdr>
    </w:div>
    <w:div w:id="117990671">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38173">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19881756">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1654952">
      <w:bodyDiv w:val="1"/>
      <w:marLeft w:val="0"/>
      <w:marRight w:val="0"/>
      <w:marTop w:val="0"/>
      <w:marBottom w:val="0"/>
      <w:divBdr>
        <w:top w:val="none" w:sz="0" w:space="0" w:color="auto"/>
        <w:left w:val="none" w:sz="0" w:space="0" w:color="auto"/>
        <w:bottom w:val="none" w:sz="0" w:space="0" w:color="auto"/>
        <w:right w:val="none" w:sz="0" w:space="0" w:color="auto"/>
      </w:divBdr>
    </w:div>
    <w:div w:id="121849843">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695311">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2891897">
      <w:bodyDiv w:val="1"/>
      <w:marLeft w:val="0"/>
      <w:marRight w:val="0"/>
      <w:marTop w:val="0"/>
      <w:marBottom w:val="0"/>
      <w:divBdr>
        <w:top w:val="none" w:sz="0" w:space="0" w:color="auto"/>
        <w:left w:val="none" w:sz="0" w:space="0" w:color="auto"/>
        <w:bottom w:val="none" w:sz="0" w:space="0" w:color="auto"/>
        <w:right w:val="none" w:sz="0" w:space="0" w:color="auto"/>
      </w:divBdr>
    </w:div>
    <w:div w:id="12308099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42306">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46876">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248378">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359370">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0796">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6972632">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282573">
      <w:bodyDiv w:val="1"/>
      <w:marLeft w:val="0"/>
      <w:marRight w:val="0"/>
      <w:marTop w:val="0"/>
      <w:marBottom w:val="0"/>
      <w:divBdr>
        <w:top w:val="none" w:sz="0" w:space="0" w:color="auto"/>
        <w:left w:val="none" w:sz="0" w:space="0" w:color="auto"/>
        <w:bottom w:val="none" w:sz="0" w:space="0" w:color="auto"/>
        <w:right w:val="none" w:sz="0" w:space="0" w:color="auto"/>
      </w:divBdr>
    </w:div>
    <w:div w:id="128714199">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101350">
      <w:bodyDiv w:val="1"/>
      <w:marLeft w:val="0"/>
      <w:marRight w:val="0"/>
      <w:marTop w:val="0"/>
      <w:marBottom w:val="0"/>
      <w:divBdr>
        <w:top w:val="none" w:sz="0" w:space="0" w:color="auto"/>
        <w:left w:val="none" w:sz="0" w:space="0" w:color="auto"/>
        <w:bottom w:val="none" w:sz="0" w:space="0" w:color="auto"/>
        <w:right w:val="none" w:sz="0" w:space="0" w:color="auto"/>
      </w:divBdr>
    </w:div>
    <w:div w:id="130102390">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56872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224373">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497296">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683080">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072642">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2283">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377013">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277262">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39925187">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537422">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29933">
      <w:bodyDiv w:val="1"/>
      <w:marLeft w:val="0"/>
      <w:marRight w:val="0"/>
      <w:marTop w:val="0"/>
      <w:marBottom w:val="0"/>
      <w:divBdr>
        <w:top w:val="none" w:sz="0" w:space="0" w:color="auto"/>
        <w:left w:val="none" w:sz="0" w:space="0" w:color="auto"/>
        <w:bottom w:val="none" w:sz="0" w:space="0" w:color="auto"/>
        <w:right w:val="none" w:sz="0" w:space="0" w:color="auto"/>
      </w:divBdr>
    </w:div>
    <w:div w:id="140735103">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2732">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898577">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28151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5587102">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635754">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519387">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49951515">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608408">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64267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034170">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4310">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641996">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3910229">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192206">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1895">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6725363">
      <w:bodyDiv w:val="1"/>
      <w:marLeft w:val="0"/>
      <w:marRight w:val="0"/>
      <w:marTop w:val="0"/>
      <w:marBottom w:val="0"/>
      <w:divBdr>
        <w:top w:val="none" w:sz="0" w:space="0" w:color="auto"/>
        <w:left w:val="none" w:sz="0" w:space="0" w:color="auto"/>
        <w:bottom w:val="none" w:sz="0" w:space="0" w:color="auto"/>
        <w:right w:val="none" w:sz="0" w:space="0" w:color="auto"/>
      </w:divBdr>
    </w:div>
    <w:div w:id="157619896">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7968551">
      <w:bodyDiv w:val="1"/>
      <w:marLeft w:val="0"/>
      <w:marRight w:val="0"/>
      <w:marTop w:val="0"/>
      <w:marBottom w:val="0"/>
      <w:divBdr>
        <w:top w:val="none" w:sz="0" w:space="0" w:color="auto"/>
        <w:left w:val="none" w:sz="0" w:space="0" w:color="auto"/>
        <w:bottom w:val="none" w:sz="0" w:space="0" w:color="auto"/>
        <w:right w:val="none" w:sz="0" w:space="0" w:color="auto"/>
      </w:divBdr>
    </w:div>
    <w:div w:id="158036314">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582390">
      <w:bodyDiv w:val="1"/>
      <w:marLeft w:val="0"/>
      <w:marRight w:val="0"/>
      <w:marTop w:val="0"/>
      <w:marBottom w:val="0"/>
      <w:divBdr>
        <w:top w:val="none" w:sz="0" w:space="0" w:color="auto"/>
        <w:left w:val="none" w:sz="0" w:space="0" w:color="auto"/>
        <w:bottom w:val="none" w:sz="0" w:space="0" w:color="auto"/>
        <w:right w:val="none" w:sz="0" w:space="0" w:color="auto"/>
      </w:divBdr>
    </w:div>
    <w:div w:id="159657062">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04980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505742">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065">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6184">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28000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59407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4905517">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5824719">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117">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7408807">
      <w:bodyDiv w:val="1"/>
      <w:marLeft w:val="0"/>
      <w:marRight w:val="0"/>
      <w:marTop w:val="0"/>
      <w:marBottom w:val="0"/>
      <w:divBdr>
        <w:top w:val="none" w:sz="0" w:space="0" w:color="auto"/>
        <w:left w:val="none" w:sz="0" w:space="0" w:color="auto"/>
        <w:bottom w:val="none" w:sz="0" w:space="0" w:color="auto"/>
        <w:right w:val="none" w:sz="0" w:space="0" w:color="auto"/>
      </w:divBdr>
    </w:div>
    <w:div w:id="167450906">
      <w:bodyDiv w:val="1"/>
      <w:marLeft w:val="0"/>
      <w:marRight w:val="0"/>
      <w:marTop w:val="0"/>
      <w:marBottom w:val="0"/>
      <w:divBdr>
        <w:top w:val="none" w:sz="0" w:space="0" w:color="auto"/>
        <w:left w:val="none" w:sz="0" w:space="0" w:color="auto"/>
        <w:bottom w:val="none" w:sz="0" w:space="0" w:color="auto"/>
        <w:right w:val="none" w:sz="0" w:space="0" w:color="auto"/>
      </w:divBdr>
    </w:div>
    <w:div w:id="167910474">
      <w:bodyDiv w:val="1"/>
      <w:marLeft w:val="0"/>
      <w:marRight w:val="0"/>
      <w:marTop w:val="0"/>
      <w:marBottom w:val="0"/>
      <w:divBdr>
        <w:top w:val="none" w:sz="0" w:space="0" w:color="auto"/>
        <w:left w:val="none" w:sz="0" w:space="0" w:color="auto"/>
        <w:bottom w:val="none" w:sz="0" w:space="0" w:color="auto"/>
        <w:right w:val="none" w:sz="0" w:space="0" w:color="auto"/>
      </w:divBdr>
    </w:div>
    <w:div w:id="168252864">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494735">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549">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0948498">
      <w:bodyDiv w:val="1"/>
      <w:marLeft w:val="0"/>
      <w:marRight w:val="0"/>
      <w:marTop w:val="0"/>
      <w:marBottom w:val="0"/>
      <w:divBdr>
        <w:top w:val="none" w:sz="0" w:space="0" w:color="auto"/>
        <w:left w:val="none" w:sz="0" w:space="0" w:color="auto"/>
        <w:bottom w:val="none" w:sz="0" w:space="0" w:color="auto"/>
        <w:right w:val="none" w:sz="0" w:space="0" w:color="auto"/>
      </w:divBdr>
    </w:div>
    <w:div w:id="170949831">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186728">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419625">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081197">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5923904">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501466">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8325173">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289938">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76201">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748919">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204234">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09497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183191">
      <w:bodyDiv w:val="1"/>
      <w:marLeft w:val="0"/>
      <w:marRight w:val="0"/>
      <w:marTop w:val="0"/>
      <w:marBottom w:val="0"/>
      <w:divBdr>
        <w:top w:val="none" w:sz="0" w:space="0" w:color="auto"/>
        <w:left w:val="none" w:sz="0" w:space="0" w:color="auto"/>
        <w:bottom w:val="none" w:sz="0" w:space="0" w:color="auto"/>
        <w:right w:val="none" w:sz="0" w:space="0" w:color="auto"/>
      </w:divBdr>
    </w:div>
    <w:div w:id="187253901">
      <w:bodyDiv w:val="1"/>
      <w:marLeft w:val="0"/>
      <w:marRight w:val="0"/>
      <w:marTop w:val="0"/>
      <w:marBottom w:val="0"/>
      <w:divBdr>
        <w:top w:val="none" w:sz="0" w:space="0" w:color="auto"/>
        <w:left w:val="none" w:sz="0" w:space="0" w:color="auto"/>
        <w:bottom w:val="none" w:sz="0" w:space="0" w:color="auto"/>
        <w:right w:val="none" w:sz="0" w:space="0" w:color="auto"/>
      </w:divBdr>
    </w:div>
    <w:div w:id="187522446">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36888">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114060">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3924090">
      <w:bodyDiv w:val="1"/>
      <w:marLeft w:val="0"/>
      <w:marRight w:val="0"/>
      <w:marTop w:val="0"/>
      <w:marBottom w:val="0"/>
      <w:divBdr>
        <w:top w:val="none" w:sz="0" w:space="0" w:color="auto"/>
        <w:left w:val="none" w:sz="0" w:space="0" w:color="auto"/>
        <w:bottom w:val="none" w:sz="0" w:space="0" w:color="auto"/>
        <w:right w:val="none" w:sz="0" w:space="0" w:color="auto"/>
      </w:divBdr>
    </w:div>
    <w:div w:id="194318804">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285155">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781820">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289129">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671404">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1945626">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138551">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106206">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491963">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1883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6994168">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7304752">
      <w:bodyDiv w:val="1"/>
      <w:marLeft w:val="0"/>
      <w:marRight w:val="0"/>
      <w:marTop w:val="0"/>
      <w:marBottom w:val="0"/>
      <w:divBdr>
        <w:top w:val="none" w:sz="0" w:space="0" w:color="auto"/>
        <w:left w:val="none" w:sz="0" w:space="0" w:color="auto"/>
        <w:bottom w:val="none" w:sz="0" w:space="0" w:color="auto"/>
        <w:right w:val="none" w:sz="0" w:space="0" w:color="auto"/>
      </w:divBdr>
    </w:div>
    <w:div w:id="207373832">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09194601">
      <w:bodyDiv w:val="1"/>
      <w:marLeft w:val="0"/>
      <w:marRight w:val="0"/>
      <w:marTop w:val="0"/>
      <w:marBottom w:val="0"/>
      <w:divBdr>
        <w:top w:val="none" w:sz="0" w:space="0" w:color="auto"/>
        <w:left w:val="none" w:sz="0" w:space="0" w:color="auto"/>
        <w:bottom w:val="none" w:sz="0" w:space="0" w:color="auto"/>
        <w:right w:val="none" w:sz="0" w:space="0" w:color="auto"/>
      </w:divBdr>
    </w:div>
    <w:div w:id="209651344">
      <w:bodyDiv w:val="1"/>
      <w:marLeft w:val="0"/>
      <w:marRight w:val="0"/>
      <w:marTop w:val="0"/>
      <w:marBottom w:val="0"/>
      <w:divBdr>
        <w:top w:val="none" w:sz="0" w:space="0" w:color="auto"/>
        <w:left w:val="none" w:sz="0" w:space="0" w:color="auto"/>
        <w:bottom w:val="none" w:sz="0" w:space="0" w:color="auto"/>
        <w:right w:val="none" w:sz="0" w:space="0" w:color="auto"/>
      </w:divBdr>
    </w:div>
    <w:div w:id="209996513">
      <w:bodyDiv w:val="1"/>
      <w:marLeft w:val="0"/>
      <w:marRight w:val="0"/>
      <w:marTop w:val="0"/>
      <w:marBottom w:val="0"/>
      <w:divBdr>
        <w:top w:val="none" w:sz="0" w:space="0" w:color="auto"/>
        <w:left w:val="none" w:sz="0" w:space="0" w:color="auto"/>
        <w:bottom w:val="none" w:sz="0" w:space="0" w:color="auto"/>
        <w:right w:val="none" w:sz="0" w:space="0" w:color="auto"/>
      </w:divBdr>
    </w:div>
    <w:div w:id="210114024">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772256">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6708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083555">
      <w:bodyDiv w:val="1"/>
      <w:marLeft w:val="0"/>
      <w:marRight w:val="0"/>
      <w:marTop w:val="0"/>
      <w:marBottom w:val="0"/>
      <w:divBdr>
        <w:top w:val="none" w:sz="0" w:space="0" w:color="auto"/>
        <w:left w:val="none" w:sz="0" w:space="0" w:color="auto"/>
        <w:bottom w:val="none" w:sz="0" w:space="0" w:color="auto"/>
        <w:right w:val="none" w:sz="0" w:space="0" w:color="auto"/>
      </w:divBdr>
    </w:div>
    <w:div w:id="213196354">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631925">
      <w:bodyDiv w:val="1"/>
      <w:marLeft w:val="0"/>
      <w:marRight w:val="0"/>
      <w:marTop w:val="0"/>
      <w:marBottom w:val="0"/>
      <w:divBdr>
        <w:top w:val="none" w:sz="0" w:space="0" w:color="auto"/>
        <w:left w:val="none" w:sz="0" w:space="0" w:color="auto"/>
        <w:bottom w:val="none" w:sz="0" w:space="0" w:color="auto"/>
        <w:right w:val="none" w:sz="0" w:space="0" w:color="auto"/>
      </w:divBdr>
    </w:div>
    <w:div w:id="214704031">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119889">
      <w:bodyDiv w:val="1"/>
      <w:marLeft w:val="0"/>
      <w:marRight w:val="0"/>
      <w:marTop w:val="0"/>
      <w:marBottom w:val="0"/>
      <w:divBdr>
        <w:top w:val="none" w:sz="0" w:space="0" w:color="auto"/>
        <w:left w:val="none" w:sz="0" w:space="0" w:color="auto"/>
        <w:bottom w:val="none" w:sz="0" w:space="0" w:color="auto"/>
        <w:right w:val="none" w:sz="0" w:space="0" w:color="auto"/>
      </w:divBdr>
    </w:div>
    <w:div w:id="21523945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358296">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6816194">
      <w:bodyDiv w:val="1"/>
      <w:marLeft w:val="0"/>
      <w:marRight w:val="0"/>
      <w:marTop w:val="0"/>
      <w:marBottom w:val="0"/>
      <w:divBdr>
        <w:top w:val="none" w:sz="0" w:space="0" w:color="auto"/>
        <w:left w:val="none" w:sz="0" w:space="0" w:color="auto"/>
        <w:bottom w:val="none" w:sz="0" w:space="0" w:color="auto"/>
        <w:right w:val="none" w:sz="0" w:space="0" w:color="auto"/>
      </w:divBdr>
    </w:div>
    <w:div w:id="216824322">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7597132">
      <w:bodyDiv w:val="1"/>
      <w:marLeft w:val="0"/>
      <w:marRight w:val="0"/>
      <w:marTop w:val="0"/>
      <w:marBottom w:val="0"/>
      <w:divBdr>
        <w:top w:val="none" w:sz="0" w:space="0" w:color="auto"/>
        <w:left w:val="none" w:sz="0" w:space="0" w:color="auto"/>
        <w:bottom w:val="none" w:sz="0" w:space="0" w:color="auto"/>
        <w:right w:val="none" w:sz="0" w:space="0" w:color="auto"/>
      </w:divBdr>
    </w:div>
    <w:div w:id="217933789">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25006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794978">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1989120">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39771">
      <w:bodyDiv w:val="1"/>
      <w:marLeft w:val="0"/>
      <w:marRight w:val="0"/>
      <w:marTop w:val="0"/>
      <w:marBottom w:val="0"/>
      <w:divBdr>
        <w:top w:val="none" w:sz="0" w:space="0" w:color="auto"/>
        <w:left w:val="none" w:sz="0" w:space="0" w:color="auto"/>
        <w:bottom w:val="none" w:sz="0" w:space="0" w:color="auto"/>
        <w:right w:val="none" w:sz="0" w:space="0" w:color="auto"/>
      </w:divBdr>
    </w:div>
    <w:div w:id="222640750">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1406">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417183">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3830463">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460313">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07676">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57093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034762">
      <w:bodyDiv w:val="1"/>
      <w:marLeft w:val="0"/>
      <w:marRight w:val="0"/>
      <w:marTop w:val="0"/>
      <w:marBottom w:val="0"/>
      <w:divBdr>
        <w:top w:val="none" w:sz="0" w:space="0" w:color="auto"/>
        <w:left w:val="none" w:sz="0" w:space="0" w:color="auto"/>
        <w:bottom w:val="none" w:sz="0" w:space="0" w:color="auto"/>
        <w:right w:val="none" w:sz="0" w:space="0" w:color="auto"/>
      </w:divBdr>
    </w:div>
    <w:div w:id="227232862">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22898">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7960554">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0165423">
      <w:bodyDiv w:val="1"/>
      <w:marLeft w:val="0"/>
      <w:marRight w:val="0"/>
      <w:marTop w:val="0"/>
      <w:marBottom w:val="0"/>
      <w:divBdr>
        <w:top w:val="none" w:sz="0" w:space="0" w:color="auto"/>
        <w:left w:val="none" w:sz="0" w:space="0" w:color="auto"/>
        <w:bottom w:val="none" w:sz="0" w:space="0" w:color="auto"/>
        <w:right w:val="none" w:sz="0" w:space="0" w:color="auto"/>
      </w:divBdr>
    </w:div>
    <w:div w:id="230625658">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1593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2812245">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856180">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171606">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479433">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823831">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137733">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787521">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059588">
      <w:bodyDiv w:val="1"/>
      <w:marLeft w:val="0"/>
      <w:marRight w:val="0"/>
      <w:marTop w:val="0"/>
      <w:marBottom w:val="0"/>
      <w:divBdr>
        <w:top w:val="none" w:sz="0" w:space="0" w:color="auto"/>
        <w:left w:val="none" w:sz="0" w:space="0" w:color="auto"/>
        <w:bottom w:val="none" w:sz="0" w:space="0" w:color="auto"/>
        <w:right w:val="none" w:sz="0" w:space="0" w:color="auto"/>
      </w:divBdr>
    </w:div>
    <w:div w:id="237515815">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29581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39946631">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646600">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564520">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6864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118740">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574218">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44561">
      <w:bodyDiv w:val="1"/>
      <w:marLeft w:val="0"/>
      <w:marRight w:val="0"/>
      <w:marTop w:val="0"/>
      <w:marBottom w:val="0"/>
      <w:divBdr>
        <w:top w:val="none" w:sz="0" w:space="0" w:color="auto"/>
        <w:left w:val="none" w:sz="0" w:space="0" w:color="auto"/>
        <w:bottom w:val="none" w:sz="0" w:space="0" w:color="auto"/>
        <w:right w:val="none" w:sz="0" w:space="0" w:color="auto"/>
      </w:divBdr>
    </w:div>
    <w:div w:id="248388242">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743761">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7324">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553884">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2711024">
      <w:bodyDiv w:val="1"/>
      <w:marLeft w:val="0"/>
      <w:marRight w:val="0"/>
      <w:marTop w:val="0"/>
      <w:marBottom w:val="0"/>
      <w:divBdr>
        <w:top w:val="none" w:sz="0" w:space="0" w:color="auto"/>
        <w:left w:val="none" w:sz="0" w:space="0" w:color="auto"/>
        <w:bottom w:val="none" w:sz="0" w:space="0" w:color="auto"/>
        <w:right w:val="none" w:sz="0" w:space="0" w:color="auto"/>
      </w:divBdr>
    </w:div>
    <w:div w:id="253128946">
      <w:bodyDiv w:val="1"/>
      <w:marLeft w:val="0"/>
      <w:marRight w:val="0"/>
      <w:marTop w:val="0"/>
      <w:marBottom w:val="0"/>
      <w:divBdr>
        <w:top w:val="none" w:sz="0" w:space="0" w:color="auto"/>
        <w:left w:val="none" w:sz="0" w:space="0" w:color="auto"/>
        <w:bottom w:val="none" w:sz="0" w:space="0" w:color="auto"/>
        <w:right w:val="none" w:sz="0" w:space="0" w:color="auto"/>
      </w:divBdr>
    </w:div>
    <w:div w:id="253172469">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3897867">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1637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83952">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6839">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29899">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169207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2687677">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3852288">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4700788">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157441">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351292">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00791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16073">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249361">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2592794">
      <w:bodyDiv w:val="1"/>
      <w:marLeft w:val="0"/>
      <w:marRight w:val="0"/>
      <w:marTop w:val="0"/>
      <w:marBottom w:val="0"/>
      <w:divBdr>
        <w:top w:val="none" w:sz="0" w:space="0" w:color="auto"/>
        <w:left w:val="none" w:sz="0" w:space="0" w:color="auto"/>
        <w:bottom w:val="none" w:sz="0" w:space="0" w:color="auto"/>
        <w:right w:val="none" w:sz="0" w:space="0" w:color="auto"/>
      </w:divBdr>
    </w:div>
    <w:div w:id="27305237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382419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7594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490362">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0648448">
      <w:bodyDiv w:val="1"/>
      <w:marLeft w:val="0"/>
      <w:marRight w:val="0"/>
      <w:marTop w:val="0"/>
      <w:marBottom w:val="0"/>
      <w:divBdr>
        <w:top w:val="none" w:sz="0" w:space="0" w:color="auto"/>
        <w:left w:val="none" w:sz="0" w:space="0" w:color="auto"/>
        <w:bottom w:val="none" w:sz="0" w:space="0" w:color="auto"/>
        <w:right w:val="none" w:sz="0" w:space="0" w:color="auto"/>
      </w:divBdr>
    </w:div>
    <w:div w:id="28076595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537947">
      <w:bodyDiv w:val="1"/>
      <w:marLeft w:val="0"/>
      <w:marRight w:val="0"/>
      <w:marTop w:val="0"/>
      <w:marBottom w:val="0"/>
      <w:divBdr>
        <w:top w:val="none" w:sz="0" w:space="0" w:color="auto"/>
        <w:left w:val="none" w:sz="0" w:space="0" w:color="auto"/>
        <w:bottom w:val="none" w:sz="0" w:space="0" w:color="auto"/>
        <w:right w:val="none" w:sz="0" w:space="0" w:color="auto"/>
      </w:divBdr>
    </w:div>
    <w:div w:id="282809092">
      <w:bodyDiv w:val="1"/>
      <w:marLeft w:val="0"/>
      <w:marRight w:val="0"/>
      <w:marTop w:val="0"/>
      <w:marBottom w:val="0"/>
      <w:divBdr>
        <w:top w:val="none" w:sz="0" w:space="0" w:color="auto"/>
        <w:left w:val="none" w:sz="0" w:space="0" w:color="auto"/>
        <w:bottom w:val="none" w:sz="0" w:space="0" w:color="auto"/>
        <w:right w:val="none" w:sz="0" w:space="0" w:color="auto"/>
      </w:divBdr>
    </w:div>
    <w:div w:id="28281074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4935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048476">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6859099">
      <w:bodyDiv w:val="1"/>
      <w:marLeft w:val="0"/>
      <w:marRight w:val="0"/>
      <w:marTop w:val="0"/>
      <w:marBottom w:val="0"/>
      <w:divBdr>
        <w:top w:val="none" w:sz="0" w:space="0" w:color="auto"/>
        <w:left w:val="none" w:sz="0" w:space="0" w:color="auto"/>
        <w:bottom w:val="none" w:sz="0" w:space="0" w:color="auto"/>
        <w:right w:val="none" w:sz="0" w:space="0" w:color="auto"/>
      </w:divBdr>
    </w:div>
    <w:div w:id="286932947">
      <w:bodyDiv w:val="1"/>
      <w:marLeft w:val="0"/>
      <w:marRight w:val="0"/>
      <w:marTop w:val="0"/>
      <w:marBottom w:val="0"/>
      <w:divBdr>
        <w:top w:val="none" w:sz="0" w:space="0" w:color="auto"/>
        <w:left w:val="none" w:sz="0" w:space="0" w:color="auto"/>
        <w:bottom w:val="none" w:sz="0" w:space="0" w:color="auto"/>
        <w:right w:val="none" w:sz="0" w:space="0" w:color="auto"/>
      </w:divBdr>
    </w:div>
    <w:div w:id="287005242">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7973450">
      <w:bodyDiv w:val="1"/>
      <w:marLeft w:val="0"/>
      <w:marRight w:val="0"/>
      <w:marTop w:val="0"/>
      <w:marBottom w:val="0"/>
      <w:divBdr>
        <w:top w:val="none" w:sz="0" w:space="0" w:color="auto"/>
        <w:left w:val="none" w:sz="0" w:space="0" w:color="auto"/>
        <w:bottom w:val="none" w:sz="0" w:space="0" w:color="auto"/>
        <w:right w:val="none" w:sz="0" w:space="0" w:color="auto"/>
      </w:divBdr>
    </w:div>
    <w:div w:id="288123951">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8248140">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439264">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75154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749676">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18500">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056193">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5167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564097">
      <w:bodyDiv w:val="1"/>
      <w:marLeft w:val="0"/>
      <w:marRight w:val="0"/>
      <w:marTop w:val="0"/>
      <w:marBottom w:val="0"/>
      <w:divBdr>
        <w:top w:val="none" w:sz="0" w:space="0" w:color="auto"/>
        <w:left w:val="none" w:sz="0" w:space="0" w:color="auto"/>
        <w:bottom w:val="none" w:sz="0" w:space="0" w:color="auto"/>
        <w:right w:val="none" w:sz="0" w:space="0" w:color="auto"/>
      </w:divBdr>
    </w:div>
    <w:div w:id="2937583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3949309">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183355">
      <w:bodyDiv w:val="1"/>
      <w:marLeft w:val="0"/>
      <w:marRight w:val="0"/>
      <w:marTop w:val="0"/>
      <w:marBottom w:val="0"/>
      <w:divBdr>
        <w:top w:val="none" w:sz="0" w:space="0" w:color="auto"/>
        <w:left w:val="none" w:sz="0" w:space="0" w:color="auto"/>
        <w:bottom w:val="none" w:sz="0" w:space="0" w:color="auto"/>
        <w:right w:val="none" w:sz="0" w:space="0" w:color="auto"/>
      </w:divBdr>
    </w:div>
    <w:div w:id="295836465">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51752">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795513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195835">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299773721">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767242">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690286">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258323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354950">
      <w:bodyDiv w:val="1"/>
      <w:marLeft w:val="0"/>
      <w:marRight w:val="0"/>
      <w:marTop w:val="0"/>
      <w:marBottom w:val="0"/>
      <w:divBdr>
        <w:top w:val="none" w:sz="0" w:space="0" w:color="auto"/>
        <w:left w:val="none" w:sz="0" w:space="0" w:color="auto"/>
        <w:bottom w:val="none" w:sz="0" w:space="0" w:color="auto"/>
        <w:right w:val="none" w:sz="0" w:space="0" w:color="auto"/>
      </w:divBdr>
    </w:div>
    <w:div w:id="305472584">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327817">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27692">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09751835">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636355">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027050">
      <w:bodyDiv w:val="1"/>
      <w:marLeft w:val="0"/>
      <w:marRight w:val="0"/>
      <w:marTop w:val="0"/>
      <w:marBottom w:val="0"/>
      <w:divBdr>
        <w:top w:val="none" w:sz="0" w:space="0" w:color="auto"/>
        <w:left w:val="none" w:sz="0" w:space="0" w:color="auto"/>
        <w:bottom w:val="none" w:sz="0" w:space="0" w:color="auto"/>
        <w:right w:val="none" w:sz="0" w:space="0" w:color="auto"/>
      </w:divBdr>
    </w:div>
    <w:div w:id="313338037">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10656">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07188">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421217">
      <w:bodyDiv w:val="1"/>
      <w:marLeft w:val="0"/>
      <w:marRight w:val="0"/>
      <w:marTop w:val="0"/>
      <w:marBottom w:val="0"/>
      <w:divBdr>
        <w:top w:val="none" w:sz="0" w:space="0" w:color="auto"/>
        <w:left w:val="none" w:sz="0" w:space="0" w:color="auto"/>
        <w:bottom w:val="none" w:sz="0" w:space="0" w:color="auto"/>
        <w:right w:val="none" w:sz="0" w:space="0" w:color="auto"/>
      </w:divBdr>
    </w:div>
    <w:div w:id="316687847">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88528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268263">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02481">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19962115">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0817102">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122951">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83259">
      <w:bodyDiv w:val="1"/>
      <w:marLeft w:val="0"/>
      <w:marRight w:val="0"/>
      <w:marTop w:val="0"/>
      <w:marBottom w:val="0"/>
      <w:divBdr>
        <w:top w:val="none" w:sz="0" w:space="0" w:color="auto"/>
        <w:left w:val="none" w:sz="0" w:space="0" w:color="auto"/>
        <w:bottom w:val="none" w:sz="0" w:space="0" w:color="auto"/>
        <w:right w:val="none" w:sz="0" w:space="0" w:color="auto"/>
      </w:divBdr>
    </w:div>
    <w:div w:id="322588651">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69512">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0994">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4669706">
      <w:bodyDiv w:val="1"/>
      <w:marLeft w:val="0"/>
      <w:marRight w:val="0"/>
      <w:marTop w:val="0"/>
      <w:marBottom w:val="0"/>
      <w:divBdr>
        <w:top w:val="none" w:sz="0" w:space="0" w:color="auto"/>
        <w:left w:val="none" w:sz="0" w:space="0" w:color="auto"/>
        <w:bottom w:val="none" w:sz="0" w:space="0" w:color="auto"/>
        <w:right w:val="none" w:sz="0" w:space="0" w:color="auto"/>
      </w:divBdr>
    </w:div>
    <w:div w:id="324749320">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5714355">
      <w:bodyDiv w:val="1"/>
      <w:marLeft w:val="0"/>
      <w:marRight w:val="0"/>
      <w:marTop w:val="0"/>
      <w:marBottom w:val="0"/>
      <w:divBdr>
        <w:top w:val="none" w:sz="0" w:space="0" w:color="auto"/>
        <w:left w:val="none" w:sz="0" w:space="0" w:color="auto"/>
        <w:bottom w:val="none" w:sz="0" w:space="0" w:color="auto"/>
        <w:right w:val="none" w:sz="0" w:space="0" w:color="auto"/>
      </w:divBdr>
    </w:div>
    <w:div w:id="325745562">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790102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141901">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0957012">
      <w:bodyDiv w:val="1"/>
      <w:marLeft w:val="0"/>
      <w:marRight w:val="0"/>
      <w:marTop w:val="0"/>
      <w:marBottom w:val="0"/>
      <w:divBdr>
        <w:top w:val="none" w:sz="0" w:space="0" w:color="auto"/>
        <w:left w:val="none" w:sz="0" w:space="0" w:color="auto"/>
        <w:bottom w:val="none" w:sz="0" w:space="0" w:color="auto"/>
        <w:right w:val="none" w:sz="0" w:space="0" w:color="auto"/>
      </w:divBdr>
    </w:div>
    <w:div w:id="331183848">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1957740">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191100">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4963570">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89048">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421601">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7276753">
      <w:bodyDiv w:val="1"/>
      <w:marLeft w:val="0"/>
      <w:marRight w:val="0"/>
      <w:marTop w:val="0"/>
      <w:marBottom w:val="0"/>
      <w:divBdr>
        <w:top w:val="none" w:sz="0" w:space="0" w:color="auto"/>
        <w:left w:val="none" w:sz="0" w:space="0" w:color="auto"/>
        <w:bottom w:val="none" w:sz="0" w:space="0" w:color="auto"/>
        <w:right w:val="none" w:sz="0" w:space="0" w:color="auto"/>
      </w:divBdr>
    </w:div>
    <w:div w:id="337578719">
      <w:bodyDiv w:val="1"/>
      <w:marLeft w:val="0"/>
      <w:marRight w:val="0"/>
      <w:marTop w:val="0"/>
      <w:marBottom w:val="0"/>
      <w:divBdr>
        <w:top w:val="none" w:sz="0" w:space="0" w:color="auto"/>
        <w:left w:val="none" w:sz="0" w:space="0" w:color="auto"/>
        <w:bottom w:val="none" w:sz="0" w:space="0" w:color="auto"/>
        <w:right w:val="none" w:sz="0" w:space="0" w:color="auto"/>
      </w:divBdr>
    </w:div>
    <w:div w:id="3379747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547906">
      <w:bodyDiv w:val="1"/>
      <w:marLeft w:val="0"/>
      <w:marRight w:val="0"/>
      <w:marTop w:val="0"/>
      <w:marBottom w:val="0"/>
      <w:divBdr>
        <w:top w:val="none" w:sz="0" w:space="0" w:color="auto"/>
        <w:left w:val="none" w:sz="0" w:space="0" w:color="auto"/>
        <w:bottom w:val="none" w:sz="0" w:space="0" w:color="auto"/>
        <w:right w:val="none" w:sz="0" w:space="0" w:color="auto"/>
      </w:divBdr>
    </w:div>
    <w:div w:id="339701283">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39890614">
      <w:bodyDiv w:val="1"/>
      <w:marLeft w:val="0"/>
      <w:marRight w:val="0"/>
      <w:marTop w:val="0"/>
      <w:marBottom w:val="0"/>
      <w:divBdr>
        <w:top w:val="none" w:sz="0" w:space="0" w:color="auto"/>
        <w:left w:val="none" w:sz="0" w:space="0" w:color="auto"/>
        <w:bottom w:val="none" w:sz="0" w:space="0" w:color="auto"/>
        <w:right w:val="none" w:sz="0" w:space="0" w:color="auto"/>
      </w:divBdr>
    </w:div>
    <w:div w:id="34059558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321209">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53077">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174173">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556814">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206426">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178091">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19613">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7832225">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412664">
      <w:bodyDiv w:val="1"/>
      <w:marLeft w:val="0"/>
      <w:marRight w:val="0"/>
      <w:marTop w:val="0"/>
      <w:marBottom w:val="0"/>
      <w:divBdr>
        <w:top w:val="none" w:sz="0" w:space="0" w:color="auto"/>
        <w:left w:val="none" w:sz="0" w:space="0" w:color="auto"/>
        <w:bottom w:val="none" w:sz="0" w:space="0" w:color="auto"/>
        <w:right w:val="none" w:sz="0" w:space="0" w:color="auto"/>
      </w:divBdr>
    </w:div>
    <w:div w:id="348533485">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070266">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494535">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08974">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344239">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112006">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235033">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7976434">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205844">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128310">
      <w:bodyDiv w:val="1"/>
      <w:marLeft w:val="0"/>
      <w:marRight w:val="0"/>
      <w:marTop w:val="0"/>
      <w:marBottom w:val="0"/>
      <w:divBdr>
        <w:top w:val="none" w:sz="0" w:space="0" w:color="auto"/>
        <w:left w:val="none" w:sz="0" w:space="0" w:color="auto"/>
        <w:bottom w:val="none" w:sz="0" w:space="0" w:color="auto"/>
        <w:right w:val="none" w:sz="0" w:space="0" w:color="auto"/>
      </w:divBdr>
    </w:div>
    <w:div w:id="360203492">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133388">
      <w:bodyDiv w:val="1"/>
      <w:marLeft w:val="0"/>
      <w:marRight w:val="0"/>
      <w:marTop w:val="0"/>
      <w:marBottom w:val="0"/>
      <w:divBdr>
        <w:top w:val="none" w:sz="0" w:space="0" w:color="auto"/>
        <w:left w:val="none" w:sz="0" w:space="0" w:color="auto"/>
        <w:bottom w:val="none" w:sz="0" w:space="0" w:color="auto"/>
        <w:right w:val="none" w:sz="0" w:space="0" w:color="auto"/>
      </w:divBdr>
    </w:div>
    <w:div w:id="364211397">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183786">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679536">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682755">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185393">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69033411">
      <w:bodyDiv w:val="1"/>
      <w:marLeft w:val="0"/>
      <w:marRight w:val="0"/>
      <w:marTop w:val="0"/>
      <w:marBottom w:val="0"/>
      <w:divBdr>
        <w:top w:val="none" w:sz="0" w:space="0" w:color="auto"/>
        <w:left w:val="none" w:sz="0" w:space="0" w:color="auto"/>
        <w:bottom w:val="none" w:sz="0" w:space="0" w:color="auto"/>
        <w:right w:val="none" w:sz="0" w:space="0" w:color="auto"/>
      </w:divBdr>
    </w:div>
    <w:div w:id="36984695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42677">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18304">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576658">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083913">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235996">
      <w:bodyDiv w:val="1"/>
      <w:marLeft w:val="0"/>
      <w:marRight w:val="0"/>
      <w:marTop w:val="0"/>
      <w:marBottom w:val="0"/>
      <w:divBdr>
        <w:top w:val="none" w:sz="0" w:space="0" w:color="auto"/>
        <w:left w:val="none" w:sz="0" w:space="0" w:color="auto"/>
        <w:bottom w:val="none" w:sz="0" w:space="0" w:color="auto"/>
        <w:right w:val="none" w:sz="0" w:space="0" w:color="auto"/>
      </w:divBdr>
    </w:div>
    <w:div w:id="374432690">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670720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179178">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68864">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656900">
      <w:bodyDiv w:val="1"/>
      <w:marLeft w:val="0"/>
      <w:marRight w:val="0"/>
      <w:marTop w:val="0"/>
      <w:marBottom w:val="0"/>
      <w:divBdr>
        <w:top w:val="none" w:sz="0" w:space="0" w:color="auto"/>
        <w:left w:val="none" w:sz="0" w:space="0" w:color="auto"/>
        <w:bottom w:val="none" w:sz="0" w:space="0" w:color="auto"/>
        <w:right w:val="none" w:sz="0" w:space="0" w:color="auto"/>
      </w:divBdr>
    </w:div>
    <w:div w:id="387808060">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03405">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0858222">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1733009">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656442">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2969432">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3892049">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394513">
      <w:bodyDiv w:val="1"/>
      <w:marLeft w:val="0"/>
      <w:marRight w:val="0"/>
      <w:marTop w:val="0"/>
      <w:marBottom w:val="0"/>
      <w:divBdr>
        <w:top w:val="none" w:sz="0" w:space="0" w:color="auto"/>
        <w:left w:val="none" w:sz="0" w:space="0" w:color="auto"/>
        <w:bottom w:val="none" w:sz="0" w:space="0" w:color="auto"/>
        <w:right w:val="none" w:sz="0" w:space="0" w:color="auto"/>
      </w:divBdr>
    </w:div>
    <w:div w:id="395591349">
      <w:bodyDiv w:val="1"/>
      <w:marLeft w:val="0"/>
      <w:marRight w:val="0"/>
      <w:marTop w:val="0"/>
      <w:marBottom w:val="0"/>
      <w:divBdr>
        <w:top w:val="none" w:sz="0" w:space="0" w:color="auto"/>
        <w:left w:val="none" w:sz="0" w:space="0" w:color="auto"/>
        <w:bottom w:val="none" w:sz="0" w:space="0" w:color="auto"/>
        <w:right w:val="none" w:sz="0" w:space="0" w:color="auto"/>
      </w:divBdr>
    </w:div>
    <w:div w:id="395669983">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19548">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291021">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133260">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107144">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838885">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5423118">
      <w:bodyDiv w:val="1"/>
      <w:marLeft w:val="0"/>
      <w:marRight w:val="0"/>
      <w:marTop w:val="0"/>
      <w:marBottom w:val="0"/>
      <w:divBdr>
        <w:top w:val="none" w:sz="0" w:space="0" w:color="auto"/>
        <w:left w:val="none" w:sz="0" w:space="0" w:color="auto"/>
        <w:bottom w:val="none" w:sz="0" w:space="0" w:color="auto"/>
        <w:right w:val="none" w:sz="0" w:space="0" w:color="auto"/>
      </w:divBdr>
    </w:div>
    <w:div w:id="405537173">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26977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6922047">
      <w:bodyDiv w:val="1"/>
      <w:marLeft w:val="0"/>
      <w:marRight w:val="0"/>
      <w:marTop w:val="0"/>
      <w:marBottom w:val="0"/>
      <w:divBdr>
        <w:top w:val="none" w:sz="0" w:space="0" w:color="auto"/>
        <w:left w:val="none" w:sz="0" w:space="0" w:color="auto"/>
        <w:bottom w:val="none" w:sz="0" w:space="0" w:color="auto"/>
        <w:right w:val="none" w:sz="0" w:space="0" w:color="auto"/>
      </w:divBdr>
    </w:div>
    <w:div w:id="407002892">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25158">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8769112">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082790">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0783664">
      <w:bodyDiv w:val="1"/>
      <w:marLeft w:val="0"/>
      <w:marRight w:val="0"/>
      <w:marTop w:val="0"/>
      <w:marBottom w:val="0"/>
      <w:divBdr>
        <w:top w:val="none" w:sz="0" w:space="0" w:color="auto"/>
        <w:left w:val="none" w:sz="0" w:space="0" w:color="auto"/>
        <w:bottom w:val="none" w:sz="0" w:space="0" w:color="auto"/>
        <w:right w:val="none" w:sz="0" w:space="0" w:color="auto"/>
      </w:divBdr>
    </w:div>
    <w:div w:id="411246842">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245696">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2944239">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211034">
      <w:bodyDiv w:val="1"/>
      <w:marLeft w:val="0"/>
      <w:marRight w:val="0"/>
      <w:marTop w:val="0"/>
      <w:marBottom w:val="0"/>
      <w:divBdr>
        <w:top w:val="none" w:sz="0" w:space="0" w:color="auto"/>
        <w:left w:val="none" w:sz="0" w:space="0" w:color="auto"/>
        <w:bottom w:val="none" w:sz="0" w:space="0" w:color="auto"/>
        <w:right w:val="none" w:sz="0" w:space="0" w:color="auto"/>
      </w:divBdr>
    </w:div>
    <w:div w:id="413474040">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17104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294495">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371987">
      <w:bodyDiv w:val="1"/>
      <w:marLeft w:val="0"/>
      <w:marRight w:val="0"/>
      <w:marTop w:val="0"/>
      <w:marBottom w:val="0"/>
      <w:divBdr>
        <w:top w:val="none" w:sz="0" w:space="0" w:color="auto"/>
        <w:left w:val="none" w:sz="0" w:space="0" w:color="auto"/>
        <w:bottom w:val="none" w:sz="0" w:space="0" w:color="auto"/>
        <w:right w:val="none" w:sz="0" w:space="0" w:color="auto"/>
      </w:divBdr>
    </w:div>
    <w:div w:id="419376560">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036954">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21230">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769119">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389435">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29737592">
      <w:bodyDiv w:val="1"/>
      <w:marLeft w:val="0"/>
      <w:marRight w:val="0"/>
      <w:marTop w:val="0"/>
      <w:marBottom w:val="0"/>
      <w:divBdr>
        <w:top w:val="none" w:sz="0" w:space="0" w:color="auto"/>
        <w:left w:val="none" w:sz="0" w:space="0" w:color="auto"/>
        <w:bottom w:val="none" w:sz="0" w:space="0" w:color="auto"/>
        <w:right w:val="none" w:sz="0" w:space="0" w:color="auto"/>
      </w:divBdr>
    </w:div>
    <w:div w:id="430004423">
      <w:bodyDiv w:val="1"/>
      <w:marLeft w:val="0"/>
      <w:marRight w:val="0"/>
      <w:marTop w:val="0"/>
      <w:marBottom w:val="0"/>
      <w:divBdr>
        <w:top w:val="none" w:sz="0" w:space="0" w:color="auto"/>
        <w:left w:val="none" w:sz="0" w:space="0" w:color="auto"/>
        <w:bottom w:val="none" w:sz="0" w:space="0" w:color="auto"/>
        <w:right w:val="none" w:sz="0" w:space="0" w:color="auto"/>
      </w:divBdr>
    </w:div>
    <w:div w:id="430008758">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123546">
      <w:bodyDiv w:val="1"/>
      <w:marLeft w:val="0"/>
      <w:marRight w:val="0"/>
      <w:marTop w:val="0"/>
      <w:marBottom w:val="0"/>
      <w:divBdr>
        <w:top w:val="none" w:sz="0" w:space="0" w:color="auto"/>
        <w:left w:val="none" w:sz="0" w:space="0" w:color="auto"/>
        <w:bottom w:val="none" w:sz="0" w:space="0" w:color="auto"/>
        <w:right w:val="none" w:sz="0" w:space="0" w:color="auto"/>
      </w:divBdr>
    </w:div>
    <w:div w:id="430274908">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240688">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3982733">
      <w:bodyDiv w:val="1"/>
      <w:marLeft w:val="0"/>
      <w:marRight w:val="0"/>
      <w:marTop w:val="0"/>
      <w:marBottom w:val="0"/>
      <w:divBdr>
        <w:top w:val="none" w:sz="0" w:space="0" w:color="auto"/>
        <w:left w:val="none" w:sz="0" w:space="0" w:color="auto"/>
        <w:bottom w:val="none" w:sz="0" w:space="0" w:color="auto"/>
        <w:right w:val="none" w:sz="0" w:space="0" w:color="auto"/>
      </w:divBdr>
    </w:div>
    <w:div w:id="434254526">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55137">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020542">
      <w:bodyDiv w:val="1"/>
      <w:marLeft w:val="0"/>
      <w:marRight w:val="0"/>
      <w:marTop w:val="0"/>
      <w:marBottom w:val="0"/>
      <w:divBdr>
        <w:top w:val="none" w:sz="0" w:space="0" w:color="auto"/>
        <w:left w:val="none" w:sz="0" w:space="0" w:color="auto"/>
        <w:bottom w:val="none" w:sz="0" w:space="0" w:color="auto"/>
        <w:right w:val="none" w:sz="0" w:space="0" w:color="auto"/>
      </w:divBdr>
    </w:div>
    <w:div w:id="436412654">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06210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565497">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39690820">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0564470">
      <w:bodyDiv w:val="1"/>
      <w:marLeft w:val="0"/>
      <w:marRight w:val="0"/>
      <w:marTop w:val="0"/>
      <w:marBottom w:val="0"/>
      <w:divBdr>
        <w:top w:val="none" w:sz="0" w:space="0" w:color="auto"/>
        <w:left w:val="none" w:sz="0" w:space="0" w:color="auto"/>
        <w:bottom w:val="none" w:sz="0" w:space="0" w:color="auto"/>
        <w:right w:val="none" w:sz="0" w:space="0" w:color="auto"/>
      </w:divBdr>
    </w:div>
    <w:div w:id="440995668">
      <w:bodyDiv w:val="1"/>
      <w:marLeft w:val="0"/>
      <w:marRight w:val="0"/>
      <w:marTop w:val="0"/>
      <w:marBottom w:val="0"/>
      <w:divBdr>
        <w:top w:val="none" w:sz="0" w:space="0" w:color="auto"/>
        <w:left w:val="none" w:sz="0" w:space="0" w:color="auto"/>
        <w:bottom w:val="none" w:sz="0" w:space="0" w:color="auto"/>
        <w:right w:val="none" w:sz="0" w:space="0" w:color="auto"/>
      </w:divBdr>
    </w:div>
    <w:div w:id="441926121">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538797">
      <w:bodyDiv w:val="1"/>
      <w:marLeft w:val="0"/>
      <w:marRight w:val="0"/>
      <w:marTop w:val="0"/>
      <w:marBottom w:val="0"/>
      <w:divBdr>
        <w:top w:val="none" w:sz="0" w:space="0" w:color="auto"/>
        <w:left w:val="none" w:sz="0" w:space="0" w:color="auto"/>
        <w:bottom w:val="none" w:sz="0" w:space="0" w:color="auto"/>
        <w:right w:val="none" w:sz="0" w:space="0" w:color="auto"/>
      </w:divBdr>
    </w:div>
    <w:div w:id="445732440">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6169347">
      <w:bodyDiv w:val="1"/>
      <w:marLeft w:val="0"/>
      <w:marRight w:val="0"/>
      <w:marTop w:val="0"/>
      <w:marBottom w:val="0"/>
      <w:divBdr>
        <w:top w:val="none" w:sz="0" w:space="0" w:color="auto"/>
        <w:left w:val="none" w:sz="0" w:space="0" w:color="auto"/>
        <w:bottom w:val="none" w:sz="0" w:space="0" w:color="auto"/>
        <w:right w:val="none" w:sz="0" w:space="0" w:color="auto"/>
      </w:divBdr>
    </w:div>
    <w:div w:id="446387893">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552768">
      <w:bodyDiv w:val="1"/>
      <w:marLeft w:val="0"/>
      <w:marRight w:val="0"/>
      <w:marTop w:val="0"/>
      <w:marBottom w:val="0"/>
      <w:divBdr>
        <w:top w:val="none" w:sz="0" w:space="0" w:color="auto"/>
        <w:left w:val="none" w:sz="0" w:space="0" w:color="auto"/>
        <w:bottom w:val="none" w:sz="0" w:space="0" w:color="auto"/>
        <w:right w:val="none" w:sz="0" w:space="0" w:color="auto"/>
      </w:divBdr>
    </w:div>
    <w:div w:id="447623268">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17242">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159711">
      <w:bodyDiv w:val="1"/>
      <w:marLeft w:val="0"/>
      <w:marRight w:val="0"/>
      <w:marTop w:val="0"/>
      <w:marBottom w:val="0"/>
      <w:divBdr>
        <w:top w:val="none" w:sz="0" w:space="0" w:color="auto"/>
        <w:left w:val="none" w:sz="0" w:space="0" w:color="auto"/>
        <w:bottom w:val="none" w:sz="0" w:space="0" w:color="auto"/>
        <w:right w:val="none" w:sz="0" w:space="0" w:color="auto"/>
      </w:divBdr>
    </w:div>
    <w:div w:id="448354246">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863298">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024215">
      <w:bodyDiv w:val="1"/>
      <w:marLeft w:val="0"/>
      <w:marRight w:val="0"/>
      <w:marTop w:val="0"/>
      <w:marBottom w:val="0"/>
      <w:divBdr>
        <w:top w:val="none" w:sz="0" w:space="0" w:color="auto"/>
        <w:left w:val="none" w:sz="0" w:space="0" w:color="auto"/>
        <w:bottom w:val="none" w:sz="0" w:space="0" w:color="auto"/>
        <w:right w:val="none" w:sz="0" w:space="0" w:color="auto"/>
      </w:divBdr>
    </w:div>
    <w:div w:id="451247444">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445106">
      <w:bodyDiv w:val="1"/>
      <w:marLeft w:val="0"/>
      <w:marRight w:val="0"/>
      <w:marTop w:val="0"/>
      <w:marBottom w:val="0"/>
      <w:divBdr>
        <w:top w:val="none" w:sz="0" w:space="0" w:color="auto"/>
        <w:left w:val="none" w:sz="0" w:space="0" w:color="auto"/>
        <w:bottom w:val="none" w:sz="0" w:space="0" w:color="auto"/>
        <w:right w:val="none" w:sz="0" w:space="0" w:color="auto"/>
      </w:divBdr>
    </w:div>
    <w:div w:id="453453061">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196011">
      <w:bodyDiv w:val="1"/>
      <w:marLeft w:val="0"/>
      <w:marRight w:val="0"/>
      <w:marTop w:val="0"/>
      <w:marBottom w:val="0"/>
      <w:divBdr>
        <w:top w:val="none" w:sz="0" w:space="0" w:color="auto"/>
        <w:left w:val="none" w:sz="0" w:space="0" w:color="auto"/>
        <w:bottom w:val="none" w:sz="0" w:space="0" w:color="auto"/>
        <w:right w:val="none" w:sz="0" w:space="0" w:color="auto"/>
      </w:divBdr>
    </w:div>
    <w:div w:id="461388577">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154">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5770">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546071">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510919">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282874">
      <w:bodyDiv w:val="1"/>
      <w:marLeft w:val="0"/>
      <w:marRight w:val="0"/>
      <w:marTop w:val="0"/>
      <w:marBottom w:val="0"/>
      <w:divBdr>
        <w:top w:val="none" w:sz="0" w:space="0" w:color="auto"/>
        <w:left w:val="none" w:sz="0" w:space="0" w:color="auto"/>
        <w:bottom w:val="none" w:sz="0" w:space="0" w:color="auto"/>
        <w:right w:val="none" w:sz="0" w:space="0" w:color="auto"/>
      </w:divBdr>
    </w:div>
    <w:div w:id="467287830">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100421">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2648714">
      <w:bodyDiv w:val="1"/>
      <w:marLeft w:val="0"/>
      <w:marRight w:val="0"/>
      <w:marTop w:val="0"/>
      <w:marBottom w:val="0"/>
      <w:divBdr>
        <w:top w:val="none" w:sz="0" w:space="0" w:color="auto"/>
        <w:left w:val="none" w:sz="0" w:space="0" w:color="auto"/>
        <w:bottom w:val="none" w:sz="0" w:space="0" w:color="auto"/>
        <w:right w:val="none" w:sz="0" w:space="0" w:color="auto"/>
      </w:divBdr>
    </w:div>
    <w:div w:id="472909855">
      <w:bodyDiv w:val="1"/>
      <w:marLeft w:val="0"/>
      <w:marRight w:val="0"/>
      <w:marTop w:val="0"/>
      <w:marBottom w:val="0"/>
      <w:divBdr>
        <w:top w:val="none" w:sz="0" w:space="0" w:color="auto"/>
        <w:left w:val="none" w:sz="0" w:space="0" w:color="auto"/>
        <w:bottom w:val="none" w:sz="0" w:space="0" w:color="auto"/>
        <w:right w:val="none" w:sz="0" w:space="0" w:color="auto"/>
      </w:divBdr>
    </w:div>
    <w:div w:id="473109485">
      <w:bodyDiv w:val="1"/>
      <w:marLeft w:val="0"/>
      <w:marRight w:val="0"/>
      <w:marTop w:val="0"/>
      <w:marBottom w:val="0"/>
      <w:divBdr>
        <w:top w:val="none" w:sz="0" w:space="0" w:color="auto"/>
        <w:left w:val="none" w:sz="0" w:space="0" w:color="auto"/>
        <w:bottom w:val="none" w:sz="0" w:space="0" w:color="auto"/>
        <w:right w:val="none" w:sz="0" w:space="0" w:color="auto"/>
      </w:divBdr>
    </w:div>
    <w:div w:id="473328883">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491344">
      <w:bodyDiv w:val="1"/>
      <w:marLeft w:val="0"/>
      <w:marRight w:val="0"/>
      <w:marTop w:val="0"/>
      <w:marBottom w:val="0"/>
      <w:divBdr>
        <w:top w:val="none" w:sz="0" w:space="0" w:color="auto"/>
        <w:left w:val="none" w:sz="0" w:space="0" w:color="auto"/>
        <w:bottom w:val="none" w:sz="0" w:space="0" w:color="auto"/>
        <w:right w:val="none" w:sz="0" w:space="0" w:color="auto"/>
      </w:divBdr>
    </w:div>
    <w:div w:id="47488083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224557">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07350">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303338">
      <w:bodyDiv w:val="1"/>
      <w:marLeft w:val="0"/>
      <w:marRight w:val="0"/>
      <w:marTop w:val="0"/>
      <w:marBottom w:val="0"/>
      <w:divBdr>
        <w:top w:val="none" w:sz="0" w:space="0" w:color="auto"/>
        <w:left w:val="none" w:sz="0" w:space="0" w:color="auto"/>
        <w:bottom w:val="none" w:sz="0" w:space="0" w:color="auto"/>
        <w:right w:val="none" w:sz="0" w:space="0" w:color="auto"/>
      </w:divBdr>
    </w:div>
    <w:div w:id="478421093">
      <w:bodyDiv w:val="1"/>
      <w:marLeft w:val="0"/>
      <w:marRight w:val="0"/>
      <w:marTop w:val="0"/>
      <w:marBottom w:val="0"/>
      <w:divBdr>
        <w:top w:val="none" w:sz="0" w:space="0" w:color="auto"/>
        <w:left w:val="none" w:sz="0" w:space="0" w:color="auto"/>
        <w:bottom w:val="none" w:sz="0" w:space="0" w:color="auto"/>
        <w:right w:val="none" w:sz="0" w:space="0" w:color="auto"/>
      </w:divBdr>
    </w:div>
    <w:div w:id="478546023">
      <w:bodyDiv w:val="1"/>
      <w:marLeft w:val="0"/>
      <w:marRight w:val="0"/>
      <w:marTop w:val="0"/>
      <w:marBottom w:val="0"/>
      <w:divBdr>
        <w:top w:val="none" w:sz="0" w:space="0" w:color="auto"/>
        <w:left w:val="none" w:sz="0" w:space="0" w:color="auto"/>
        <w:bottom w:val="none" w:sz="0" w:space="0" w:color="auto"/>
        <w:right w:val="none" w:sz="0" w:space="0" w:color="auto"/>
      </w:divBdr>
    </w:div>
    <w:div w:id="478613310">
      <w:bodyDiv w:val="1"/>
      <w:marLeft w:val="0"/>
      <w:marRight w:val="0"/>
      <w:marTop w:val="0"/>
      <w:marBottom w:val="0"/>
      <w:divBdr>
        <w:top w:val="none" w:sz="0" w:space="0" w:color="auto"/>
        <w:left w:val="none" w:sz="0" w:space="0" w:color="auto"/>
        <w:bottom w:val="none" w:sz="0" w:space="0" w:color="auto"/>
        <w:right w:val="none" w:sz="0" w:space="0" w:color="auto"/>
      </w:divBdr>
    </w:div>
    <w:div w:id="47861404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885505">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0080826">
      <w:bodyDiv w:val="1"/>
      <w:marLeft w:val="0"/>
      <w:marRight w:val="0"/>
      <w:marTop w:val="0"/>
      <w:marBottom w:val="0"/>
      <w:divBdr>
        <w:top w:val="none" w:sz="0" w:space="0" w:color="auto"/>
        <w:left w:val="none" w:sz="0" w:space="0" w:color="auto"/>
        <w:bottom w:val="none" w:sz="0" w:space="0" w:color="auto"/>
        <w:right w:val="none" w:sz="0" w:space="0" w:color="auto"/>
      </w:divBdr>
    </w:div>
    <w:div w:id="480081164">
      <w:bodyDiv w:val="1"/>
      <w:marLeft w:val="0"/>
      <w:marRight w:val="0"/>
      <w:marTop w:val="0"/>
      <w:marBottom w:val="0"/>
      <w:divBdr>
        <w:top w:val="none" w:sz="0" w:space="0" w:color="auto"/>
        <w:left w:val="none" w:sz="0" w:space="0" w:color="auto"/>
        <w:bottom w:val="none" w:sz="0" w:space="0" w:color="auto"/>
        <w:right w:val="none" w:sz="0" w:space="0" w:color="auto"/>
      </w:divBdr>
    </w:div>
    <w:div w:id="480274800">
      <w:bodyDiv w:val="1"/>
      <w:marLeft w:val="0"/>
      <w:marRight w:val="0"/>
      <w:marTop w:val="0"/>
      <w:marBottom w:val="0"/>
      <w:divBdr>
        <w:top w:val="none" w:sz="0" w:space="0" w:color="auto"/>
        <w:left w:val="none" w:sz="0" w:space="0" w:color="auto"/>
        <w:bottom w:val="none" w:sz="0" w:space="0" w:color="auto"/>
        <w:right w:val="none" w:sz="0" w:space="0" w:color="auto"/>
      </w:divBdr>
    </w:div>
    <w:div w:id="480852867">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89038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396865">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543574">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4856252">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126399">
      <w:bodyDiv w:val="1"/>
      <w:marLeft w:val="0"/>
      <w:marRight w:val="0"/>
      <w:marTop w:val="0"/>
      <w:marBottom w:val="0"/>
      <w:divBdr>
        <w:top w:val="none" w:sz="0" w:space="0" w:color="auto"/>
        <w:left w:val="none" w:sz="0" w:space="0" w:color="auto"/>
        <w:bottom w:val="none" w:sz="0" w:space="0" w:color="auto"/>
        <w:right w:val="none" w:sz="0" w:space="0" w:color="auto"/>
      </w:divBdr>
    </w:div>
    <w:div w:id="48543721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557856">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05518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0411612">
      <w:bodyDiv w:val="1"/>
      <w:marLeft w:val="0"/>
      <w:marRight w:val="0"/>
      <w:marTop w:val="0"/>
      <w:marBottom w:val="0"/>
      <w:divBdr>
        <w:top w:val="none" w:sz="0" w:space="0" w:color="auto"/>
        <w:left w:val="none" w:sz="0" w:space="0" w:color="auto"/>
        <w:bottom w:val="none" w:sz="0" w:space="0" w:color="auto"/>
        <w:right w:val="none" w:sz="0" w:space="0" w:color="auto"/>
      </w:divBdr>
    </w:div>
    <w:div w:id="491213290">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573847">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03772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298156">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29264">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6582745">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396118">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0705096">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06502">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2938252">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058839">
      <w:bodyDiv w:val="1"/>
      <w:marLeft w:val="0"/>
      <w:marRight w:val="0"/>
      <w:marTop w:val="0"/>
      <w:marBottom w:val="0"/>
      <w:divBdr>
        <w:top w:val="none" w:sz="0" w:space="0" w:color="auto"/>
        <w:left w:val="none" w:sz="0" w:space="0" w:color="auto"/>
        <w:bottom w:val="none" w:sz="0" w:space="0" w:color="auto"/>
        <w:right w:val="none" w:sz="0" w:space="0" w:color="auto"/>
      </w:divBdr>
    </w:div>
    <w:div w:id="503470190">
      <w:bodyDiv w:val="1"/>
      <w:marLeft w:val="0"/>
      <w:marRight w:val="0"/>
      <w:marTop w:val="0"/>
      <w:marBottom w:val="0"/>
      <w:divBdr>
        <w:top w:val="none" w:sz="0" w:space="0" w:color="auto"/>
        <w:left w:val="none" w:sz="0" w:space="0" w:color="auto"/>
        <w:bottom w:val="none" w:sz="0" w:space="0" w:color="auto"/>
        <w:right w:val="none" w:sz="0" w:space="0" w:color="auto"/>
      </w:divBdr>
    </w:div>
    <w:div w:id="503595985">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4128641">
      <w:bodyDiv w:val="1"/>
      <w:marLeft w:val="0"/>
      <w:marRight w:val="0"/>
      <w:marTop w:val="0"/>
      <w:marBottom w:val="0"/>
      <w:divBdr>
        <w:top w:val="none" w:sz="0" w:space="0" w:color="auto"/>
        <w:left w:val="none" w:sz="0" w:space="0" w:color="auto"/>
        <w:bottom w:val="none" w:sz="0" w:space="0" w:color="auto"/>
        <w:right w:val="none" w:sz="0" w:space="0" w:color="auto"/>
      </w:divBdr>
    </w:div>
    <w:div w:id="504250012">
      <w:bodyDiv w:val="1"/>
      <w:marLeft w:val="0"/>
      <w:marRight w:val="0"/>
      <w:marTop w:val="0"/>
      <w:marBottom w:val="0"/>
      <w:divBdr>
        <w:top w:val="none" w:sz="0" w:space="0" w:color="auto"/>
        <w:left w:val="none" w:sz="0" w:space="0" w:color="auto"/>
        <w:bottom w:val="none" w:sz="0" w:space="0" w:color="auto"/>
        <w:right w:val="none" w:sz="0" w:space="0" w:color="auto"/>
      </w:divBdr>
    </w:div>
    <w:div w:id="504394580">
      <w:bodyDiv w:val="1"/>
      <w:marLeft w:val="0"/>
      <w:marRight w:val="0"/>
      <w:marTop w:val="0"/>
      <w:marBottom w:val="0"/>
      <w:divBdr>
        <w:top w:val="none" w:sz="0" w:space="0" w:color="auto"/>
        <w:left w:val="none" w:sz="0" w:space="0" w:color="auto"/>
        <w:bottom w:val="none" w:sz="0" w:space="0" w:color="auto"/>
        <w:right w:val="none" w:sz="0" w:space="0" w:color="auto"/>
      </w:divBdr>
    </w:div>
    <w:div w:id="504705980">
      <w:bodyDiv w:val="1"/>
      <w:marLeft w:val="0"/>
      <w:marRight w:val="0"/>
      <w:marTop w:val="0"/>
      <w:marBottom w:val="0"/>
      <w:divBdr>
        <w:top w:val="none" w:sz="0" w:space="0" w:color="auto"/>
        <w:left w:val="none" w:sz="0" w:space="0" w:color="auto"/>
        <w:bottom w:val="none" w:sz="0" w:space="0" w:color="auto"/>
        <w:right w:val="none" w:sz="0" w:space="0" w:color="auto"/>
      </w:divBdr>
    </w:div>
    <w:div w:id="505174689">
      <w:bodyDiv w:val="1"/>
      <w:marLeft w:val="0"/>
      <w:marRight w:val="0"/>
      <w:marTop w:val="0"/>
      <w:marBottom w:val="0"/>
      <w:divBdr>
        <w:top w:val="none" w:sz="0" w:space="0" w:color="auto"/>
        <w:left w:val="none" w:sz="0" w:space="0" w:color="auto"/>
        <w:bottom w:val="none" w:sz="0" w:space="0" w:color="auto"/>
        <w:right w:val="none" w:sz="0" w:space="0" w:color="auto"/>
      </w:divBdr>
    </w:div>
    <w:div w:id="505246469">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559196">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7402646">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09412752">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147921">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6861">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36268">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458762">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7266">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571431">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081614">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3957180">
      <w:bodyDiv w:val="1"/>
      <w:marLeft w:val="0"/>
      <w:marRight w:val="0"/>
      <w:marTop w:val="0"/>
      <w:marBottom w:val="0"/>
      <w:divBdr>
        <w:top w:val="none" w:sz="0" w:space="0" w:color="auto"/>
        <w:left w:val="none" w:sz="0" w:space="0" w:color="auto"/>
        <w:bottom w:val="none" w:sz="0" w:space="0" w:color="auto"/>
        <w:right w:val="none" w:sz="0" w:space="0" w:color="auto"/>
      </w:divBdr>
    </w:div>
    <w:div w:id="513962205">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6966849">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468908">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8785148">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19395917">
      <w:bodyDiv w:val="1"/>
      <w:marLeft w:val="0"/>
      <w:marRight w:val="0"/>
      <w:marTop w:val="0"/>
      <w:marBottom w:val="0"/>
      <w:divBdr>
        <w:top w:val="none" w:sz="0" w:space="0" w:color="auto"/>
        <w:left w:val="none" w:sz="0" w:space="0" w:color="auto"/>
        <w:bottom w:val="none" w:sz="0" w:space="0" w:color="auto"/>
        <w:right w:val="none" w:sz="0" w:space="0" w:color="auto"/>
      </w:divBdr>
    </w:div>
    <w:div w:id="519976549">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092005">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11579">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19331">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6603205">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7984326">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489571">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538777">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460368">
      <w:bodyDiv w:val="1"/>
      <w:marLeft w:val="0"/>
      <w:marRight w:val="0"/>
      <w:marTop w:val="0"/>
      <w:marBottom w:val="0"/>
      <w:divBdr>
        <w:top w:val="none" w:sz="0" w:space="0" w:color="auto"/>
        <w:left w:val="none" w:sz="0" w:space="0" w:color="auto"/>
        <w:bottom w:val="none" w:sz="0" w:space="0" w:color="auto"/>
        <w:right w:val="none" w:sz="0" w:space="0" w:color="auto"/>
      </w:divBdr>
    </w:div>
    <w:div w:id="53172627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423714">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2839169">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3814176">
      <w:bodyDiv w:val="1"/>
      <w:marLeft w:val="0"/>
      <w:marRight w:val="0"/>
      <w:marTop w:val="0"/>
      <w:marBottom w:val="0"/>
      <w:divBdr>
        <w:top w:val="none" w:sz="0" w:space="0" w:color="auto"/>
        <w:left w:val="none" w:sz="0" w:space="0" w:color="auto"/>
        <w:bottom w:val="none" w:sz="0" w:space="0" w:color="auto"/>
        <w:right w:val="none" w:sz="0" w:space="0" w:color="auto"/>
      </w:divBdr>
    </w:div>
    <w:div w:id="535703674">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240833">
      <w:bodyDiv w:val="1"/>
      <w:marLeft w:val="0"/>
      <w:marRight w:val="0"/>
      <w:marTop w:val="0"/>
      <w:marBottom w:val="0"/>
      <w:divBdr>
        <w:top w:val="none" w:sz="0" w:space="0" w:color="auto"/>
        <w:left w:val="none" w:sz="0" w:space="0" w:color="auto"/>
        <w:bottom w:val="none" w:sz="0" w:space="0" w:color="auto"/>
        <w:right w:val="none" w:sz="0" w:space="0" w:color="auto"/>
      </w:divBdr>
    </w:div>
    <w:div w:id="536285122">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747947">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596367">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587553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230361">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8609667">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49801534">
      <w:bodyDiv w:val="1"/>
      <w:marLeft w:val="0"/>
      <w:marRight w:val="0"/>
      <w:marTop w:val="0"/>
      <w:marBottom w:val="0"/>
      <w:divBdr>
        <w:top w:val="none" w:sz="0" w:space="0" w:color="auto"/>
        <w:left w:val="none" w:sz="0" w:space="0" w:color="auto"/>
        <w:bottom w:val="none" w:sz="0" w:space="0" w:color="auto"/>
        <w:right w:val="none" w:sz="0" w:space="0" w:color="auto"/>
      </w:divBdr>
    </w:div>
    <w:div w:id="549927057">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119860">
      <w:bodyDiv w:val="1"/>
      <w:marLeft w:val="0"/>
      <w:marRight w:val="0"/>
      <w:marTop w:val="0"/>
      <w:marBottom w:val="0"/>
      <w:divBdr>
        <w:top w:val="none" w:sz="0" w:space="0" w:color="auto"/>
        <w:left w:val="none" w:sz="0" w:space="0" w:color="auto"/>
        <w:bottom w:val="none" w:sz="0" w:space="0" w:color="auto"/>
        <w:right w:val="none" w:sz="0" w:space="0" w:color="auto"/>
      </w:divBdr>
    </w:div>
    <w:div w:id="550338052">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499408">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29587">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2887878">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389992">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047093">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5729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09722">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287853">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480852">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141479">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409888">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07244">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025276">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4924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4992934">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497721">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6762839">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7888415">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466013">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4975931">
      <w:bodyDiv w:val="1"/>
      <w:marLeft w:val="0"/>
      <w:marRight w:val="0"/>
      <w:marTop w:val="0"/>
      <w:marBottom w:val="0"/>
      <w:divBdr>
        <w:top w:val="none" w:sz="0" w:space="0" w:color="auto"/>
        <w:left w:val="none" w:sz="0" w:space="0" w:color="auto"/>
        <w:bottom w:val="none" w:sz="0" w:space="0" w:color="auto"/>
        <w:right w:val="none" w:sz="0" w:space="0" w:color="auto"/>
      </w:divBdr>
    </w:div>
    <w:div w:id="575166948">
      <w:bodyDiv w:val="1"/>
      <w:marLeft w:val="0"/>
      <w:marRight w:val="0"/>
      <w:marTop w:val="0"/>
      <w:marBottom w:val="0"/>
      <w:divBdr>
        <w:top w:val="none" w:sz="0" w:space="0" w:color="auto"/>
        <w:left w:val="none" w:sz="0" w:space="0" w:color="auto"/>
        <w:bottom w:val="none" w:sz="0" w:space="0" w:color="auto"/>
        <w:right w:val="none" w:sz="0" w:space="0" w:color="auto"/>
      </w:divBdr>
    </w:div>
    <w:div w:id="575168711">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330784">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592245">
      <w:bodyDiv w:val="1"/>
      <w:marLeft w:val="0"/>
      <w:marRight w:val="0"/>
      <w:marTop w:val="0"/>
      <w:marBottom w:val="0"/>
      <w:divBdr>
        <w:top w:val="none" w:sz="0" w:space="0" w:color="auto"/>
        <w:left w:val="none" w:sz="0" w:space="0" w:color="auto"/>
        <w:bottom w:val="none" w:sz="0" w:space="0" w:color="auto"/>
        <w:right w:val="none" w:sz="0" w:space="0" w:color="auto"/>
      </w:divBdr>
    </w:div>
    <w:div w:id="576596379">
      <w:bodyDiv w:val="1"/>
      <w:marLeft w:val="0"/>
      <w:marRight w:val="0"/>
      <w:marTop w:val="0"/>
      <w:marBottom w:val="0"/>
      <w:divBdr>
        <w:top w:val="none" w:sz="0" w:space="0" w:color="auto"/>
        <w:left w:val="none" w:sz="0" w:space="0" w:color="auto"/>
        <w:bottom w:val="none" w:sz="0" w:space="0" w:color="auto"/>
        <w:right w:val="none" w:sz="0" w:space="0" w:color="auto"/>
      </w:divBdr>
    </w:div>
    <w:div w:id="57659850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717561">
      <w:bodyDiv w:val="1"/>
      <w:marLeft w:val="0"/>
      <w:marRight w:val="0"/>
      <w:marTop w:val="0"/>
      <w:marBottom w:val="0"/>
      <w:divBdr>
        <w:top w:val="none" w:sz="0" w:space="0" w:color="auto"/>
        <w:left w:val="none" w:sz="0" w:space="0" w:color="auto"/>
        <w:bottom w:val="none" w:sz="0" w:space="0" w:color="auto"/>
        <w:right w:val="none" w:sz="0" w:space="0" w:color="auto"/>
      </w:divBdr>
    </w:div>
    <w:div w:id="57678642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446453">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487314">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79799572">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681677">
      <w:bodyDiv w:val="1"/>
      <w:marLeft w:val="0"/>
      <w:marRight w:val="0"/>
      <w:marTop w:val="0"/>
      <w:marBottom w:val="0"/>
      <w:divBdr>
        <w:top w:val="none" w:sz="0" w:space="0" w:color="auto"/>
        <w:left w:val="none" w:sz="0" w:space="0" w:color="auto"/>
        <w:bottom w:val="none" w:sz="0" w:space="0" w:color="auto"/>
        <w:right w:val="none" w:sz="0" w:space="0" w:color="auto"/>
      </w:divBdr>
    </w:div>
    <w:div w:id="583682512">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188310">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09384">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14322">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8848676">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1807">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629846">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398367">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020282">
      <w:bodyDiv w:val="1"/>
      <w:marLeft w:val="0"/>
      <w:marRight w:val="0"/>
      <w:marTop w:val="0"/>
      <w:marBottom w:val="0"/>
      <w:divBdr>
        <w:top w:val="none" w:sz="0" w:space="0" w:color="auto"/>
        <w:left w:val="none" w:sz="0" w:space="0" w:color="auto"/>
        <w:bottom w:val="none" w:sz="0" w:space="0" w:color="auto"/>
        <w:right w:val="none" w:sz="0" w:space="0" w:color="auto"/>
      </w:divBdr>
    </w:div>
    <w:div w:id="595091104">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253090">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8022644">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290569">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723891">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029132">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2957724">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5265">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771513">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81604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5966667">
      <w:bodyDiv w:val="1"/>
      <w:marLeft w:val="0"/>
      <w:marRight w:val="0"/>
      <w:marTop w:val="0"/>
      <w:marBottom w:val="0"/>
      <w:divBdr>
        <w:top w:val="none" w:sz="0" w:space="0" w:color="auto"/>
        <w:left w:val="none" w:sz="0" w:space="0" w:color="auto"/>
        <w:bottom w:val="none" w:sz="0" w:space="0" w:color="auto"/>
        <w:right w:val="none" w:sz="0" w:space="0" w:color="auto"/>
      </w:divBdr>
    </w:div>
    <w:div w:id="606081939">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6397">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54647">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7928144">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0624943">
      <w:bodyDiv w:val="1"/>
      <w:marLeft w:val="0"/>
      <w:marRight w:val="0"/>
      <w:marTop w:val="0"/>
      <w:marBottom w:val="0"/>
      <w:divBdr>
        <w:top w:val="none" w:sz="0" w:space="0" w:color="auto"/>
        <w:left w:val="none" w:sz="0" w:space="0" w:color="auto"/>
        <w:bottom w:val="none" w:sz="0" w:space="0" w:color="auto"/>
        <w:right w:val="none" w:sz="0" w:space="0" w:color="auto"/>
      </w:divBdr>
    </w:div>
    <w:div w:id="610750384">
      <w:bodyDiv w:val="1"/>
      <w:marLeft w:val="0"/>
      <w:marRight w:val="0"/>
      <w:marTop w:val="0"/>
      <w:marBottom w:val="0"/>
      <w:divBdr>
        <w:top w:val="none" w:sz="0" w:space="0" w:color="auto"/>
        <w:left w:val="none" w:sz="0" w:space="0" w:color="auto"/>
        <w:bottom w:val="none" w:sz="0" w:space="0" w:color="auto"/>
        <w:right w:val="none" w:sz="0" w:space="0" w:color="auto"/>
      </w:divBdr>
    </w:div>
    <w:div w:id="611132868">
      <w:bodyDiv w:val="1"/>
      <w:marLeft w:val="0"/>
      <w:marRight w:val="0"/>
      <w:marTop w:val="0"/>
      <w:marBottom w:val="0"/>
      <w:divBdr>
        <w:top w:val="none" w:sz="0" w:space="0" w:color="auto"/>
        <w:left w:val="none" w:sz="0" w:space="0" w:color="auto"/>
        <w:bottom w:val="none" w:sz="0" w:space="0" w:color="auto"/>
        <w:right w:val="none" w:sz="0" w:space="0" w:color="auto"/>
      </w:divBdr>
    </w:div>
    <w:div w:id="611668098">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2784551">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291495">
      <w:bodyDiv w:val="1"/>
      <w:marLeft w:val="0"/>
      <w:marRight w:val="0"/>
      <w:marTop w:val="0"/>
      <w:marBottom w:val="0"/>
      <w:divBdr>
        <w:top w:val="none" w:sz="0" w:space="0" w:color="auto"/>
        <w:left w:val="none" w:sz="0" w:space="0" w:color="auto"/>
        <w:bottom w:val="none" w:sz="0" w:space="0" w:color="auto"/>
        <w:right w:val="none" w:sz="0" w:space="0" w:color="auto"/>
      </w:divBdr>
    </w:div>
    <w:div w:id="613363186">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67613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217220">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537384">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8998233">
      <w:bodyDiv w:val="1"/>
      <w:marLeft w:val="0"/>
      <w:marRight w:val="0"/>
      <w:marTop w:val="0"/>
      <w:marBottom w:val="0"/>
      <w:divBdr>
        <w:top w:val="none" w:sz="0" w:space="0" w:color="auto"/>
        <w:left w:val="none" w:sz="0" w:space="0" w:color="auto"/>
        <w:bottom w:val="none" w:sz="0" w:space="0" w:color="auto"/>
        <w:right w:val="none" w:sz="0" w:space="0" w:color="auto"/>
      </w:divBdr>
    </w:div>
    <w:div w:id="619148514">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383326">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25784">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003801">
      <w:bodyDiv w:val="1"/>
      <w:marLeft w:val="0"/>
      <w:marRight w:val="0"/>
      <w:marTop w:val="0"/>
      <w:marBottom w:val="0"/>
      <w:divBdr>
        <w:top w:val="none" w:sz="0" w:space="0" w:color="auto"/>
        <w:left w:val="none" w:sz="0" w:space="0" w:color="auto"/>
        <w:bottom w:val="none" w:sz="0" w:space="0" w:color="auto"/>
        <w:right w:val="none" w:sz="0" w:space="0" w:color="auto"/>
      </w:divBdr>
    </w:div>
    <w:div w:id="623082247">
      <w:bodyDiv w:val="1"/>
      <w:marLeft w:val="0"/>
      <w:marRight w:val="0"/>
      <w:marTop w:val="0"/>
      <w:marBottom w:val="0"/>
      <w:divBdr>
        <w:top w:val="none" w:sz="0" w:space="0" w:color="auto"/>
        <w:left w:val="none" w:sz="0" w:space="0" w:color="auto"/>
        <w:bottom w:val="none" w:sz="0" w:space="0" w:color="auto"/>
        <w:right w:val="none" w:sz="0" w:space="0" w:color="auto"/>
      </w:divBdr>
    </w:div>
    <w:div w:id="623193137">
      <w:bodyDiv w:val="1"/>
      <w:marLeft w:val="0"/>
      <w:marRight w:val="0"/>
      <w:marTop w:val="0"/>
      <w:marBottom w:val="0"/>
      <w:divBdr>
        <w:top w:val="none" w:sz="0" w:space="0" w:color="auto"/>
        <w:left w:val="none" w:sz="0" w:space="0" w:color="auto"/>
        <w:bottom w:val="none" w:sz="0" w:space="0" w:color="auto"/>
        <w:right w:val="none" w:sz="0" w:space="0" w:color="auto"/>
      </w:divBdr>
    </w:div>
    <w:div w:id="623275475">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1495">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044549">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161335">
      <w:bodyDiv w:val="1"/>
      <w:marLeft w:val="0"/>
      <w:marRight w:val="0"/>
      <w:marTop w:val="0"/>
      <w:marBottom w:val="0"/>
      <w:divBdr>
        <w:top w:val="none" w:sz="0" w:space="0" w:color="auto"/>
        <w:left w:val="none" w:sz="0" w:space="0" w:color="auto"/>
        <w:bottom w:val="none" w:sz="0" w:space="0" w:color="auto"/>
        <w:right w:val="none" w:sz="0" w:space="0" w:color="auto"/>
      </w:divBdr>
    </w:div>
    <w:div w:id="62523680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6014691">
      <w:bodyDiv w:val="1"/>
      <w:marLeft w:val="0"/>
      <w:marRight w:val="0"/>
      <w:marTop w:val="0"/>
      <w:marBottom w:val="0"/>
      <w:divBdr>
        <w:top w:val="none" w:sz="0" w:space="0" w:color="auto"/>
        <w:left w:val="none" w:sz="0" w:space="0" w:color="auto"/>
        <w:bottom w:val="none" w:sz="0" w:space="0" w:color="auto"/>
        <w:right w:val="none" w:sz="0" w:space="0" w:color="auto"/>
      </w:divBdr>
    </w:div>
    <w:div w:id="626090228">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8825133">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357536">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750860">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863799">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2947926">
      <w:bodyDiv w:val="1"/>
      <w:marLeft w:val="0"/>
      <w:marRight w:val="0"/>
      <w:marTop w:val="0"/>
      <w:marBottom w:val="0"/>
      <w:divBdr>
        <w:top w:val="none" w:sz="0" w:space="0" w:color="auto"/>
        <w:left w:val="none" w:sz="0" w:space="0" w:color="auto"/>
        <w:bottom w:val="none" w:sz="0" w:space="0" w:color="auto"/>
        <w:right w:val="none" w:sz="0" w:space="0" w:color="auto"/>
      </w:divBdr>
    </w:div>
    <w:div w:id="632979175">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072433">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265196">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39844773">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499056">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733025">
      <w:bodyDiv w:val="1"/>
      <w:marLeft w:val="0"/>
      <w:marRight w:val="0"/>
      <w:marTop w:val="0"/>
      <w:marBottom w:val="0"/>
      <w:divBdr>
        <w:top w:val="none" w:sz="0" w:space="0" w:color="auto"/>
        <w:left w:val="none" w:sz="0" w:space="0" w:color="auto"/>
        <w:bottom w:val="none" w:sz="0" w:space="0" w:color="auto"/>
        <w:right w:val="none" w:sz="0" w:space="0" w:color="auto"/>
      </w:divBdr>
    </w:div>
    <w:div w:id="641886054">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51260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13564">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14720">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26934">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32862">
      <w:bodyDiv w:val="1"/>
      <w:marLeft w:val="0"/>
      <w:marRight w:val="0"/>
      <w:marTop w:val="0"/>
      <w:marBottom w:val="0"/>
      <w:divBdr>
        <w:top w:val="none" w:sz="0" w:space="0" w:color="auto"/>
        <w:left w:val="none" w:sz="0" w:space="0" w:color="auto"/>
        <w:bottom w:val="none" w:sz="0" w:space="0" w:color="auto"/>
        <w:right w:val="none" w:sz="0" w:space="0" w:color="auto"/>
      </w:divBdr>
    </w:div>
    <w:div w:id="647170744">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520705">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170691">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4297">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49869310">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079148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1956287">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07344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490687">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374516">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6571250">
      <w:bodyDiv w:val="1"/>
      <w:marLeft w:val="0"/>
      <w:marRight w:val="0"/>
      <w:marTop w:val="0"/>
      <w:marBottom w:val="0"/>
      <w:divBdr>
        <w:top w:val="none" w:sz="0" w:space="0" w:color="auto"/>
        <w:left w:val="none" w:sz="0" w:space="0" w:color="auto"/>
        <w:bottom w:val="none" w:sz="0" w:space="0" w:color="auto"/>
        <w:right w:val="none" w:sz="0" w:space="0" w:color="auto"/>
      </w:divBdr>
    </w:div>
    <w:div w:id="657079769">
      <w:bodyDiv w:val="1"/>
      <w:marLeft w:val="0"/>
      <w:marRight w:val="0"/>
      <w:marTop w:val="0"/>
      <w:marBottom w:val="0"/>
      <w:divBdr>
        <w:top w:val="none" w:sz="0" w:space="0" w:color="auto"/>
        <w:left w:val="none" w:sz="0" w:space="0" w:color="auto"/>
        <w:bottom w:val="none" w:sz="0" w:space="0" w:color="auto"/>
        <w:right w:val="none" w:sz="0" w:space="0" w:color="auto"/>
      </w:divBdr>
    </w:div>
    <w:div w:id="657423262">
      <w:bodyDiv w:val="1"/>
      <w:marLeft w:val="0"/>
      <w:marRight w:val="0"/>
      <w:marTop w:val="0"/>
      <w:marBottom w:val="0"/>
      <w:divBdr>
        <w:top w:val="none" w:sz="0" w:space="0" w:color="auto"/>
        <w:left w:val="none" w:sz="0" w:space="0" w:color="auto"/>
        <w:bottom w:val="none" w:sz="0" w:space="0" w:color="auto"/>
        <w:right w:val="none" w:sz="0" w:space="0" w:color="auto"/>
      </w:divBdr>
    </w:div>
    <w:div w:id="657655193">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0627">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464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59775054">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0893470">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128121">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440685">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06514">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162627">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520988">
      <w:bodyDiv w:val="1"/>
      <w:marLeft w:val="0"/>
      <w:marRight w:val="0"/>
      <w:marTop w:val="0"/>
      <w:marBottom w:val="0"/>
      <w:divBdr>
        <w:top w:val="none" w:sz="0" w:space="0" w:color="auto"/>
        <w:left w:val="none" w:sz="0" w:space="0" w:color="auto"/>
        <w:bottom w:val="none" w:sz="0" w:space="0" w:color="auto"/>
        <w:right w:val="none" w:sz="0" w:space="0" w:color="auto"/>
      </w:divBdr>
    </w:div>
    <w:div w:id="665672606">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205857">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173004">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8020622">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2297">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34326">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0834703">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1575">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413999">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262646">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2940">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4414">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389798">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352888">
      <w:bodyDiv w:val="1"/>
      <w:marLeft w:val="0"/>
      <w:marRight w:val="0"/>
      <w:marTop w:val="0"/>
      <w:marBottom w:val="0"/>
      <w:divBdr>
        <w:top w:val="none" w:sz="0" w:space="0" w:color="auto"/>
        <w:left w:val="none" w:sz="0" w:space="0" w:color="auto"/>
        <w:bottom w:val="none" w:sz="0" w:space="0" w:color="auto"/>
        <w:right w:val="none" w:sz="0" w:space="0" w:color="auto"/>
      </w:divBdr>
    </w:div>
    <w:div w:id="680396827">
      <w:bodyDiv w:val="1"/>
      <w:marLeft w:val="0"/>
      <w:marRight w:val="0"/>
      <w:marTop w:val="0"/>
      <w:marBottom w:val="0"/>
      <w:divBdr>
        <w:top w:val="none" w:sz="0" w:space="0" w:color="auto"/>
        <w:left w:val="none" w:sz="0" w:space="0" w:color="auto"/>
        <w:bottom w:val="none" w:sz="0" w:space="0" w:color="auto"/>
        <w:right w:val="none" w:sz="0" w:space="0" w:color="auto"/>
      </w:divBdr>
    </w:div>
    <w:div w:id="680427347">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594597">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013165">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51197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7850">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558144">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206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675171">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372256">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029763">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148102">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607790">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1078620">
      <w:bodyDiv w:val="1"/>
      <w:marLeft w:val="0"/>
      <w:marRight w:val="0"/>
      <w:marTop w:val="0"/>
      <w:marBottom w:val="0"/>
      <w:divBdr>
        <w:top w:val="none" w:sz="0" w:space="0" w:color="auto"/>
        <w:left w:val="none" w:sz="0" w:space="0" w:color="auto"/>
        <w:bottom w:val="none" w:sz="0" w:space="0" w:color="auto"/>
        <w:right w:val="none" w:sz="0" w:space="0" w:color="auto"/>
      </w:divBdr>
    </w:div>
    <w:div w:id="691495160">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1738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497576">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468706">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614183">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37804">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093744">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09204">
      <w:bodyDiv w:val="1"/>
      <w:marLeft w:val="0"/>
      <w:marRight w:val="0"/>
      <w:marTop w:val="0"/>
      <w:marBottom w:val="0"/>
      <w:divBdr>
        <w:top w:val="none" w:sz="0" w:space="0" w:color="auto"/>
        <w:left w:val="none" w:sz="0" w:space="0" w:color="auto"/>
        <w:bottom w:val="none" w:sz="0" w:space="0" w:color="auto"/>
        <w:right w:val="none" w:sz="0" w:space="0" w:color="auto"/>
      </w:divBdr>
    </w:div>
    <w:div w:id="700012569">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0863132">
      <w:bodyDiv w:val="1"/>
      <w:marLeft w:val="0"/>
      <w:marRight w:val="0"/>
      <w:marTop w:val="0"/>
      <w:marBottom w:val="0"/>
      <w:divBdr>
        <w:top w:val="none" w:sz="0" w:space="0" w:color="auto"/>
        <w:left w:val="none" w:sz="0" w:space="0" w:color="auto"/>
        <w:bottom w:val="none" w:sz="0" w:space="0" w:color="auto"/>
        <w:right w:val="none" w:sz="0" w:space="0" w:color="auto"/>
      </w:divBdr>
    </w:div>
    <w:div w:id="700983776">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1782687">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2561346">
      <w:bodyDiv w:val="1"/>
      <w:marLeft w:val="0"/>
      <w:marRight w:val="0"/>
      <w:marTop w:val="0"/>
      <w:marBottom w:val="0"/>
      <w:divBdr>
        <w:top w:val="none" w:sz="0" w:space="0" w:color="auto"/>
        <w:left w:val="none" w:sz="0" w:space="0" w:color="auto"/>
        <w:bottom w:val="none" w:sz="0" w:space="0" w:color="auto"/>
        <w:right w:val="none" w:sz="0" w:space="0" w:color="auto"/>
      </w:divBdr>
    </w:div>
    <w:div w:id="702946766">
      <w:bodyDiv w:val="1"/>
      <w:marLeft w:val="0"/>
      <w:marRight w:val="0"/>
      <w:marTop w:val="0"/>
      <w:marBottom w:val="0"/>
      <w:divBdr>
        <w:top w:val="none" w:sz="0" w:space="0" w:color="auto"/>
        <w:left w:val="none" w:sz="0" w:space="0" w:color="auto"/>
        <w:bottom w:val="none" w:sz="0" w:space="0" w:color="auto"/>
        <w:right w:val="none" w:sz="0" w:space="0" w:color="auto"/>
      </w:divBdr>
    </w:div>
    <w:div w:id="703408349">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411436">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212763">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451399">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40511">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342088">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8795680">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375580">
      <w:bodyDiv w:val="1"/>
      <w:marLeft w:val="0"/>
      <w:marRight w:val="0"/>
      <w:marTop w:val="0"/>
      <w:marBottom w:val="0"/>
      <w:divBdr>
        <w:top w:val="none" w:sz="0" w:space="0" w:color="auto"/>
        <w:left w:val="none" w:sz="0" w:space="0" w:color="auto"/>
        <w:bottom w:val="none" w:sz="0" w:space="0" w:color="auto"/>
        <w:right w:val="none" w:sz="0" w:space="0" w:color="auto"/>
      </w:divBdr>
    </w:div>
    <w:div w:id="70938469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0958653">
      <w:bodyDiv w:val="1"/>
      <w:marLeft w:val="0"/>
      <w:marRight w:val="0"/>
      <w:marTop w:val="0"/>
      <w:marBottom w:val="0"/>
      <w:divBdr>
        <w:top w:val="none" w:sz="0" w:space="0" w:color="auto"/>
        <w:left w:val="none" w:sz="0" w:space="0" w:color="auto"/>
        <w:bottom w:val="none" w:sz="0" w:space="0" w:color="auto"/>
        <w:right w:val="none" w:sz="0" w:space="0" w:color="auto"/>
      </w:divBdr>
    </w:div>
    <w:div w:id="711032650">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388560">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206337">
      <w:bodyDiv w:val="1"/>
      <w:marLeft w:val="0"/>
      <w:marRight w:val="0"/>
      <w:marTop w:val="0"/>
      <w:marBottom w:val="0"/>
      <w:divBdr>
        <w:top w:val="none" w:sz="0" w:space="0" w:color="auto"/>
        <w:left w:val="none" w:sz="0" w:space="0" w:color="auto"/>
        <w:bottom w:val="none" w:sz="0" w:space="0" w:color="auto"/>
        <w:right w:val="none" w:sz="0" w:space="0" w:color="auto"/>
      </w:divBdr>
    </w:div>
    <w:div w:id="715349326">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5618045">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6971372">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19792538">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525098">
      <w:bodyDiv w:val="1"/>
      <w:marLeft w:val="0"/>
      <w:marRight w:val="0"/>
      <w:marTop w:val="0"/>
      <w:marBottom w:val="0"/>
      <w:divBdr>
        <w:top w:val="none" w:sz="0" w:space="0" w:color="auto"/>
        <w:left w:val="none" w:sz="0" w:space="0" w:color="auto"/>
        <w:bottom w:val="none" w:sz="0" w:space="0" w:color="auto"/>
        <w:right w:val="none" w:sz="0" w:space="0" w:color="auto"/>
      </w:divBdr>
    </w:div>
    <w:div w:id="723528518">
      <w:bodyDiv w:val="1"/>
      <w:marLeft w:val="0"/>
      <w:marRight w:val="0"/>
      <w:marTop w:val="0"/>
      <w:marBottom w:val="0"/>
      <w:divBdr>
        <w:top w:val="none" w:sz="0" w:space="0" w:color="auto"/>
        <w:left w:val="none" w:sz="0" w:space="0" w:color="auto"/>
        <w:bottom w:val="none" w:sz="0" w:space="0" w:color="auto"/>
        <w:right w:val="none" w:sz="0" w:space="0" w:color="auto"/>
      </w:divBdr>
    </w:div>
    <w:div w:id="723716693">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378355">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4835425">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227709">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165">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53051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7798553">
      <w:bodyDiv w:val="1"/>
      <w:marLeft w:val="0"/>
      <w:marRight w:val="0"/>
      <w:marTop w:val="0"/>
      <w:marBottom w:val="0"/>
      <w:divBdr>
        <w:top w:val="none" w:sz="0" w:space="0" w:color="auto"/>
        <w:left w:val="none" w:sz="0" w:space="0" w:color="auto"/>
        <w:bottom w:val="none" w:sz="0" w:space="0" w:color="auto"/>
        <w:right w:val="none" w:sz="0" w:space="0" w:color="auto"/>
      </w:divBdr>
    </w:div>
    <w:div w:id="727995747">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22690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29813703">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231338">
      <w:bodyDiv w:val="1"/>
      <w:marLeft w:val="0"/>
      <w:marRight w:val="0"/>
      <w:marTop w:val="0"/>
      <w:marBottom w:val="0"/>
      <w:divBdr>
        <w:top w:val="none" w:sz="0" w:space="0" w:color="auto"/>
        <w:left w:val="none" w:sz="0" w:space="0" w:color="auto"/>
        <w:bottom w:val="none" w:sz="0" w:space="0" w:color="auto"/>
        <w:right w:val="none" w:sz="0" w:space="0" w:color="auto"/>
      </w:divBdr>
    </w:div>
    <w:div w:id="730268304">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0807131">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196876">
      <w:bodyDiv w:val="1"/>
      <w:marLeft w:val="0"/>
      <w:marRight w:val="0"/>
      <w:marTop w:val="0"/>
      <w:marBottom w:val="0"/>
      <w:divBdr>
        <w:top w:val="none" w:sz="0" w:space="0" w:color="auto"/>
        <w:left w:val="none" w:sz="0" w:space="0" w:color="auto"/>
        <w:bottom w:val="none" w:sz="0" w:space="0" w:color="auto"/>
        <w:right w:val="none" w:sz="0" w:space="0" w:color="auto"/>
      </w:divBdr>
    </w:div>
    <w:div w:id="731347880">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3966085">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204737">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482050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201523">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250558">
      <w:bodyDiv w:val="1"/>
      <w:marLeft w:val="0"/>
      <w:marRight w:val="0"/>
      <w:marTop w:val="0"/>
      <w:marBottom w:val="0"/>
      <w:divBdr>
        <w:top w:val="none" w:sz="0" w:space="0" w:color="auto"/>
        <w:left w:val="none" w:sz="0" w:space="0" w:color="auto"/>
        <w:bottom w:val="none" w:sz="0" w:space="0" w:color="auto"/>
        <w:right w:val="none" w:sz="0" w:space="0" w:color="auto"/>
      </w:divBdr>
    </w:div>
    <w:div w:id="736440005">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6979933">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367386">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131324">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06379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641185">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2681632">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725555">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297654">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4914072">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01062">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1714">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683505">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7969751">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8427830">
      <w:bodyDiv w:val="1"/>
      <w:marLeft w:val="0"/>
      <w:marRight w:val="0"/>
      <w:marTop w:val="0"/>
      <w:marBottom w:val="0"/>
      <w:divBdr>
        <w:top w:val="none" w:sz="0" w:space="0" w:color="auto"/>
        <w:left w:val="none" w:sz="0" w:space="0" w:color="auto"/>
        <w:bottom w:val="none" w:sz="0" w:space="0" w:color="auto"/>
        <w:right w:val="none" w:sz="0" w:space="0" w:color="auto"/>
      </w:divBdr>
    </w:div>
    <w:div w:id="749083061">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588374">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589805">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1850251">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36303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2898569">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086646">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471982">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0309">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4865966">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398872">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590081">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019077">
      <w:bodyDiv w:val="1"/>
      <w:marLeft w:val="0"/>
      <w:marRight w:val="0"/>
      <w:marTop w:val="0"/>
      <w:marBottom w:val="0"/>
      <w:divBdr>
        <w:top w:val="none" w:sz="0" w:space="0" w:color="auto"/>
        <w:left w:val="none" w:sz="0" w:space="0" w:color="auto"/>
        <w:bottom w:val="none" w:sz="0" w:space="0" w:color="auto"/>
        <w:right w:val="none" w:sz="0" w:space="0" w:color="auto"/>
      </w:divBdr>
    </w:div>
    <w:div w:id="757142122">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7605025">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31956">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226369">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1798564">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453839">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8160467">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8544989">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394701">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0784578">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012018">
      <w:bodyDiv w:val="1"/>
      <w:marLeft w:val="0"/>
      <w:marRight w:val="0"/>
      <w:marTop w:val="0"/>
      <w:marBottom w:val="0"/>
      <w:divBdr>
        <w:top w:val="none" w:sz="0" w:space="0" w:color="auto"/>
        <w:left w:val="none" w:sz="0" w:space="0" w:color="auto"/>
        <w:bottom w:val="none" w:sz="0" w:space="0" w:color="auto"/>
        <w:right w:val="none" w:sz="0" w:space="0" w:color="auto"/>
      </w:divBdr>
    </w:div>
    <w:div w:id="773205960">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179986">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32267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5712005">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6366175">
      <w:bodyDiv w:val="1"/>
      <w:marLeft w:val="0"/>
      <w:marRight w:val="0"/>
      <w:marTop w:val="0"/>
      <w:marBottom w:val="0"/>
      <w:divBdr>
        <w:top w:val="none" w:sz="0" w:space="0" w:color="auto"/>
        <w:left w:val="none" w:sz="0" w:space="0" w:color="auto"/>
        <w:bottom w:val="none" w:sz="0" w:space="0" w:color="auto"/>
        <w:right w:val="none" w:sz="0" w:space="0" w:color="auto"/>
      </w:divBdr>
    </w:div>
    <w:div w:id="777023593">
      <w:bodyDiv w:val="1"/>
      <w:marLeft w:val="0"/>
      <w:marRight w:val="0"/>
      <w:marTop w:val="0"/>
      <w:marBottom w:val="0"/>
      <w:divBdr>
        <w:top w:val="none" w:sz="0" w:space="0" w:color="auto"/>
        <w:left w:val="none" w:sz="0" w:space="0" w:color="auto"/>
        <w:bottom w:val="none" w:sz="0" w:space="0" w:color="auto"/>
        <w:right w:val="none" w:sz="0" w:space="0" w:color="auto"/>
      </w:divBdr>
    </w:div>
    <w:div w:id="777215506">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033713">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095143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1846569">
      <w:bodyDiv w:val="1"/>
      <w:marLeft w:val="0"/>
      <w:marRight w:val="0"/>
      <w:marTop w:val="0"/>
      <w:marBottom w:val="0"/>
      <w:divBdr>
        <w:top w:val="none" w:sz="0" w:space="0" w:color="auto"/>
        <w:left w:val="none" w:sz="0" w:space="0" w:color="auto"/>
        <w:bottom w:val="none" w:sz="0" w:space="0" w:color="auto"/>
        <w:right w:val="none" w:sz="0" w:space="0" w:color="auto"/>
      </w:divBdr>
    </w:div>
    <w:div w:id="782697370">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423653">
      <w:bodyDiv w:val="1"/>
      <w:marLeft w:val="0"/>
      <w:marRight w:val="0"/>
      <w:marTop w:val="0"/>
      <w:marBottom w:val="0"/>
      <w:divBdr>
        <w:top w:val="none" w:sz="0" w:space="0" w:color="auto"/>
        <w:left w:val="none" w:sz="0" w:space="0" w:color="auto"/>
        <w:bottom w:val="none" w:sz="0" w:space="0" w:color="auto"/>
        <w:right w:val="none" w:sz="0" w:space="0" w:color="auto"/>
      </w:divBdr>
    </w:div>
    <w:div w:id="783576015">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1578">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284339">
      <w:bodyDiv w:val="1"/>
      <w:marLeft w:val="0"/>
      <w:marRight w:val="0"/>
      <w:marTop w:val="0"/>
      <w:marBottom w:val="0"/>
      <w:divBdr>
        <w:top w:val="none" w:sz="0" w:space="0" w:color="auto"/>
        <w:left w:val="none" w:sz="0" w:space="0" w:color="auto"/>
        <w:bottom w:val="none" w:sz="0" w:space="0" w:color="auto"/>
        <w:right w:val="none" w:sz="0" w:space="0" w:color="auto"/>
      </w:divBdr>
    </w:div>
    <w:div w:id="787354231">
      <w:bodyDiv w:val="1"/>
      <w:marLeft w:val="0"/>
      <w:marRight w:val="0"/>
      <w:marTop w:val="0"/>
      <w:marBottom w:val="0"/>
      <w:divBdr>
        <w:top w:val="none" w:sz="0" w:space="0" w:color="auto"/>
        <w:left w:val="none" w:sz="0" w:space="0" w:color="auto"/>
        <w:bottom w:val="none" w:sz="0" w:space="0" w:color="auto"/>
        <w:right w:val="none" w:sz="0" w:space="0" w:color="auto"/>
      </w:divBdr>
    </w:div>
    <w:div w:id="787551542">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090978">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89863194">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097172">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598565">
      <w:bodyDiv w:val="1"/>
      <w:marLeft w:val="0"/>
      <w:marRight w:val="0"/>
      <w:marTop w:val="0"/>
      <w:marBottom w:val="0"/>
      <w:divBdr>
        <w:top w:val="none" w:sz="0" w:space="0" w:color="auto"/>
        <w:left w:val="none" w:sz="0" w:space="0" w:color="auto"/>
        <w:bottom w:val="none" w:sz="0" w:space="0" w:color="auto"/>
        <w:right w:val="none" w:sz="0" w:space="0" w:color="auto"/>
      </w:divBdr>
    </w:div>
    <w:div w:id="792754242">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13458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3672104">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568357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72434">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721146">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5131">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147576">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582825">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236346">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197211">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397668">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514">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895983">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591550">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826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09981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023256">
      <w:bodyDiv w:val="1"/>
      <w:marLeft w:val="0"/>
      <w:marRight w:val="0"/>
      <w:marTop w:val="0"/>
      <w:marBottom w:val="0"/>
      <w:divBdr>
        <w:top w:val="none" w:sz="0" w:space="0" w:color="auto"/>
        <w:left w:val="none" w:sz="0" w:space="0" w:color="auto"/>
        <w:bottom w:val="none" w:sz="0" w:space="0" w:color="auto"/>
        <w:right w:val="none" w:sz="0" w:space="0" w:color="auto"/>
      </w:divBdr>
    </w:div>
    <w:div w:id="812210612">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256332">
      <w:bodyDiv w:val="1"/>
      <w:marLeft w:val="0"/>
      <w:marRight w:val="0"/>
      <w:marTop w:val="0"/>
      <w:marBottom w:val="0"/>
      <w:divBdr>
        <w:top w:val="none" w:sz="0" w:space="0" w:color="auto"/>
        <w:left w:val="none" w:sz="0" w:space="0" w:color="auto"/>
        <w:bottom w:val="none" w:sz="0" w:space="0" w:color="auto"/>
        <w:right w:val="none" w:sz="0" w:space="0" w:color="auto"/>
      </w:divBdr>
    </w:div>
    <w:div w:id="812405973">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137242">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3985046">
      <w:bodyDiv w:val="1"/>
      <w:marLeft w:val="0"/>
      <w:marRight w:val="0"/>
      <w:marTop w:val="0"/>
      <w:marBottom w:val="0"/>
      <w:divBdr>
        <w:top w:val="none" w:sz="0" w:space="0" w:color="auto"/>
        <w:left w:val="none" w:sz="0" w:space="0" w:color="auto"/>
        <w:bottom w:val="none" w:sz="0" w:space="0" w:color="auto"/>
        <w:right w:val="none" w:sz="0" w:space="0" w:color="auto"/>
      </w:divBdr>
    </w:div>
    <w:div w:id="813989497">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5607627">
      <w:bodyDiv w:val="1"/>
      <w:marLeft w:val="0"/>
      <w:marRight w:val="0"/>
      <w:marTop w:val="0"/>
      <w:marBottom w:val="0"/>
      <w:divBdr>
        <w:top w:val="none" w:sz="0" w:space="0" w:color="auto"/>
        <w:left w:val="none" w:sz="0" w:space="0" w:color="auto"/>
        <w:bottom w:val="none" w:sz="0" w:space="0" w:color="auto"/>
        <w:right w:val="none" w:sz="0" w:space="0" w:color="auto"/>
      </w:divBdr>
    </w:div>
    <w:div w:id="816067492">
      <w:bodyDiv w:val="1"/>
      <w:marLeft w:val="0"/>
      <w:marRight w:val="0"/>
      <w:marTop w:val="0"/>
      <w:marBottom w:val="0"/>
      <w:divBdr>
        <w:top w:val="none" w:sz="0" w:space="0" w:color="auto"/>
        <w:left w:val="none" w:sz="0" w:space="0" w:color="auto"/>
        <w:bottom w:val="none" w:sz="0" w:space="0" w:color="auto"/>
        <w:right w:val="none" w:sz="0" w:space="0" w:color="auto"/>
      </w:divBdr>
    </w:div>
    <w:div w:id="81618733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6609276">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839462">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8419112">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1821903">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894856">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276889">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397787">
      <w:bodyDiv w:val="1"/>
      <w:marLeft w:val="0"/>
      <w:marRight w:val="0"/>
      <w:marTop w:val="0"/>
      <w:marBottom w:val="0"/>
      <w:divBdr>
        <w:top w:val="none" w:sz="0" w:space="0" w:color="auto"/>
        <w:left w:val="none" w:sz="0" w:space="0" w:color="auto"/>
        <w:bottom w:val="none" w:sz="0" w:space="0" w:color="auto"/>
        <w:right w:val="none" w:sz="0" w:space="0" w:color="auto"/>
      </w:divBdr>
    </w:div>
    <w:div w:id="823474377">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244494">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785707">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5828764">
      <w:bodyDiv w:val="1"/>
      <w:marLeft w:val="0"/>
      <w:marRight w:val="0"/>
      <w:marTop w:val="0"/>
      <w:marBottom w:val="0"/>
      <w:divBdr>
        <w:top w:val="none" w:sz="0" w:space="0" w:color="auto"/>
        <w:left w:val="none" w:sz="0" w:space="0" w:color="auto"/>
        <w:bottom w:val="none" w:sz="0" w:space="0" w:color="auto"/>
        <w:right w:val="none" w:sz="0" w:space="0" w:color="auto"/>
      </w:divBdr>
    </w:div>
    <w:div w:id="826021277">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6820061">
      <w:bodyDiv w:val="1"/>
      <w:marLeft w:val="0"/>
      <w:marRight w:val="0"/>
      <w:marTop w:val="0"/>
      <w:marBottom w:val="0"/>
      <w:divBdr>
        <w:top w:val="none" w:sz="0" w:space="0" w:color="auto"/>
        <w:left w:val="none" w:sz="0" w:space="0" w:color="auto"/>
        <w:bottom w:val="none" w:sz="0" w:space="0" w:color="auto"/>
        <w:right w:val="none" w:sz="0" w:space="0" w:color="auto"/>
      </w:divBdr>
    </w:div>
    <w:div w:id="826898038">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323255">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29709534">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45675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2991072">
      <w:bodyDiv w:val="1"/>
      <w:marLeft w:val="0"/>
      <w:marRight w:val="0"/>
      <w:marTop w:val="0"/>
      <w:marBottom w:val="0"/>
      <w:divBdr>
        <w:top w:val="none" w:sz="0" w:space="0" w:color="auto"/>
        <w:left w:val="none" w:sz="0" w:space="0" w:color="auto"/>
        <w:bottom w:val="none" w:sz="0" w:space="0" w:color="auto"/>
        <w:right w:val="none" w:sz="0" w:space="0" w:color="auto"/>
      </w:divBdr>
    </w:div>
    <w:div w:id="833182980">
      <w:bodyDiv w:val="1"/>
      <w:marLeft w:val="0"/>
      <w:marRight w:val="0"/>
      <w:marTop w:val="0"/>
      <w:marBottom w:val="0"/>
      <w:divBdr>
        <w:top w:val="none" w:sz="0" w:space="0" w:color="auto"/>
        <w:left w:val="none" w:sz="0" w:space="0" w:color="auto"/>
        <w:bottom w:val="none" w:sz="0" w:space="0" w:color="auto"/>
        <w:right w:val="none" w:sz="0" w:space="0" w:color="auto"/>
      </w:divBdr>
    </w:div>
    <w:div w:id="833569656">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153794">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069768">
      <w:bodyDiv w:val="1"/>
      <w:marLeft w:val="0"/>
      <w:marRight w:val="0"/>
      <w:marTop w:val="0"/>
      <w:marBottom w:val="0"/>
      <w:divBdr>
        <w:top w:val="none" w:sz="0" w:space="0" w:color="auto"/>
        <w:left w:val="none" w:sz="0" w:space="0" w:color="auto"/>
        <w:bottom w:val="none" w:sz="0" w:space="0" w:color="auto"/>
        <w:right w:val="none" w:sz="0" w:space="0" w:color="auto"/>
      </w:divBdr>
    </w:div>
    <w:div w:id="835151589">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5918215">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39009317">
      <w:bodyDiv w:val="1"/>
      <w:marLeft w:val="0"/>
      <w:marRight w:val="0"/>
      <w:marTop w:val="0"/>
      <w:marBottom w:val="0"/>
      <w:divBdr>
        <w:top w:val="none" w:sz="0" w:space="0" w:color="auto"/>
        <w:left w:val="none" w:sz="0" w:space="0" w:color="auto"/>
        <w:bottom w:val="none" w:sz="0" w:space="0" w:color="auto"/>
        <w:right w:val="none" w:sz="0" w:space="0" w:color="auto"/>
      </w:divBdr>
    </w:div>
    <w:div w:id="839081745">
      <w:bodyDiv w:val="1"/>
      <w:marLeft w:val="0"/>
      <w:marRight w:val="0"/>
      <w:marTop w:val="0"/>
      <w:marBottom w:val="0"/>
      <w:divBdr>
        <w:top w:val="none" w:sz="0" w:space="0" w:color="auto"/>
        <w:left w:val="none" w:sz="0" w:space="0" w:color="auto"/>
        <w:bottom w:val="none" w:sz="0" w:space="0" w:color="auto"/>
        <w:right w:val="none" w:sz="0" w:space="0" w:color="auto"/>
      </w:divBdr>
    </w:div>
    <w:div w:id="839733496">
      <w:bodyDiv w:val="1"/>
      <w:marLeft w:val="0"/>
      <w:marRight w:val="0"/>
      <w:marTop w:val="0"/>
      <w:marBottom w:val="0"/>
      <w:divBdr>
        <w:top w:val="none" w:sz="0" w:space="0" w:color="auto"/>
        <w:left w:val="none" w:sz="0" w:space="0" w:color="auto"/>
        <w:bottom w:val="none" w:sz="0" w:space="0" w:color="auto"/>
        <w:right w:val="none" w:sz="0" w:space="0" w:color="auto"/>
      </w:divBdr>
    </w:div>
    <w:div w:id="839738063">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06444">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27151">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3926">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129265">
      <w:bodyDiv w:val="1"/>
      <w:marLeft w:val="0"/>
      <w:marRight w:val="0"/>
      <w:marTop w:val="0"/>
      <w:marBottom w:val="0"/>
      <w:divBdr>
        <w:top w:val="none" w:sz="0" w:space="0" w:color="auto"/>
        <w:left w:val="none" w:sz="0" w:space="0" w:color="auto"/>
        <w:bottom w:val="none" w:sz="0" w:space="0" w:color="auto"/>
        <w:right w:val="none" w:sz="0" w:space="0" w:color="auto"/>
      </w:divBdr>
    </w:div>
    <w:div w:id="844247753">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5166434">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04936">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8643282">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49761330">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795682">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875204">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035825">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4656660">
      <w:bodyDiv w:val="1"/>
      <w:marLeft w:val="0"/>
      <w:marRight w:val="0"/>
      <w:marTop w:val="0"/>
      <w:marBottom w:val="0"/>
      <w:divBdr>
        <w:top w:val="none" w:sz="0" w:space="0" w:color="auto"/>
        <w:left w:val="none" w:sz="0" w:space="0" w:color="auto"/>
        <w:bottom w:val="none" w:sz="0" w:space="0" w:color="auto"/>
        <w:right w:val="none" w:sz="0" w:space="0" w:color="auto"/>
      </w:divBdr>
    </w:div>
    <w:div w:id="854806300">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121882">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5928287">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236095">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696556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006868">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508241">
      <w:bodyDiv w:val="1"/>
      <w:marLeft w:val="0"/>
      <w:marRight w:val="0"/>
      <w:marTop w:val="0"/>
      <w:marBottom w:val="0"/>
      <w:divBdr>
        <w:top w:val="none" w:sz="0" w:space="0" w:color="auto"/>
        <w:left w:val="none" w:sz="0" w:space="0" w:color="auto"/>
        <w:bottom w:val="none" w:sz="0" w:space="0" w:color="auto"/>
        <w:right w:val="none" w:sz="0" w:space="0" w:color="auto"/>
      </w:divBdr>
    </w:div>
    <w:div w:id="859513367">
      <w:bodyDiv w:val="1"/>
      <w:marLeft w:val="0"/>
      <w:marRight w:val="0"/>
      <w:marTop w:val="0"/>
      <w:marBottom w:val="0"/>
      <w:divBdr>
        <w:top w:val="none" w:sz="0" w:space="0" w:color="auto"/>
        <w:left w:val="none" w:sz="0" w:space="0" w:color="auto"/>
        <w:bottom w:val="none" w:sz="0" w:space="0" w:color="auto"/>
        <w:right w:val="none" w:sz="0" w:space="0" w:color="auto"/>
      </w:divBdr>
    </w:div>
    <w:div w:id="859591802">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090160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60720">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399693">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50751">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29525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574958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569300">
      <w:bodyDiv w:val="1"/>
      <w:marLeft w:val="0"/>
      <w:marRight w:val="0"/>
      <w:marTop w:val="0"/>
      <w:marBottom w:val="0"/>
      <w:divBdr>
        <w:top w:val="none" w:sz="0" w:space="0" w:color="auto"/>
        <w:left w:val="none" w:sz="0" w:space="0" w:color="auto"/>
        <w:bottom w:val="none" w:sz="0" w:space="0" w:color="auto"/>
        <w:right w:val="none" w:sz="0" w:space="0" w:color="auto"/>
      </w:divBdr>
    </w:div>
    <w:div w:id="867833680">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7988603">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227080">
      <w:bodyDiv w:val="1"/>
      <w:marLeft w:val="0"/>
      <w:marRight w:val="0"/>
      <w:marTop w:val="0"/>
      <w:marBottom w:val="0"/>
      <w:divBdr>
        <w:top w:val="none" w:sz="0" w:space="0" w:color="auto"/>
        <w:left w:val="none" w:sz="0" w:space="0" w:color="auto"/>
        <w:bottom w:val="none" w:sz="0" w:space="0" w:color="auto"/>
        <w:right w:val="none" w:sz="0" w:space="0" w:color="auto"/>
      </w:divBdr>
    </w:div>
    <w:div w:id="868227177">
      <w:bodyDiv w:val="1"/>
      <w:marLeft w:val="0"/>
      <w:marRight w:val="0"/>
      <w:marTop w:val="0"/>
      <w:marBottom w:val="0"/>
      <w:divBdr>
        <w:top w:val="none" w:sz="0" w:space="0" w:color="auto"/>
        <w:left w:val="none" w:sz="0" w:space="0" w:color="auto"/>
        <w:bottom w:val="none" w:sz="0" w:space="0" w:color="auto"/>
        <w:right w:val="none" w:sz="0" w:space="0" w:color="auto"/>
      </w:divBdr>
    </w:div>
    <w:div w:id="868490909">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8840259">
      <w:bodyDiv w:val="1"/>
      <w:marLeft w:val="0"/>
      <w:marRight w:val="0"/>
      <w:marTop w:val="0"/>
      <w:marBottom w:val="0"/>
      <w:divBdr>
        <w:top w:val="none" w:sz="0" w:space="0" w:color="auto"/>
        <w:left w:val="none" w:sz="0" w:space="0" w:color="auto"/>
        <w:bottom w:val="none" w:sz="0" w:space="0" w:color="auto"/>
        <w:right w:val="none" w:sz="0" w:space="0" w:color="auto"/>
      </w:divBdr>
    </w:div>
    <w:div w:id="868880853">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293791">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24585">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59879">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655463">
      <w:bodyDiv w:val="1"/>
      <w:marLeft w:val="0"/>
      <w:marRight w:val="0"/>
      <w:marTop w:val="0"/>
      <w:marBottom w:val="0"/>
      <w:divBdr>
        <w:top w:val="none" w:sz="0" w:space="0" w:color="auto"/>
        <w:left w:val="none" w:sz="0" w:space="0" w:color="auto"/>
        <w:bottom w:val="none" w:sz="0" w:space="0" w:color="auto"/>
        <w:right w:val="none" w:sz="0" w:space="0" w:color="auto"/>
      </w:divBdr>
    </w:div>
    <w:div w:id="875655595">
      <w:bodyDiv w:val="1"/>
      <w:marLeft w:val="0"/>
      <w:marRight w:val="0"/>
      <w:marTop w:val="0"/>
      <w:marBottom w:val="0"/>
      <w:divBdr>
        <w:top w:val="none" w:sz="0" w:space="0" w:color="auto"/>
        <w:left w:val="none" w:sz="0" w:space="0" w:color="auto"/>
        <w:bottom w:val="none" w:sz="0" w:space="0" w:color="auto"/>
        <w:right w:val="none" w:sz="0" w:space="0" w:color="auto"/>
      </w:divBdr>
    </w:div>
    <w:div w:id="875702712">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156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543961">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051752">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2626">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04757">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094012">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2279">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1752998">
      <w:bodyDiv w:val="1"/>
      <w:marLeft w:val="0"/>
      <w:marRight w:val="0"/>
      <w:marTop w:val="0"/>
      <w:marBottom w:val="0"/>
      <w:divBdr>
        <w:top w:val="none" w:sz="0" w:space="0" w:color="auto"/>
        <w:left w:val="none" w:sz="0" w:space="0" w:color="auto"/>
        <w:bottom w:val="none" w:sz="0" w:space="0" w:color="auto"/>
        <w:right w:val="none" w:sz="0" w:space="0" w:color="auto"/>
      </w:divBdr>
    </w:div>
    <w:div w:id="88186657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0455">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4874924">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7768455">
      <w:bodyDiv w:val="1"/>
      <w:marLeft w:val="0"/>
      <w:marRight w:val="0"/>
      <w:marTop w:val="0"/>
      <w:marBottom w:val="0"/>
      <w:divBdr>
        <w:top w:val="none" w:sz="0" w:space="0" w:color="auto"/>
        <w:left w:val="none" w:sz="0" w:space="0" w:color="auto"/>
        <w:bottom w:val="none" w:sz="0" w:space="0" w:color="auto"/>
        <w:right w:val="none" w:sz="0" w:space="0" w:color="auto"/>
      </w:divBdr>
    </w:div>
    <w:div w:id="887835015">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494202">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89194485">
      <w:bodyDiv w:val="1"/>
      <w:marLeft w:val="0"/>
      <w:marRight w:val="0"/>
      <w:marTop w:val="0"/>
      <w:marBottom w:val="0"/>
      <w:divBdr>
        <w:top w:val="none" w:sz="0" w:space="0" w:color="auto"/>
        <w:left w:val="none" w:sz="0" w:space="0" w:color="auto"/>
        <w:bottom w:val="none" w:sz="0" w:space="0" w:color="auto"/>
        <w:right w:val="none" w:sz="0" w:space="0" w:color="auto"/>
      </w:divBdr>
    </w:div>
    <w:div w:id="889222675">
      <w:bodyDiv w:val="1"/>
      <w:marLeft w:val="0"/>
      <w:marRight w:val="0"/>
      <w:marTop w:val="0"/>
      <w:marBottom w:val="0"/>
      <w:divBdr>
        <w:top w:val="none" w:sz="0" w:space="0" w:color="auto"/>
        <w:left w:val="none" w:sz="0" w:space="0" w:color="auto"/>
        <w:bottom w:val="none" w:sz="0" w:space="0" w:color="auto"/>
        <w:right w:val="none" w:sz="0" w:space="0" w:color="auto"/>
      </w:divBdr>
    </w:div>
    <w:div w:id="889420075">
      <w:bodyDiv w:val="1"/>
      <w:marLeft w:val="0"/>
      <w:marRight w:val="0"/>
      <w:marTop w:val="0"/>
      <w:marBottom w:val="0"/>
      <w:divBdr>
        <w:top w:val="none" w:sz="0" w:space="0" w:color="auto"/>
        <w:left w:val="none" w:sz="0" w:space="0" w:color="auto"/>
        <w:bottom w:val="none" w:sz="0" w:space="0" w:color="auto"/>
        <w:right w:val="none" w:sz="0" w:space="0" w:color="auto"/>
      </w:divBdr>
    </w:div>
    <w:div w:id="889653591">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0921287">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2934248">
      <w:bodyDiv w:val="1"/>
      <w:marLeft w:val="0"/>
      <w:marRight w:val="0"/>
      <w:marTop w:val="0"/>
      <w:marBottom w:val="0"/>
      <w:divBdr>
        <w:top w:val="none" w:sz="0" w:space="0" w:color="auto"/>
        <w:left w:val="none" w:sz="0" w:space="0" w:color="auto"/>
        <w:bottom w:val="none" w:sz="0" w:space="0" w:color="auto"/>
        <w:right w:val="none" w:sz="0" w:space="0" w:color="auto"/>
      </w:divBdr>
    </w:div>
    <w:div w:id="893003861">
      <w:bodyDiv w:val="1"/>
      <w:marLeft w:val="0"/>
      <w:marRight w:val="0"/>
      <w:marTop w:val="0"/>
      <w:marBottom w:val="0"/>
      <w:divBdr>
        <w:top w:val="none" w:sz="0" w:space="0" w:color="auto"/>
        <w:left w:val="none" w:sz="0" w:space="0" w:color="auto"/>
        <w:bottom w:val="none" w:sz="0" w:space="0" w:color="auto"/>
        <w:right w:val="none" w:sz="0" w:space="0" w:color="auto"/>
      </w:divBdr>
    </w:div>
    <w:div w:id="893269717">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3731927">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5084">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23406">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479909">
      <w:bodyDiv w:val="1"/>
      <w:marLeft w:val="0"/>
      <w:marRight w:val="0"/>
      <w:marTop w:val="0"/>
      <w:marBottom w:val="0"/>
      <w:divBdr>
        <w:top w:val="none" w:sz="0" w:space="0" w:color="auto"/>
        <w:left w:val="none" w:sz="0" w:space="0" w:color="auto"/>
        <w:bottom w:val="none" w:sz="0" w:space="0" w:color="auto"/>
        <w:right w:val="none" w:sz="0" w:space="0" w:color="auto"/>
      </w:divBdr>
    </w:div>
    <w:div w:id="896548479">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37156">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589646">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0753523">
      <w:bodyDiv w:val="1"/>
      <w:marLeft w:val="0"/>
      <w:marRight w:val="0"/>
      <w:marTop w:val="0"/>
      <w:marBottom w:val="0"/>
      <w:divBdr>
        <w:top w:val="none" w:sz="0" w:space="0" w:color="auto"/>
        <w:left w:val="none" w:sz="0" w:space="0" w:color="auto"/>
        <w:bottom w:val="none" w:sz="0" w:space="0" w:color="auto"/>
        <w:right w:val="none" w:sz="0" w:space="0" w:color="auto"/>
      </w:divBdr>
    </w:div>
    <w:div w:id="901061665">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104214">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79574">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258789">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077230">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777435">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769266">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15862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589976">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163502">
      <w:bodyDiv w:val="1"/>
      <w:marLeft w:val="0"/>
      <w:marRight w:val="0"/>
      <w:marTop w:val="0"/>
      <w:marBottom w:val="0"/>
      <w:divBdr>
        <w:top w:val="none" w:sz="0" w:space="0" w:color="auto"/>
        <w:left w:val="none" w:sz="0" w:space="0" w:color="auto"/>
        <w:bottom w:val="none" w:sz="0" w:space="0" w:color="auto"/>
        <w:right w:val="none" w:sz="0" w:space="0" w:color="auto"/>
      </w:divBdr>
    </w:div>
    <w:div w:id="914241891">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086253">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597554">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565458">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8707797">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07378">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413703">
      <w:bodyDiv w:val="1"/>
      <w:marLeft w:val="0"/>
      <w:marRight w:val="0"/>
      <w:marTop w:val="0"/>
      <w:marBottom w:val="0"/>
      <w:divBdr>
        <w:top w:val="none" w:sz="0" w:space="0" w:color="auto"/>
        <w:left w:val="none" w:sz="0" w:space="0" w:color="auto"/>
        <w:bottom w:val="none" w:sz="0" w:space="0" w:color="auto"/>
        <w:right w:val="none" w:sz="0" w:space="0" w:color="auto"/>
      </w:divBdr>
    </w:div>
    <w:div w:id="920721607">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1915799">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490994">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300882">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472922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304502">
      <w:bodyDiv w:val="1"/>
      <w:marLeft w:val="0"/>
      <w:marRight w:val="0"/>
      <w:marTop w:val="0"/>
      <w:marBottom w:val="0"/>
      <w:divBdr>
        <w:top w:val="none" w:sz="0" w:space="0" w:color="auto"/>
        <w:left w:val="none" w:sz="0" w:space="0" w:color="auto"/>
        <w:bottom w:val="none" w:sz="0" w:space="0" w:color="auto"/>
        <w:right w:val="none" w:sz="0" w:space="0" w:color="auto"/>
      </w:divBdr>
    </w:div>
    <w:div w:id="925306620">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5990861">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30413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29122">
      <w:bodyDiv w:val="1"/>
      <w:marLeft w:val="0"/>
      <w:marRight w:val="0"/>
      <w:marTop w:val="0"/>
      <w:marBottom w:val="0"/>
      <w:divBdr>
        <w:top w:val="none" w:sz="0" w:space="0" w:color="auto"/>
        <w:left w:val="none" w:sz="0" w:space="0" w:color="auto"/>
        <w:bottom w:val="none" w:sz="0" w:space="0" w:color="auto"/>
        <w:right w:val="none" w:sz="0" w:space="0" w:color="auto"/>
      </w:divBdr>
    </w:div>
    <w:div w:id="927271022">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806848">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087974">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208250">
      <w:bodyDiv w:val="1"/>
      <w:marLeft w:val="0"/>
      <w:marRight w:val="0"/>
      <w:marTop w:val="0"/>
      <w:marBottom w:val="0"/>
      <w:divBdr>
        <w:top w:val="none" w:sz="0" w:space="0" w:color="auto"/>
        <w:left w:val="none" w:sz="0" w:space="0" w:color="auto"/>
        <w:bottom w:val="none" w:sz="0" w:space="0" w:color="auto"/>
        <w:right w:val="none" w:sz="0" w:space="0" w:color="auto"/>
      </w:divBdr>
    </w:div>
    <w:div w:id="932250158">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1896">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244990">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13773">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291146">
      <w:bodyDiv w:val="1"/>
      <w:marLeft w:val="0"/>
      <w:marRight w:val="0"/>
      <w:marTop w:val="0"/>
      <w:marBottom w:val="0"/>
      <w:divBdr>
        <w:top w:val="none" w:sz="0" w:space="0" w:color="auto"/>
        <w:left w:val="none" w:sz="0" w:space="0" w:color="auto"/>
        <w:bottom w:val="none" w:sz="0" w:space="0" w:color="auto"/>
        <w:right w:val="none" w:sz="0" w:space="0" w:color="auto"/>
      </w:divBdr>
    </w:div>
    <w:div w:id="934367458">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678464">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331503">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793089">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3746">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175509">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560589">
      <w:bodyDiv w:val="1"/>
      <w:marLeft w:val="0"/>
      <w:marRight w:val="0"/>
      <w:marTop w:val="0"/>
      <w:marBottom w:val="0"/>
      <w:divBdr>
        <w:top w:val="none" w:sz="0" w:space="0" w:color="auto"/>
        <w:left w:val="none" w:sz="0" w:space="0" w:color="auto"/>
        <w:bottom w:val="none" w:sz="0" w:space="0" w:color="auto"/>
        <w:right w:val="none" w:sz="0" w:space="0" w:color="auto"/>
      </w:divBdr>
    </w:div>
    <w:div w:id="937636041">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8678736">
      <w:bodyDiv w:val="1"/>
      <w:marLeft w:val="0"/>
      <w:marRight w:val="0"/>
      <w:marTop w:val="0"/>
      <w:marBottom w:val="0"/>
      <w:divBdr>
        <w:top w:val="none" w:sz="0" w:space="0" w:color="auto"/>
        <w:left w:val="none" w:sz="0" w:space="0" w:color="auto"/>
        <w:bottom w:val="none" w:sz="0" w:space="0" w:color="auto"/>
        <w:right w:val="none" w:sz="0" w:space="0" w:color="auto"/>
      </w:divBdr>
    </w:div>
    <w:div w:id="93902387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0990429">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032797">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071757">
      <w:bodyDiv w:val="1"/>
      <w:marLeft w:val="0"/>
      <w:marRight w:val="0"/>
      <w:marTop w:val="0"/>
      <w:marBottom w:val="0"/>
      <w:divBdr>
        <w:top w:val="none" w:sz="0" w:space="0" w:color="auto"/>
        <w:left w:val="none" w:sz="0" w:space="0" w:color="auto"/>
        <w:bottom w:val="none" w:sz="0" w:space="0" w:color="auto"/>
        <w:right w:val="none" w:sz="0" w:space="0" w:color="auto"/>
      </w:divBdr>
    </w:div>
    <w:div w:id="943073754">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607616">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236852">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6808886">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347171">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7546097">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124596">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1329305">
      <w:bodyDiv w:val="1"/>
      <w:marLeft w:val="0"/>
      <w:marRight w:val="0"/>
      <w:marTop w:val="0"/>
      <w:marBottom w:val="0"/>
      <w:divBdr>
        <w:top w:val="none" w:sz="0" w:space="0" w:color="auto"/>
        <w:left w:val="none" w:sz="0" w:space="0" w:color="auto"/>
        <w:bottom w:val="none" w:sz="0" w:space="0" w:color="auto"/>
        <w:right w:val="none" w:sz="0" w:space="0" w:color="auto"/>
      </w:divBdr>
    </w:div>
    <w:div w:id="951520779">
      <w:bodyDiv w:val="1"/>
      <w:marLeft w:val="0"/>
      <w:marRight w:val="0"/>
      <w:marTop w:val="0"/>
      <w:marBottom w:val="0"/>
      <w:divBdr>
        <w:top w:val="none" w:sz="0" w:space="0" w:color="auto"/>
        <w:left w:val="none" w:sz="0" w:space="0" w:color="auto"/>
        <w:bottom w:val="none" w:sz="0" w:space="0" w:color="auto"/>
        <w:right w:val="none" w:sz="0" w:space="0" w:color="auto"/>
      </w:divBdr>
    </w:div>
    <w:div w:id="951596997">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17590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243326">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0306">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022558">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720886">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332591">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645902">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637087">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7953832">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0650283">
      <w:bodyDiv w:val="1"/>
      <w:marLeft w:val="0"/>
      <w:marRight w:val="0"/>
      <w:marTop w:val="0"/>
      <w:marBottom w:val="0"/>
      <w:divBdr>
        <w:top w:val="none" w:sz="0" w:space="0" w:color="auto"/>
        <w:left w:val="none" w:sz="0" w:space="0" w:color="auto"/>
        <w:bottom w:val="none" w:sz="0" w:space="0" w:color="auto"/>
        <w:right w:val="none" w:sz="0" w:space="0" w:color="auto"/>
      </w:divBdr>
    </w:div>
    <w:div w:id="961039115">
      <w:bodyDiv w:val="1"/>
      <w:marLeft w:val="0"/>
      <w:marRight w:val="0"/>
      <w:marTop w:val="0"/>
      <w:marBottom w:val="0"/>
      <w:divBdr>
        <w:top w:val="none" w:sz="0" w:space="0" w:color="auto"/>
        <w:left w:val="none" w:sz="0" w:space="0" w:color="auto"/>
        <w:bottom w:val="none" w:sz="0" w:space="0" w:color="auto"/>
        <w:right w:val="none" w:sz="0" w:space="0" w:color="auto"/>
      </w:divBdr>
    </w:div>
    <w:div w:id="961230773">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199590">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19117">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424548">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2925461">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038422">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08550">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4268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547321">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7206323">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8825374">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281142">
      <w:bodyDiv w:val="1"/>
      <w:marLeft w:val="0"/>
      <w:marRight w:val="0"/>
      <w:marTop w:val="0"/>
      <w:marBottom w:val="0"/>
      <w:divBdr>
        <w:top w:val="none" w:sz="0" w:space="0" w:color="auto"/>
        <w:left w:val="none" w:sz="0" w:space="0" w:color="auto"/>
        <w:bottom w:val="none" w:sz="0" w:space="0" w:color="auto"/>
        <w:right w:val="none" w:sz="0" w:space="0" w:color="auto"/>
      </w:divBdr>
    </w:div>
    <w:div w:id="970553979">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312">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403779">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559132">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675952">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641102">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590952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688047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420058">
      <w:bodyDiv w:val="1"/>
      <w:marLeft w:val="0"/>
      <w:marRight w:val="0"/>
      <w:marTop w:val="0"/>
      <w:marBottom w:val="0"/>
      <w:divBdr>
        <w:top w:val="none" w:sz="0" w:space="0" w:color="auto"/>
        <w:left w:val="none" w:sz="0" w:space="0" w:color="auto"/>
        <w:bottom w:val="none" w:sz="0" w:space="0" w:color="auto"/>
        <w:right w:val="none" w:sz="0" w:space="0" w:color="auto"/>
      </w:divBdr>
    </w:div>
    <w:div w:id="977733183">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193268">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8997579">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037769">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6681">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1543857">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3706363">
      <w:bodyDiv w:val="1"/>
      <w:marLeft w:val="0"/>
      <w:marRight w:val="0"/>
      <w:marTop w:val="0"/>
      <w:marBottom w:val="0"/>
      <w:divBdr>
        <w:top w:val="none" w:sz="0" w:space="0" w:color="auto"/>
        <w:left w:val="none" w:sz="0" w:space="0" w:color="auto"/>
        <w:bottom w:val="none" w:sz="0" w:space="0" w:color="auto"/>
        <w:right w:val="none" w:sz="0" w:space="0" w:color="auto"/>
      </w:divBdr>
    </w:div>
    <w:div w:id="984088822">
      <w:bodyDiv w:val="1"/>
      <w:marLeft w:val="0"/>
      <w:marRight w:val="0"/>
      <w:marTop w:val="0"/>
      <w:marBottom w:val="0"/>
      <w:divBdr>
        <w:top w:val="none" w:sz="0" w:space="0" w:color="auto"/>
        <w:left w:val="none" w:sz="0" w:space="0" w:color="auto"/>
        <w:bottom w:val="none" w:sz="0" w:space="0" w:color="auto"/>
        <w:right w:val="none" w:sz="0" w:space="0" w:color="auto"/>
      </w:divBdr>
    </w:div>
    <w:div w:id="984165868">
      <w:bodyDiv w:val="1"/>
      <w:marLeft w:val="0"/>
      <w:marRight w:val="0"/>
      <w:marTop w:val="0"/>
      <w:marBottom w:val="0"/>
      <w:divBdr>
        <w:top w:val="none" w:sz="0" w:space="0" w:color="auto"/>
        <w:left w:val="none" w:sz="0" w:space="0" w:color="auto"/>
        <w:bottom w:val="none" w:sz="0" w:space="0" w:color="auto"/>
        <w:right w:val="none" w:sz="0" w:space="0" w:color="auto"/>
      </w:divBdr>
    </w:div>
    <w:div w:id="984234098">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472112">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094234">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015471">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026059">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259210">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4914432">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18858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227320">
      <w:bodyDiv w:val="1"/>
      <w:marLeft w:val="0"/>
      <w:marRight w:val="0"/>
      <w:marTop w:val="0"/>
      <w:marBottom w:val="0"/>
      <w:divBdr>
        <w:top w:val="none" w:sz="0" w:space="0" w:color="auto"/>
        <w:left w:val="none" w:sz="0" w:space="0" w:color="auto"/>
        <w:bottom w:val="none" w:sz="0" w:space="0" w:color="auto"/>
        <w:right w:val="none" w:sz="0" w:space="0" w:color="auto"/>
      </w:divBdr>
    </w:div>
    <w:div w:id="996573133">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680602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0648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0543">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999844934">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738441">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433516">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5669585">
      <w:bodyDiv w:val="1"/>
      <w:marLeft w:val="0"/>
      <w:marRight w:val="0"/>
      <w:marTop w:val="0"/>
      <w:marBottom w:val="0"/>
      <w:divBdr>
        <w:top w:val="none" w:sz="0" w:space="0" w:color="auto"/>
        <w:left w:val="none" w:sz="0" w:space="0" w:color="auto"/>
        <w:bottom w:val="none" w:sz="0" w:space="0" w:color="auto"/>
        <w:right w:val="none" w:sz="0" w:space="0" w:color="auto"/>
      </w:divBdr>
    </w:div>
    <w:div w:id="1005867690">
      <w:bodyDiv w:val="1"/>
      <w:marLeft w:val="0"/>
      <w:marRight w:val="0"/>
      <w:marTop w:val="0"/>
      <w:marBottom w:val="0"/>
      <w:divBdr>
        <w:top w:val="none" w:sz="0" w:space="0" w:color="auto"/>
        <w:left w:val="none" w:sz="0" w:space="0" w:color="auto"/>
        <w:bottom w:val="none" w:sz="0" w:space="0" w:color="auto"/>
        <w:right w:val="none" w:sz="0" w:space="0" w:color="auto"/>
      </w:divBdr>
    </w:div>
    <w:div w:id="1006202192">
      <w:bodyDiv w:val="1"/>
      <w:marLeft w:val="0"/>
      <w:marRight w:val="0"/>
      <w:marTop w:val="0"/>
      <w:marBottom w:val="0"/>
      <w:divBdr>
        <w:top w:val="none" w:sz="0" w:space="0" w:color="auto"/>
        <w:left w:val="none" w:sz="0" w:space="0" w:color="auto"/>
        <w:bottom w:val="none" w:sz="0" w:space="0" w:color="auto"/>
        <w:right w:val="none" w:sz="0" w:space="0" w:color="auto"/>
      </w:divBdr>
    </w:div>
    <w:div w:id="100640001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6069">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711398">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257">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521071">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09793994">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78576">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336856">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069721">
      <w:bodyDiv w:val="1"/>
      <w:marLeft w:val="0"/>
      <w:marRight w:val="0"/>
      <w:marTop w:val="0"/>
      <w:marBottom w:val="0"/>
      <w:divBdr>
        <w:top w:val="none" w:sz="0" w:space="0" w:color="auto"/>
        <w:left w:val="none" w:sz="0" w:space="0" w:color="auto"/>
        <w:bottom w:val="none" w:sz="0" w:space="0" w:color="auto"/>
        <w:right w:val="none" w:sz="0" w:space="0" w:color="auto"/>
      </w:divBdr>
    </w:div>
    <w:div w:id="1013218489">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381282">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503424">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4958409">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427990">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657872">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19891468">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397883">
      <w:bodyDiv w:val="1"/>
      <w:marLeft w:val="0"/>
      <w:marRight w:val="0"/>
      <w:marTop w:val="0"/>
      <w:marBottom w:val="0"/>
      <w:divBdr>
        <w:top w:val="none" w:sz="0" w:space="0" w:color="auto"/>
        <w:left w:val="none" w:sz="0" w:space="0" w:color="auto"/>
        <w:bottom w:val="none" w:sz="0" w:space="0" w:color="auto"/>
        <w:right w:val="none" w:sz="0" w:space="0" w:color="auto"/>
      </w:divBdr>
    </w:div>
    <w:div w:id="1020550929">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02143">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59033">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083">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591167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59142">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06340">
      <w:bodyDiv w:val="1"/>
      <w:marLeft w:val="0"/>
      <w:marRight w:val="0"/>
      <w:marTop w:val="0"/>
      <w:marBottom w:val="0"/>
      <w:divBdr>
        <w:top w:val="none" w:sz="0" w:space="0" w:color="auto"/>
        <w:left w:val="none" w:sz="0" w:space="0" w:color="auto"/>
        <w:bottom w:val="none" w:sz="0" w:space="0" w:color="auto"/>
        <w:right w:val="none" w:sz="0" w:space="0" w:color="auto"/>
      </w:divBdr>
    </w:div>
    <w:div w:id="1027607872">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069697">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262596">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723534">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573658">
      <w:bodyDiv w:val="1"/>
      <w:marLeft w:val="0"/>
      <w:marRight w:val="0"/>
      <w:marTop w:val="0"/>
      <w:marBottom w:val="0"/>
      <w:divBdr>
        <w:top w:val="none" w:sz="0" w:space="0" w:color="auto"/>
        <w:left w:val="none" w:sz="0" w:space="0" w:color="auto"/>
        <w:bottom w:val="none" w:sz="0" w:space="0" w:color="auto"/>
        <w:right w:val="none" w:sz="0" w:space="0" w:color="auto"/>
      </w:divBdr>
    </w:div>
    <w:div w:id="1030686233">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14838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027528">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4593">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3848995">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4842075">
      <w:bodyDiv w:val="1"/>
      <w:marLeft w:val="0"/>
      <w:marRight w:val="0"/>
      <w:marTop w:val="0"/>
      <w:marBottom w:val="0"/>
      <w:divBdr>
        <w:top w:val="none" w:sz="0" w:space="0" w:color="auto"/>
        <w:left w:val="none" w:sz="0" w:space="0" w:color="auto"/>
        <w:bottom w:val="none" w:sz="0" w:space="0" w:color="auto"/>
        <w:right w:val="none" w:sz="0" w:space="0" w:color="auto"/>
      </w:divBdr>
    </w:div>
    <w:div w:id="1035085907">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428352">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392861">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552856">
      <w:bodyDiv w:val="1"/>
      <w:marLeft w:val="0"/>
      <w:marRight w:val="0"/>
      <w:marTop w:val="0"/>
      <w:marBottom w:val="0"/>
      <w:divBdr>
        <w:top w:val="none" w:sz="0" w:space="0" w:color="auto"/>
        <w:left w:val="none" w:sz="0" w:space="0" w:color="auto"/>
        <w:bottom w:val="none" w:sz="0" w:space="0" w:color="auto"/>
        <w:right w:val="none" w:sz="0" w:space="0" w:color="auto"/>
      </w:divBdr>
    </w:div>
    <w:div w:id="103862731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087837">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282020">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139404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4603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7874585">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383519">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00839">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49963560">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224805">
      <w:bodyDiv w:val="1"/>
      <w:marLeft w:val="0"/>
      <w:marRight w:val="0"/>
      <w:marTop w:val="0"/>
      <w:marBottom w:val="0"/>
      <w:divBdr>
        <w:top w:val="none" w:sz="0" w:space="0" w:color="auto"/>
        <w:left w:val="none" w:sz="0" w:space="0" w:color="auto"/>
        <w:bottom w:val="none" w:sz="0" w:space="0" w:color="auto"/>
        <w:right w:val="none" w:sz="0" w:space="0" w:color="auto"/>
      </w:divBdr>
    </w:div>
    <w:div w:id="1051227577">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615991">
      <w:bodyDiv w:val="1"/>
      <w:marLeft w:val="0"/>
      <w:marRight w:val="0"/>
      <w:marTop w:val="0"/>
      <w:marBottom w:val="0"/>
      <w:divBdr>
        <w:top w:val="none" w:sz="0" w:space="0" w:color="auto"/>
        <w:left w:val="none" w:sz="0" w:space="0" w:color="auto"/>
        <w:bottom w:val="none" w:sz="0" w:space="0" w:color="auto"/>
        <w:right w:val="none" w:sz="0" w:space="0" w:color="auto"/>
      </w:divBdr>
    </w:div>
    <w:div w:id="1051688482">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1926254">
      <w:bodyDiv w:val="1"/>
      <w:marLeft w:val="0"/>
      <w:marRight w:val="0"/>
      <w:marTop w:val="0"/>
      <w:marBottom w:val="0"/>
      <w:divBdr>
        <w:top w:val="none" w:sz="0" w:space="0" w:color="auto"/>
        <w:left w:val="none" w:sz="0" w:space="0" w:color="auto"/>
        <w:bottom w:val="none" w:sz="0" w:space="0" w:color="auto"/>
        <w:right w:val="none" w:sz="0" w:space="0" w:color="auto"/>
      </w:divBdr>
    </w:div>
    <w:div w:id="1052312253">
      <w:bodyDiv w:val="1"/>
      <w:marLeft w:val="0"/>
      <w:marRight w:val="0"/>
      <w:marTop w:val="0"/>
      <w:marBottom w:val="0"/>
      <w:divBdr>
        <w:top w:val="none" w:sz="0" w:space="0" w:color="auto"/>
        <w:left w:val="none" w:sz="0" w:space="0" w:color="auto"/>
        <w:bottom w:val="none" w:sz="0" w:space="0" w:color="auto"/>
        <w:right w:val="none" w:sz="0" w:space="0" w:color="auto"/>
      </w:divBdr>
    </w:div>
    <w:div w:id="1052391844">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499685">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5814459">
      <w:bodyDiv w:val="1"/>
      <w:marLeft w:val="0"/>
      <w:marRight w:val="0"/>
      <w:marTop w:val="0"/>
      <w:marBottom w:val="0"/>
      <w:divBdr>
        <w:top w:val="none" w:sz="0" w:space="0" w:color="auto"/>
        <w:left w:val="none" w:sz="0" w:space="0" w:color="auto"/>
        <w:bottom w:val="none" w:sz="0" w:space="0" w:color="auto"/>
        <w:right w:val="none" w:sz="0" w:space="0" w:color="auto"/>
      </w:divBdr>
    </w:div>
    <w:div w:id="1057046264">
      <w:bodyDiv w:val="1"/>
      <w:marLeft w:val="0"/>
      <w:marRight w:val="0"/>
      <w:marTop w:val="0"/>
      <w:marBottom w:val="0"/>
      <w:divBdr>
        <w:top w:val="none" w:sz="0" w:space="0" w:color="auto"/>
        <w:left w:val="none" w:sz="0" w:space="0" w:color="auto"/>
        <w:bottom w:val="none" w:sz="0" w:space="0" w:color="auto"/>
        <w:right w:val="none" w:sz="0" w:space="0" w:color="auto"/>
      </w:divBdr>
    </w:div>
    <w:div w:id="1057127907">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556747">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556374">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003">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30039">
      <w:bodyDiv w:val="1"/>
      <w:marLeft w:val="0"/>
      <w:marRight w:val="0"/>
      <w:marTop w:val="0"/>
      <w:marBottom w:val="0"/>
      <w:divBdr>
        <w:top w:val="none" w:sz="0" w:space="0" w:color="auto"/>
        <w:left w:val="none" w:sz="0" w:space="0" w:color="auto"/>
        <w:bottom w:val="none" w:sz="0" w:space="0" w:color="auto"/>
        <w:right w:val="none" w:sz="0" w:space="0" w:color="auto"/>
      </w:divBdr>
    </w:div>
    <w:div w:id="1060396432">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666310">
      <w:bodyDiv w:val="1"/>
      <w:marLeft w:val="0"/>
      <w:marRight w:val="0"/>
      <w:marTop w:val="0"/>
      <w:marBottom w:val="0"/>
      <w:divBdr>
        <w:top w:val="none" w:sz="0" w:space="0" w:color="auto"/>
        <w:left w:val="none" w:sz="0" w:space="0" w:color="auto"/>
        <w:bottom w:val="none" w:sz="0" w:space="0" w:color="auto"/>
        <w:right w:val="none" w:sz="0" w:space="0" w:color="auto"/>
      </w:divBdr>
    </w:div>
    <w:div w:id="1060710044">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1022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71184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171567">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60647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5638391">
      <w:bodyDiv w:val="1"/>
      <w:marLeft w:val="0"/>
      <w:marRight w:val="0"/>
      <w:marTop w:val="0"/>
      <w:marBottom w:val="0"/>
      <w:divBdr>
        <w:top w:val="none" w:sz="0" w:space="0" w:color="auto"/>
        <w:left w:val="none" w:sz="0" w:space="0" w:color="auto"/>
        <w:bottom w:val="none" w:sz="0" w:space="0" w:color="auto"/>
        <w:right w:val="none" w:sz="0" w:space="0" w:color="auto"/>
      </w:divBdr>
    </w:div>
    <w:div w:id="106656262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699811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21800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1806652">
      <w:bodyDiv w:val="1"/>
      <w:marLeft w:val="0"/>
      <w:marRight w:val="0"/>
      <w:marTop w:val="0"/>
      <w:marBottom w:val="0"/>
      <w:divBdr>
        <w:top w:val="none" w:sz="0" w:space="0" w:color="auto"/>
        <w:left w:val="none" w:sz="0" w:space="0" w:color="auto"/>
        <w:bottom w:val="none" w:sz="0" w:space="0" w:color="auto"/>
        <w:right w:val="none" w:sz="0" w:space="0" w:color="auto"/>
      </w:divBdr>
    </w:div>
    <w:div w:id="1072315286">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702909">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1073">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709317">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39545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6977444">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064475">
      <w:bodyDiv w:val="1"/>
      <w:marLeft w:val="0"/>
      <w:marRight w:val="0"/>
      <w:marTop w:val="0"/>
      <w:marBottom w:val="0"/>
      <w:divBdr>
        <w:top w:val="none" w:sz="0" w:space="0" w:color="auto"/>
        <w:left w:val="none" w:sz="0" w:space="0" w:color="auto"/>
        <w:bottom w:val="none" w:sz="0" w:space="0" w:color="auto"/>
        <w:right w:val="none" w:sz="0" w:space="0" w:color="auto"/>
      </w:divBdr>
    </w:div>
    <w:div w:id="1079135648">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071604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3720185">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54524">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6346680">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2352">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7964027">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24140">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4712">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280159">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89547517">
      <w:bodyDiv w:val="1"/>
      <w:marLeft w:val="0"/>
      <w:marRight w:val="0"/>
      <w:marTop w:val="0"/>
      <w:marBottom w:val="0"/>
      <w:divBdr>
        <w:top w:val="none" w:sz="0" w:space="0" w:color="auto"/>
        <w:left w:val="none" w:sz="0" w:space="0" w:color="auto"/>
        <w:bottom w:val="none" w:sz="0" w:space="0" w:color="auto"/>
        <w:right w:val="none" w:sz="0" w:space="0" w:color="auto"/>
      </w:divBdr>
    </w:div>
    <w:div w:id="1090347105">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014220">
      <w:bodyDiv w:val="1"/>
      <w:marLeft w:val="0"/>
      <w:marRight w:val="0"/>
      <w:marTop w:val="0"/>
      <w:marBottom w:val="0"/>
      <w:divBdr>
        <w:top w:val="none" w:sz="0" w:space="0" w:color="auto"/>
        <w:left w:val="none" w:sz="0" w:space="0" w:color="auto"/>
        <w:bottom w:val="none" w:sz="0" w:space="0" w:color="auto"/>
        <w:right w:val="none" w:sz="0" w:space="0" w:color="auto"/>
      </w:divBdr>
    </w:div>
    <w:div w:id="1093352933">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478712">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093418">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672300">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369249">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0949173">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10099">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258112">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304255">
      <w:bodyDiv w:val="1"/>
      <w:marLeft w:val="0"/>
      <w:marRight w:val="0"/>
      <w:marTop w:val="0"/>
      <w:marBottom w:val="0"/>
      <w:divBdr>
        <w:top w:val="none" w:sz="0" w:space="0" w:color="auto"/>
        <w:left w:val="none" w:sz="0" w:space="0" w:color="auto"/>
        <w:bottom w:val="none" w:sz="0" w:space="0" w:color="auto"/>
        <w:right w:val="none" w:sz="0" w:space="0" w:color="auto"/>
      </w:divBdr>
    </w:div>
    <w:div w:id="1104616909">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4763289">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508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424023">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1522">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3255">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048921">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506278">
      <w:bodyDiv w:val="1"/>
      <w:marLeft w:val="0"/>
      <w:marRight w:val="0"/>
      <w:marTop w:val="0"/>
      <w:marBottom w:val="0"/>
      <w:divBdr>
        <w:top w:val="none" w:sz="0" w:space="0" w:color="auto"/>
        <w:left w:val="none" w:sz="0" w:space="0" w:color="auto"/>
        <w:bottom w:val="none" w:sz="0" w:space="0" w:color="auto"/>
        <w:right w:val="none" w:sz="0" w:space="0" w:color="auto"/>
      </w:divBdr>
    </w:div>
    <w:div w:id="1112702507">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897728">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207151">
      <w:bodyDiv w:val="1"/>
      <w:marLeft w:val="0"/>
      <w:marRight w:val="0"/>
      <w:marTop w:val="0"/>
      <w:marBottom w:val="0"/>
      <w:divBdr>
        <w:top w:val="none" w:sz="0" w:space="0" w:color="auto"/>
        <w:left w:val="none" w:sz="0" w:space="0" w:color="auto"/>
        <w:bottom w:val="none" w:sz="0" w:space="0" w:color="auto"/>
        <w:right w:val="none" w:sz="0" w:space="0" w:color="auto"/>
      </w:divBdr>
    </w:div>
    <w:div w:id="1114248222">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563919">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5978375">
      <w:bodyDiv w:val="1"/>
      <w:marLeft w:val="0"/>
      <w:marRight w:val="0"/>
      <w:marTop w:val="0"/>
      <w:marBottom w:val="0"/>
      <w:divBdr>
        <w:top w:val="none" w:sz="0" w:space="0" w:color="auto"/>
        <w:left w:val="none" w:sz="0" w:space="0" w:color="auto"/>
        <w:bottom w:val="none" w:sz="0" w:space="0" w:color="auto"/>
        <w:right w:val="none" w:sz="0" w:space="0" w:color="auto"/>
      </w:divBdr>
    </w:div>
    <w:div w:id="1116021685">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8642524">
      <w:bodyDiv w:val="1"/>
      <w:marLeft w:val="0"/>
      <w:marRight w:val="0"/>
      <w:marTop w:val="0"/>
      <w:marBottom w:val="0"/>
      <w:divBdr>
        <w:top w:val="none" w:sz="0" w:space="0" w:color="auto"/>
        <w:left w:val="none" w:sz="0" w:space="0" w:color="auto"/>
        <w:bottom w:val="none" w:sz="0" w:space="0" w:color="auto"/>
        <w:right w:val="none" w:sz="0" w:space="0" w:color="auto"/>
      </w:divBdr>
    </w:div>
    <w:div w:id="1119181718">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0996804">
      <w:bodyDiv w:val="1"/>
      <w:marLeft w:val="0"/>
      <w:marRight w:val="0"/>
      <w:marTop w:val="0"/>
      <w:marBottom w:val="0"/>
      <w:divBdr>
        <w:top w:val="none" w:sz="0" w:space="0" w:color="auto"/>
        <w:left w:val="none" w:sz="0" w:space="0" w:color="auto"/>
        <w:bottom w:val="none" w:sz="0" w:space="0" w:color="auto"/>
        <w:right w:val="none" w:sz="0" w:space="0" w:color="auto"/>
      </w:divBdr>
    </w:div>
    <w:div w:id="1120998908">
      <w:bodyDiv w:val="1"/>
      <w:marLeft w:val="0"/>
      <w:marRight w:val="0"/>
      <w:marTop w:val="0"/>
      <w:marBottom w:val="0"/>
      <w:divBdr>
        <w:top w:val="none" w:sz="0" w:space="0" w:color="auto"/>
        <w:left w:val="none" w:sz="0" w:space="0" w:color="auto"/>
        <w:bottom w:val="none" w:sz="0" w:space="0" w:color="auto"/>
        <w:right w:val="none" w:sz="0" w:space="0" w:color="auto"/>
      </w:divBdr>
    </w:div>
    <w:div w:id="1121651177">
      <w:bodyDiv w:val="1"/>
      <w:marLeft w:val="0"/>
      <w:marRight w:val="0"/>
      <w:marTop w:val="0"/>
      <w:marBottom w:val="0"/>
      <w:divBdr>
        <w:top w:val="none" w:sz="0" w:space="0" w:color="auto"/>
        <w:left w:val="none" w:sz="0" w:space="0" w:color="auto"/>
        <w:bottom w:val="none" w:sz="0" w:space="0" w:color="auto"/>
        <w:right w:val="none" w:sz="0" w:space="0" w:color="auto"/>
      </w:divBdr>
    </w:div>
    <w:div w:id="1121807648">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576792">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11259">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6775475">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356827">
      <w:bodyDiv w:val="1"/>
      <w:marLeft w:val="0"/>
      <w:marRight w:val="0"/>
      <w:marTop w:val="0"/>
      <w:marBottom w:val="0"/>
      <w:divBdr>
        <w:top w:val="none" w:sz="0" w:space="0" w:color="auto"/>
        <w:left w:val="none" w:sz="0" w:space="0" w:color="auto"/>
        <w:bottom w:val="none" w:sz="0" w:space="0" w:color="auto"/>
        <w:right w:val="none" w:sz="0" w:space="0" w:color="auto"/>
      </w:divBdr>
    </w:div>
    <w:div w:id="1127504943">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159928">
      <w:bodyDiv w:val="1"/>
      <w:marLeft w:val="0"/>
      <w:marRight w:val="0"/>
      <w:marTop w:val="0"/>
      <w:marBottom w:val="0"/>
      <w:divBdr>
        <w:top w:val="none" w:sz="0" w:space="0" w:color="auto"/>
        <w:left w:val="none" w:sz="0" w:space="0" w:color="auto"/>
        <w:bottom w:val="none" w:sz="0" w:space="0" w:color="auto"/>
        <w:right w:val="none" w:sz="0" w:space="0" w:color="auto"/>
      </w:divBdr>
    </w:div>
    <w:div w:id="1128429774">
      <w:bodyDiv w:val="1"/>
      <w:marLeft w:val="0"/>
      <w:marRight w:val="0"/>
      <w:marTop w:val="0"/>
      <w:marBottom w:val="0"/>
      <w:divBdr>
        <w:top w:val="none" w:sz="0" w:space="0" w:color="auto"/>
        <w:left w:val="none" w:sz="0" w:space="0" w:color="auto"/>
        <w:bottom w:val="none" w:sz="0" w:space="0" w:color="auto"/>
        <w:right w:val="none" w:sz="0" w:space="0" w:color="auto"/>
      </w:divBdr>
    </w:div>
    <w:div w:id="1128469116">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626394">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367785">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1896184">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256326">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485121">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5945777">
      <w:bodyDiv w:val="1"/>
      <w:marLeft w:val="0"/>
      <w:marRight w:val="0"/>
      <w:marTop w:val="0"/>
      <w:marBottom w:val="0"/>
      <w:divBdr>
        <w:top w:val="none" w:sz="0" w:space="0" w:color="auto"/>
        <w:left w:val="none" w:sz="0" w:space="0" w:color="auto"/>
        <w:bottom w:val="none" w:sz="0" w:space="0" w:color="auto"/>
        <w:right w:val="none" w:sz="0" w:space="0" w:color="auto"/>
      </w:divBdr>
    </w:div>
    <w:div w:id="113594915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338502">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6532398">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616834">
      <w:bodyDiv w:val="1"/>
      <w:marLeft w:val="0"/>
      <w:marRight w:val="0"/>
      <w:marTop w:val="0"/>
      <w:marBottom w:val="0"/>
      <w:divBdr>
        <w:top w:val="none" w:sz="0" w:space="0" w:color="auto"/>
        <w:left w:val="none" w:sz="0" w:space="0" w:color="auto"/>
        <w:bottom w:val="none" w:sz="0" w:space="0" w:color="auto"/>
        <w:right w:val="none" w:sz="0" w:space="0" w:color="auto"/>
      </w:divBdr>
    </w:div>
    <w:div w:id="1144664363">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125238">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6355731">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515608">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2912937">
      <w:bodyDiv w:val="1"/>
      <w:marLeft w:val="0"/>
      <w:marRight w:val="0"/>
      <w:marTop w:val="0"/>
      <w:marBottom w:val="0"/>
      <w:divBdr>
        <w:top w:val="none" w:sz="0" w:space="0" w:color="auto"/>
        <w:left w:val="none" w:sz="0" w:space="0" w:color="auto"/>
        <w:bottom w:val="none" w:sz="0" w:space="0" w:color="auto"/>
        <w:right w:val="none" w:sz="0" w:space="0" w:color="auto"/>
      </w:divBdr>
    </w:div>
    <w:div w:id="1152982318">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756424">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768972">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3287">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075048">
      <w:bodyDiv w:val="1"/>
      <w:marLeft w:val="0"/>
      <w:marRight w:val="0"/>
      <w:marTop w:val="0"/>
      <w:marBottom w:val="0"/>
      <w:divBdr>
        <w:top w:val="none" w:sz="0" w:space="0" w:color="auto"/>
        <w:left w:val="none" w:sz="0" w:space="0" w:color="auto"/>
        <w:bottom w:val="none" w:sz="0" w:space="0" w:color="auto"/>
        <w:right w:val="none" w:sz="0" w:space="0" w:color="auto"/>
      </w:divBdr>
    </w:div>
    <w:div w:id="1160118520">
      <w:bodyDiv w:val="1"/>
      <w:marLeft w:val="0"/>
      <w:marRight w:val="0"/>
      <w:marTop w:val="0"/>
      <w:marBottom w:val="0"/>
      <w:divBdr>
        <w:top w:val="none" w:sz="0" w:space="0" w:color="auto"/>
        <w:left w:val="none" w:sz="0" w:space="0" w:color="auto"/>
        <w:bottom w:val="none" w:sz="0" w:space="0" w:color="auto"/>
        <w:right w:val="none" w:sz="0" w:space="0" w:color="auto"/>
      </w:divBdr>
    </w:div>
    <w:div w:id="1160384115">
      <w:bodyDiv w:val="1"/>
      <w:marLeft w:val="0"/>
      <w:marRight w:val="0"/>
      <w:marTop w:val="0"/>
      <w:marBottom w:val="0"/>
      <w:divBdr>
        <w:top w:val="none" w:sz="0" w:space="0" w:color="auto"/>
        <w:left w:val="none" w:sz="0" w:space="0" w:color="auto"/>
        <w:bottom w:val="none" w:sz="0" w:space="0" w:color="auto"/>
        <w:right w:val="none" w:sz="0" w:space="0" w:color="auto"/>
      </w:divBdr>
    </w:div>
    <w:div w:id="1160385453">
      <w:bodyDiv w:val="1"/>
      <w:marLeft w:val="0"/>
      <w:marRight w:val="0"/>
      <w:marTop w:val="0"/>
      <w:marBottom w:val="0"/>
      <w:divBdr>
        <w:top w:val="none" w:sz="0" w:space="0" w:color="auto"/>
        <w:left w:val="none" w:sz="0" w:space="0" w:color="auto"/>
        <w:bottom w:val="none" w:sz="0" w:space="0" w:color="auto"/>
        <w:right w:val="none" w:sz="0" w:space="0" w:color="auto"/>
      </w:divBdr>
    </w:div>
    <w:div w:id="1160583388">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459344">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18463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667123">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06358">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093877">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4103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13608">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0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863843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69445083">
      <w:bodyDiv w:val="1"/>
      <w:marLeft w:val="0"/>
      <w:marRight w:val="0"/>
      <w:marTop w:val="0"/>
      <w:marBottom w:val="0"/>
      <w:divBdr>
        <w:top w:val="none" w:sz="0" w:space="0" w:color="auto"/>
        <w:left w:val="none" w:sz="0" w:space="0" w:color="auto"/>
        <w:bottom w:val="none" w:sz="0" w:space="0" w:color="auto"/>
        <w:right w:val="none" w:sz="0" w:space="0" w:color="auto"/>
      </w:divBdr>
    </w:div>
    <w:div w:id="1169640790">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481212">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482597">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531941">
      <w:bodyDiv w:val="1"/>
      <w:marLeft w:val="0"/>
      <w:marRight w:val="0"/>
      <w:marTop w:val="0"/>
      <w:marBottom w:val="0"/>
      <w:divBdr>
        <w:top w:val="none" w:sz="0" w:space="0" w:color="auto"/>
        <w:left w:val="none" w:sz="0" w:space="0" w:color="auto"/>
        <w:bottom w:val="none" w:sz="0" w:space="0" w:color="auto"/>
        <w:right w:val="none" w:sz="0" w:space="0" w:color="auto"/>
      </w:divBdr>
    </w:div>
    <w:div w:id="1172599944">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663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4879610">
      <w:bodyDiv w:val="1"/>
      <w:marLeft w:val="0"/>
      <w:marRight w:val="0"/>
      <w:marTop w:val="0"/>
      <w:marBottom w:val="0"/>
      <w:divBdr>
        <w:top w:val="none" w:sz="0" w:space="0" w:color="auto"/>
        <w:left w:val="none" w:sz="0" w:space="0" w:color="auto"/>
        <w:bottom w:val="none" w:sz="0" w:space="0" w:color="auto"/>
        <w:right w:val="none" w:sz="0" w:space="0" w:color="auto"/>
      </w:divBdr>
    </w:div>
    <w:div w:id="117579986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7154">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739837">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127830">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189">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51481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443463">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78720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4981630">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5822703">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259275">
      <w:bodyDiv w:val="1"/>
      <w:marLeft w:val="0"/>
      <w:marRight w:val="0"/>
      <w:marTop w:val="0"/>
      <w:marBottom w:val="0"/>
      <w:divBdr>
        <w:top w:val="none" w:sz="0" w:space="0" w:color="auto"/>
        <w:left w:val="none" w:sz="0" w:space="0" w:color="auto"/>
        <w:bottom w:val="none" w:sz="0" w:space="0" w:color="auto"/>
        <w:right w:val="none" w:sz="0" w:space="0" w:color="auto"/>
      </w:divBdr>
    </w:div>
    <w:div w:id="1187402364">
      <w:bodyDiv w:val="1"/>
      <w:marLeft w:val="0"/>
      <w:marRight w:val="0"/>
      <w:marTop w:val="0"/>
      <w:marBottom w:val="0"/>
      <w:divBdr>
        <w:top w:val="none" w:sz="0" w:space="0" w:color="auto"/>
        <w:left w:val="none" w:sz="0" w:space="0" w:color="auto"/>
        <w:bottom w:val="none" w:sz="0" w:space="0" w:color="auto"/>
        <w:right w:val="none" w:sz="0" w:space="0" w:color="auto"/>
      </w:divBdr>
    </w:div>
    <w:div w:id="1187406876">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17509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146393">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32165">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451796">
      <w:bodyDiv w:val="1"/>
      <w:marLeft w:val="0"/>
      <w:marRight w:val="0"/>
      <w:marTop w:val="0"/>
      <w:marBottom w:val="0"/>
      <w:divBdr>
        <w:top w:val="none" w:sz="0" w:space="0" w:color="auto"/>
        <w:left w:val="none" w:sz="0" w:space="0" w:color="auto"/>
        <w:bottom w:val="none" w:sz="0" w:space="0" w:color="auto"/>
        <w:right w:val="none" w:sz="0" w:space="0" w:color="auto"/>
      </w:divBdr>
    </w:div>
    <w:div w:id="119257262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570101">
      <w:bodyDiv w:val="1"/>
      <w:marLeft w:val="0"/>
      <w:marRight w:val="0"/>
      <w:marTop w:val="0"/>
      <w:marBottom w:val="0"/>
      <w:divBdr>
        <w:top w:val="none" w:sz="0" w:space="0" w:color="auto"/>
        <w:left w:val="none" w:sz="0" w:space="0" w:color="auto"/>
        <w:bottom w:val="none" w:sz="0" w:space="0" w:color="auto"/>
        <w:right w:val="none" w:sz="0" w:space="0" w:color="auto"/>
      </w:divBdr>
    </w:div>
    <w:div w:id="1193761584">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190438">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777639">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7814596">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238409">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2548064">
      <w:bodyDiv w:val="1"/>
      <w:marLeft w:val="0"/>
      <w:marRight w:val="0"/>
      <w:marTop w:val="0"/>
      <w:marBottom w:val="0"/>
      <w:divBdr>
        <w:top w:val="none" w:sz="0" w:space="0" w:color="auto"/>
        <w:left w:val="none" w:sz="0" w:space="0" w:color="auto"/>
        <w:bottom w:val="none" w:sz="0" w:space="0" w:color="auto"/>
        <w:right w:val="none" w:sz="0" w:space="0" w:color="auto"/>
      </w:divBdr>
    </w:div>
    <w:div w:id="1202942798">
      <w:bodyDiv w:val="1"/>
      <w:marLeft w:val="0"/>
      <w:marRight w:val="0"/>
      <w:marTop w:val="0"/>
      <w:marBottom w:val="0"/>
      <w:divBdr>
        <w:top w:val="none" w:sz="0" w:space="0" w:color="auto"/>
        <w:left w:val="none" w:sz="0" w:space="0" w:color="auto"/>
        <w:bottom w:val="none" w:sz="0" w:space="0" w:color="auto"/>
        <w:right w:val="none" w:sz="0" w:space="0" w:color="auto"/>
      </w:divBdr>
    </w:div>
    <w:div w:id="1203057145">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4362988">
      <w:bodyDiv w:val="1"/>
      <w:marLeft w:val="0"/>
      <w:marRight w:val="0"/>
      <w:marTop w:val="0"/>
      <w:marBottom w:val="0"/>
      <w:divBdr>
        <w:top w:val="none" w:sz="0" w:space="0" w:color="auto"/>
        <w:left w:val="none" w:sz="0" w:space="0" w:color="auto"/>
        <w:bottom w:val="none" w:sz="0" w:space="0" w:color="auto"/>
        <w:right w:val="none" w:sz="0" w:space="0" w:color="auto"/>
      </w:divBdr>
    </w:div>
    <w:div w:id="1204903736">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211187">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6914102">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449587">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78569">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564140">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48989">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2986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09996126">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187188">
      <w:bodyDiv w:val="1"/>
      <w:marLeft w:val="0"/>
      <w:marRight w:val="0"/>
      <w:marTop w:val="0"/>
      <w:marBottom w:val="0"/>
      <w:divBdr>
        <w:top w:val="none" w:sz="0" w:space="0" w:color="auto"/>
        <w:left w:val="none" w:sz="0" w:space="0" w:color="auto"/>
        <w:bottom w:val="none" w:sz="0" w:space="0" w:color="auto"/>
        <w:right w:val="none" w:sz="0" w:space="0" w:color="auto"/>
      </w:divBdr>
    </w:div>
    <w:div w:id="1211306095">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1378168">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38761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6551778">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94521">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8662535">
      <w:bodyDiv w:val="1"/>
      <w:marLeft w:val="0"/>
      <w:marRight w:val="0"/>
      <w:marTop w:val="0"/>
      <w:marBottom w:val="0"/>
      <w:divBdr>
        <w:top w:val="none" w:sz="0" w:space="0" w:color="auto"/>
        <w:left w:val="none" w:sz="0" w:space="0" w:color="auto"/>
        <w:bottom w:val="none" w:sz="0" w:space="0" w:color="auto"/>
        <w:right w:val="none" w:sz="0" w:space="0" w:color="auto"/>
      </w:divBdr>
    </w:div>
    <w:div w:id="1218934336">
      <w:bodyDiv w:val="1"/>
      <w:marLeft w:val="0"/>
      <w:marRight w:val="0"/>
      <w:marTop w:val="0"/>
      <w:marBottom w:val="0"/>
      <w:divBdr>
        <w:top w:val="none" w:sz="0" w:space="0" w:color="auto"/>
        <w:left w:val="none" w:sz="0" w:space="0" w:color="auto"/>
        <w:bottom w:val="none" w:sz="0" w:space="0" w:color="auto"/>
        <w:right w:val="none" w:sz="0" w:space="0" w:color="auto"/>
      </w:divBdr>
    </w:div>
    <w:div w:id="1219243670">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361080">
      <w:bodyDiv w:val="1"/>
      <w:marLeft w:val="0"/>
      <w:marRight w:val="0"/>
      <w:marTop w:val="0"/>
      <w:marBottom w:val="0"/>
      <w:divBdr>
        <w:top w:val="none" w:sz="0" w:space="0" w:color="auto"/>
        <w:left w:val="none" w:sz="0" w:space="0" w:color="auto"/>
        <w:bottom w:val="none" w:sz="0" w:space="0" w:color="auto"/>
        <w:right w:val="none" w:sz="0" w:space="0" w:color="auto"/>
      </w:divBdr>
    </w:div>
    <w:div w:id="1220895073">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525061">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326398">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218905">
      <w:bodyDiv w:val="1"/>
      <w:marLeft w:val="0"/>
      <w:marRight w:val="0"/>
      <w:marTop w:val="0"/>
      <w:marBottom w:val="0"/>
      <w:divBdr>
        <w:top w:val="none" w:sz="0" w:space="0" w:color="auto"/>
        <w:left w:val="none" w:sz="0" w:space="0" w:color="auto"/>
        <w:bottom w:val="none" w:sz="0" w:space="0" w:color="auto"/>
        <w:right w:val="none" w:sz="0" w:space="0" w:color="auto"/>
      </w:divBdr>
    </w:div>
    <w:div w:id="1224488807">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069641">
      <w:bodyDiv w:val="1"/>
      <w:marLeft w:val="0"/>
      <w:marRight w:val="0"/>
      <w:marTop w:val="0"/>
      <w:marBottom w:val="0"/>
      <w:divBdr>
        <w:top w:val="none" w:sz="0" w:space="0" w:color="auto"/>
        <w:left w:val="none" w:sz="0" w:space="0" w:color="auto"/>
        <w:bottom w:val="none" w:sz="0" w:space="0" w:color="auto"/>
        <w:right w:val="none" w:sz="0" w:space="0" w:color="auto"/>
      </w:divBdr>
    </w:div>
    <w:div w:id="1226794452">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437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228344">
      <w:bodyDiv w:val="1"/>
      <w:marLeft w:val="0"/>
      <w:marRight w:val="0"/>
      <w:marTop w:val="0"/>
      <w:marBottom w:val="0"/>
      <w:divBdr>
        <w:top w:val="none" w:sz="0" w:space="0" w:color="auto"/>
        <w:left w:val="none" w:sz="0" w:space="0" w:color="auto"/>
        <w:bottom w:val="none" w:sz="0" w:space="0" w:color="auto"/>
        <w:right w:val="none" w:sz="0" w:space="0" w:color="auto"/>
      </w:divBdr>
    </w:div>
    <w:div w:id="1227686430">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41613">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880766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29534689">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574421">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429194">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5698419">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1596095">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179665">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23556">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415454">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648910">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534417">
      <w:bodyDiv w:val="1"/>
      <w:marLeft w:val="0"/>
      <w:marRight w:val="0"/>
      <w:marTop w:val="0"/>
      <w:marBottom w:val="0"/>
      <w:divBdr>
        <w:top w:val="none" w:sz="0" w:space="0" w:color="auto"/>
        <w:left w:val="none" w:sz="0" w:space="0" w:color="auto"/>
        <w:bottom w:val="none" w:sz="0" w:space="0" w:color="auto"/>
        <w:right w:val="none" w:sz="0" w:space="0" w:color="auto"/>
      </w:divBdr>
    </w:div>
    <w:div w:id="124965631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49997837">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236037">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2852730">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050643">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514356">
      <w:bodyDiv w:val="1"/>
      <w:marLeft w:val="0"/>
      <w:marRight w:val="0"/>
      <w:marTop w:val="0"/>
      <w:marBottom w:val="0"/>
      <w:divBdr>
        <w:top w:val="none" w:sz="0" w:space="0" w:color="auto"/>
        <w:left w:val="none" w:sz="0" w:space="0" w:color="auto"/>
        <w:bottom w:val="none" w:sz="0" w:space="0" w:color="auto"/>
        <w:right w:val="none" w:sz="0" w:space="0" w:color="auto"/>
      </w:divBdr>
    </w:div>
    <w:div w:id="1254557544">
      <w:bodyDiv w:val="1"/>
      <w:marLeft w:val="0"/>
      <w:marRight w:val="0"/>
      <w:marTop w:val="0"/>
      <w:marBottom w:val="0"/>
      <w:divBdr>
        <w:top w:val="none" w:sz="0" w:space="0" w:color="auto"/>
        <w:left w:val="none" w:sz="0" w:space="0" w:color="auto"/>
        <w:bottom w:val="none" w:sz="0" w:space="0" w:color="auto"/>
        <w:right w:val="none" w:sz="0" w:space="0" w:color="auto"/>
      </w:divBdr>
    </w:div>
    <w:div w:id="125463345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131425">
      <w:bodyDiv w:val="1"/>
      <w:marLeft w:val="0"/>
      <w:marRight w:val="0"/>
      <w:marTop w:val="0"/>
      <w:marBottom w:val="0"/>
      <w:divBdr>
        <w:top w:val="none" w:sz="0" w:space="0" w:color="auto"/>
        <w:left w:val="none" w:sz="0" w:space="0" w:color="auto"/>
        <w:bottom w:val="none" w:sz="0" w:space="0" w:color="auto"/>
        <w:right w:val="none" w:sz="0" w:space="0" w:color="auto"/>
      </w:divBdr>
    </w:div>
    <w:div w:id="1256135118">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7262">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7865083">
      <w:bodyDiv w:val="1"/>
      <w:marLeft w:val="0"/>
      <w:marRight w:val="0"/>
      <w:marTop w:val="0"/>
      <w:marBottom w:val="0"/>
      <w:divBdr>
        <w:top w:val="none" w:sz="0" w:space="0" w:color="auto"/>
        <w:left w:val="none" w:sz="0" w:space="0" w:color="auto"/>
        <w:bottom w:val="none" w:sz="0" w:space="0" w:color="auto"/>
        <w:right w:val="none" w:sz="0" w:space="0" w:color="auto"/>
      </w:divBdr>
    </w:div>
    <w:div w:id="1258059378">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798993">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569637">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641791">
      <w:bodyDiv w:val="1"/>
      <w:marLeft w:val="0"/>
      <w:marRight w:val="0"/>
      <w:marTop w:val="0"/>
      <w:marBottom w:val="0"/>
      <w:divBdr>
        <w:top w:val="none" w:sz="0" w:space="0" w:color="auto"/>
        <w:left w:val="none" w:sz="0" w:space="0" w:color="auto"/>
        <w:bottom w:val="none" w:sz="0" w:space="0" w:color="auto"/>
        <w:right w:val="none" w:sz="0" w:space="0" w:color="auto"/>
      </w:divBdr>
    </w:div>
    <w:div w:id="126268857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30150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68407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21645">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039198">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7270981">
      <w:bodyDiv w:val="1"/>
      <w:marLeft w:val="0"/>
      <w:marRight w:val="0"/>
      <w:marTop w:val="0"/>
      <w:marBottom w:val="0"/>
      <w:divBdr>
        <w:top w:val="none" w:sz="0" w:space="0" w:color="auto"/>
        <w:left w:val="none" w:sz="0" w:space="0" w:color="auto"/>
        <w:bottom w:val="none" w:sz="0" w:space="0" w:color="auto"/>
        <w:right w:val="none" w:sz="0" w:space="0" w:color="auto"/>
      </w:divBdr>
    </w:div>
    <w:div w:id="1267663510">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200517">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69777234">
      <w:bodyDiv w:val="1"/>
      <w:marLeft w:val="0"/>
      <w:marRight w:val="0"/>
      <w:marTop w:val="0"/>
      <w:marBottom w:val="0"/>
      <w:divBdr>
        <w:top w:val="none" w:sz="0" w:space="0" w:color="auto"/>
        <w:left w:val="none" w:sz="0" w:space="0" w:color="auto"/>
        <w:bottom w:val="none" w:sz="0" w:space="0" w:color="auto"/>
        <w:right w:val="none" w:sz="0" w:space="0" w:color="auto"/>
      </w:divBdr>
    </w:div>
    <w:div w:id="1270116799">
      <w:bodyDiv w:val="1"/>
      <w:marLeft w:val="0"/>
      <w:marRight w:val="0"/>
      <w:marTop w:val="0"/>
      <w:marBottom w:val="0"/>
      <w:divBdr>
        <w:top w:val="none" w:sz="0" w:space="0" w:color="auto"/>
        <w:left w:val="none" w:sz="0" w:space="0" w:color="auto"/>
        <w:bottom w:val="none" w:sz="0" w:space="0" w:color="auto"/>
        <w:right w:val="none" w:sz="0" w:space="0" w:color="auto"/>
      </w:divBdr>
    </w:div>
    <w:div w:id="1270817291">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1934938">
      <w:bodyDiv w:val="1"/>
      <w:marLeft w:val="0"/>
      <w:marRight w:val="0"/>
      <w:marTop w:val="0"/>
      <w:marBottom w:val="0"/>
      <w:divBdr>
        <w:top w:val="none" w:sz="0" w:space="0" w:color="auto"/>
        <w:left w:val="none" w:sz="0" w:space="0" w:color="auto"/>
        <w:bottom w:val="none" w:sz="0" w:space="0" w:color="auto"/>
        <w:right w:val="none" w:sz="0" w:space="0" w:color="auto"/>
      </w:divBdr>
    </w:div>
    <w:div w:id="1272056328">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049746">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4904365">
      <w:bodyDiv w:val="1"/>
      <w:marLeft w:val="0"/>
      <w:marRight w:val="0"/>
      <w:marTop w:val="0"/>
      <w:marBottom w:val="0"/>
      <w:divBdr>
        <w:top w:val="none" w:sz="0" w:space="0" w:color="auto"/>
        <w:left w:val="none" w:sz="0" w:space="0" w:color="auto"/>
        <w:bottom w:val="none" w:sz="0" w:space="0" w:color="auto"/>
        <w:right w:val="none" w:sz="0" w:space="0" w:color="auto"/>
      </w:divBdr>
    </w:div>
    <w:div w:id="127501391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671805">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522892">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057229">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099688">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021526">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278">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2498813">
      <w:bodyDiv w:val="1"/>
      <w:marLeft w:val="0"/>
      <w:marRight w:val="0"/>
      <w:marTop w:val="0"/>
      <w:marBottom w:val="0"/>
      <w:divBdr>
        <w:top w:val="none" w:sz="0" w:space="0" w:color="auto"/>
        <w:left w:val="none" w:sz="0" w:space="0" w:color="auto"/>
        <w:bottom w:val="none" w:sz="0" w:space="0" w:color="auto"/>
        <w:right w:val="none" w:sz="0" w:space="0" w:color="auto"/>
      </w:divBdr>
    </w:div>
    <w:div w:id="1282565219">
      <w:bodyDiv w:val="1"/>
      <w:marLeft w:val="0"/>
      <w:marRight w:val="0"/>
      <w:marTop w:val="0"/>
      <w:marBottom w:val="0"/>
      <w:divBdr>
        <w:top w:val="none" w:sz="0" w:space="0" w:color="auto"/>
        <w:left w:val="none" w:sz="0" w:space="0" w:color="auto"/>
        <w:bottom w:val="none" w:sz="0" w:space="0" w:color="auto"/>
        <w:right w:val="none" w:sz="0" w:space="0" w:color="auto"/>
      </w:divBdr>
    </w:div>
    <w:div w:id="1282810579">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22994">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305984">
      <w:bodyDiv w:val="1"/>
      <w:marLeft w:val="0"/>
      <w:marRight w:val="0"/>
      <w:marTop w:val="0"/>
      <w:marBottom w:val="0"/>
      <w:divBdr>
        <w:top w:val="none" w:sz="0" w:space="0" w:color="auto"/>
        <w:left w:val="none" w:sz="0" w:space="0" w:color="auto"/>
        <w:bottom w:val="none" w:sz="0" w:space="0" w:color="auto"/>
        <w:right w:val="none" w:sz="0" w:space="0" w:color="auto"/>
      </w:divBdr>
    </w:div>
    <w:div w:id="1285387911">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079669">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6961958">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042782">
      <w:bodyDiv w:val="1"/>
      <w:marLeft w:val="0"/>
      <w:marRight w:val="0"/>
      <w:marTop w:val="0"/>
      <w:marBottom w:val="0"/>
      <w:divBdr>
        <w:top w:val="none" w:sz="0" w:space="0" w:color="auto"/>
        <w:left w:val="none" w:sz="0" w:space="0" w:color="auto"/>
        <w:bottom w:val="none" w:sz="0" w:space="0" w:color="auto"/>
        <w:right w:val="none" w:sz="0" w:space="0" w:color="auto"/>
      </w:divBdr>
    </w:div>
    <w:div w:id="1289161757">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0816809">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185876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2982846">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751367">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3460">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376177">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452164">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00604">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683030">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189319">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4891">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299720914">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377724">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09718">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3735796">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29702">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170401">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747323">
      <w:bodyDiv w:val="1"/>
      <w:marLeft w:val="0"/>
      <w:marRight w:val="0"/>
      <w:marTop w:val="0"/>
      <w:marBottom w:val="0"/>
      <w:divBdr>
        <w:top w:val="none" w:sz="0" w:space="0" w:color="auto"/>
        <w:left w:val="none" w:sz="0" w:space="0" w:color="auto"/>
        <w:bottom w:val="none" w:sz="0" w:space="0" w:color="auto"/>
        <w:right w:val="none" w:sz="0" w:space="0" w:color="auto"/>
      </w:divBdr>
    </w:div>
    <w:div w:id="1309825034">
      <w:bodyDiv w:val="1"/>
      <w:marLeft w:val="0"/>
      <w:marRight w:val="0"/>
      <w:marTop w:val="0"/>
      <w:marBottom w:val="0"/>
      <w:divBdr>
        <w:top w:val="none" w:sz="0" w:space="0" w:color="auto"/>
        <w:left w:val="none" w:sz="0" w:space="0" w:color="auto"/>
        <w:bottom w:val="none" w:sz="0" w:space="0" w:color="auto"/>
        <w:right w:val="none" w:sz="0" w:space="0" w:color="auto"/>
      </w:divBdr>
    </w:div>
    <w:div w:id="1309898613">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667060">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02831">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268127">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19923939">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27589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349156">
      <w:bodyDiv w:val="1"/>
      <w:marLeft w:val="0"/>
      <w:marRight w:val="0"/>
      <w:marTop w:val="0"/>
      <w:marBottom w:val="0"/>
      <w:divBdr>
        <w:top w:val="none" w:sz="0" w:space="0" w:color="auto"/>
        <w:left w:val="none" w:sz="0" w:space="0" w:color="auto"/>
        <w:bottom w:val="none" w:sz="0" w:space="0" w:color="auto"/>
        <w:right w:val="none" w:sz="0" w:space="0" w:color="auto"/>
      </w:divBdr>
    </w:div>
    <w:div w:id="1321471479">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1730773">
      <w:bodyDiv w:val="1"/>
      <w:marLeft w:val="0"/>
      <w:marRight w:val="0"/>
      <w:marTop w:val="0"/>
      <w:marBottom w:val="0"/>
      <w:divBdr>
        <w:top w:val="none" w:sz="0" w:space="0" w:color="auto"/>
        <w:left w:val="none" w:sz="0" w:space="0" w:color="auto"/>
        <w:bottom w:val="none" w:sz="0" w:space="0" w:color="auto"/>
        <w:right w:val="none" w:sz="0" w:space="0" w:color="auto"/>
      </w:divBdr>
    </w:div>
    <w:div w:id="1321735618">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1326">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52069">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81451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213929">
      <w:bodyDiv w:val="1"/>
      <w:marLeft w:val="0"/>
      <w:marRight w:val="0"/>
      <w:marTop w:val="0"/>
      <w:marBottom w:val="0"/>
      <w:divBdr>
        <w:top w:val="none" w:sz="0" w:space="0" w:color="auto"/>
        <w:left w:val="none" w:sz="0" w:space="0" w:color="auto"/>
        <w:bottom w:val="none" w:sz="0" w:space="0" w:color="auto"/>
        <w:right w:val="none" w:sz="0" w:space="0" w:color="auto"/>
      </w:divBdr>
    </w:div>
    <w:div w:id="1329478666">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01910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2658">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761765">
      <w:bodyDiv w:val="1"/>
      <w:marLeft w:val="0"/>
      <w:marRight w:val="0"/>
      <w:marTop w:val="0"/>
      <w:marBottom w:val="0"/>
      <w:divBdr>
        <w:top w:val="none" w:sz="0" w:space="0" w:color="auto"/>
        <w:left w:val="none" w:sz="0" w:space="0" w:color="auto"/>
        <w:bottom w:val="none" w:sz="0" w:space="0" w:color="auto"/>
        <w:right w:val="none" w:sz="0" w:space="0" w:color="auto"/>
      </w:divBdr>
    </w:div>
    <w:div w:id="1331786390">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450196">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760294">
      <w:bodyDiv w:val="1"/>
      <w:marLeft w:val="0"/>
      <w:marRight w:val="0"/>
      <w:marTop w:val="0"/>
      <w:marBottom w:val="0"/>
      <w:divBdr>
        <w:top w:val="none" w:sz="0" w:space="0" w:color="auto"/>
        <w:left w:val="none" w:sz="0" w:space="0" w:color="auto"/>
        <w:bottom w:val="none" w:sz="0" w:space="0" w:color="auto"/>
        <w:right w:val="none" w:sz="0" w:space="0" w:color="auto"/>
      </w:divBdr>
    </w:div>
    <w:div w:id="1335768598">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6953494">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8583463">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192842">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388080">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616182">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394407">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3773976">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282484">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4550584">
      <w:bodyDiv w:val="1"/>
      <w:marLeft w:val="0"/>
      <w:marRight w:val="0"/>
      <w:marTop w:val="0"/>
      <w:marBottom w:val="0"/>
      <w:divBdr>
        <w:top w:val="none" w:sz="0" w:space="0" w:color="auto"/>
        <w:left w:val="none" w:sz="0" w:space="0" w:color="auto"/>
        <w:bottom w:val="none" w:sz="0" w:space="0" w:color="auto"/>
        <w:right w:val="none" w:sz="0" w:space="0" w:color="auto"/>
      </w:divBdr>
    </w:div>
    <w:div w:id="1344673068">
      <w:bodyDiv w:val="1"/>
      <w:marLeft w:val="0"/>
      <w:marRight w:val="0"/>
      <w:marTop w:val="0"/>
      <w:marBottom w:val="0"/>
      <w:divBdr>
        <w:top w:val="none" w:sz="0" w:space="0" w:color="auto"/>
        <w:left w:val="none" w:sz="0" w:space="0" w:color="auto"/>
        <w:bottom w:val="none" w:sz="0" w:space="0" w:color="auto"/>
        <w:right w:val="none" w:sz="0" w:space="0" w:color="auto"/>
      </w:divBdr>
    </w:div>
    <w:div w:id="1344817577">
      <w:bodyDiv w:val="1"/>
      <w:marLeft w:val="0"/>
      <w:marRight w:val="0"/>
      <w:marTop w:val="0"/>
      <w:marBottom w:val="0"/>
      <w:divBdr>
        <w:top w:val="none" w:sz="0" w:space="0" w:color="auto"/>
        <w:left w:val="none" w:sz="0" w:space="0" w:color="auto"/>
        <w:bottom w:val="none" w:sz="0" w:space="0" w:color="auto"/>
        <w:right w:val="none" w:sz="0" w:space="0" w:color="auto"/>
      </w:divBdr>
    </w:div>
    <w:div w:id="1345091404">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321041">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2714">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8479688">
      <w:bodyDiv w:val="1"/>
      <w:marLeft w:val="0"/>
      <w:marRight w:val="0"/>
      <w:marTop w:val="0"/>
      <w:marBottom w:val="0"/>
      <w:divBdr>
        <w:top w:val="none" w:sz="0" w:space="0" w:color="auto"/>
        <w:left w:val="none" w:sz="0" w:space="0" w:color="auto"/>
        <w:bottom w:val="none" w:sz="0" w:space="0" w:color="auto"/>
        <w:right w:val="none" w:sz="0" w:space="0" w:color="auto"/>
      </w:divBdr>
    </w:div>
    <w:div w:id="1348756716">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336244">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0985262">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1758223">
      <w:bodyDiv w:val="1"/>
      <w:marLeft w:val="0"/>
      <w:marRight w:val="0"/>
      <w:marTop w:val="0"/>
      <w:marBottom w:val="0"/>
      <w:divBdr>
        <w:top w:val="none" w:sz="0" w:space="0" w:color="auto"/>
        <w:left w:val="none" w:sz="0" w:space="0" w:color="auto"/>
        <w:bottom w:val="none" w:sz="0" w:space="0" w:color="auto"/>
        <w:right w:val="none" w:sz="0" w:space="0" w:color="auto"/>
      </w:divBdr>
    </w:div>
    <w:div w:id="1352337032">
      <w:bodyDiv w:val="1"/>
      <w:marLeft w:val="0"/>
      <w:marRight w:val="0"/>
      <w:marTop w:val="0"/>
      <w:marBottom w:val="0"/>
      <w:divBdr>
        <w:top w:val="none" w:sz="0" w:space="0" w:color="auto"/>
        <w:left w:val="none" w:sz="0" w:space="0" w:color="auto"/>
        <w:bottom w:val="none" w:sz="0" w:space="0" w:color="auto"/>
        <w:right w:val="none" w:sz="0" w:space="0" w:color="auto"/>
      </w:divBdr>
    </w:div>
    <w:div w:id="1352340842">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606096">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14704">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2667">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199093">
      <w:bodyDiv w:val="1"/>
      <w:marLeft w:val="0"/>
      <w:marRight w:val="0"/>
      <w:marTop w:val="0"/>
      <w:marBottom w:val="0"/>
      <w:divBdr>
        <w:top w:val="none" w:sz="0" w:space="0" w:color="auto"/>
        <w:left w:val="none" w:sz="0" w:space="0" w:color="auto"/>
        <w:bottom w:val="none" w:sz="0" w:space="0" w:color="auto"/>
        <w:right w:val="none" w:sz="0" w:space="0" w:color="auto"/>
      </w:divBdr>
    </w:div>
    <w:div w:id="1361280656">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24529">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169507">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2897507">
      <w:bodyDiv w:val="1"/>
      <w:marLeft w:val="0"/>
      <w:marRight w:val="0"/>
      <w:marTop w:val="0"/>
      <w:marBottom w:val="0"/>
      <w:divBdr>
        <w:top w:val="none" w:sz="0" w:space="0" w:color="auto"/>
        <w:left w:val="none" w:sz="0" w:space="0" w:color="auto"/>
        <w:bottom w:val="none" w:sz="0" w:space="0" w:color="auto"/>
        <w:right w:val="none" w:sz="0" w:space="0" w:color="auto"/>
      </w:divBdr>
    </w:div>
    <w:div w:id="1363359833">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1701">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2626">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370728">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8601920">
      <w:bodyDiv w:val="1"/>
      <w:marLeft w:val="0"/>
      <w:marRight w:val="0"/>
      <w:marTop w:val="0"/>
      <w:marBottom w:val="0"/>
      <w:divBdr>
        <w:top w:val="none" w:sz="0" w:space="0" w:color="auto"/>
        <w:left w:val="none" w:sz="0" w:space="0" w:color="auto"/>
        <w:bottom w:val="none" w:sz="0" w:space="0" w:color="auto"/>
        <w:right w:val="none" w:sz="0" w:space="0" w:color="auto"/>
      </w:divBdr>
    </w:div>
    <w:div w:id="1368674693">
      <w:bodyDiv w:val="1"/>
      <w:marLeft w:val="0"/>
      <w:marRight w:val="0"/>
      <w:marTop w:val="0"/>
      <w:marBottom w:val="0"/>
      <w:divBdr>
        <w:top w:val="none" w:sz="0" w:space="0" w:color="auto"/>
        <w:left w:val="none" w:sz="0" w:space="0" w:color="auto"/>
        <w:bottom w:val="none" w:sz="0" w:space="0" w:color="auto"/>
        <w:right w:val="none" w:sz="0" w:space="0" w:color="auto"/>
      </w:divBdr>
    </w:div>
    <w:div w:id="1368678942">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69797956">
      <w:bodyDiv w:val="1"/>
      <w:marLeft w:val="0"/>
      <w:marRight w:val="0"/>
      <w:marTop w:val="0"/>
      <w:marBottom w:val="0"/>
      <w:divBdr>
        <w:top w:val="none" w:sz="0" w:space="0" w:color="auto"/>
        <w:left w:val="none" w:sz="0" w:space="0" w:color="auto"/>
        <w:bottom w:val="none" w:sz="0" w:space="0" w:color="auto"/>
        <w:right w:val="none" w:sz="0" w:space="0" w:color="auto"/>
      </w:divBdr>
    </w:div>
    <w:div w:id="1370060916">
      <w:bodyDiv w:val="1"/>
      <w:marLeft w:val="0"/>
      <w:marRight w:val="0"/>
      <w:marTop w:val="0"/>
      <w:marBottom w:val="0"/>
      <w:divBdr>
        <w:top w:val="none" w:sz="0" w:space="0" w:color="auto"/>
        <w:left w:val="none" w:sz="0" w:space="0" w:color="auto"/>
        <w:bottom w:val="none" w:sz="0" w:space="0" w:color="auto"/>
        <w:right w:val="none" w:sz="0" w:space="0" w:color="auto"/>
      </w:divBdr>
    </w:div>
    <w:div w:id="137045048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833970">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190345">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32072">
      <w:bodyDiv w:val="1"/>
      <w:marLeft w:val="0"/>
      <w:marRight w:val="0"/>
      <w:marTop w:val="0"/>
      <w:marBottom w:val="0"/>
      <w:divBdr>
        <w:top w:val="none" w:sz="0" w:space="0" w:color="auto"/>
        <w:left w:val="none" w:sz="0" w:space="0" w:color="auto"/>
        <w:bottom w:val="none" w:sz="0" w:space="0" w:color="auto"/>
        <w:right w:val="none" w:sz="0" w:space="0" w:color="auto"/>
      </w:divBdr>
    </w:div>
    <w:div w:id="1373535225">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5375">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3917206">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845945">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428028">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7781605">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5900">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8970841">
      <w:bodyDiv w:val="1"/>
      <w:marLeft w:val="0"/>
      <w:marRight w:val="0"/>
      <w:marTop w:val="0"/>
      <w:marBottom w:val="0"/>
      <w:divBdr>
        <w:top w:val="none" w:sz="0" w:space="0" w:color="auto"/>
        <w:left w:val="none" w:sz="0" w:space="0" w:color="auto"/>
        <w:bottom w:val="none" w:sz="0" w:space="0" w:color="auto"/>
        <w:right w:val="none" w:sz="0" w:space="0" w:color="auto"/>
      </w:divBdr>
    </w:div>
    <w:div w:id="1379628261">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0982646">
      <w:bodyDiv w:val="1"/>
      <w:marLeft w:val="0"/>
      <w:marRight w:val="0"/>
      <w:marTop w:val="0"/>
      <w:marBottom w:val="0"/>
      <w:divBdr>
        <w:top w:val="none" w:sz="0" w:space="0" w:color="auto"/>
        <w:left w:val="none" w:sz="0" w:space="0" w:color="auto"/>
        <w:bottom w:val="none" w:sz="0" w:space="0" w:color="auto"/>
        <w:right w:val="none" w:sz="0" w:space="0" w:color="auto"/>
      </w:divBdr>
    </w:div>
    <w:div w:id="1381246083">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74274">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2900088">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869445">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144144">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185858">
      <w:bodyDiv w:val="1"/>
      <w:marLeft w:val="0"/>
      <w:marRight w:val="0"/>
      <w:marTop w:val="0"/>
      <w:marBottom w:val="0"/>
      <w:divBdr>
        <w:top w:val="none" w:sz="0" w:space="0" w:color="auto"/>
        <w:left w:val="none" w:sz="0" w:space="0" w:color="auto"/>
        <w:bottom w:val="none" w:sz="0" w:space="0" w:color="auto"/>
        <w:right w:val="none" w:sz="0" w:space="0" w:color="auto"/>
      </w:divBdr>
    </w:div>
    <w:div w:id="1388645692">
      <w:bodyDiv w:val="1"/>
      <w:marLeft w:val="0"/>
      <w:marRight w:val="0"/>
      <w:marTop w:val="0"/>
      <w:marBottom w:val="0"/>
      <w:divBdr>
        <w:top w:val="none" w:sz="0" w:space="0" w:color="auto"/>
        <w:left w:val="none" w:sz="0" w:space="0" w:color="auto"/>
        <w:bottom w:val="none" w:sz="0" w:space="0" w:color="auto"/>
        <w:right w:val="none" w:sz="0" w:space="0" w:color="auto"/>
      </w:divBdr>
    </w:div>
    <w:div w:id="138887014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614132">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15279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1879389">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499918">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5928223">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745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399983493">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401230">
      <w:bodyDiv w:val="1"/>
      <w:marLeft w:val="0"/>
      <w:marRight w:val="0"/>
      <w:marTop w:val="0"/>
      <w:marBottom w:val="0"/>
      <w:divBdr>
        <w:top w:val="none" w:sz="0" w:space="0" w:color="auto"/>
        <w:left w:val="none" w:sz="0" w:space="0" w:color="auto"/>
        <w:bottom w:val="none" w:sz="0" w:space="0" w:color="auto"/>
        <w:right w:val="none" w:sz="0" w:space="0" w:color="auto"/>
      </w:divBdr>
    </w:div>
    <w:div w:id="140063909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513947">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390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29516">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70110">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641505">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221183">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2887">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09961863">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194480">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3547844">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746061">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19324577">
      <w:bodyDiv w:val="1"/>
      <w:marLeft w:val="0"/>
      <w:marRight w:val="0"/>
      <w:marTop w:val="0"/>
      <w:marBottom w:val="0"/>
      <w:divBdr>
        <w:top w:val="none" w:sz="0" w:space="0" w:color="auto"/>
        <w:left w:val="none" w:sz="0" w:space="0" w:color="auto"/>
        <w:bottom w:val="none" w:sz="0" w:space="0" w:color="auto"/>
        <w:right w:val="none" w:sz="0" w:space="0" w:color="auto"/>
      </w:divBdr>
    </w:div>
    <w:div w:id="1420171540">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7749">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89010">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1945518">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484061">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0296">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15730">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476761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29739838">
      <w:bodyDiv w:val="1"/>
      <w:marLeft w:val="0"/>
      <w:marRight w:val="0"/>
      <w:marTop w:val="0"/>
      <w:marBottom w:val="0"/>
      <w:divBdr>
        <w:top w:val="none" w:sz="0" w:space="0" w:color="auto"/>
        <w:left w:val="none" w:sz="0" w:space="0" w:color="auto"/>
        <w:bottom w:val="none" w:sz="0" w:space="0" w:color="auto"/>
        <w:right w:val="none" w:sz="0" w:space="0" w:color="auto"/>
      </w:divBdr>
    </w:div>
    <w:div w:id="1430271134">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1853777">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431189">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553796">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5904127">
      <w:bodyDiv w:val="1"/>
      <w:marLeft w:val="0"/>
      <w:marRight w:val="0"/>
      <w:marTop w:val="0"/>
      <w:marBottom w:val="0"/>
      <w:divBdr>
        <w:top w:val="none" w:sz="0" w:space="0" w:color="auto"/>
        <w:left w:val="none" w:sz="0" w:space="0" w:color="auto"/>
        <w:bottom w:val="none" w:sz="0" w:space="0" w:color="auto"/>
        <w:right w:val="none" w:sz="0" w:space="0" w:color="auto"/>
      </w:divBdr>
    </w:div>
    <w:div w:id="1436707108">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6750157">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8682">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519522">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760369">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0837233">
      <w:bodyDiv w:val="1"/>
      <w:marLeft w:val="0"/>
      <w:marRight w:val="0"/>
      <w:marTop w:val="0"/>
      <w:marBottom w:val="0"/>
      <w:divBdr>
        <w:top w:val="none" w:sz="0" w:space="0" w:color="auto"/>
        <w:left w:val="none" w:sz="0" w:space="0" w:color="auto"/>
        <w:bottom w:val="none" w:sz="0" w:space="0" w:color="auto"/>
        <w:right w:val="none" w:sz="0" w:space="0" w:color="auto"/>
      </w:divBdr>
    </w:div>
    <w:div w:id="1440947338">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491870">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340493">
      <w:bodyDiv w:val="1"/>
      <w:marLeft w:val="0"/>
      <w:marRight w:val="0"/>
      <w:marTop w:val="0"/>
      <w:marBottom w:val="0"/>
      <w:divBdr>
        <w:top w:val="none" w:sz="0" w:space="0" w:color="auto"/>
        <w:left w:val="none" w:sz="0" w:space="0" w:color="auto"/>
        <w:bottom w:val="none" w:sz="0" w:space="0" w:color="auto"/>
        <w:right w:val="none" w:sz="0" w:space="0" w:color="auto"/>
      </w:divBdr>
    </w:div>
    <w:div w:id="1445418092">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66065">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503088">
      <w:bodyDiv w:val="1"/>
      <w:marLeft w:val="0"/>
      <w:marRight w:val="0"/>
      <w:marTop w:val="0"/>
      <w:marBottom w:val="0"/>
      <w:divBdr>
        <w:top w:val="none" w:sz="0" w:space="0" w:color="auto"/>
        <w:left w:val="none" w:sz="0" w:space="0" w:color="auto"/>
        <w:bottom w:val="none" w:sz="0" w:space="0" w:color="auto"/>
        <w:right w:val="none" w:sz="0" w:space="0" w:color="auto"/>
      </w:divBdr>
    </w:div>
    <w:div w:id="1447579348">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7964107">
      <w:bodyDiv w:val="1"/>
      <w:marLeft w:val="0"/>
      <w:marRight w:val="0"/>
      <w:marTop w:val="0"/>
      <w:marBottom w:val="0"/>
      <w:divBdr>
        <w:top w:val="none" w:sz="0" w:space="0" w:color="auto"/>
        <w:left w:val="none" w:sz="0" w:space="0" w:color="auto"/>
        <w:bottom w:val="none" w:sz="0" w:space="0" w:color="auto"/>
        <w:right w:val="none" w:sz="0" w:space="0" w:color="auto"/>
      </w:divBdr>
    </w:div>
    <w:div w:id="1448040676">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08423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28334">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49932455">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3552736">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441362">
      <w:bodyDiv w:val="1"/>
      <w:marLeft w:val="0"/>
      <w:marRight w:val="0"/>
      <w:marTop w:val="0"/>
      <w:marBottom w:val="0"/>
      <w:divBdr>
        <w:top w:val="none" w:sz="0" w:space="0" w:color="auto"/>
        <w:left w:val="none" w:sz="0" w:space="0" w:color="auto"/>
        <w:bottom w:val="none" w:sz="0" w:space="0" w:color="auto"/>
        <w:right w:val="none" w:sz="0" w:space="0" w:color="auto"/>
      </w:divBdr>
    </w:div>
    <w:div w:id="1454639748">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487088">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59907224">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728574">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77015">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84839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41442">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889776">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25316">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6855602">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161335">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4297">
      <w:bodyDiv w:val="1"/>
      <w:marLeft w:val="0"/>
      <w:marRight w:val="0"/>
      <w:marTop w:val="0"/>
      <w:marBottom w:val="0"/>
      <w:divBdr>
        <w:top w:val="none" w:sz="0" w:space="0" w:color="auto"/>
        <w:left w:val="none" w:sz="0" w:space="0" w:color="auto"/>
        <w:bottom w:val="none" w:sz="0" w:space="0" w:color="auto"/>
        <w:right w:val="none" w:sz="0" w:space="0" w:color="auto"/>
      </w:divBdr>
    </w:div>
    <w:div w:id="1467504746">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50170">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8163157">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36670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636763">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089899">
      <w:bodyDiv w:val="1"/>
      <w:marLeft w:val="0"/>
      <w:marRight w:val="0"/>
      <w:marTop w:val="0"/>
      <w:marBottom w:val="0"/>
      <w:divBdr>
        <w:top w:val="none" w:sz="0" w:space="0" w:color="auto"/>
        <w:left w:val="none" w:sz="0" w:space="0" w:color="auto"/>
        <w:bottom w:val="none" w:sz="0" w:space="0" w:color="auto"/>
        <w:right w:val="none" w:sz="0" w:space="0" w:color="auto"/>
      </w:divBdr>
    </w:div>
    <w:div w:id="1472208621">
      <w:bodyDiv w:val="1"/>
      <w:marLeft w:val="0"/>
      <w:marRight w:val="0"/>
      <w:marTop w:val="0"/>
      <w:marBottom w:val="0"/>
      <w:divBdr>
        <w:top w:val="none" w:sz="0" w:space="0" w:color="auto"/>
        <w:left w:val="none" w:sz="0" w:space="0" w:color="auto"/>
        <w:bottom w:val="none" w:sz="0" w:space="0" w:color="auto"/>
        <w:right w:val="none" w:sz="0" w:space="0" w:color="auto"/>
      </w:divBdr>
    </w:div>
    <w:div w:id="1472403583">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750910">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0063">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477591">
      <w:bodyDiv w:val="1"/>
      <w:marLeft w:val="0"/>
      <w:marRight w:val="0"/>
      <w:marTop w:val="0"/>
      <w:marBottom w:val="0"/>
      <w:divBdr>
        <w:top w:val="none" w:sz="0" w:space="0" w:color="auto"/>
        <w:left w:val="none" w:sz="0" w:space="0" w:color="auto"/>
        <w:bottom w:val="none" w:sz="0" w:space="0" w:color="auto"/>
        <w:right w:val="none" w:sz="0" w:space="0" w:color="auto"/>
      </w:divBdr>
    </w:div>
    <w:div w:id="1473520777">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3987614">
      <w:bodyDiv w:val="1"/>
      <w:marLeft w:val="0"/>
      <w:marRight w:val="0"/>
      <w:marTop w:val="0"/>
      <w:marBottom w:val="0"/>
      <w:divBdr>
        <w:top w:val="none" w:sz="0" w:space="0" w:color="auto"/>
        <w:left w:val="none" w:sz="0" w:space="0" w:color="auto"/>
        <w:bottom w:val="none" w:sz="0" w:space="0" w:color="auto"/>
        <w:right w:val="none" w:sz="0" w:space="0" w:color="auto"/>
      </w:divBdr>
    </w:div>
    <w:div w:id="147436851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831831">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4980038">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021218">
      <w:bodyDiv w:val="1"/>
      <w:marLeft w:val="0"/>
      <w:marRight w:val="0"/>
      <w:marTop w:val="0"/>
      <w:marBottom w:val="0"/>
      <w:divBdr>
        <w:top w:val="none" w:sz="0" w:space="0" w:color="auto"/>
        <w:left w:val="none" w:sz="0" w:space="0" w:color="auto"/>
        <w:bottom w:val="none" w:sz="0" w:space="0" w:color="auto"/>
        <w:right w:val="none" w:sz="0" w:space="0" w:color="auto"/>
      </w:divBdr>
    </w:div>
    <w:div w:id="1476139741">
      <w:bodyDiv w:val="1"/>
      <w:marLeft w:val="0"/>
      <w:marRight w:val="0"/>
      <w:marTop w:val="0"/>
      <w:marBottom w:val="0"/>
      <w:divBdr>
        <w:top w:val="none" w:sz="0" w:space="0" w:color="auto"/>
        <w:left w:val="none" w:sz="0" w:space="0" w:color="auto"/>
        <w:bottom w:val="none" w:sz="0" w:space="0" w:color="auto"/>
        <w:right w:val="none" w:sz="0" w:space="0" w:color="auto"/>
      </w:divBdr>
    </w:div>
    <w:div w:id="1476336173">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38300">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001506">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64960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196967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505694">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766175">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159699">
      <w:bodyDiv w:val="1"/>
      <w:marLeft w:val="0"/>
      <w:marRight w:val="0"/>
      <w:marTop w:val="0"/>
      <w:marBottom w:val="0"/>
      <w:divBdr>
        <w:top w:val="none" w:sz="0" w:space="0" w:color="auto"/>
        <w:left w:val="none" w:sz="0" w:space="0" w:color="auto"/>
        <w:bottom w:val="none" w:sz="0" w:space="0" w:color="auto"/>
        <w:right w:val="none" w:sz="0" w:space="0" w:color="auto"/>
      </w:divBdr>
    </w:div>
    <w:div w:id="14841967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282183">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7891427">
      <w:bodyDiv w:val="1"/>
      <w:marLeft w:val="0"/>
      <w:marRight w:val="0"/>
      <w:marTop w:val="0"/>
      <w:marBottom w:val="0"/>
      <w:divBdr>
        <w:top w:val="none" w:sz="0" w:space="0" w:color="auto"/>
        <w:left w:val="none" w:sz="0" w:space="0" w:color="auto"/>
        <w:bottom w:val="none" w:sz="0" w:space="0" w:color="auto"/>
        <w:right w:val="none" w:sz="0" w:space="0" w:color="auto"/>
      </w:divBdr>
    </w:div>
    <w:div w:id="1488595512">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25198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444608">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16409">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13072">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293981">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6994255">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115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417534">
      <w:bodyDiv w:val="1"/>
      <w:marLeft w:val="0"/>
      <w:marRight w:val="0"/>
      <w:marTop w:val="0"/>
      <w:marBottom w:val="0"/>
      <w:divBdr>
        <w:top w:val="none" w:sz="0" w:space="0" w:color="auto"/>
        <w:left w:val="none" w:sz="0" w:space="0" w:color="auto"/>
        <w:bottom w:val="none" w:sz="0" w:space="0" w:color="auto"/>
        <w:right w:val="none" w:sz="0" w:space="0" w:color="auto"/>
      </w:divBdr>
    </w:div>
    <w:div w:id="1498496199">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661134">
      <w:bodyDiv w:val="1"/>
      <w:marLeft w:val="0"/>
      <w:marRight w:val="0"/>
      <w:marTop w:val="0"/>
      <w:marBottom w:val="0"/>
      <w:divBdr>
        <w:top w:val="none" w:sz="0" w:space="0" w:color="auto"/>
        <w:left w:val="none" w:sz="0" w:space="0" w:color="auto"/>
        <w:bottom w:val="none" w:sz="0" w:space="0" w:color="auto"/>
        <w:right w:val="none" w:sz="0" w:space="0" w:color="auto"/>
      </w:divBdr>
    </w:div>
    <w:div w:id="1499689066">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10">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19884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395439">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15553">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518293">
      <w:bodyDiv w:val="1"/>
      <w:marLeft w:val="0"/>
      <w:marRight w:val="0"/>
      <w:marTop w:val="0"/>
      <w:marBottom w:val="0"/>
      <w:divBdr>
        <w:top w:val="none" w:sz="0" w:space="0" w:color="auto"/>
        <w:left w:val="none" w:sz="0" w:space="0" w:color="auto"/>
        <w:bottom w:val="none" w:sz="0" w:space="0" w:color="auto"/>
        <w:right w:val="none" w:sz="0" w:space="0" w:color="auto"/>
      </w:divBdr>
    </w:div>
    <w:div w:id="1508599457">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323612">
      <w:bodyDiv w:val="1"/>
      <w:marLeft w:val="0"/>
      <w:marRight w:val="0"/>
      <w:marTop w:val="0"/>
      <w:marBottom w:val="0"/>
      <w:divBdr>
        <w:top w:val="none" w:sz="0" w:space="0" w:color="auto"/>
        <w:left w:val="none" w:sz="0" w:space="0" w:color="auto"/>
        <w:bottom w:val="none" w:sz="0" w:space="0" w:color="auto"/>
        <w:right w:val="none" w:sz="0" w:space="0" w:color="auto"/>
      </w:divBdr>
    </w:div>
    <w:div w:id="1509755520">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097264">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214418">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0072">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599383">
      <w:bodyDiv w:val="1"/>
      <w:marLeft w:val="0"/>
      <w:marRight w:val="0"/>
      <w:marTop w:val="0"/>
      <w:marBottom w:val="0"/>
      <w:divBdr>
        <w:top w:val="none" w:sz="0" w:space="0" w:color="auto"/>
        <w:left w:val="none" w:sz="0" w:space="0" w:color="auto"/>
        <w:bottom w:val="none" w:sz="0" w:space="0" w:color="auto"/>
        <w:right w:val="none" w:sz="0" w:space="0" w:color="auto"/>
      </w:divBdr>
    </w:div>
    <w:div w:id="1512642313">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102989">
      <w:bodyDiv w:val="1"/>
      <w:marLeft w:val="0"/>
      <w:marRight w:val="0"/>
      <w:marTop w:val="0"/>
      <w:marBottom w:val="0"/>
      <w:divBdr>
        <w:top w:val="none" w:sz="0" w:space="0" w:color="auto"/>
        <w:left w:val="none" w:sz="0" w:space="0" w:color="auto"/>
        <w:bottom w:val="none" w:sz="0" w:space="0" w:color="auto"/>
        <w:right w:val="none" w:sz="0" w:space="0" w:color="auto"/>
      </w:divBdr>
    </w:div>
    <w:div w:id="1513108765">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4147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4493895">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38179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6773904">
      <w:bodyDiv w:val="1"/>
      <w:marLeft w:val="0"/>
      <w:marRight w:val="0"/>
      <w:marTop w:val="0"/>
      <w:marBottom w:val="0"/>
      <w:divBdr>
        <w:top w:val="none" w:sz="0" w:space="0" w:color="auto"/>
        <w:left w:val="none" w:sz="0" w:space="0" w:color="auto"/>
        <w:bottom w:val="none" w:sz="0" w:space="0" w:color="auto"/>
        <w:right w:val="none" w:sz="0" w:space="0" w:color="auto"/>
      </w:divBdr>
    </w:div>
    <w:div w:id="1516847543">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380905">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50187">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38810">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3740">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0925">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322745">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4854162">
      <w:bodyDiv w:val="1"/>
      <w:marLeft w:val="0"/>
      <w:marRight w:val="0"/>
      <w:marTop w:val="0"/>
      <w:marBottom w:val="0"/>
      <w:divBdr>
        <w:top w:val="none" w:sz="0" w:space="0" w:color="auto"/>
        <w:left w:val="none" w:sz="0" w:space="0" w:color="auto"/>
        <w:bottom w:val="none" w:sz="0" w:space="0" w:color="auto"/>
        <w:right w:val="none" w:sz="0" w:space="0" w:color="auto"/>
      </w:divBdr>
    </w:div>
    <w:div w:id="1525435751">
      <w:bodyDiv w:val="1"/>
      <w:marLeft w:val="0"/>
      <w:marRight w:val="0"/>
      <w:marTop w:val="0"/>
      <w:marBottom w:val="0"/>
      <w:divBdr>
        <w:top w:val="none" w:sz="0" w:space="0" w:color="auto"/>
        <w:left w:val="none" w:sz="0" w:space="0" w:color="auto"/>
        <w:bottom w:val="none" w:sz="0" w:space="0" w:color="auto"/>
        <w:right w:val="none" w:sz="0" w:space="0" w:color="auto"/>
      </w:divBdr>
    </w:div>
    <w:div w:id="1525636162">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057363">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8563707">
      <w:bodyDiv w:val="1"/>
      <w:marLeft w:val="0"/>
      <w:marRight w:val="0"/>
      <w:marTop w:val="0"/>
      <w:marBottom w:val="0"/>
      <w:divBdr>
        <w:top w:val="none" w:sz="0" w:space="0" w:color="auto"/>
        <w:left w:val="none" w:sz="0" w:space="0" w:color="auto"/>
        <w:bottom w:val="none" w:sz="0" w:space="0" w:color="auto"/>
        <w:right w:val="none" w:sz="0" w:space="0" w:color="auto"/>
      </w:divBdr>
    </w:div>
    <w:div w:id="1528565390">
      <w:bodyDiv w:val="1"/>
      <w:marLeft w:val="0"/>
      <w:marRight w:val="0"/>
      <w:marTop w:val="0"/>
      <w:marBottom w:val="0"/>
      <w:divBdr>
        <w:top w:val="none" w:sz="0" w:space="0" w:color="auto"/>
        <w:left w:val="none" w:sz="0" w:space="0" w:color="auto"/>
        <w:bottom w:val="none" w:sz="0" w:space="0" w:color="auto"/>
        <w:right w:val="none" w:sz="0" w:space="0" w:color="auto"/>
      </w:divBdr>
    </w:div>
    <w:div w:id="1529485258">
      <w:bodyDiv w:val="1"/>
      <w:marLeft w:val="0"/>
      <w:marRight w:val="0"/>
      <w:marTop w:val="0"/>
      <w:marBottom w:val="0"/>
      <w:divBdr>
        <w:top w:val="none" w:sz="0" w:space="0" w:color="auto"/>
        <w:left w:val="none" w:sz="0" w:space="0" w:color="auto"/>
        <w:bottom w:val="none" w:sz="0" w:space="0" w:color="auto"/>
        <w:right w:val="none" w:sz="0" w:space="0" w:color="auto"/>
      </w:divBdr>
    </w:div>
    <w:div w:id="1529560095">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214461">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12979">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376333">
      <w:bodyDiv w:val="1"/>
      <w:marLeft w:val="0"/>
      <w:marRight w:val="0"/>
      <w:marTop w:val="0"/>
      <w:marBottom w:val="0"/>
      <w:divBdr>
        <w:top w:val="none" w:sz="0" w:space="0" w:color="auto"/>
        <w:left w:val="none" w:sz="0" w:space="0" w:color="auto"/>
        <w:bottom w:val="none" w:sz="0" w:space="0" w:color="auto"/>
        <w:right w:val="none" w:sz="0" w:space="0" w:color="auto"/>
      </w:divBdr>
    </w:div>
    <w:div w:id="153342149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763860">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265839">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384763">
      <w:bodyDiv w:val="1"/>
      <w:marLeft w:val="0"/>
      <w:marRight w:val="0"/>
      <w:marTop w:val="0"/>
      <w:marBottom w:val="0"/>
      <w:divBdr>
        <w:top w:val="none" w:sz="0" w:space="0" w:color="auto"/>
        <w:left w:val="none" w:sz="0" w:space="0" w:color="auto"/>
        <w:bottom w:val="none" w:sz="0" w:space="0" w:color="auto"/>
        <w:right w:val="none" w:sz="0" w:space="0" w:color="auto"/>
      </w:divBdr>
    </w:div>
    <w:div w:id="1536386037">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6886232">
      <w:bodyDiv w:val="1"/>
      <w:marLeft w:val="0"/>
      <w:marRight w:val="0"/>
      <w:marTop w:val="0"/>
      <w:marBottom w:val="0"/>
      <w:divBdr>
        <w:top w:val="none" w:sz="0" w:space="0" w:color="auto"/>
        <w:left w:val="none" w:sz="0" w:space="0" w:color="auto"/>
        <w:bottom w:val="none" w:sz="0" w:space="0" w:color="auto"/>
        <w:right w:val="none" w:sz="0" w:space="0" w:color="auto"/>
      </w:divBdr>
    </w:div>
    <w:div w:id="1537279278">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545095">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228065">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8927991">
      <w:bodyDiv w:val="1"/>
      <w:marLeft w:val="0"/>
      <w:marRight w:val="0"/>
      <w:marTop w:val="0"/>
      <w:marBottom w:val="0"/>
      <w:divBdr>
        <w:top w:val="none" w:sz="0" w:space="0" w:color="auto"/>
        <w:left w:val="none" w:sz="0" w:space="0" w:color="auto"/>
        <w:bottom w:val="none" w:sz="0" w:space="0" w:color="auto"/>
        <w:right w:val="none" w:sz="0" w:space="0" w:color="auto"/>
      </w:divBdr>
    </w:div>
    <w:div w:id="1539197387">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14654">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590909">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353816">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635768">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173780">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8838181">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488235">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49760524">
      <w:bodyDiv w:val="1"/>
      <w:marLeft w:val="0"/>
      <w:marRight w:val="0"/>
      <w:marTop w:val="0"/>
      <w:marBottom w:val="0"/>
      <w:divBdr>
        <w:top w:val="none" w:sz="0" w:space="0" w:color="auto"/>
        <w:left w:val="none" w:sz="0" w:space="0" w:color="auto"/>
        <w:bottom w:val="none" w:sz="0" w:space="0" w:color="auto"/>
        <w:right w:val="none" w:sz="0" w:space="0" w:color="auto"/>
      </w:divBdr>
    </w:div>
    <w:div w:id="1549993975">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455814">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425351">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3886626">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60244">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159843">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122472">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634847">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0819552">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054847">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524175">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4750014">
      <w:bodyDiv w:val="1"/>
      <w:marLeft w:val="0"/>
      <w:marRight w:val="0"/>
      <w:marTop w:val="0"/>
      <w:marBottom w:val="0"/>
      <w:divBdr>
        <w:top w:val="none" w:sz="0" w:space="0" w:color="auto"/>
        <w:left w:val="none" w:sz="0" w:space="0" w:color="auto"/>
        <w:bottom w:val="none" w:sz="0" w:space="0" w:color="auto"/>
        <w:right w:val="none" w:sz="0" w:space="0" w:color="auto"/>
      </w:divBdr>
    </w:div>
    <w:div w:id="1565216516">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6140224">
      <w:bodyDiv w:val="1"/>
      <w:marLeft w:val="0"/>
      <w:marRight w:val="0"/>
      <w:marTop w:val="0"/>
      <w:marBottom w:val="0"/>
      <w:divBdr>
        <w:top w:val="none" w:sz="0" w:space="0" w:color="auto"/>
        <w:left w:val="none" w:sz="0" w:space="0" w:color="auto"/>
        <w:bottom w:val="none" w:sz="0" w:space="0" w:color="auto"/>
        <w:right w:val="none" w:sz="0" w:space="0" w:color="auto"/>
      </w:divBdr>
    </w:div>
    <w:div w:id="1566910763">
      <w:bodyDiv w:val="1"/>
      <w:marLeft w:val="0"/>
      <w:marRight w:val="0"/>
      <w:marTop w:val="0"/>
      <w:marBottom w:val="0"/>
      <w:divBdr>
        <w:top w:val="none" w:sz="0" w:space="0" w:color="auto"/>
        <w:left w:val="none" w:sz="0" w:space="0" w:color="auto"/>
        <w:bottom w:val="none" w:sz="0" w:space="0" w:color="auto"/>
        <w:right w:val="none" w:sz="0" w:space="0" w:color="auto"/>
      </w:divBdr>
    </w:div>
    <w:div w:id="1567254273">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69723936">
      <w:bodyDiv w:val="1"/>
      <w:marLeft w:val="0"/>
      <w:marRight w:val="0"/>
      <w:marTop w:val="0"/>
      <w:marBottom w:val="0"/>
      <w:divBdr>
        <w:top w:val="none" w:sz="0" w:space="0" w:color="auto"/>
        <w:left w:val="none" w:sz="0" w:space="0" w:color="auto"/>
        <w:bottom w:val="none" w:sz="0" w:space="0" w:color="auto"/>
        <w:right w:val="none" w:sz="0" w:space="0" w:color="auto"/>
      </w:divBdr>
    </w:div>
    <w:div w:id="1569925642">
      <w:bodyDiv w:val="1"/>
      <w:marLeft w:val="0"/>
      <w:marRight w:val="0"/>
      <w:marTop w:val="0"/>
      <w:marBottom w:val="0"/>
      <w:divBdr>
        <w:top w:val="none" w:sz="0" w:space="0" w:color="auto"/>
        <w:left w:val="none" w:sz="0" w:space="0" w:color="auto"/>
        <w:bottom w:val="none" w:sz="0" w:space="0" w:color="auto"/>
        <w:right w:val="none" w:sz="0" w:space="0" w:color="auto"/>
      </w:divBdr>
    </w:div>
    <w:div w:id="1570262405">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0725002">
      <w:bodyDiv w:val="1"/>
      <w:marLeft w:val="0"/>
      <w:marRight w:val="0"/>
      <w:marTop w:val="0"/>
      <w:marBottom w:val="0"/>
      <w:divBdr>
        <w:top w:val="none" w:sz="0" w:space="0" w:color="auto"/>
        <w:left w:val="none" w:sz="0" w:space="0" w:color="auto"/>
        <w:bottom w:val="none" w:sz="0" w:space="0" w:color="auto"/>
        <w:right w:val="none" w:sz="0" w:space="0" w:color="auto"/>
      </w:divBdr>
    </w:div>
    <w:div w:id="1571113378">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69659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619368">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2890206">
      <w:bodyDiv w:val="1"/>
      <w:marLeft w:val="0"/>
      <w:marRight w:val="0"/>
      <w:marTop w:val="0"/>
      <w:marBottom w:val="0"/>
      <w:divBdr>
        <w:top w:val="none" w:sz="0" w:space="0" w:color="auto"/>
        <w:left w:val="none" w:sz="0" w:space="0" w:color="auto"/>
        <w:bottom w:val="none" w:sz="0" w:space="0" w:color="auto"/>
        <w:right w:val="none" w:sz="0" w:space="0" w:color="auto"/>
      </w:divBdr>
    </w:div>
    <w:div w:id="1573202301">
      <w:bodyDiv w:val="1"/>
      <w:marLeft w:val="0"/>
      <w:marRight w:val="0"/>
      <w:marTop w:val="0"/>
      <w:marBottom w:val="0"/>
      <w:divBdr>
        <w:top w:val="none" w:sz="0" w:space="0" w:color="auto"/>
        <w:left w:val="none" w:sz="0" w:space="0" w:color="auto"/>
        <w:bottom w:val="none" w:sz="0" w:space="0" w:color="auto"/>
        <w:right w:val="none" w:sz="0" w:space="0" w:color="auto"/>
      </w:divBdr>
    </w:div>
    <w:div w:id="1573349139">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5780327">
      <w:bodyDiv w:val="1"/>
      <w:marLeft w:val="0"/>
      <w:marRight w:val="0"/>
      <w:marTop w:val="0"/>
      <w:marBottom w:val="0"/>
      <w:divBdr>
        <w:top w:val="none" w:sz="0" w:space="0" w:color="auto"/>
        <w:left w:val="none" w:sz="0" w:space="0" w:color="auto"/>
        <w:bottom w:val="none" w:sz="0" w:space="0" w:color="auto"/>
        <w:right w:val="none" w:sz="0" w:space="0" w:color="auto"/>
      </w:divBdr>
    </w:div>
    <w:div w:id="1576235432">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627904">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07219">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435298">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589712">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753096">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20377">
      <w:bodyDiv w:val="1"/>
      <w:marLeft w:val="0"/>
      <w:marRight w:val="0"/>
      <w:marTop w:val="0"/>
      <w:marBottom w:val="0"/>
      <w:divBdr>
        <w:top w:val="none" w:sz="0" w:space="0" w:color="auto"/>
        <w:left w:val="none" w:sz="0" w:space="0" w:color="auto"/>
        <w:bottom w:val="none" w:sz="0" w:space="0" w:color="auto"/>
        <w:right w:val="none" w:sz="0" w:space="0" w:color="auto"/>
      </w:divBdr>
    </w:div>
    <w:div w:id="1581914688">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2906819">
      <w:bodyDiv w:val="1"/>
      <w:marLeft w:val="0"/>
      <w:marRight w:val="0"/>
      <w:marTop w:val="0"/>
      <w:marBottom w:val="0"/>
      <w:divBdr>
        <w:top w:val="none" w:sz="0" w:space="0" w:color="auto"/>
        <w:left w:val="none" w:sz="0" w:space="0" w:color="auto"/>
        <w:bottom w:val="none" w:sz="0" w:space="0" w:color="auto"/>
        <w:right w:val="none" w:sz="0" w:space="0" w:color="auto"/>
      </w:divBdr>
    </w:div>
    <w:div w:id="1583223250">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686605">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571721">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7760061">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80691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45769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305563">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697195">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22982">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240205">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27968">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7919">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7902736">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246342">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0747638">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521302">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150352">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0399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5965823">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157720">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8929204">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10520">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455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09968300">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088377">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471757">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055835">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277745">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2860265">
      <w:bodyDiv w:val="1"/>
      <w:marLeft w:val="0"/>
      <w:marRight w:val="0"/>
      <w:marTop w:val="0"/>
      <w:marBottom w:val="0"/>
      <w:divBdr>
        <w:top w:val="none" w:sz="0" w:space="0" w:color="auto"/>
        <w:left w:val="none" w:sz="0" w:space="0" w:color="auto"/>
        <w:bottom w:val="none" w:sz="0" w:space="0" w:color="auto"/>
        <w:right w:val="none" w:sz="0" w:space="0" w:color="auto"/>
      </w:divBdr>
    </w:div>
    <w:div w:id="1613437291">
      <w:bodyDiv w:val="1"/>
      <w:marLeft w:val="0"/>
      <w:marRight w:val="0"/>
      <w:marTop w:val="0"/>
      <w:marBottom w:val="0"/>
      <w:divBdr>
        <w:top w:val="none" w:sz="0" w:space="0" w:color="auto"/>
        <w:left w:val="none" w:sz="0" w:space="0" w:color="auto"/>
        <w:bottom w:val="none" w:sz="0" w:space="0" w:color="auto"/>
        <w:right w:val="none" w:sz="0" w:space="0" w:color="auto"/>
      </w:divBdr>
    </w:div>
    <w:div w:id="1613584110">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5864474">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373297">
      <w:bodyDiv w:val="1"/>
      <w:marLeft w:val="0"/>
      <w:marRight w:val="0"/>
      <w:marTop w:val="0"/>
      <w:marBottom w:val="0"/>
      <w:divBdr>
        <w:top w:val="none" w:sz="0" w:space="0" w:color="auto"/>
        <w:left w:val="none" w:sz="0" w:space="0" w:color="auto"/>
        <w:bottom w:val="none" w:sz="0" w:space="0" w:color="auto"/>
        <w:right w:val="none" w:sz="0" w:space="0" w:color="auto"/>
      </w:divBdr>
    </w:div>
    <w:div w:id="1617563881">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526587">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19680031">
      <w:bodyDiv w:val="1"/>
      <w:marLeft w:val="0"/>
      <w:marRight w:val="0"/>
      <w:marTop w:val="0"/>
      <w:marBottom w:val="0"/>
      <w:divBdr>
        <w:top w:val="none" w:sz="0" w:space="0" w:color="auto"/>
        <w:left w:val="none" w:sz="0" w:space="0" w:color="auto"/>
        <w:bottom w:val="none" w:sz="0" w:space="0" w:color="auto"/>
        <w:right w:val="none" w:sz="0" w:space="0" w:color="auto"/>
      </w:divBdr>
    </w:div>
    <w:div w:id="1619989170">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259337">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230151">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43514">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614440">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4709">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3729976">
      <w:bodyDiv w:val="1"/>
      <w:marLeft w:val="0"/>
      <w:marRight w:val="0"/>
      <w:marTop w:val="0"/>
      <w:marBottom w:val="0"/>
      <w:divBdr>
        <w:top w:val="none" w:sz="0" w:space="0" w:color="auto"/>
        <w:left w:val="none" w:sz="0" w:space="0" w:color="auto"/>
        <w:bottom w:val="none" w:sz="0" w:space="0" w:color="auto"/>
        <w:right w:val="none" w:sz="0" w:space="0" w:color="auto"/>
      </w:divBdr>
    </w:div>
    <w:div w:id="1623926626">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114432">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00121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7616966">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2148">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8660216">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360437">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216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637567">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368266">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4869474">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31932">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636651">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21277">
      <w:bodyDiv w:val="1"/>
      <w:marLeft w:val="0"/>
      <w:marRight w:val="0"/>
      <w:marTop w:val="0"/>
      <w:marBottom w:val="0"/>
      <w:divBdr>
        <w:top w:val="none" w:sz="0" w:space="0" w:color="auto"/>
        <w:left w:val="none" w:sz="0" w:space="0" w:color="auto"/>
        <w:bottom w:val="none" w:sz="0" w:space="0" w:color="auto"/>
        <w:right w:val="none" w:sz="0" w:space="0" w:color="auto"/>
      </w:divBdr>
    </w:div>
    <w:div w:id="1636761738">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762107">
      <w:bodyDiv w:val="1"/>
      <w:marLeft w:val="0"/>
      <w:marRight w:val="0"/>
      <w:marTop w:val="0"/>
      <w:marBottom w:val="0"/>
      <w:divBdr>
        <w:top w:val="none" w:sz="0" w:space="0" w:color="auto"/>
        <w:left w:val="none" w:sz="0" w:space="0" w:color="auto"/>
        <w:bottom w:val="none" w:sz="0" w:space="0" w:color="auto"/>
        <w:right w:val="none" w:sz="0" w:space="0" w:color="auto"/>
      </w:divBdr>
    </w:div>
    <w:div w:id="1637836667">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339378">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603600">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572707">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22890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541863">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39166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461961">
      <w:bodyDiv w:val="1"/>
      <w:marLeft w:val="0"/>
      <w:marRight w:val="0"/>
      <w:marTop w:val="0"/>
      <w:marBottom w:val="0"/>
      <w:divBdr>
        <w:top w:val="none" w:sz="0" w:space="0" w:color="auto"/>
        <w:left w:val="none" w:sz="0" w:space="0" w:color="auto"/>
        <w:bottom w:val="none" w:sz="0" w:space="0" w:color="auto"/>
        <w:right w:val="none" w:sz="0" w:space="0" w:color="auto"/>
      </w:divBdr>
    </w:div>
    <w:div w:id="1644578649">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38551">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428651">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739875">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200461">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706926">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356768">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792152">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22900">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637979">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3099420">
      <w:bodyDiv w:val="1"/>
      <w:marLeft w:val="0"/>
      <w:marRight w:val="0"/>
      <w:marTop w:val="0"/>
      <w:marBottom w:val="0"/>
      <w:divBdr>
        <w:top w:val="none" w:sz="0" w:space="0" w:color="auto"/>
        <w:left w:val="none" w:sz="0" w:space="0" w:color="auto"/>
        <w:bottom w:val="none" w:sz="0" w:space="0" w:color="auto"/>
        <w:right w:val="none" w:sz="0" w:space="0" w:color="auto"/>
      </w:divBdr>
    </w:div>
    <w:div w:id="1653100961">
      <w:bodyDiv w:val="1"/>
      <w:marLeft w:val="0"/>
      <w:marRight w:val="0"/>
      <w:marTop w:val="0"/>
      <w:marBottom w:val="0"/>
      <w:divBdr>
        <w:top w:val="none" w:sz="0" w:space="0" w:color="auto"/>
        <w:left w:val="none" w:sz="0" w:space="0" w:color="auto"/>
        <w:bottom w:val="none" w:sz="0" w:space="0" w:color="auto"/>
        <w:right w:val="none" w:sz="0" w:space="0" w:color="auto"/>
      </w:divBdr>
    </w:div>
    <w:div w:id="1654024686">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408032">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25956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17165">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14556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59966975">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501269">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078193">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001249">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157960">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624751">
      <w:bodyDiv w:val="1"/>
      <w:marLeft w:val="0"/>
      <w:marRight w:val="0"/>
      <w:marTop w:val="0"/>
      <w:marBottom w:val="0"/>
      <w:divBdr>
        <w:top w:val="none" w:sz="0" w:space="0" w:color="auto"/>
        <w:left w:val="none" w:sz="0" w:space="0" w:color="auto"/>
        <w:bottom w:val="none" w:sz="0" w:space="0" w:color="auto"/>
        <w:right w:val="none" w:sz="0" w:space="0" w:color="auto"/>
      </w:divBdr>
    </w:div>
    <w:div w:id="1665663317">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47510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712861">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053564">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7787053">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211326">
      <w:bodyDiv w:val="1"/>
      <w:marLeft w:val="0"/>
      <w:marRight w:val="0"/>
      <w:marTop w:val="0"/>
      <w:marBottom w:val="0"/>
      <w:divBdr>
        <w:top w:val="none" w:sz="0" w:space="0" w:color="auto"/>
        <w:left w:val="none" w:sz="0" w:space="0" w:color="auto"/>
        <w:bottom w:val="none" w:sz="0" w:space="0" w:color="auto"/>
        <w:right w:val="none" w:sz="0" w:space="0" w:color="auto"/>
      </w:divBdr>
    </w:div>
    <w:div w:id="1670250944">
      <w:bodyDiv w:val="1"/>
      <w:marLeft w:val="0"/>
      <w:marRight w:val="0"/>
      <w:marTop w:val="0"/>
      <w:marBottom w:val="0"/>
      <w:divBdr>
        <w:top w:val="none" w:sz="0" w:space="0" w:color="auto"/>
        <w:left w:val="none" w:sz="0" w:space="0" w:color="auto"/>
        <w:bottom w:val="none" w:sz="0" w:space="0" w:color="auto"/>
        <w:right w:val="none" w:sz="0" w:space="0" w:color="auto"/>
      </w:divBdr>
    </w:div>
    <w:div w:id="167060151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16994">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394688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4539">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529614">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4911932">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2520">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612762">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8849583">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889563">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392739">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1735">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2676">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1083">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548005">
      <w:bodyDiv w:val="1"/>
      <w:marLeft w:val="0"/>
      <w:marRight w:val="0"/>
      <w:marTop w:val="0"/>
      <w:marBottom w:val="0"/>
      <w:divBdr>
        <w:top w:val="none" w:sz="0" w:space="0" w:color="auto"/>
        <w:left w:val="none" w:sz="0" w:space="0" w:color="auto"/>
        <w:bottom w:val="none" w:sz="0" w:space="0" w:color="auto"/>
        <w:right w:val="none" w:sz="0" w:space="0" w:color="auto"/>
      </w:divBdr>
    </w:div>
    <w:div w:id="1685785304">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710640">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536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7558921">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797528">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15853">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2144031">
      <w:bodyDiv w:val="1"/>
      <w:marLeft w:val="0"/>
      <w:marRight w:val="0"/>
      <w:marTop w:val="0"/>
      <w:marBottom w:val="0"/>
      <w:divBdr>
        <w:top w:val="none" w:sz="0" w:space="0" w:color="auto"/>
        <w:left w:val="none" w:sz="0" w:space="0" w:color="auto"/>
        <w:bottom w:val="none" w:sz="0" w:space="0" w:color="auto"/>
        <w:right w:val="none" w:sz="0" w:space="0" w:color="auto"/>
      </w:divBdr>
    </w:div>
    <w:div w:id="1693067887">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725171">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76700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273998">
      <w:bodyDiv w:val="1"/>
      <w:marLeft w:val="0"/>
      <w:marRight w:val="0"/>
      <w:marTop w:val="0"/>
      <w:marBottom w:val="0"/>
      <w:divBdr>
        <w:top w:val="none" w:sz="0" w:space="0" w:color="auto"/>
        <w:left w:val="none" w:sz="0" w:space="0" w:color="auto"/>
        <w:bottom w:val="none" w:sz="0" w:space="0" w:color="auto"/>
        <w:right w:val="none" w:sz="0" w:space="0" w:color="auto"/>
      </w:divBdr>
    </w:div>
    <w:div w:id="1696492343">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216">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505638">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8893837">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699893304">
      <w:bodyDiv w:val="1"/>
      <w:marLeft w:val="0"/>
      <w:marRight w:val="0"/>
      <w:marTop w:val="0"/>
      <w:marBottom w:val="0"/>
      <w:divBdr>
        <w:top w:val="none" w:sz="0" w:space="0" w:color="auto"/>
        <w:left w:val="none" w:sz="0" w:space="0" w:color="auto"/>
        <w:bottom w:val="none" w:sz="0" w:space="0" w:color="auto"/>
        <w:right w:val="none" w:sz="0" w:space="0" w:color="auto"/>
      </w:divBdr>
    </w:div>
    <w:div w:id="1699961645">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0937054">
      <w:bodyDiv w:val="1"/>
      <w:marLeft w:val="0"/>
      <w:marRight w:val="0"/>
      <w:marTop w:val="0"/>
      <w:marBottom w:val="0"/>
      <w:divBdr>
        <w:top w:val="none" w:sz="0" w:space="0" w:color="auto"/>
        <w:left w:val="none" w:sz="0" w:space="0" w:color="auto"/>
        <w:bottom w:val="none" w:sz="0" w:space="0" w:color="auto"/>
        <w:right w:val="none" w:sz="0" w:space="0" w:color="auto"/>
      </w:divBdr>
    </w:div>
    <w:div w:id="1701006830">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083064">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315587">
      <w:bodyDiv w:val="1"/>
      <w:marLeft w:val="0"/>
      <w:marRight w:val="0"/>
      <w:marTop w:val="0"/>
      <w:marBottom w:val="0"/>
      <w:divBdr>
        <w:top w:val="none" w:sz="0" w:space="0" w:color="auto"/>
        <w:left w:val="none" w:sz="0" w:space="0" w:color="auto"/>
        <w:bottom w:val="none" w:sz="0" w:space="0" w:color="auto"/>
        <w:right w:val="none" w:sz="0" w:space="0" w:color="auto"/>
      </w:divBdr>
    </w:div>
    <w:div w:id="1701396480">
      <w:bodyDiv w:val="1"/>
      <w:marLeft w:val="0"/>
      <w:marRight w:val="0"/>
      <w:marTop w:val="0"/>
      <w:marBottom w:val="0"/>
      <w:divBdr>
        <w:top w:val="none" w:sz="0" w:space="0" w:color="auto"/>
        <w:left w:val="none" w:sz="0" w:space="0" w:color="auto"/>
        <w:bottom w:val="none" w:sz="0" w:space="0" w:color="auto"/>
        <w:right w:val="none" w:sz="0" w:space="0" w:color="auto"/>
      </w:divBdr>
    </w:div>
    <w:div w:id="170139656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2440362">
      <w:bodyDiv w:val="1"/>
      <w:marLeft w:val="0"/>
      <w:marRight w:val="0"/>
      <w:marTop w:val="0"/>
      <w:marBottom w:val="0"/>
      <w:divBdr>
        <w:top w:val="none" w:sz="0" w:space="0" w:color="auto"/>
        <w:left w:val="none" w:sz="0" w:space="0" w:color="auto"/>
        <w:bottom w:val="none" w:sz="0" w:space="0" w:color="auto"/>
        <w:right w:val="none" w:sz="0" w:space="0" w:color="auto"/>
      </w:divBdr>
    </w:div>
    <w:div w:id="1702776138">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5782">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208506">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6759775">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32936">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180663">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257398">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415005">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64840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5540631">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08425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276176">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586815">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6808297">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048876">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8699517">
      <w:bodyDiv w:val="1"/>
      <w:marLeft w:val="0"/>
      <w:marRight w:val="0"/>
      <w:marTop w:val="0"/>
      <w:marBottom w:val="0"/>
      <w:divBdr>
        <w:top w:val="none" w:sz="0" w:space="0" w:color="auto"/>
        <w:left w:val="none" w:sz="0" w:space="0" w:color="auto"/>
        <w:bottom w:val="none" w:sz="0" w:space="0" w:color="auto"/>
        <w:right w:val="none" w:sz="0" w:space="0" w:color="auto"/>
      </w:divBdr>
    </w:div>
    <w:div w:id="1719238611">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0662119">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130538">
      <w:bodyDiv w:val="1"/>
      <w:marLeft w:val="0"/>
      <w:marRight w:val="0"/>
      <w:marTop w:val="0"/>
      <w:marBottom w:val="0"/>
      <w:divBdr>
        <w:top w:val="none" w:sz="0" w:space="0" w:color="auto"/>
        <w:left w:val="none" w:sz="0" w:space="0" w:color="auto"/>
        <w:bottom w:val="none" w:sz="0" w:space="0" w:color="auto"/>
        <w:right w:val="none" w:sz="0" w:space="0" w:color="auto"/>
      </w:divBdr>
    </w:div>
    <w:div w:id="1721856395">
      <w:bodyDiv w:val="1"/>
      <w:marLeft w:val="0"/>
      <w:marRight w:val="0"/>
      <w:marTop w:val="0"/>
      <w:marBottom w:val="0"/>
      <w:divBdr>
        <w:top w:val="none" w:sz="0" w:space="0" w:color="auto"/>
        <w:left w:val="none" w:sz="0" w:space="0" w:color="auto"/>
        <w:bottom w:val="none" w:sz="0" w:space="0" w:color="auto"/>
        <w:right w:val="none" w:sz="0" w:space="0" w:color="auto"/>
      </w:divBdr>
    </w:div>
    <w:div w:id="1721903724">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5198">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867622">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26131">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531931">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18879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764527">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57796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30149">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280374">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6143">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30117">
      <w:bodyDiv w:val="1"/>
      <w:marLeft w:val="0"/>
      <w:marRight w:val="0"/>
      <w:marTop w:val="0"/>
      <w:marBottom w:val="0"/>
      <w:divBdr>
        <w:top w:val="none" w:sz="0" w:space="0" w:color="auto"/>
        <w:left w:val="none" w:sz="0" w:space="0" w:color="auto"/>
        <w:bottom w:val="none" w:sz="0" w:space="0" w:color="auto"/>
        <w:right w:val="none" w:sz="0" w:space="0" w:color="auto"/>
      </w:divBdr>
    </w:div>
    <w:div w:id="1736933235">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316449">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3640">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10615">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8995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30368">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06796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44036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2637">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5838036">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032274">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8767396">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1009">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148672">
      <w:bodyDiv w:val="1"/>
      <w:marLeft w:val="0"/>
      <w:marRight w:val="0"/>
      <w:marTop w:val="0"/>
      <w:marBottom w:val="0"/>
      <w:divBdr>
        <w:top w:val="none" w:sz="0" w:space="0" w:color="auto"/>
        <w:left w:val="none" w:sz="0" w:space="0" w:color="auto"/>
        <w:bottom w:val="none" w:sz="0" w:space="0" w:color="auto"/>
        <w:right w:val="none" w:sz="0" w:space="0" w:color="auto"/>
      </w:divBdr>
    </w:div>
    <w:div w:id="1750688248">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048583">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2921202">
      <w:bodyDiv w:val="1"/>
      <w:marLeft w:val="0"/>
      <w:marRight w:val="0"/>
      <w:marTop w:val="0"/>
      <w:marBottom w:val="0"/>
      <w:divBdr>
        <w:top w:val="none" w:sz="0" w:space="0" w:color="auto"/>
        <w:left w:val="none" w:sz="0" w:space="0" w:color="auto"/>
        <w:bottom w:val="none" w:sz="0" w:space="0" w:color="auto"/>
        <w:right w:val="none" w:sz="0" w:space="0" w:color="auto"/>
      </w:divBdr>
    </w:div>
    <w:div w:id="175309058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425198">
      <w:bodyDiv w:val="1"/>
      <w:marLeft w:val="0"/>
      <w:marRight w:val="0"/>
      <w:marTop w:val="0"/>
      <w:marBottom w:val="0"/>
      <w:divBdr>
        <w:top w:val="none" w:sz="0" w:space="0" w:color="auto"/>
        <w:left w:val="none" w:sz="0" w:space="0" w:color="auto"/>
        <w:bottom w:val="none" w:sz="0" w:space="0" w:color="auto"/>
        <w:right w:val="none" w:sz="0" w:space="0" w:color="auto"/>
      </w:divBdr>
    </w:div>
    <w:div w:id="1753426474">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781979">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198471">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0509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248">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640182">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3643126">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030094">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689805">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068106">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796824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5436">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00433">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03">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320151">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3238080">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5133350">
      <w:bodyDiv w:val="1"/>
      <w:marLeft w:val="0"/>
      <w:marRight w:val="0"/>
      <w:marTop w:val="0"/>
      <w:marBottom w:val="0"/>
      <w:divBdr>
        <w:top w:val="none" w:sz="0" w:space="0" w:color="auto"/>
        <w:left w:val="none" w:sz="0" w:space="0" w:color="auto"/>
        <w:bottom w:val="none" w:sz="0" w:space="0" w:color="auto"/>
        <w:right w:val="none" w:sz="0" w:space="0" w:color="auto"/>
      </w:divBdr>
    </w:div>
    <w:div w:id="1775395995">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022818">
      <w:bodyDiv w:val="1"/>
      <w:marLeft w:val="0"/>
      <w:marRight w:val="0"/>
      <w:marTop w:val="0"/>
      <w:marBottom w:val="0"/>
      <w:divBdr>
        <w:top w:val="none" w:sz="0" w:space="0" w:color="auto"/>
        <w:left w:val="none" w:sz="0" w:space="0" w:color="auto"/>
        <w:bottom w:val="none" w:sz="0" w:space="0" w:color="auto"/>
        <w:right w:val="none" w:sz="0" w:space="0" w:color="auto"/>
      </w:divBdr>
    </w:div>
    <w:div w:id="1777171169">
      <w:bodyDiv w:val="1"/>
      <w:marLeft w:val="0"/>
      <w:marRight w:val="0"/>
      <w:marTop w:val="0"/>
      <w:marBottom w:val="0"/>
      <w:divBdr>
        <w:top w:val="none" w:sz="0" w:space="0" w:color="auto"/>
        <w:left w:val="none" w:sz="0" w:space="0" w:color="auto"/>
        <w:bottom w:val="none" w:sz="0" w:space="0" w:color="auto"/>
        <w:right w:val="none" w:sz="0" w:space="0" w:color="auto"/>
      </w:divBdr>
    </w:div>
    <w:div w:id="1777477519">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77501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3294">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0953187">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027014">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869731">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536542">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26488">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0783012">
      <w:bodyDiv w:val="1"/>
      <w:marLeft w:val="0"/>
      <w:marRight w:val="0"/>
      <w:marTop w:val="0"/>
      <w:marBottom w:val="0"/>
      <w:divBdr>
        <w:top w:val="none" w:sz="0" w:space="0" w:color="auto"/>
        <w:left w:val="none" w:sz="0" w:space="0" w:color="auto"/>
        <w:bottom w:val="none" w:sz="0" w:space="0" w:color="auto"/>
        <w:right w:val="none" w:sz="0" w:space="0" w:color="auto"/>
      </w:divBdr>
    </w:div>
    <w:div w:id="179085573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1072">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1970193">
      <w:bodyDiv w:val="1"/>
      <w:marLeft w:val="0"/>
      <w:marRight w:val="0"/>
      <w:marTop w:val="0"/>
      <w:marBottom w:val="0"/>
      <w:divBdr>
        <w:top w:val="none" w:sz="0" w:space="0" w:color="auto"/>
        <w:left w:val="none" w:sz="0" w:space="0" w:color="auto"/>
        <w:bottom w:val="none" w:sz="0" w:space="0" w:color="auto"/>
        <w:right w:val="none" w:sz="0" w:space="0" w:color="auto"/>
      </w:divBdr>
    </w:div>
    <w:div w:id="1792086753">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748823">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127254">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4907800">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754904">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606821">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880092">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1462365">
      <w:bodyDiv w:val="1"/>
      <w:marLeft w:val="0"/>
      <w:marRight w:val="0"/>
      <w:marTop w:val="0"/>
      <w:marBottom w:val="0"/>
      <w:divBdr>
        <w:top w:val="none" w:sz="0" w:space="0" w:color="auto"/>
        <w:left w:val="none" w:sz="0" w:space="0" w:color="auto"/>
        <w:bottom w:val="none" w:sz="0" w:space="0" w:color="auto"/>
        <w:right w:val="none" w:sz="0" w:space="0" w:color="auto"/>
      </w:divBdr>
    </w:div>
    <w:div w:id="1801535209">
      <w:bodyDiv w:val="1"/>
      <w:marLeft w:val="0"/>
      <w:marRight w:val="0"/>
      <w:marTop w:val="0"/>
      <w:marBottom w:val="0"/>
      <w:divBdr>
        <w:top w:val="none" w:sz="0" w:space="0" w:color="auto"/>
        <w:left w:val="none" w:sz="0" w:space="0" w:color="auto"/>
        <w:bottom w:val="none" w:sz="0" w:space="0" w:color="auto"/>
        <w:right w:val="none" w:sz="0" w:space="0" w:color="auto"/>
      </w:divBdr>
    </w:div>
    <w:div w:id="1802067475">
      <w:bodyDiv w:val="1"/>
      <w:marLeft w:val="0"/>
      <w:marRight w:val="0"/>
      <w:marTop w:val="0"/>
      <w:marBottom w:val="0"/>
      <w:divBdr>
        <w:top w:val="none" w:sz="0" w:space="0" w:color="auto"/>
        <w:left w:val="none" w:sz="0" w:space="0" w:color="auto"/>
        <w:bottom w:val="none" w:sz="0" w:space="0" w:color="auto"/>
        <w:right w:val="none" w:sz="0" w:space="0" w:color="auto"/>
      </w:divBdr>
    </w:div>
    <w:div w:id="1802072956">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2961176">
      <w:bodyDiv w:val="1"/>
      <w:marLeft w:val="0"/>
      <w:marRight w:val="0"/>
      <w:marTop w:val="0"/>
      <w:marBottom w:val="0"/>
      <w:divBdr>
        <w:top w:val="none" w:sz="0" w:space="0" w:color="auto"/>
        <w:left w:val="none" w:sz="0" w:space="0" w:color="auto"/>
        <w:bottom w:val="none" w:sz="0" w:space="0" w:color="auto"/>
        <w:right w:val="none" w:sz="0" w:space="0" w:color="auto"/>
      </w:divBdr>
    </w:div>
    <w:div w:id="1803421164">
      <w:bodyDiv w:val="1"/>
      <w:marLeft w:val="0"/>
      <w:marRight w:val="0"/>
      <w:marTop w:val="0"/>
      <w:marBottom w:val="0"/>
      <w:divBdr>
        <w:top w:val="none" w:sz="0" w:space="0" w:color="auto"/>
        <w:left w:val="none" w:sz="0" w:space="0" w:color="auto"/>
        <w:bottom w:val="none" w:sz="0" w:space="0" w:color="auto"/>
        <w:right w:val="none" w:sz="0" w:space="0" w:color="auto"/>
      </w:divBdr>
    </w:div>
    <w:div w:id="1803500601">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4543779">
      <w:bodyDiv w:val="1"/>
      <w:marLeft w:val="0"/>
      <w:marRight w:val="0"/>
      <w:marTop w:val="0"/>
      <w:marBottom w:val="0"/>
      <w:divBdr>
        <w:top w:val="none" w:sz="0" w:space="0" w:color="auto"/>
        <w:left w:val="none" w:sz="0" w:space="0" w:color="auto"/>
        <w:bottom w:val="none" w:sz="0" w:space="0" w:color="auto"/>
        <w:right w:val="none" w:sz="0" w:space="0" w:color="auto"/>
      </w:divBdr>
    </w:div>
    <w:div w:id="1804809924">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192095">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196837">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274152">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434300">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292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2777">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6415610">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532513">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8954720">
      <w:bodyDiv w:val="1"/>
      <w:marLeft w:val="0"/>
      <w:marRight w:val="0"/>
      <w:marTop w:val="0"/>
      <w:marBottom w:val="0"/>
      <w:divBdr>
        <w:top w:val="none" w:sz="0" w:space="0" w:color="auto"/>
        <w:left w:val="none" w:sz="0" w:space="0" w:color="auto"/>
        <w:bottom w:val="none" w:sz="0" w:space="0" w:color="auto"/>
        <w:right w:val="none" w:sz="0" w:space="0" w:color="auto"/>
      </w:divBdr>
    </w:div>
    <w:div w:id="1819104635">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1573302">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7819461">
      <w:bodyDiv w:val="1"/>
      <w:marLeft w:val="0"/>
      <w:marRight w:val="0"/>
      <w:marTop w:val="0"/>
      <w:marBottom w:val="0"/>
      <w:divBdr>
        <w:top w:val="none" w:sz="0" w:space="0" w:color="auto"/>
        <w:left w:val="none" w:sz="0" w:space="0" w:color="auto"/>
        <w:bottom w:val="none" w:sz="0" w:space="0" w:color="auto"/>
        <w:right w:val="none" w:sz="0" w:space="0" w:color="auto"/>
      </w:divBdr>
    </w:div>
    <w:div w:id="1827822253">
      <w:bodyDiv w:val="1"/>
      <w:marLeft w:val="0"/>
      <w:marRight w:val="0"/>
      <w:marTop w:val="0"/>
      <w:marBottom w:val="0"/>
      <w:divBdr>
        <w:top w:val="none" w:sz="0" w:space="0" w:color="auto"/>
        <w:left w:val="none" w:sz="0" w:space="0" w:color="auto"/>
        <w:bottom w:val="none" w:sz="0" w:space="0" w:color="auto"/>
        <w:right w:val="none" w:sz="0" w:space="0" w:color="auto"/>
      </w:divBdr>
    </w:div>
    <w:div w:id="1827936958">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440237">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557732">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716148">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39873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837930">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06149">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22044">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768107">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42101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39924802">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196073">
      <w:bodyDiv w:val="1"/>
      <w:marLeft w:val="0"/>
      <w:marRight w:val="0"/>
      <w:marTop w:val="0"/>
      <w:marBottom w:val="0"/>
      <w:divBdr>
        <w:top w:val="none" w:sz="0" w:space="0" w:color="auto"/>
        <w:left w:val="none" w:sz="0" w:space="0" w:color="auto"/>
        <w:bottom w:val="none" w:sz="0" w:space="0" w:color="auto"/>
        <w:right w:val="none" w:sz="0" w:space="0" w:color="auto"/>
      </w:divBdr>
    </w:div>
    <w:div w:id="1840340316">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07708">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436525">
      <w:bodyDiv w:val="1"/>
      <w:marLeft w:val="0"/>
      <w:marRight w:val="0"/>
      <w:marTop w:val="0"/>
      <w:marBottom w:val="0"/>
      <w:divBdr>
        <w:top w:val="none" w:sz="0" w:space="0" w:color="auto"/>
        <w:left w:val="none" w:sz="0" w:space="0" w:color="auto"/>
        <w:bottom w:val="none" w:sz="0" w:space="0" w:color="auto"/>
        <w:right w:val="none" w:sz="0" w:space="0" w:color="auto"/>
      </w:divBdr>
    </w:div>
    <w:div w:id="1845439979">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702550">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090382">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593180">
      <w:bodyDiv w:val="1"/>
      <w:marLeft w:val="0"/>
      <w:marRight w:val="0"/>
      <w:marTop w:val="0"/>
      <w:marBottom w:val="0"/>
      <w:divBdr>
        <w:top w:val="none" w:sz="0" w:space="0" w:color="auto"/>
        <w:left w:val="none" w:sz="0" w:space="0" w:color="auto"/>
        <w:bottom w:val="none" w:sz="0" w:space="0" w:color="auto"/>
        <w:right w:val="none" w:sz="0" w:space="0" w:color="auto"/>
      </w:divBdr>
    </w:div>
    <w:div w:id="1848639676">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8854">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174801">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439111">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096940">
      <w:bodyDiv w:val="1"/>
      <w:marLeft w:val="0"/>
      <w:marRight w:val="0"/>
      <w:marTop w:val="0"/>
      <w:marBottom w:val="0"/>
      <w:divBdr>
        <w:top w:val="none" w:sz="0" w:space="0" w:color="auto"/>
        <w:left w:val="none" w:sz="0" w:space="0" w:color="auto"/>
        <w:bottom w:val="none" w:sz="0" w:space="0" w:color="auto"/>
        <w:right w:val="none" w:sz="0" w:space="0" w:color="auto"/>
      </w:divBdr>
    </w:div>
    <w:div w:id="1851142710">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253538">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521314">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6056">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386246">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574694">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0850518">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398652">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665820">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243099">
      <w:bodyDiv w:val="1"/>
      <w:marLeft w:val="0"/>
      <w:marRight w:val="0"/>
      <w:marTop w:val="0"/>
      <w:marBottom w:val="0"/>
      <w:divBdr>
        <w:top w:val="none" w:sz="0" w:space="0" w:color="auto"/>
        <w:left w:val="none" w:sz="0" w:space="0" w:color="auto"/>
        <w:bottom w:val="none" w:sz="0" w:space="0" w:color="auto"/>
        <w:right w:val="none" w:sz="0" w:space="0" w:color="auto"/>
      </w:divBdr>
    </w:div>
    <w:div w:id="1865247492">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6673640">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07827">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16315">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063483">
      <w:bodyDiv w:val="1"/>
      <w:marLeft w:val="0"/>
      <w:marRight w:val="0"/>
      <w:marTop w:val="0"/>
      <w:marBottom w:val="0"/>
      <w:divBdr>
        <w:top w:val="none" w:sz="0" w:space="0" w:color="auto"/>
        <w:left w:val="none" w:sz="0" w:space="0" w:color="auto"/>
        <w:bottom w:val="none" w:sz="0" w:space="0" w:color="auto"/>
        <w:right w:val="none" w:sz="0" w:space="0" w:color="auto"/>
      </w:divBdr>
    </w:div>
    <w:div w:id="1868248282">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8787325">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294889">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281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15250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3835464">
      <w:bodyDiv w:val="1"/>
      <w:marLeft w:val="0"/>
      <w:marRight w:val="0"/>
      <w:marTop w:val="0"/>
      <w:marBottom w:val="0"/>
      <w:divBdr>
        <w:top w:val="none" w:sz="0" w:space="0" w:color="auto"/>
        <w:left w:val="none" w:sz="0" w:space="0" w:color="auto"/>
        <w:bottom w:val="none" w:sz="0" w:space="0" w:color="auto"/>
        <w:right w:val="none" w:sz="0" w:space="0" w:color="auto"/>
      </w:divBdr>
    </w:div>
    <w:div w:id="1874685492">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262281">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651126">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7964179">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79587958">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631380">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0823231">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08614">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368571">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171324">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139498">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645378">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7838634">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8760808">
      <w:bodyDiv w:val="1"/>
      <w:marLeft w:val="0"/>
      <w:marRight w:val="0"/>
      <w:marTop w:val="0"/>
      <w:marBottom w:val="0"/>
      <w:divBdr>
        <w:top w:val="none" w:sz="0" w:space="0" w:color="auto"/>
        <w:left w:val="none" w:sz="0" w:space="0" w:color="auto"/>
        <w:bottom w:val="none" w:sz="0" w:space="0" w:color="auto"/>
        <w:right w:val="none" w:sz="0" w:space="0" w:color="auto"/>
      </w:divBdr>
    </w:div>
    <w:div w:id="1888763385">
      <w:bodyDiv w:val="1"/>
      <w:marLeft w:val="0"/>
      <w:marRight w:val="0"/>
      <w:marTop w:val="0"/>
      <w:marBottom w:val="0"/>
      <w:divBdr>
        <w:top w:val="none" w:sz="0" w:space="0" w:color="auto"/>
        <w:left w:val="none" w:sz="0" w:space="0" w:color="auto"/>
        <w:bottom w:val="none" w:sz="0" w:space="0" w:color="auto"/>
        <w:right w:val="none" w:sz="0" w:space="0" w:color="auto"/>
      </w:divBdr>
    </w:div>
    <w:div w:id="1889030706">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22431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458185">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7779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3795">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196921">
      <w:bodyDiv w:val="1"/>
      <w:marLeft w:val="0"/>
      <w:marRight w:val="0"/>
      <w:marTop w:val="0"/>
      <w:marBottom w:val="0"/>
      <w:divBdr>
        <w:top w:val="none" w:sz="0" w:space="0" w:color="auto"/>
        <w:left w:val="none" w:sz="0" w:space="0" w:color="auto"/>
        <w:bottom w:val="none" w:sz="0" w:space="0" w:color="auto"/>
        <w:right w:val="none" w:sz="0" w:space="0" w:color="auto"/>
      </w:divBdr>
    </w:div>
    <w:div w:id="1899197291">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899776066">
      <w:bodyDiv w:val="1"/>
      <w:marLeft w:val="0"/>
      <w:marRight w:val="0"/>
      <w:marTop w:val="0"/>
      <w:marBottom w:val="0"/>
      <w:divBdr>
        <w:top w:val="none" w:sz="0" w:space="0" w:color="auto"/>
        <w:left w:val="none" w:sz="0" w:space="0" w:color="auto"/>
        <w:bottom w:val="none" w:sz="0" w:space="0" w:color="auto"/>
        <w:right w:val="none" w:sz="0" w:space="0" w:color="auto"/>
      </w:divBdr>
    </w:div>
    <w:div w:id="1899976336">
      <w:bodyDiv w:val="1"/>
      <w:marLeft w:val="0"/>
      <w:marRight w:val="0"/>
      <w:marTop w:val="0"/>
      <w:marBottom w:val="0"/>
      <w:divBdr>
        <w:top w:val="none" w:sz="0" w:space="0" w:color="auto"/>
        <w:left w:val="none" w:sz="0" w:space="0" w:color="auto"/>
        <w:bottom w:val="none" w:sz="0" w:space="0" w:color="auto"/>
        <w:right w:val="none" w:sz="0" w:space="0" w:color="auto"/>
      </w:divBdr>
    </w:div>
    <w:div w:id="1900362135">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675777">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0826961">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2985886">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872409">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094976">
      <w:bodyDiv w:val="1"/>
      <w:marLeft w:val="0"/>
      <w:marRight w:val="0"/>
      <w:marTop w:val="0"/>
      <w:marBottom w:val="0"/>
      <w:divBdr>
        <w:top w:val="none" w:sz="0" w:space="0" w:color="auto"/>
        <w:left w:val="none" w:sz="0" w:space="0" w:color="auto"/>
        <w:bottom w:val="none" w:sz="0" w:space="0" w:color="auto"/>
        <w:right w:val="none" w:sz="0" w:space="0" w:color="auto"/>
      </w:divBdr>
    </w:div>
    <w:div w:id="190540870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5949945">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40637">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335423">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83455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495886">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034602">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2008">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1963388">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153905">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497364">
      <w:bodyDiv w:val="1"/>
      <w:marLeft w:val="0"/>
      <w:marRight w:val="0"/>
      <w:marTop w:val="0"/>
      <w:marBottom w:val="0"/>
      <w:divBdr>
        <w:top w:val="none" w:sz="0" w:space="0" w:color="auto"/>
        <w:left w:val="none" w:sz="0" w:space="0" w:color="auto"/>
        <w:bottom w:val="none" w:sz="0" w:space="0" w:color="auto"/>
        <w:right w:val="none" w:sz="0" w:space="0" w:color="auto"/>
      </w:divBdr>
    </w:div>
    <w:div w:id="1912542300">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007160">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461835">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58285">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2557">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120384">
      <w:bodyDiv w:val="1"/>
      <w:marLeft w:val="0"/>
      <w:marRight w:val="0"/>
      <w:marTop w:val="0"/>
      <w:marBottom w:val="0"/>
      <w:divBdr>
        <w:top w:val="none" w:sz="0" w:space="0" w:color="auto"/>
        <w:left w:val="none" w:sz="0" w:space="0" w:color="auto"/>
        <w:bottom w:val="none" w:sz="0" w:space="0" w:color="auto"/>
        <w:right w:val="none" w:sz="0" w:space="0" w:color="auto"/>
      </w:divBdr>
    </w:div>
    <w:div w:id="1915234234">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5238649">
      <w:bodyDiv w:val="1"/>
      <w:marLeft w:val="0"/>
      <w:marRight w:val="0"/>
      <w:marTop w:val="0"/>
      <w:marBottom w:val="0"/>
      <w:divBdr>
        <w:top w:val="none" w:sz="0" w:space="0" w:color="auto"/>
        <w:left w:val="none" w:sz="0" w:space="0" w:color="auto"/>
        <w:bottom w:val="none" w:sz="0" w:space="0" w:color="auto"/>
        <w:right w:val="none" w:sz="0" w:space="0" w:color="auto"/>
      </w:divBdr>
    </w:div>
    <w:div w:id="1915898020">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009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6863745">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278740">
      <w:bodyDiv w:val="1"/>
      <w:marLeft w:val="0"/>
      <w:marRight w:val="0"/>
      <w:marTop w:val="0"/>
      <w:marBottom w:val="0"/>
      <w:divBdr>
        <w:top w:val="none" w:sz="0" w:space="0" w:color="auto"/>
        <w:left w:val="none" w:sz="0" w:space="0" w:color="auto"/>
        <w:bottom w:val="none" w:sz="0" w:space="0" w:color="auto"/>
        <w:right w:val="none" w:sz="0" w:space="0" w:color="auto"/>
      </w:divBdr>
    </w:div>
    <w:div w:id="1917283379">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7588171">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55735">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8904282">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517700">
      <w:bodyDiv w:val="1"/>
      <w:marLeft w:val="0"/>
      <w:marRight w:val="0"/>
      <w:marTop w:val="0"/>
      <w:marBottom w:val="0"/>
      <w:divBdr>
        <w:top w:val="none" w:sz="0" w:space="0" w:color="auto"/>
        <w:left w:val="none" w:sz="0" w:space="0" w:color="auto"/>
        <w:bottom w:val="none" w:sz="0" w:space="0" w:color="auto"/>
        <w:right w:val="none" w:sz="0" w:space="0" w:color="auto"/>
      </w:divBdr>
    </w:div>
    <w:div w:id="1922518007">
      <w:bodyDiv w:val="1"/>
      <w:marLeft w:val="0"/>
      <w:marRight w:val="0"/>
      <w:marTop w:val="0"/>
      <w:marBottom w:val="0"/>
      <w:divBdr>
        <w:top w:val="none" w:sz="0" w:space="0" w:color="auto"/>
        <w:left w:val="none" w:sz="0" w:space="0" w:color="auto"/>
        <w:bottom w:val="none" w:sz="0" w:space="0" w:color="auto"/>
        <w:right w:val="none" w:sz="0" w:space="0" w:color="auto"/>
      </w:divBdr>
    </w:div>
    <w:div w:id="1922830018">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106894">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299127">
      <w:bodyDiv w:val="1"/>
      <w:marLeft w:val="0"/>
      <w:marRight w:val="0"/>
      <w:marTop w:val="0"/>
      <w:marBottom w:val="0"/>
      <w:divBdr>
        <w:top w:val="none" w:sz="0" w:space="0" w:color="auto"/>
        <w:left w:val="none" w:sz="0" w:space="0" w:color="auto"/>
        <w:bottom w:val="none" w:sz="0" w:space="0" w:color="auto"/>
        <w:right w:val="none" w:sz="0" w:space="0" w:color="auto"/>
      </w:divBdr>
    </w:div>
    <w:div w:id="1927349054">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7836500">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540310">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00639">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1623344">
      <w:bodyDiv w:val="1"/>
      <w:marLeft w:val="0"/>
      <w:marRight w:val="0"/>
      <w:marTop w:val="0"/>
      <w:marBottom w:val="0"/>
      <w:divBdr>
        <w:top w:val="none" w:sz="0" w:space="0" w:color="auto"/>
        <w:left w:val="none" w:sz="0" w:space="0" w:color="auto"/>
        <w:bottom w:val="none" w:sz="0" w:space="0" w:color="auto"/>
        <w:right w:val="none" w:sz="0" w:space="0" w:color="auto"/>
      </w:divBdr>
    </w:div>
    <w:div w:id="1931693219">
      <w:bodyDiv w:val="1"/>
      <w:marLeft w:val="0"/>
      <w:marRight w:val="0"/>
      <w:marTop w:val="0"/>
      <w:marBottom w:val="0"/>
      <w:divBdr>
        <w:top w:val="none" w:sz="0" w:space="0" w:color="auto"/>
        <w:left w:val="none" w:sz="0" w:space="0" w:color="auto"/>
        <w:bottom w:val="none" w:sz="0" w:space="0" w:color="auto"/>
        <w:right w:val="none" w:sz="0" w:space="0" w:color="auto"/>
      </w:divBdr>
    </w:div>
    <w:div w:id="1931892363">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3391609">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196130">
      <w:bodyDiv w:val="1"/>
      <w:marLeft w:val="0"/>
      <w:marRight w:val="0"/>
      <w:marTop w:val="0"/>
      <w:marBottom w:val="0"/>
      <w:divBdr>
        <w:top w:val="none" w:sz="0" w:space="0" w:color="auto"/>
        <w:left w:val="none" w:sz="0" w:space="0" w:color="auto"/>
        <w:bottom w:val="none" w:sz="0" w:space="0" w:color="auto"/>
        <w:right w:val="none" w:sz="0" w:space="0" w:color="auto"/>
      </w:divBdr>
    </w:div>
    <w:div w:id="1934238652">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314989">
      <w:bodyDiv w:val="1"/>
      <w:marLeft w:val="0"/>
      <w:marRight w:val="0"/>
      <w:marTop w:val="0"/>
      <w:marBottom w:val="0"/>
      <w:divBdr>
        <w:top w:val="none" w:sz="0" w:space="0" w:color="auto"/>
        <w:left w:val="none" w:sz="0" w:space="0" w:color="auto"/>
        <w:bottom w:val="none" w:sz="0" w:space="0" w:color="auto"/>
        <w:right w:val="none" w:sz="0" w:space="0" w:color="auto"/>
      </w:divBdr>
    </w:div>
    <w:div w:id="1934438610">
      <w:bodyDiv w:val="1"/>
      <w:marLeft w:val="0"/>
      <w:marRight w:val="0"/>
      <w:marTop w:val="0"/>
      <w:marBottom w:val="0"/>
      <w:divBdr>
        <w:top w:val="none" w:sz="0" w:space="0" w:color="auto"/>
        <w:left w:val="none" w:sz="0" w:space="0" w:color="auto"/>
        <w:bottom w:val="none" w:sz="0" w:space="0" w:color="auto"/>
        <w:right w:val="none" w:sz="0" w:space="0" w:color="auto"/>
      </w:divBdr>
    </w:div>
    <w:div w:id="1934586549">
      <w:bodyDiv w:val="1"/>
      <w:marLeft w:val="0"/>
      <w:marRight w:val="0"/>
      <w:marTop w:val="0"/>
      <w:marBottom w:val="0"/>
      <w:divBdr>
        <w:top w:val="none" w:sz="0" w:space="0" w:color="auto"/>
        <w:left w:val="none" w:sz="0" w:space="0" w:color="auto"/>
        <w:bottom w:val="none" w:sz="0" w:space="0" w:color="auto"/>
        <w:right w:val="none" w:sz="0" w:space="0" w:color="auto"/>
      </w:divBdr>
    </w:div>
    <w:div w:id="1934588047">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46228">
      <w:bodyDiv w:val="1"/>
      <w:marLeft w:val="0"/>
      <w:marRight w:val="0"/>
      <w:marTop w:val="0"/>
      <w:marBottom w:val="0"/>
      <w:divBdr>
        <w:top w:val="none" w:sz="0" w:space="0" w:color="auto"/>
        <w:left w:val="none" w:sz="0" w:space="0" w:color="auto"/>
        <w:bottom w:val="none" w:sz="0" w:space="0" w:color="auto"/>
        <w:right w:val="none" w:sz="0" w:space="0" w:color="auto"/>
      </w:divBdr>
    </w:div>
    <w:div w:id="1935085485">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5938838">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7975856">
      <w:bodyDiv w:val="1"/>
      <w:marLeft w:val="0"/>
      <w:marRight w:val="0"/>
      <w:marTop w:val="0"/>
      <w:marBottom w:val="0"/>
      <w:divBdr>
        <w:top w:val="none" w:sz="0" w:space="0" w:color="auto"/>
        <w:left w:val="none" w:sz="0" w:space="0" w:color="auto"/>
        <w:bottom w:val="none" w:sz="0" w:space="0" w:color="auto"/>
        <w:right w:val="none" w:sz="0" w:space="0" w:color="auto"/>
      </w:divBdr>
    </w:div>
    <w:div w:id="1937981559">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0914600">
      <w:bodyDiv w:val="1"/>
      <w:marLeft w:val="0"/>
      <w:marRight w:val="0"/>
      <w:marTop w:val="0"/>
      <w:marBottom w:val="0"/>
      <w:divBdr>
        <w:top w:val="none" w:sz="0" w:space="0" w:color="auto"/>
        <w:left w:val="none" w:sz="0" w:space="0" w:color="auto"/>
        <w:bottom w:val="none" w:sz="0" w:space="0" w:color="auto"/>
        <w:right w:val="none" w:sz="0" w:space="0" w:color="auto"/>
      </w:divBdr>
    </w:div>
    <w:div w:id="1941522379">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797104">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114314">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5844103">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269610">
      <w:bodyDiv w:val="1"/>
      <w:marLeft w:val="0"/>
      <w:marRight w:val="0"/>
      <w:marTop w:val="0"/>
      <w:marBottom w:val="0"/>
      <w:divBdr>
        <w:top w:val="none" w:sz="0" w:space="0" w:color="auto"/>
        <w:left w:val="none" w:sz="0" w:space="0" w:color="auto"/>
        <w:bottom w:val="none" w:sz="0" w:space="0" w:color="auto"/>
        <w:right w:val="none" w:sz="0" w:space="0" w:color="auto"/>
      </w:divBdr>
    </w:div>
    <w:div w:id="1948343431">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16660">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8655640">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508321">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0967928">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5933">
      <w:bodyDiv w:val="1"/>
      <w:marLeft w:val="0"/>
      <w:marRight w:val="0"/>
      <w:marTop w:val="0"/>
      <w:marBottom w:val="0"/>
      <w:divBdr>
        <w:top w:val="none" w:sz="0" w:space="0" w:color="auto"/>
        <w:left w:val="none" w:sz="0" w:space="0" w:color="auto"/>
        <w:bottom w:val="none" w:sz="0" w:space="0" w:color="auto"/>
        <w:right w:val="none" w:sz="0" w:space="0" w:color="auto"/>
      </w:divBdr>
    </w:div>
    <w:div w:id="1952587743">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164088">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20865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746754">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488581">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27909">
      <w:bodyDiv w:val="1"/>
      <w:marLeft w:val="0"/>
      <w:marRight w:val="0"/>
      <w:marTop w:val="0"/>
      <w:marBottom w:val="0"/>
      <w:divBdr>
        <w:top w:val="none" w:sz="0" w:space="0" w:color="auto"/>
        <w:left w:val="none" w:sz="0" w:space="0" w:color="auto"/>
        <w:bottom w:val="none" w:sz="0" w:space="0" w:color="auto"/>
        <w:right w:val="none" w:sz="0" w:space="0" w:color="auto"/>
      </w:divBdr>
    </w:div>
    <w:div w:id="1959069716">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0641620">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1958388">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226446">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802842">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4457715">
      <w:bodyDiv w:val="1"/>
      <w:marLeft w:val="0"/>
      <w:marRight w:val="0"/>
      <w:marTop w:val="0"/>
      <w:marBottom w:val="0"/>
      <w:divBdr>
        <w:top w:val="none" w:sz="0" w:space="0" w:color="auto"/>
        <w:left w:val="none" w:sz="0" w:space="0" w:color="auto"/>
        <w:bottom w:val="none" w:sz="0" w:space="0" w:color="auto"/>
        <w:right w:val="none" w:sz="0" w:space="0" w:color="auto"/>
      </w:divBdr>
    </w:div>
    <w:div w:id="1964462620">
      <w:bodyDiv w:val="1"/>
      <w:marLeft w:val="0"/>
      <w:marRight w:val="0"/>
      <w:marTop w:val="0"/>
      <w:marBottom w:val="0"/>
      <w:divBdr>
        <w:top w:val="none" w:sz="0" w:space="0" w:color="auto"/>
        <w:left w:val="none" w:sz="0" w:space="0" w:color="auto"/>
        <w:bottom w:val="none" w:sz="0" w:space="0" w:color="auto"/>
        <w:right w:val="none" w:sz="0" w:space="0" w:color="auto"/>
      </w:divBdr>
    </w:div>
    <w:div w:id="1964577021">
      <w:bodyDiv w:val="1"/>
      <w:marLeft w:val="0"/>
      <w:marRight w:val="0"/>
      <w:marTop w:val="0"/>
      <w:marBottom w:val="0"/>
      <w:divBdr>
        <w:top w:val="none" w:sz="0" w:space="0" w:color="auto"/>
        <w:left w:val="none" w:sz="0" w:space="0" w:color="auto"/>
        <w:bottom w:val="none" w:sz="0" w:space="0" w:color="auto"/>
        <w:right w:val="none" w:sz="0" w:space="0" w:color="auto"/>
      </w:divBdr>
    </w:div>
    <w:div w:id="1965113046">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306008">
      <w:bodyDiv w:val="1"/>
      <w:marLeft w:val="0"/>
      <w:marRight w:val="0"/>
      <w:marTop w:val="0"/>
      <w:marBottom w:val="0"/>
      <w:divBdr>
        <w:top w:val="none" w:sz="0" w:space="0" w:color="auto"/>
        <w:left w:val="none" w:sz="0" w:space="0" w:color="auto"/>
        <w:bottom w:val="none" w:sz="0" w:space="0" w:color="auto"/>
        <w:right w:val="none" w:sz="0" w:space="0" w:color="auto"/>
      </w:divBdr>
    </w:div>
    <w:div w:id="1965308254">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234572">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694584">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8394251">
      <w:bodyDiv w:val="1"/>
      <w:marLeft w:val="0"/>
      <w:marRight w:val="0"/>
      <w:marTop w:val="0"/>
      <w:marBottom w:val="0"/>
      <w:divBdr>
        <w:top w:val="none" w:sz="0" w:space="0" w:color="auto"/>
        <w:left w:val="none" w:sz="0" w:space="0" w:color="auto"/>
        <w:bottom w:val="none" w:sz="0" w:space="0" w:color="auto"/>
        <w:right w:val="none" w:sz="0" w:space="0" w:color="auto"/>
      </w:divBdr>
    </w:div>
    <w:div w:id="1968703285">
      <w:bodyDiv w:val="1"/>
      <w:marLeft w:val="0"/>
      <w:marRight w:val="0"/>
      <w:marTop w:val="0"/>
      <w:marBottom w:val="0"/>
      <w:divBdr>
        <w:top w:val="none" w:sz="0" w:space="0" w:color="auto"/>
        <w:left w:val="none" w:sz="0" w:space="0" w:color="auto"/>
        <w:bottom w:val="none" w:sz="0" w:space="0" w:color="auto"/>
        <w:right w:val="none" w:sz="0" w:space="0" w:color="auto"/>
      </w:divBdr>
    </w:div>
    <w:div w:id="1968733551">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090686">
      <w:bodyDiv w:val="1"/>
      <w:marLeft w:val="0"/>
      <w:marRight w:val="0"/>
      <w:marTop w:val="0"/>
      <w:marBottom w:val="0"/>
      <w:divBdr>
        <w:top w:val="none" w:sz="0" w:space="0" w:color="auto"/>
        <w:left w:val="none" w:sz="0" w:space="0" w:color="auto"/>
        <w:bottom w:val="none" w:sz="0" w:space="0" w:color="auto"/>
        <w:right w:val="none" w:sz="0" w:space="0" w:color="auto"/>
      </w:divBdr>
    </w:div>
    <w:div w:id="1971200616">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393795">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78495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4864962">
      <w:bodyDiv w:val="1"/>
      <w:marLeft w:val="0"/>
      <w:marRight w:val="0"/>
      <w:marTop w:val="0"/>
      <w:marBottom w:val="0"/>
      <w:divBdr>
        <w:top w:val="none" w:sz="0" w:space="0" w:color="auto"/>
        <w:left w:val="none" w:sz="0" w:space="0" w:color="auto"/>
        <w:bottom w:val="none" w:sz="0" w:space="0" w:color="auto"/>
        <w:right w:val="none" w:sz="0" w:space="0" w:color="auto"/>
      </w:divBdr>
    </w:div>
    <w:div w:id="1975022431">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6836209">
      <w:bodyDiv w:val="1"/>
      <w:marLeft w:val="0"/>
      <w:marRight w:val="0"/>
      <w:marTop w:val="0"/>
      <w:marBottom w:val="0"/>
      <w:divBdr>
        <w:top w:val="none" w:sz="0" w:space="0" w:color="auto"/>
        <w:left w:val="none" w:sz="0" w:space="0" w:color="auto"/>
        <w:bottom w:val="none" w:sz="0" w:space="0" w:color="auto"/>
        <w:right w:val="none" w:sz="0" w:space="0" w:color="auto"/>
      </w:divBdr>
    </w:div>
    <w:div w:id="1976910386">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56672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380528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5545318">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2368730">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481690">
      <w:bodyDiv w:val="1"/>
      <w:marLeft w:val="0"/>
      <w:marRight w:val="0"/>
      <w:marTop w:val="0"/>
      <w:marBottom w:val="0"/>
      <w:divBdr>
        <w:top w:val="none" w:sz="0" w:space="0" w:color="auto"/>
        <w:left w:val="none" w:sz="0" w:space="0" w:color="auto"/>
        <w:bottom w:val="none" w:sz="0" w:space="0" w:color="auto"/>
        <w:right w:val="none" w:sz="0" w:space="0" w:color="auto"/>
      </w:divBdr>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569164">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341339">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535681">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111536">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036671">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660070">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40888">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5891119">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42349">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054998">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49654">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0391">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137360">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2707">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676185">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054152">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1980071">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33987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3840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270370">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538858">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898056">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59231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132923">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662852">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599905">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1295990">
      <w:bodyDiv w:val="1"/>
      <w:marLeft w:val="0"/>
      <w:marRight w:val="0"/>
      <w:marTop w:val="0"/>
      <w:marBottom w:val="0"/>
      <w:divBdr>
        <w:top w:val="none" w:sz="0" w:space="0" w:color="auto"/>
        <w:left w:val="none" w:sz="0" w:space="0" w:color="auto"/>
        <w:bottom w:val="none" w:sz="0" w:space="0" w:color="auto"/>
        <w:right w:val="none" w:sz="0" w:space="0" w:color="auto"/>
      </w:divBdr>
    </w:div>
    <w:div w:id="2031297353">
      <w:bodyDiv w:val="1"/>
      <w:marLeft w:val="0"/>
      <w:marRight w:val="0"/>
      <w:marTop w:val="0"/>
      <w:marBottom w:val="0"/>
      <w:divBdr>
        <w:top w:val="none" w:sz="0" w:space="0" w:color="auto"/>
        <w:left w:val="none" w:sz="0" w:space="0" w:color="auto"/>
        <w:bottom w:val="none" w:sz="0" w:space="0" w:color="auto"/>
        <w:right w:val="none" w:sz="0" w:space="0" w:color="auto"/>
      </w:divBdr>
    </w:div>
    <w:div w:id="2032219648">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67783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190180">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46360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001020">
      <w:bodyDiv w:val="1"/>
      <w:marLeft w:val="0"/>
      <w:marRight w:val="0"/>
      <w:marTop w:val="0"/>
      <w:marBottom w:val="0"/>
      <w:divBdr>
        <w:top w:val="none" w:sz="0" w:space="0" w:color="auto"/>
        <w:left w:val="none" w:sz="0" w:space="0" w:color="auto"/>
        <w:bottom w:val="none" w:sz="0" w:space="0" w:color="auto"/>
        <w:right w:val="none" w:sz="0" w:space="0" w:color="auto"/>
      </w:divBdr>
    </w:div>
    <w:div w:id="2038121698">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508857">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8961844">
      <w:bodyDiv w:val="1"/>
      <w:marLeft w:val="0"/>
      <w:marRight w:val="0"/>
      <w:marTop w:val="0"/>
      <w:marBottom w:val="0"/>
      <w:divBdr>
        <w:top w:val="none" w:sz="0" w:space="0" w:color="auto"/>
        <w:left w:val="none" w:sz="0" w:space="0" w:color="auto"/>
        <w:bottom w:val="none" w:sz="0" w:space="0" w:color="auto"/>
        <w:right w:val="none" w:sz="0" w:space="0" w:color="auto"/>
      </w:divBdr>
    </w:div>
    <w:div w:id="2039041765">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25915">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396757">
      <w:bodyDiv w:val="1"/>
      <w:marLeft w:val="0"/>
      <w:marRight w:val="0"/>
      <w:marTop w:val="0"/>
      <w:marBottom w:val="0"/>
      <w:divBdr>
        <w:top w:val="none" w:sz="0" w:space="0" w:color="auto"/>
        <w:left w:val="none" w:sz="0" w:space="0" w:color="auto"/>
        <w:bottom w:val="none" w:sz="0" w:space="0" w:color="auto"/>
        <w:right w:val="none" w:sz="0" w:space="0" w:color="auto"/>
      </w:divBdr>
    </w:div>
    <w:div w:id="2041588937">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2781184">
      <w:bodyDiv w:val="1"/>
      <w:marLeft w:val="0"/>
      <w:marRight w:val="0"/>
      <w:marTop w:val="0"/>
      <w:marBottom w:val="0"/>
      <w:divBdr>
        <w:top w:val="none" w:sz="0" w:space="0" w:color="auto"/>
        <w:left w:val="none" w:sz="0" w:space="0" w:color="auto"/>
        <w:bottom w:val="none" w:sz="0" w:space="0" w:color="auto"/>
        <w:right w:val="none" w:sz="0" w:space="0" w:color="auto"/>
      </w:divBdr>
    </w:div>
    <w:div w:id="2042824413">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548255">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5520180">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185112">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79140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686289">
      <w:bodyDiv w:val="1"/>
      <w:marLeft w:val="0"/>
      <w:marRight w:val="0"/>
      <w:marTop w:val="0"/>
      <w:marBottom w:val="0"/>
      <w:divBdr>
        <w:top w:val="none" w:sz="0" w:space="0" w:color="auto"/>
        <w:left w:val="none" w:sz="0" w:space="0" w:color="auto"/>
        <w:bottom w:val="none" w:sz="0" w:space="0" w:color="auto"/>
        <w:right w:val="none" w:sz="0" w:space="0" w:color="auto"/>
      </w:divBdr>
    </w:div>
    <w:div w:id="2051832387">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18683">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2918275">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03834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034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07718">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194540">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7512200">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22044">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324979">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007871">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190419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3359115">
      <w:bodyDiv w:val="1"/>
      <w:marLeft w:val="0"/>
      <w:marRight w:val="0"/>
      <w:marTop w:val="0"/>
      <w:marBottom w:val="0"/>
      <w:divBdr>
        <w:top w:val="none" w:sz="0" w:space="0" w:color="auto"/>
        <w:left w:val="none" w:sz="0" w:space="0" w:color="auto"/>
        <w:bottom w:val="none" w:sz="0" w:space="0" w:color="auto"/>
        <w:right w:val="none" w:sz="0" w:space="0" w:color="auto"/>
      </w:divBdr>
    </w:div>
    <w:div w:id="2063483459">
      <w:bodyDiv w:val="1"/>
      <w:marLeft w:val="0"/>
      <w:marRight w:val="0"/>
      <w:marTop w:val="0"/>
      <w:marBottom w:val="0"/>
      <w:divBdr>
        <w:top w:val="none" w:sz="0" w:space="0" w:color="auto"/>
        <w:left w:val="none" w:sz="0" w:space="0" w:color="auto"/>
        <w:bottom w:val="none" w:sz="0" w:space="0" w:color="auto"/>
        <w:right w:val="none" w:sz="0" w:space="0" w:color="auto"/>
      </w:divBdr>
    </w:div>
    <w:div w:id="2063629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283846">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407396">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414874">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2326">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20249">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68532">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526318">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031774">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230437">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03330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154118">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02233">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649987">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347092">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69415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272438">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465200">
      <w:bodyDiv w:val="1"/>
      <w:marLeft w:val="0"/>
      <w:marRight w:val="0"/>
      <w:marTop w:val="0"/>
      <w:marBottom w:val="0"/>
      <w:divBdr>
        <w:top w:val="none" w:sz="0" w:space="0" w:color="auto"/>
        <w:left w:val="none" w:sz="0" w:space="0" w:color="auto"/>
        <w:bottom w:val="none" w:sz="0" w:space="0" w:color="auto"/>
        <w:right w:val="none" w:sz="0" w:space="0" w:color="auto"/>
      </w:divBdr>
    </w:div>
    <w:div w:id="2075738519">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006092">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6661776">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356921">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1975644">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484591">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332479">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3717577">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5906857">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682634">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616840">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081902">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042675">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470538">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051673">
      <w:bodyDiv w:val="1"/>
      <w:marLeft w:val="0"/>
      <w:marRight w:val="0"/>
      <w:marTop w:val="0"/>
      <w:marBottom w:val="0"/>
      <w:divBdr>
        <w:top w:val="none" w:sz="0" w:space="0" w:color="auto"/>
        <w:left w:val="none" w:sz="0" w:space="0" w:color="auto"/>
        <w:bottom w:val="none" w:sz="0" w:space="0" w:color="auto"/>
        <w:right w:val="none" w:sz="0" w:space="0" w:color="auto"/>
      </w:divBdr>
    </w:div>
    <w:div w:id="2096318475">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094109">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364408">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372182">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1584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174398">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29601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017">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033417">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153061">
      <w:bodyDiv w:val="1"/>
      <w:marLeft w:val="0"/>
      <w:marRight w:val="0"/>
      <w:marTop w:val="0"/>
      <w:marBottom w:val="0"/>
      <w:divBdr>
        <w:top w:val="none" w:sz="0" w:space="0" w:color="auto"/>
        <w:left w:val="none" w:sz="0" w:space="0" w:color="auto"/>
        <w:bottom w:val="none" w:sz="0" w:space="0" w:color="auto"/>
        <w:right w:val="none" w:sz="0" w:space="0" w:color="auto"/>
      </w:divBdr>
    </w:div>
    <w:div w:id="2105421713">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10198">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108705">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270161">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 w:id="1608805430">
          <w:marLeft w:val="0"/>
          <w:marRight w:val="0"/>
          <w:marTop w:val="0"/>
          <w:marBottom w:val="0"/>
          <w:divBdr>
            <w:top w:val="none" w:sz="0" w:space="0" w:color="auto"/>
            <w:left w:val="none" w:sz="0" w:space="0" w:color="auto"/>
            <w:bottom w:val="none" w:sz="0" w:space="0" w:color="auto"/>
            <w:right w:val="none" w:sz="0" w:space="0" w:color="auto"/>
          </w:divBdr>
        </w:div>
        <w:div w:id="1386878939">
          <w:marLeft w:val="0"/>
          <w:marRight w:val="0"/>
          <w:marTop w:val="0"/>
          <w:marBottom w:val="0"/>
          <w:divBdr>
            <w:top w:val="none" w:sz="0" w:space="0" w:color="auto"/>
            <w:left w:val="none" w:sz="0" w:space="0" w:color="auto"/>
            <w:bottom w:val="none" w:sz="0" w:space="0" w:color="auto"/>
            <w:right w:val="none" w:sz="0" w:space="0" w:color="auto"/>
          </w:divBdr>
        </w:div>
        <w:div w:id="1454473106">
          <w:marLeft w:val="0"/>
          <w:marRight w:val="0"/>
          <w:marTop w:val="0"/>
          <w:marBottom w:val="0"/>
          <w:divBdr>
            <w:top w:val="none" w:sz="0" w:space="0" w:color="auto"/>
            <w:left w:val="none" w:sz="0" w:space="0" w:color="auto"/>
            <w:bottom w:val="none" w:sz="0" w:space="0" w:color="auto"/>
            <w:right w:val="none" w:sz="0" w:space="0" w:color="auto"/>
          </w:divBdr>
        </w:div>
        <w:div w:id="749741862">
          <w:marLeft w:val="0"/>
          <w:marRight w:val="0"/>
          <w:marTop w:val="0"/>
          <w:marBottom w:val="0"/>
          <w:divBdr>
            <w:top w:val="none" w:sz="0" w:space="0" w:color="auto"/>
            <w:left w:val="none" w:sz="0" w:space="0" w:color="auto"/>
            <w:bottom w:val="none" w:sz="0" w:space="0" w:color="auto"/>
            <w:right w:val="none" w:sz="0" w:space="0" w:color="auto"/>
          </w:divBdr>
        </w:div>
        <w:div w:id="901063976">
          <w:marLeft w:val="0"/>
          <w:marRight w:val="0"/>
          <w:marTop w:val="0"/>
          <w:marBottom w:val="0"/>
          <w:divBdr>
            <w:top w:val="none" w:sz="0" w:space="0" w:color="auto"/>
            <w:left w:val="none" w:sz="0" w:space="0" w:color="auto"/>
            <w:bottom w:val="none" w:sz="0" w:space="0" w:color="auto"/>
            <w:right w:val="none" w:sz="0" w:space="0" w:color="auto"/>
          </w:divBdr>
        </w:div>
        <w:div w:id="1785028560">
          <w:marLeft w:val="0"/>
          <w:marRight w:val="0"/>
          <w:marTop w:val="0"/>
          <w:marBottom w:val="0"/>
          <w:divBdr>
            <w:top w:val="none" w:sz="0" w:space="0" w:color="auto"/>
            <w:left w:val="none" w:sz="0" w:space="0" w:color="auto"/>
            <w:bottom w:val="none" w:sz="0" w:space="0" w:color="auto"/>
            <w:right w:val="none" w:sz="0" w:space="0" w:color="auto"/>
          </w:divBdr>
        </w:div>
        <w:div w:id="242447748">
          <w:marLeft w:val="0"/>
          <w:marRight w:val="0"/>
          <w:marTop w:val="0"/>
          <w:marBottom w:val="0"/>
          <w:divBdr>
            <w:top w:val="none" w:sz="0" w:space="0" w:color="auto"/>
            <w:left w:val="none" w:sz="0" w:space="0" w:color="auto"/>
            <w:bottom w:val="none" w:sz="0" w:space="0" w:color="auto"/>
            <w:right w:val="none" w:sz="0" w:space="0" w:color="auto"/>
          </w:divBdr>
        </w:div>
        <w:div w:id="1289630193">
          <w:marLeft w:val="0"/>
          <w:marRight w:val="0"/>
          <w:marTop w:val="0"/>
          <w:marBottom w:val="0"/>
          <w:divBdr>
            <w:top w:val="none" w:sz="0" w:space="0" w:color="auto"/>
            <w:left w:val="none" w:sz="0" w:space="0" w:color="auto"/>
            <w:bottom w:val="none" w:sz="0" w:space="0" w:color="auto"/>
            <w:right w:val="none" w:sz="0" w:space="0" w:color="auto"/>
          </w:divBdr>
        </w:div>
        <w:div w:id="1527518014">
          <w:marLeft w:val="0"/>
          <w:marRight w:val="0"/>
          <w:marTop w:val="0"/>
          <w:marBottom w:val="0"/>
          <w:divBdr>
            <w:top w:val="none" w:sz="0" w:space="0" w:color="auto"/>
            <w:left w:val="none" w:sz="0" w:space="0" w:color="auto"/>
            <w:bottom w:val="none" w:sz="0" w:space="0" w:color="auto"/>
            <w:right w:val="none" w:sz="0" w:space="0" w:color="auto"/>
          </w:divBdr>
        </w:div>
        <w:div w:id="498933959">
          <w:marLeft w:val="0"/>
          <w:marRight w:val="0"/>
          <w:marTop w:val="0"/>
          <w:marBottom w:val="0"/>
          <w:divBdr>
            <w:top w:val="none" w:sz="0" w:space="0" w:color="auto"/>
            <w:left w:val="none" w:sz="0" w:space="0" w:color="auto"/>
            <w:bottom w:val="none" w:sz="0" w:space="0" w:color="auto"/>
            <w:right w:val="none" w:sz="0" w:space="0" w:color="auto"/>
          </w:divBdr>
        </w:div>
        <w:div w:id="1381594617">
          <w:marLeft w:val="0"/>
          <w:marRight w:val="0"/>
          <w:marTop w:val="0"/>
          <w:marBottom w:val="0"/>
          <w:divBdr>
            <w:top w:val="none" w:sz="0" w:space="0" w:color="auto"/>
            <w:left w:val="none" w:sz="0" w:space="0" w:color="auto"/>
            <w:bottom w:val="none" w:sz="0" w:space="0" w:color="auto"/>
            <w:right w:val="none" w:sz="0" w:space="0" w:color="auto"/>
          </w:divBdr>
        </w:div>
        <w:div w:id="2010252586">
          <w:marLeft w:val="0"/>
          <w:marRight w:val="0"/>
          <w:marTop w:val="0"/>
          <w:marBottom w:val="0"/>
          <w:divBdr>
            <w:top w:val="none" w:sz="0" w:space="0" w:color="auto"/>
            <w:left w:val="none" w:sz="0" w:space="0" w:color="auto"/>
            <w:bottom w:val="none" w:sz="0" w:space="0" w:color="auto"/>
            <w:right w:val="none" w:sz="0" w:space="0" w:color="auto"/>
          </w:divBdr>
        </w:div>
        <w:div w:id="82992683">
          <w:marLeft w:val="0"/>
          <w:marRight w:val="0"/>
          <w:marTop w:val="0"/>
          <w:marBottom w:val="0"/>
          <w:divBdr>
            <w:top w:val="none" w:sz="0" w:space="0" w:color="auto"/>
            <w:left w:val="none" w:sz="0" w:space="0" w:color="auto"/>
            <w:bottom w:val="none" w:sz="0" w:space="0" w:color="auto"/>
            <w:right w:val="none" w:sz="0" w:space="0" w:color="auto"/>
          </w:divBdr>
        </w:div>
        <w:div w:id="2128309762">
          <w:marLeft w:val="0"/>
          <w:marRight w:val="0"/>
          <w:marTop w:val="0"/>
          <w:marBottom w:val="0"/>
          <w:divBdr>
            <w:top w:val="none" w:sz="0" w:space="0" w:color="auto"/>
            <w:left w:val="none" w:sz="0" w:space="0" w:color="auto"/>
            <w:bottom w:val="none" w:sz="0" w:space="0" w:color="auto"/>
            <w:right w:val="none" w:sz="0" w:space="0" w:color="auto"/>
          </w:divBdr>
        </w:div>
        <w:div w:id="1978365663">
          <w:marLeft w:val="0"/>
          <w:marRight w:val="0"/>
          <w:marTop w:val="0"/>
          <w:marBottom w:val="0"/>
          <w:divBdr>
            <w:top w:val="none" w:sz="0" w:space="0" w:color="auto"/>
            <w:left w:val="none" w:sz="0" w:space="0" w:color="auto"/>
            <w:bottom w:val="none" w:sz="0" w:space="0" w:color="auto"/>
            <w:right w:val="none" w:sz="0" w:space="0" w:color="auto"/>
          </w:divBdr>
        </w:div>
        <w:div w:id="1349136497">
          <w:marLeft w:val="0"/>
          <w:marRight w:val="0"/>
          <w:marTop w:val="0"/>
          <w:marBottom w:val="0"/>
          <w:divBdr>
            <w:top w:val="none" w:sz="0" w:space="0" w:color="auto"/>
            <w:left w:val="none" w:sz="0" w:space="0" w:color="auto"/>
            <w:bottom w:val="none" w:sz="0" w:space="0" w:color="auto"/>
            <w:right w:val="none" w:sz="0" w:space="0" w:color="auto"/>
          </w:divBdr>
        </w:div>
        <w:div w:id="159779548">
          <w:marLeft w:val="0"/>
          <w:marRight w:val="0"/>
          <w:marTop w:val="0"/>
          <w:marBottom w:val="0"/>
          <w:divBdr>
            <w:top w:val="none" w:sz="0" w:space="0" w:color="auto"/>
            <w:left w:val="none" w:sz="0" w:space="0" w:color="auto"/>
            <w:bottom w:val="none" w:sz="0" w:space="0" w:color="auto"/>
            <w:right w:val="none" w:sz="0" w:space="0" w:color="auto"/>
          </w:divBdr>
        </w:div>
        <w:div w:id="1358507478">
          <w:marLeft w:val="0"/>
          <w:marRight w:val="0"/>
          <w:marTop w:val="0"/>
          <w:marBottom w:val="0"/>
          <w:divBdr>
            <w:top w:val="none" w:sz="0" w:space="0" w:color="auto"/>
            <w:left w:val="none" w:sz="0" w:space="0" w:color="auto"/>
            <w:bottom w:val="none" w:sz="0" w:space="0" w:color="auto"/>
            <w:right w:val="none" w:sz="0" w:space="0" w:color="auto"/>
          </w:divBdr>
        </w:div>
        <w:div w:id="2118786726">
          <w:marLeft w:val="0"/>
          <w:marRight w:val="0"/>
          <w:marTop w:val="0"/>
          <w:marBottom w:val="0"/>
          <w:divBdr>
            <w:top w:val="none" w:sz="0" w:space="0" w:color="auto"/>
            <w:left w:val="none" w:sz="0" w:space="0" w:color="auto"/>
            <w:bottom w:val="none" w:sz="0" w:space="0" w:color="auto"/>
            <w:right w:val="none" w:sz="0" w:space="0" w:color="auto"/>
          </w:divBdr>
        </w:div>
        <w:div w:id="22443691">
          <w:marLeft w:val="0"/>
          <w:marRight w:val="0"/>
          <w:marTop w:val="0"/>
          <w:marBottom w:val="0"/>
          <w:divBdr>
            <w:top w:val="none" w:sz="0" w:space="0" w:color="auto"/>
            <w:left w:val="none" w:sz="0" w:space="0" w:color="auto"/>
            <w:bottom w:val="none" w:sz="0" w:space="0" w:color="auto"/>
            <w:right w:val="none" w:sz="0" w:space="0" w:color="auto"/>
          </w:divBdr>
        </w:div>
        <w:div w:id="264270595">
          <w:marLeft w:val="0"/>
          <w:marRight w:val="0"/>
          <w:marTop w:val="0"/>
          <w:marBottom w:val="0"/>
          <w:divBdr>
            <w:top w:val="none" w:sz="0" w:space="0" w:color="auto"/>
            <w:left w:val="none" w:sz="0" w:space="0" w:color="auto"/>
            <w:bottom w:val="none" w:sz="0" w:space="0" w:color="auto"/>
            <w:right w:val="none" w:sz="0" w:space="0" w:color="auto"/>
          </w:divBdr>
        </w:div>
        <w:div w:id="1073742882">
          <w:marLeft w:val="0"/>
          <w:marRight w:val="0"/>
          <w:marTop w:val="0"/>
          <w:marBottom w:val="0"/>
          <w:divBdr>
            <w:top w:val="none" w:sz="0" w:space="0" w:color="auto"/>
            <w:left w:val="none" w:sz="0" w:space="0" w:color="auto"/>
            <w:bottom w:val="none" w:sz="0" w:space="0" w:color="auto"/>
            <w:right w:val="none" w:sz="0" w:space="0" w:color="auto"/>
          </w:divBdr>
        </w:div>
        <w:div w:id="1289553410">
          <w:marLeft w:val="0"/>
          <w:marRight w:val="0"/>
          <w:marTop w:val="0"/>
          <w:marBottom w:val="0"/>
          <w:divBdr>
            <w:top w:val="none" w:sz="0" w:space="0" w:color="auto"/>
            <w:left w:val="none" w:sz="0" w:space="0" w:color="auto"/>
            <w:bottom w:val="none" w:sz="0" w:space="0" w:color="auto"/>
            <w:right w:val="none" w:sz="0" w:space="0" w:color="auto"/>
          </w:divBdr>
        </w:div>
        <w:div w:id="1365135317">
          <w:marLeft w:val="0"/>
          <w:marRight w:val="0"/>
          <w:marTop w:val="0"/>
          <w:marBottom w:val="0"/>
          <w:divBdr>
            <w:top w:val="none" w:sz="0" w:space="0" w:color="auto"/>
            <w:left w:val="none" w:sz="0" w:space="0" w:color="auto"/>
            <w:bottom w:val="none" w:sz="0" w:space="0" w:color="auto"/>
            <w:right w:val="none" w:sz="0" w:space="0" w:color="auto"/>
          </w:divBdr>
        </w:div>
        <w:div w:id="520585008">
          <w:marLeft w:val="0"/>
          <w:marRight w:val="0"/>
          <w:marTop w:val="0"/>
          <w:marBottom w:val="0"/>
          <w:divBdr>
            <w:top w:val="none" w:sz="0" w:space="0" w:color="auto"/>
            <w:left w:val="none" w:sz="0" w:space="0" w:color="auto"/>
            <w:bottom w:val="none" w:sz="0" w:space="0" w:color="auto"/>
            <w:right w:val="none" w:sz="0" w:space="0" w:color="auto"/>
          </w:divBdr>
        </w:div>
        <w:div w:id="2033066378">
          <w:marLeft w:val="0"/>
          <w:marRight w:val="0"/>
          <w:marTop w:val="0"/>
          <w:marBottom w:val="0"/>
          <w:divBdr>
            <w:top w:val="none" w:sz="0" w:space="0" w:color="auto"/>
            <w:left w:val="none" w:sz="0" w:space="0" w:color="auto"/>
            <w:bottom w:val="none" w:sz="0" w:space="0" w:color="auto"/>
            <w:right w:val="none" w:sz="0" w:space="0" w:color="auto"/>
          </w:divBdr>
        </w:div>
        <w:div w:id="1460100545">
          <w:marLeft w:val="0"/>
          <w:marRight w:val="0"/>
          <w:marTop w:val="0"/>
          <w:marBottom w:val="0"/>
          <w:divBdr>
            <w:top w:val="none" w:sz="0" w:space="0" w:color="auto"/>
            <w:left w:val="none" w:sz="0" w:space="0" w:color="auto"/>
            <w:bottom w:val="none" w:sz="0" w:space="0" w:color="auto"/>
            <w:right w:val="none" w:sz="0" w:space="0" w:color="auto"/>
          </w:divBdr>
        </w:div>
        <w:div w:id="1240670362">
          <w:marLeft w:val="0"/>
          <w:marRight w:val="0"/>
          <w:marTop w:val="0"/>
          <w:marBottom w:val="0"/>
          <w:divBdr>
            <w:top w:val="none" w:sz="0" w:space="0" w:color="auto"/>
            <w:left w:val="none" w:sz="0" w:space="0" w:color="auto"/>
            <w:bottom w:val="none" w:sz="0" w:space="0" w:color="auto"/>
            <w:right w:val="none" w:sz="0" w:space="0" w:color="auto"/>
          </w:divBdr>
        </w:div>
        <w:div w:id="422723324">
          <w:marLeft w:val="0"/>
          <w:marRight w:val="0"/>
          <w:marTop w:val="0"/>
          <w:marBottom w:val="0"/>
          <w:divBdr>
            <w:top w:val="none" w:sz="0" w:space="0" w:color="auto"/>
            <w:left w:val="none" w:sz="0" w:space="0" w:color="auto"/>
            <w:bottom w:val="none" w:sz="0" w:space="0" w:color="auto"/>
            <w:right w:val="none" w:sz="0" w:space="0" w:color="auto"/>
          </w:divBdr>
        </w:div>
        <w:div w:id="30419151">
          <w:marLeft w:val="0"/>
          <w:marRight w:val="0"/>
          <w:marTop w:val="0"/>
          <w:marBottom w:val="0"/>
          <w:divBdr>
            <w:top w:val="none" w:sz="0" w:space="0" w:color="auto"/>
            <w:left w:val="none" w:sz="0" w:space="0" w:color="auto"/>
            <w:bottom w:val="none" w:sz="0" w:space="0" w:color="auto"/>
            <w:right w:val="none" w:sz="0" w:space="0" w:color="auto"/>
          </w:divBdr>
        </w:div>
        <w:div w:id="34624938">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668551">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201920">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515268">
      <w:bodyDiv w:val="1"/>
      <w:marLeft w:val="0"/>
      <w:marRight w:val="0"/>
      <w:marTop w:val="0"/>
      <w:marBottom w:val="0"/>
      <w:divBdr>
        <w:top w:val="none" w:sz="0" w:space="0" w:color="auto"/>
        <w:left w:val="none" w:sz="0" w:space="0" w:color="auto"/>
        <w:bottom w:val="none" w:sz="0" w:space="0" w:color="auto"/>
        <w:right w:val="none" w:sz="0" w:space="0" w:color="auto"/>
      </w:divBdr>
    </w:div>
    <w:div w:id="2115519962">
      <w:bodyDiv w:val="1"/>
      <w:marLeft w:val="0"/>
      <w:marRight w:val="0"/>
      <w:marTop w:val="0"/>
      <w:marBottom w:val="0"/>
      <w:divBdr>
        <w:top w:val="none" w:sz="0" w:space="0" w:color="auto"/>
        <w:left w:val="none" w:sz="0" w:space="0" w:color="auto"/>
        <w:bottom w:val="none" w:sz="0" w:space="0" w:color="auto"/>
        <w:right w:val="none" w:sz="0" w:space="0" w:color="auto"/>
      </w:divBdr>
    </w:div>
    <w:div w:id="2115590943">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710870">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511752">
      <w:bodyDiv w:val="1"/>
      <w:marLeft w:val="0"/>
      <w:marRight w:val="0"/>
      <w:marTop w:val="0"/>
      <w:marBottom w:val="0"/>
      <w:divBdr>
        <w:top w:val="none" w:sz="0" w:space="0" w:color="auto"/>
        <w:left w:val="none" w:sz="0" w:space="0" w:color="auto"/>
        <w:bottom w:val="none" w:sz="0" w:space="0" w:color="auto"/>
        <w:right w:val="none" w:sz="0" w:space="0" w:color="auto"/>
      </w:divBdr>
    </w:div>
    <w:div w:id="2116627583">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6828949">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7627403">
      <w:bodyDiv w:val="1"/>
      <w:marLeft w:val="0"/>
      <w:marRight w:val="0"/>
      <w:marTop w:val="0"/>
      <w:marBottom w:val="0"/>
      <w:divBdr>
        <w:top w:val="none" w:sz="0" w:space="0" w:color="auto"/>
        <w:left w:val="none" w:sz="0" w:space="0" w:color="auto"/>
        <w:bottom w:val="none" w:sz="0" w:space="0" w:color="auto"/>
        <w:right w:val="none" w:sz="0" w:space="0" w:color="auto"/>
      </w:divBdr>
    </w:div>
    <w:div w:id="2118600996">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8864535">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41678">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025615">
      <w:bodyDiv w:val="1"/>
      <w:marLeft w:val="0"/>
      <w:marRight w:val="0"/>
      <w:marTop w:val="0"/>
      <w:marBottom w:val="0"/>
      <w:divBdr>
        <w:top w:val="none" w:sz="0" w:space="0" w:color="auto"/>
        <w:left w:val="none" w:sz="0" w:space="0" w:color="auto"/>
        <w:bottom w:val="none" w:sz="0" w:space="0" w:color="auto"/>
        <w:right w:val="none" w:sz="0" w:space="0" w:color="auto"/>
      </w:divBdr>
    </w:div>
    <w:div w:id="2121104388">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1991176">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3912438">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7920817">
      <w:bodyDiv w:val="1"/>
      <w:marLeft w:val="0"/>
      <w:marRight w:val="0"/>
      <w:marTop w:val="0"/>
      <w:marBottom w:val="0"/>
      <w:divBdr>
        <w:top w:val="none" w:sz="0" w:space="0" w:color="auto"/>
        <w:left w:val="none" w:sz="0" w:space="0" w:color="auto"/>
        <w:bottom w:val="none" w:sz="0" w:space="0" w:color="auto"/>
        <w:right w:val="none" w:sz="0" w:space="0" w:color="auto"/>
      </w:divBdr>
    </w:div>
    <w:div w:id="2128085996">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695751">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124153">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285845">
      <w:bodyDiv w:val="1"/>
      <w:marLeft w:val="0"/>
      <w:marRight w:val="0"/>
      <w:marTop w:val="0"/>
      <w:marBottom w:val="0"/>
      <w:divBdr>
        <w:top w:val="none" w:sz="0" w:space="0" w:color="auto"/>
        <w:left w:val="none" w:sz="0" w:space="0" w:color="auto"/>
        <w:bottom w:val="none" w:sz="0" w:space="0" w:color="auto"/>
        <w:right w:val="none" w:sz="0" w:space="0" w:color="auto"/>
      </w:divBdr>
    </w:div>
    <w:div w:id="2133329339">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4979551">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8524646">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488689">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2842887">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3496864">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4805628">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E96FB2C08308496DB1665730D549D7A7"/>
        <w:category>
          <w:name w:val="General"/>
          <w:gallery w:val="placeholder"/>
        </w:category>
        <w:types>
          <w:type w:val="bbPlcHdr"/>
        </w:types>
        <w:behaviors>
          <w:behavior w:val="content"/>
        </w:behaviors>
        <w:guid w:val="{BCD70E45-2282-4A13-B65C-8CA31B8A3AEF}"/>
      </w:docPartPr>
      <w:docPartBody>
        <w:p w:rsidR="006A0323" w:rsidRDefault="00C66BD3" w:rsidP="00C66BD3">
          <w:pPr>
            <w:pStyle w:val="E96FB2C08308496DB1665730D549D7A7"/>
          </w:pPr>
          <w:r w:rsidRPr="003D0477">
            <w:rPr>
              <w:rStyle w:val="PlaceholderText"/>
            </w:rPr>
            <w:t>Click or tap here to enter text.</w:t>
          </w:r>
        </w:p>
      </w:docPartBody>
    </w:docPart>
    <w:docPart>
      <w:docPartPr>
        <w:name w:val="7B3D84C4961C4227B3014C507F8C4C7B"/>
        <w:category>
          <w:name w:val="General"/>
          <w:gallery w:val="placeholder"/>
        </w:category>
        <w:types>
          <w:type w:val="bbPlcHdr"/>
        </w:types>
        <w:behaviors>
          <w:behavior w:val="content"/>
        </w:behaviors>
        <w:guid w:val="{E9251A32-2D23-41BF-B44C-DB1082CB244A}"/>
      </w:docPartPr>
      <w:docPartBody>
        <w:p w:rsidR="006A0323" w:rsidRDefault="00C66BD3" w:rsidP="00C66BD3">
          <w:pPr>
            <w:pStyle w:val="7B3D84C4961C4227B3014C507F8C4C7B"/>
          </w:pPr>
          <w:r w:rsidRPr="003D0477">
            <w:rPr>
              <w:rStyle w:val="PlaceholderText"/>
            </w:rPr>
            <w:t>Click or tap here to enter text.</w:t>
          </w:r>
        </w:p>
      </w:docPartBody>
    </w:docPart>
    <w:docPart>
      <w:docPartPr>
        <w:name w:val="B50DDFE55F7F43B0A7392A527DDC6C27"/>
        <w:category>
          <w:name w:val="General"/>
          <w:gallery w:val="placeholder"/>
        </w:category>
        <w:types>
          <w:type w:val="bbPlcHdr"/>
        </w:types>
        <w:behaviors>
          <w:behavior w:val="content"/>
        </w:behaviors>
        <w:guid w:val="{AF165E26-A3AB-4FBE-96FB-8232B41B9FAB}"/>
      </w:docPartPr>
      <w:docPartBody>
        <w:p w:rsidR="006A0323" w:rsidRDefault="00C66BD3" w:rsidP="00C66BD3">
          <w:pPr>
            <w:pStyle w:val="B50DDFE55F7F43B0A7392A527DDC6C27"/>
          </w:pPr>
          <w:r w:rsidRPr="003D0477">
            <w:rPr>
              <w:rStyle w:val="PlaceholderText"/>
            </w:rPr>
            <w:t>Click or tap here to enter text.</w:t>
          </w:r>
        </w:p>
      </w:docPartBody>
    </w:docPart>
    <w:docPart>
      <w:docPartPr>
        <w:name w:val="EB2010D6E1184D7BA73B598F448C0865"/>
        <w:category>
          <w:name w:val="General"/>
          <w:gallery w:val="placeholder"/>
        </w:category>
        <w:types>
          <w:type w:val="bbPlcHdr"/>
        </w:types>
        <w:behaviors>
          <w:behavior w:val="content"/>
        </w:behaviors>
        <w:guid w:val="{BB402987-096C-41F2-8B7A-1DD8F671829B}"/>
      </w:docPartPr>
      <w:docPartBody>
        <w:p w:rsidR="006A0323" w:rsidRDefault="00C66BD3" w:rsidP="00C66BD3">
          <w:pPr>
            <w:pStyle w:val="EB2010D6E1184D7BA73B598F448C0865"/>
          </w:pPr>
          <w:r w:rsidRPr="003D0477">
            <w:rPr>
              <w:rStyle w:val="PlaceholderText"/>
            </w:rPr>
            <w:t>Click or tap here to enter text.</w:t>
          </w:r>
        </w:p>
      </w:docPartBody>
    </w:docPart>
    <w:docPart>
      <w:docPartPr>
        <w:name w:val="45DCDBB2AA904D4EA1C22D94274F758C"/>
        <w:category>
          <w:name w:val="General"/>
          <w:gallery w:val="placeholder"/>
        </w:category>
        <w:types>
          <w:type w:val="bbPlcHdr"/>
        </w:types>
        <w:behaviors>
          <w:behavior w:val="content"/>
        </w:behaviors>
        <w:guid w:val="{EC9415DC-2F77-4FD1-92C8-61D3066B46EA}"/>
      </w:docPartPr>
      <w:docPartBody>
        <w:p w:rsidR="006A0323" w:rsidRDefault="00C66BD3" w:rsidP="00C66BD3">
          <w:pPr>
            <w:pStyle w:val="45DCDBB2AA904D4EA1C22D94274F758C"/>
          </w:pPr>
          <w:r w:rsidRPr="003D0477">
            <w:rPr>
              <w:rStyle w:val="PlaceholderText"/>
            </w:rPr>
            <w:t>Click or tap here to enter text.</w:t>
          </w:r>
        </w:p>
      </w:docPartBody>
    </w:docPart>
    <w:docPart>
      <w:docPartPr>
        <w:name w:val="A82B60428F2D4A6F8FA2F3638FD5DCFB"/>
        <w:category>
          <w:name w:val="General"/>
          <w:gallery w:val="placeholder"/>
        </w:category>
        <w:types>
          <w:type w:val="bbPlcHdr"/>
        </w:types>
        <w:behaviors>
          <w:behavior w:val="content"/>
        </w:behaviors>
        <w:guid w:val="{8651DAB6-10BF-4CAF-94A7-A8C6DD2CEA25}"/>
      </w:docPartPr>
      <w:docPartBody>
        <w:p w:rsidR="006A0323" w:rsidRDefault="00C66BD3" w:rsidP="00C66BD3">
          <w:pPr>
            <w:pStyle w:val="A82B60428F2D4A6F8FA2F3638FD5DCFB"/>
          </w:pPr>
          <w:r w:rsidRPr="003D0477">
            <w:rPr>
              <w:rStyle w:val="PlaceholderText"/>
            </w:rPr>
            <w:t>Click or tap here to enter text.</w:t>
          </w:r>
        </w:p>
      </w:docPartBody>
    </w:docPart>
    <w:docPart>
      <w:docPartPr>
        <w:name w:val="0891655A3DA74081947212C53B979455"/>
        <w:category>
          <w:name w:val="General"/>
          <w:gallery w:val="placeholder"/>
        </w:category>
        <w:types>
          <w:type w:val="bbPlcHdr"/>
        </w:types>
        <w:behaviors>
          <w:behavior w:val="content"/>
        </w:behaviors>
        <w:guid w:val="{26DAFC93-1C8F-44D3-A22C-9F399F7110AA}"/>
      </w:docPartPr>
      <w:docPartBody>
        <w:p w:rsidR="006A0323" w:rsidRDefault="00C66BD3" w:rsidP="00C66BD3">
          <w:pPr>
            <w:pStyle w:val="0891655A3DA74081947212C53B979455"/>
          </w:pPr>
          <w:r w:rsidRPr="003D0477">
            <w:rPr>
              <w:rStyle w:val="PlaceholderText"/>
            </w:rPr>
            <w:t>Click or tap here to enter text.</w:t>
          </w:r>
        </w:p>
      </w:docPartBody>
    </w:docPart>
    <w:docPart>
      <w:docPartPr>
        <w:name w:val="0218847938974CF6A38D444CC2CA737E"/>
        <w:category>
          <w:name w:val="General"/>
          <w:gallery w:val="placeholder"/>
        </w:category>
        <w:types>
          <w:type w:val="bbPlcHdr"/>
        </w:types>
        <w:behaviors>
          <w:behavior w:val="content"/>
        </w:behaviors>
        <w:guid w:val="{A6BA9E2D-A4AE-44EB-A56E-8914EEBC22D5}"/>
      </w:docPartPr>
      <w:docPartBody>
        <w:p w:rsidR="006A0323" w:rsidRDefault="00C66BD3" w:rsidP="00C66BD3">
          <w:pPr>
            <w:pStyle w:val="0218847938974CF6A38D444CC2CA737E"/>
          </w:pPr>
          <w:r w:rsidRPr="003D0477">
            <w:rPr>
              <w:rStyle w:val="PlaceholderText"/>
            </w:rPr>
            <w:t>Click or tap here to enter text.</w:t>
          </w:r>
        </w:p>
      </w:docPartBody>
    </w:docPart>
    <w:docPart>
      <w:docPartPr>
        <w:name w:val="C55F80F180AA4394AA8BEF7AB19CB7CF"/>
        <w:category>
          <w:name w:val="General"/>
          <w:gallery w:val="placeholder"/>
        </w:category>
        <w:types>
          <w:type w:val="bbPlcHdr"/>
        </w:types>
        <w:behaviors>
          <w:behavior w:val="content"/>
        </w:behaviors>
        <w:guid w:val="{0BB3A3BA-2109-4EF2-A6AC-948033D31EEE}"/>
      </w:docPartPr>
      <w:docPartBody>
        <w:p w:rsidR="006A0323" w:rsidRDefault="00C66BD3" w:rsidP="00C66BD3">
          <w:pPr>
            <w:pStyle w:val="C55F80F180AA4394AA8BEF7AB19CB7CF"/>
          </w:pPr>
          <w:r w:rsidRPr="003D0477">
            <w:rPr>
              <w:rStyle w:val="PlaceholderText"/>
            </w:rPr>
            <w:t>Click or tap here to enter text.</w:t>
          </w:r>
        </w:p>
      </w:docPartBody>
    </w:docPart>
    <w:docPart>
      <w:docPartPr>
        <w:name w:val="DDDDDEDFA37346A08392248B5DF7C00B"/>
        <w:category>
          <w:name w:val="General"/>
          <w:gallery w:val="placeholder"/>
        </w:category>
        <w:types>
          <w:type w:val="bbPlcHdr"/>
        </w:types>
        <w:behaviors>
          <w:behavior w:val="content"/>
        </w:behaviors>
        <w:guid w:val="{AFACE8D6-A296-483F-9E6B-1CCF64A7C68D}"/>
      </w:docPartPr>
      <w:docPartBody>
        <w:p w:rsidR="006A0323" w:rsidRDefault="00C66BD3" w:rsidP="00C66BD3">
          <w:pPr>
            <w:pStyle w:val="DDDDDEDFA37346A08392248B5DF7C00B"/>
          </w:pPr>
          <w:r w:rsidRPr="003D0477">
            <w:rPr>
              <w:rStyle w:val="PlaceholderText"/>
            </w:rPr>
            <w:t>Click or tap here to enter text.</w:t>
          </w:r>
        </w:p>
      </w:docPartBody>
    </w:docPart>
    <w:docPart>
      <w:docPartPr>
        <w:name w:val="0C6A3D51194645A2B5785CEB828D6272"/>
        <w:category>
          <w:name w:val="General"/>
          <w:gallery w:val="placeholder"/>
        </w:category>
        <w:types>
          <w:type w:val="bbPlcHdr"/>
        </w:types>
        <w:behaviors>
          <w:behavior w:val="content"/>
        </w:behaviors>
        <w:guid w:val="{55CF0324-FFDA-4167-8BA6-C3A6A635CE46}"/>
      </w:docPartPr>
      <w:docPartBody>
        <w:p w:rsidR="00000000" w:rsidRDefault="0009722D">
          <w:pPr>
            <w:pStyle w:val="0C6A3D51194645A2B5785CEB828D6272"/>
          </w:pPr>
          <w:r w:rsidRPr="003D0477">
            <w:rPr>
              <w:rStyle w:val="PlaceholderText"/>
            </w:rPr>
            <w:t>Click or tap here to enter text</w:t>
          </w:r>
          <w:r w:rsidRPr="003D0477">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9722D"/>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A0323"/>
    <w:rsid w:val="006E5321"/>
    <w:rsid w:val="00723A47"/>
    <w:rsid w:val="00754D3D"/>
    <w:rsid w:val="008A7060"/>
    <w:rsid w:val="008B51AA"/>
    <w:rsid w:val="008C7954"/>
    <w:rsid w:val="009245DF"/>
    <w:rsid w:val="00933696"/>
    <w:rsid w:val="00962761"/>
    <w:rsid w:val="00973CD3"/>
    <w:rsid w:val="00974A88"/>
    <w:rsid w:val="00980D46"/>
    <w:rsid w:val="00983818"/>
    <w:rsid w:val="009A2011"/>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6980"/>
    <w:rsid w:val="00C66BD3"/>
    <w:rsid w:val="00C74088"/>
    <w:rsid w:val="00CC3D84"/>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09722D"/>
    <w:rPr>
      <w:color w:val="808080"/>
    </w:rPr>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01AC62B8CACC449EA5605DA0D8BD9445">
    <w:name w:val="01AC62B8CACC449EA5605DA0D8BD9445"/>
    <w:rsid w:val="00215A28"/>
  </w:style>
  <w:style w:type="paragraph" w:customStyle="1" w:styleId="298041CB5BC64A1BB94F0C77D432C7F2">
    <w:name w:val="298041CB5BC64A1BB94F0C77D432C7F2"/>
    <w:rsid w:val="00C66BD3"/>
  </w:style>
  <w:style w:type="paragraph" w:customStyle="1" w:styleId="E96FB2C08308496DB1665730D549D7A7">
    <w:name w:val="E96FB2C08308496DB1665730D549D7A7"/>
    <w:rsid w:val="00C66BD3"/>
  </w:style>
  <w:style w:type="paragraph" w:customStyle="1" w:styleId="7B3D84C4961C4227B3014C507F8C4C7B">
    <w:name w:val="7B3D84C4961C4227B3014C507F8C4C7B"/>
    <w:rsid w:val="00C66BD3"/>
  </w:style>
  <w:style w:type="paragraph" w:customStyle="1" w:styleId="B50DDFE55F7F43B0A7392A527DDC6C27">
    <w:name w:val="B50DDFE55F7F43B0A7392A527DDC6C27"/>
    <w:rsid w:val="00C66BD3"/>
  </w:style>
  <w:style w:type="paragraph" w:customStyle="1" w:styleId="EB2010D6E1184D7BA73B598F448C0865">
    <w:name w:val="EB2010D6E1184D7BA73B598F448C0865"/>
    <w:rsid w:val="00C66BD3"/>
  </w:style>
  <w:style w:type="paragraph" w:customStyle="1" w:styleId="45DCDBB2AA904D4EA1C22D94274F758C">
    <w:name w:val="45DCDBB2AA904D4EA1C22D94274F758C"/>
    <w:rsid w:val="00C66BD3"/>
  </w:style>
  <w:style w:type="paragraph" w:customStyle="1" w:styleId="A82B60428F2D4A6F8FA2F3638FD5DCFB">
    <w:name w:val="A82B60428F2D4A6F8FA2F3638FD5DCFB"/>
    <w:rsid w:val="00C66BD3"/>
  </w:style>
  <w:style w:type="paragraph" w:customStyle="1" w:styleId="0891655A3DA74081947212C53B979455">
    <w:name w:val="0891655A3DA74081947212C53B979455"/>
    <w:rsid w:val="00C66BD3"/>
  </w:style>
  <w:style w:type="paragraph" w:customStyle="1" w:styleId="0218847938974CF6A38D444CC2CA737E">
    <w:name w:val="0218847938974CF6A38D444CC2CA737E"/>
    <w:rsid w:val="00C66BD3"/>
  </w:style>
  <w:style w:type="paragraph" w:customStyle="1" w:styleId="C55F80F180AA4394AA8BEF7AB19CB7CF">
    <w:name w:val="C55F80F180AA4394AA8BEF7AB19CB7CF"/>
    <w:rsid w:val="00C66BD3"/>
  </w:style>
  <w:style w:type="paragraph" w:customStyle="1" w:styleId="DDDDDEDFA37346A08392248B5DF7C00B">
    <w:name w:val="DDDDDEDFA37346A08392248B5DF7C00B"/>
    <w:rsid w:val="00C66BD3"/>
  </w:style>
  <w:style w:type="paragraph" w:customStyle="1" w:styleId="685BF57443904DF0A4AD6D1594473ADF">
    <w:name w:val="685BF57443904DF0A4AD6D1594473ADF"/>
  </w:style>
  <w:style w:type="paragraph" w:customStyle="1" w:styleId="FD7CBE5FEFBE40369409087E23E29AB5">
    <w:name w:val="FD7CBE5FEFBE40369409087E23E29AB5"/>
  </w:style>
  <w:style w:type="paragraph" w:customStyle="1" w:styleId="0C6A3D51194645A2B5785CEB828D6272">
    <w:name w:val="0C6A3D51194645A2B5785CEB828D6272"/>
  </w:style>
  <w:style w:type="paragraph" w:customStyle="1" w:styleId="7C3ABD131EB340678FAC2B65F5F6F4C6">
    <w:name w:val="7C3ABD131EB340678FAC2B65F5F6F4C6"/>
  </w:style>
  <w:style w:type="paragraph" w:customStyle="1" w:styleId="48EF1590C5864EBA968C5AC943393081">
    <w:name w:val="48EF1590C5864EBA968C5AC943393081"/>
  </w:style>
  <w:style w:type="paragraph" w:customStyle="1" w:styleId="91BF80D74B024A6D956F9C169FD81A1D">
    <w:name w:val="91BF80D74B024A6D956F9C169FD81A1D"/>
  </w:style>
  <w:style w:type="paragraph" w:customStyle="1" w:styleId="20E02AA6DF2D4B99B129BEAFB603FC60">
    <w:name w:val="20E02AA6DF2D4B99B129BEAFB603FC60"/>
  </w:style>
  <w:style w:type="paragraph" w:customStyle="1" w:styleId="CEEB6E44BBD24CDA901E963BC54501A7">
    <w:name w:val="CEEB6E44BBD24CDA901E963BC54501A7"/>
    <w:rsid w:val="000972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TotalTime>
  <Pages>35</Pages>
  <Words>9852</Words>
  <Characters>54186</Characters>
  <Application>Microsoft Office Word</Application>
  <DocSecurity>0</DocSecurity>
  <Lines>785</Lines>
  <Paragraphs>153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119</cp:revision>
  <cp:lastPrinted>2022-05-24T20:08:00Z</cp:lastPrinted>
  <dcterms:created xsi:type="dcterms:W3CDTF">2022-05-25T12:32:00Z</dcterms:created>
  <dcterms:modified xsi:type="dcterms:W3CDTF">2022-07-10T22:14:00Z</dcterms:modified>
</cp:coreProperties>
</file>