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0F6A2285" w14:textId="77777777" w:rsidR="00AC0B79" w:rsidRDefault="00AC0B79">
      <w:pPr>
        <w:pStyle w:val="normal1"/>
        <w:rPr>
          <w:highlight w:val="cyan"/>
        </w:rPr>
      </w:pPr>
    </w:p>
    <w:p w14:paraId="438AEB00" w14:textId="7570D544" w:rsidR="00AC0B79" w:rsidRPr="006B61A8" w:rsidRDefault="00000000" w:rsidP="00AC0B79">
      <w:pPr>
        <w:pStyle w:val="normal1"/>
        <w:rPr>
          <w:highlight w:val="cyan"/>
          <w:u w:val="single"/>
        </w:rPr>
      </w:pPr>
      <w:sdt>
        <w:sdtPr>
          <w:rPr>
            <w:highlight w:val="cyan"/>
            <w:u w:val="single"/>
          </w:rPr>
          <w:tag w:val="goog_rdk_9"/>
          <w:id w:val="-463878833"/>
        </w:sdtPr>
        <w:sdtContent>
          <w:sdt>
            <w:sdtPr>
              <w:rPr>
                <w:highlight w:val="cyan"/>
                <w:u w:val="single"/>
              </w:rPr>
              <w:tag w:val="goog_rdk_10"/>
              <w:id w:val="1385810796"/>
            </w:sdtPr>
            <w:sdtContent>
              <w:ins w:id="0" w:author="Gareth O'Neill" w:date="2025-12-18T01:29:00Z">
                <w:r w:rsidR="00AC0B79" w:rsidRPr="006B61A8">
                  <w:rPr>
                    <w:highlight w:val="cyan"/>
                    <w:u w:val="single"/>
                    <w:rPrChange w:id="1" w:author="Unknown" w:date="2025-12-18T01:29:00Z">
                      <w:rPr>
                        <w:color w:val="000000"/>
                      </w:rPr>
                    </w:rPrChange>
                  </w:rPr>
                  <w:t xml:space="preserve">This report oﬀers an Analysis of the Survey on National Contributions to EOSC and Open Science </w:t>
                </w:r>
              </w:ins>
            </w:sdtContent>
          </w:sdt>
          <w:customXmlInsRangeStart w:id="2" w:author="Gareth O'Neill" w:date="2025-12-18T01:29:00Z"/>
          <w:sdt>
            <w:sdtPr>
              <w:rPr>
                <w:highlight w:val="cyan"/>
                <w:u w:val="single"/>
              </w:rPr>
              <w:tag w:val="goog_rdk_11"/>
              <w:id w:val="-94205864"/>
            </w:sdtPr>
            <w:sdtContent>
              <w:customXmlInsRangeEnd w:id="2"/>
              <w:r w:rsidR="00AC0B79" w:rsidRPr="006B61A8">
                <w:rPr>
                  <w:highlight w:val="cyan"/>
                  <w:u w:val="single"/>
                </w:rPr>
                <w:t>{Year}</w:t>
              </w:r>
              <w:customXmlInsRangeStart w:id="3" w:author="Gareth O'Neill" w:date="2025-12-18T01:29:00Z"/>
            </w:sdtContent>
          </w:sdt>
          <w:customXmlInsRangeEnd w:id="3"/>
          <w:customXmlInsRangeStart w:id="4" w:author="Gareth O'Neill" w:date="2025-12-18T01:29:00Z"/>
          <w:sdt>
            <w:sdtPr>
              <w:rPr>
                <w:highlight w:val="cyan"/>
                <w:u w:val="single"/>
              </w:rPr>
              <w:tag w:val="goog_rdk_12"/>
              <w:id w:val="285594337"/>
            </w:sdtPr>
            <w:sdtContent>
              <w:customXmlInsRangeEnd w:id="4"/>
              <w:ins w:id="5" w:author="Gareth O'Neill" w:date="2025-12-18T01:29:00Z">
                <w:r w:rsidR="00AC0B79" w:rsidRPr="006B61A8">
                  <w:rPr>
                    <w:highlight w:val="cyan"/>
                    <w:u w:val="single"/>
                    <w:rPrChange w:id="6" w:author="Unknown" w:date="2025-12-18T01:29:00Z">
                      <w:rPr>
                        <w:color w:val="000000"/>
                      </w:rPr>
                    </w:rPrChange>
                  </w:rPr>
                  <w:t xml:space="preserve">.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Survey </w:t>
                </w:r>
              </w:ins>
              <w:customXmlInsRangeStart w:id="7" w:author="Gareth O'Neill" w:date="2025-12-18T01:29:00Z"/>
            </w:sdtContent>
          </w:sdt>
          <w:customXmlInsRangeEnd w:id="7"/>
          <w:customXmlInsRangeStart w:id="8" w:author="Gareth O'Neill" w:date="2025-12-18T01:29:00Z"/>
          <w:sdt>
            <w:sdtPr>
              <w:rPr>
                <w:highlight w:val="cyan"/>
                <w:u w:val="single"/>
              </w:rPr>
              <w:tag w:val="goog_rdk_13"/>
              <w:id w:val="-1165461532"/>
            </w:sdtPr>
            <w:sdtContent>
              <w:customXmlInsRangeEnd w:id="8"/>
              <w:ins w:id="9" w:author="Gareth O'Neill" w:date="2025-12-18T01:29:00Z">
                <w:r w:rsidR="00AC0B79" w:rsidRPr="006B61A8">
                  <w:rPr>
                    <w:highlight w:val="cyan"/>
                    <w:u w:val="single"/>
                    <w:rPrChange w:id="10" w:author="Unknown" w:date="2025-12-18T01:29:00Z">
                      <w:rPr>
                        <w:color w:val="000000"/>
                      </w:rPr>
                    </w:rPrChange>
                  </w:rPr>
                  <w:t>[YEAR]</w:t>
                </w:r>
              </w:ins>
              <w:customXmlInsRangeStart w:id="11" w:author="Gareth O'Neill" w:date="2025-12-18T01:29:00Z"/>
            </w:sdtContent>
          </w:sdt>
          <w:customXmlInsRangeEnd w:id="11"/>
          <w:customXmlInsRangeStart w:id="12" w:author="Gareth O'Neill" w:date="2025-12-18T01:29:00Z"/>
          <w:sdt>
            <w:sdtPr>
              <w:rPr>
                <w:highlight w:val="cyan"/>
                <w:u w:val="single"/>
              </w:rPr>
              <w:tag w:val="goog_rdk_14"/>
              <w:id w:val="1661148040"/>
            </w:sdtPr>
            <w:sdtEndPr>
              <w:rPr>
                <w:color w:val="C0504D" w:themeColor="accent2"/>
              </w:rPr>
            </w:sdtEndPr>
            <w:sdtContent>
              <w:customXmlInsRangeEnd w:id="12"/>
              <w:ins w:id="13" w:author="Gareth O'Neill" w:date="2025-12-18T01:29:00Z">
                <w:r w:rsidR="00AC0B79" w:rsidRPr="006B61A8">
                  <w:rPr>
                    <w:highlight w:val="cyan"/>
                    <w:u w:val="single"/>
                    <w:rPrChange w:id="14" w:author="Unknown" w:date="2025-12-18T01:29:00Z">
                      <w:rPr>
                        <w:color w:val="000000"/>
                      </w:rPr>
                    </w:rPrChange>
                  </w:rPr>
                  <w:t xml:space="preserve"> was published in the EOSC Open Science Observatory on </w:t>
                </w:r>
              </w:ins>
              <w:customXmlInsRangeStart w:id="15" w:author="Gareth O'Neill" w:date="2025-12-18T01:29:00Z"/>
            </w:sdtContent>
          </w:sdt>
          <w:customXmlInsRangeEnd w:id="15"/>
          <w:commentRangeStart w:id="16"/>
          <w:customXmlInsRangeStart w:id="17" w:author="Gareth O'Neill" w:date="2025-12-18T01:29:00Z"/>
          <w:sdt>
            <w:sdtPr>
              <w:rPr>
                <w:color w:val="C0504D" w:themeColor="accent2"/>
                <w:highlight w:val="cyan"/>
                <w:u w:val="single"/>
              </w:rPr>
              <w:tag w:val="goog_rdk_15"/>
              <w:id w:val="-190687425"/>
            </w:sdtPr>
            <w:sdtContent>
              <w:customXmlInsRangeEnd w:id="17"/>
              <w:customXmlInsRangeStart w:id="18" w:author="Gareth O'Neill" w:date="2025-12-18T01:29:00Z"/>
            </w:sdtContent>
          </w:sdt>
          <w:customXmlInsRangeEnd w:id="18"/>
          <w:commentRangeEnd w:id="16"/>
          <w:r w:rsidR="00AC0B79" w:rsidRPr="006B61A8">
            <w:rPr>
              <w:color w:val="C0504D" w:themeColor="accent2"/>
              <w:highlight w:val="cyan"/>
              <w:u w:val="single"/>
            </w:rPr>
            <w:t>21 February 2025</w:t>
          </w:r>
          <w:ins w:id="19" w:author="Gareth O'Neill" w:date="2025-12-18T01:29:00Z">
            <w:r w:rsidR="00AC0B79" w:rsidRPr="006B61A8">
              <w:rPr>
                <w:color w:val="C0504D" w:themeColor="accent2"/>
                <w:highlight w:val="cyan"/>
                <w:u w:val="single"/>
              </w:rPr>
              <w:commentReference w:id="16"/>
            </w:r>
          </w:ins>
          <w:customXmlInsRangeStart w:id="20" w:author="Gareth O'Neill" w:date="2025-12-18T01:29:00Z"/>
          <w:sdt>
            <w:sdtPr>
              <w:rPr>
                <w:color w:val="C0504D" w:themeColor="accent2"/>
                <w:highlight w:val="cyan"/>
                <w:u w:val="single"/>
              </w:rPr>
              <w:tag w:val="goog_rdk_17"/>
              <w:id w:val="78596749"/>
            </w:sdtPr>
            <w:sdtEndPr>
              <w:rPr>
                <w:color w:val="auto"/>
              </w:rPr>
            </w:sdtEndPr>
            <w:sdtContent>
              <w:customXmlInsRangeEnd w:id="20"/>
              <w:ins w:id="21" w:author="Gareth O'Neill" w:date="2025-12-18T01:29:00Z">
                <w:r w:rsidR="00AC0B79" w:rsidRPr="006B61A8">
                  <w:rPr>
                    <w:highlight w:val="cyan"/>
                    <w:u w:val="single"/>
                    <w:rPrChange w:id="22" w:author="Unknown" w:date="2025-12-18T01:29:00Z">
                      <w:rPr>
                        <w:color w:val="000000"/>
                      </w:rPr>
                    </w:rPrChange>
                  </w:rPr>
                  <w:t xml:space="preserve"> and ran until </w:t>
                </w:r>
              </w:ins>
              <w:customXmlInsRangeStart w:id="23" w:author="Gareth O'Neill" w:date="2025-12-18T01:29:00Z"/>
            </w:sdtContent>
          </w:sdt>
          <w:customXmlInsRangeEnd w:id="23"/>
          <w:commentRangeStart w:id="24"/>
          <w:customXmlInsRangeStart w:id="25" w:author="Gareth O'Neill" w:date="2025-12-18T01:29:00Z"/>
          <w:sdt>
            <w:sdtPr>
              <w:rPr>
                <w:color w:val="C0504D" w:themeColor="accent2"/>
                <w:highlight w:val="cyan"/>
                <w:u w:val="single"/>
              </w:rPr>
              <w:tag w:val="goog_rdk_18"/>
              <w:id w:val="804610764"/>
            </w:sdtPr>
            <w:sdtContent>
              <w:customXmlInsRangeEnd w:id="25"/>
              <w:customXmlInsRangeStart w:id="26" w:author="Gareth O'Neill" w:date="2025-12-18T01:29:00Z"/>
            </w:sdtContent>
          </w:sdt>
          <w:customXmlInsRangeEnd w:id="26"/>
          <w:customXmlInsRangeStart w:id="27" w:author="Gareth O'Neill" w:date="2025-12-18T01:29:00Z"/>
          <w:sdt>
            <w:sdtPr>
              <w:rPr>
                <w:color w:val="C0504D" w:themeColor="accent2"/>
                <w:highlight w:val="cyan"/>
                <w:u w:val="single"/>
              </w:rPr>
              <w:tag w:val="goog_rdk_19"/>
              <w:id w:val="-726493508"/>
            </w:sdtPr>
            <w:sdtEndPr>
              <w:rPr>
                <w:highlight w:val="none"/>
              </w:rPr>
            </w:sdtEndPr>
            <w:sdtContent>
              <w:customXmlInsRangeEnd w:id="27"/>
              <w:r w:rsidR="00AC0B79" w:rsidRPr="006B61A8">
                <w:rPr>
                  <w:color w:val="C0504D" w:themeColor="accent2"/>
                  <w:highlight w:val="cyan"/>
                  <w:u w:val="single"/>
                </w:rPr>
                <w:t>2</w:t>
              </w:r>
              <w:r w:rsidR="00AC0B79" w:rsidRPr="00441344">
                <w:rPr>
                  <w:color w:val="C0504D" w:themeColor="accent2"/>
                  <w:u w:val="single"/>
                </w:rPr>
                <w:t>9 August 2025</w:t>
              </w:r>
              <w:customXmlInsRangeStart w:id="28" w:author="Gareth O'Neill" w:date="2025-12-18T01:29:00Z"/>
            </w:sdtContent>
          </w:sdt>
          <w:customXmlInsRangeEnd w:id="28"/>
          <w:commentRangeEnd w:id="24"/>
          <w:ins w:id="29" w:author="Gareth O'Neill" w:date="2025-12-18T01:29:00Z">
            <w:r w:rsidR="00AC0B79" w:rsidRPr="006B61A8">
              <w:rPr>
                <w:color w:val="C0504D" w:themeColor="accent2"/>
                <w:highlight w:val="cyan"/>
                <w:u w:val="single"/>
              </w:rPr>
              <w:commentReference w:id="24"/>
            </w:r>
          </w:ins>
          <w:customXmlInsRangeStart w:id="30" w:author="Gareth O'Neill" w:date="2025-12-18T01:29:00Z"/>
          <w:sdt>
            <w:sdtPr>
              <w:rPr>
                <w:color w:val="C0504D" w:themeColor="accent2"/>
                <w:highlight w:val="cyan"/>
                <w:u w:val="single"/>
              </w:rPr>
              <w:tag w:val="goog_rdk_20"/>
              <w:id w:val="408900276"/>
            </w:sdtPr>
            <w:sdtEndPr>
              <w:rPr>
                <w:color w:val="auto"/>
              </w:rPr>
            </w:sdtEndPr>
            <w:sdtContent>
              <w:customXmlInsRangeEnd w:id="30"/>
              <w:ins w:id="31" w:author="Gareth O'Neill" w:date="2025-12-18T01:29:00Z">
                <w:r w:rsidR="00AC0B79" w:rsidRPr="006B61A8">
                  <w:rPr>
                    <w:highlight w:val="cyan"/>
                    <w:u w:val="single"/>
                    <w:rPrChange w:id="32" w:author="Unknown" w:date="2025-12-18T01:29:00Z">
                      <w:rPr>
                        <w:color w:val="000000"/>
                      </w:rPr>
                    </w:rPrChange>
                  </w:rPr>
                  <w:t>,</w:t>
                </w:r>
              </w:ins>
              <w:customXmlInsRangeStart w:id="33" w:author="Gareth O'Neill" w:date="2025-12-18T01:29:00Z"/>
            </w:sdtContent>
          </w:sdt>
          <w:customXmlInsRangeEnd w:id="33"/>
          <w:customXmlInsRangeStart w:id="34" w:author="Gareth O'Neill" w:date="2025-12-18T01:29:00Z"/>
          <w:sdt>
            <w:sdtPr>
              <w:rPr>
                <w:highlight w:val="cyan"/>
                <w:u w:val="single"/>
              </w:rPr>
              <w:tag w:val="goog_rdk_21"/>
              <w:id w:val="-978614106"/>
            </w:sdtPr>
            <w:sdtContent>
              <w:customXmlInsRangeEnd w:id="34"/>
              <w:ins w:id="35" w:author="Gareth O'Neill" w:date="2025-12-18T01:29:00Z">
                <w:r w:rsidR="00AC0B79" w:rsidRPr="006B61A8">
                  <w:rPr>
                    <w:highlight w:val="cyan"/>
                    <w:u w:val="single"/>
                    <w:rPrChange w:id="36" w:author="Unknown" w:date="2025-12-18T01:29:00Z">
                      <w:rPr>
                        <w:color w:val="000000"/>
                      </w:rPr>
                    </w:rPrChange>
                  </w:rPr>
                  <w:t xml:space="preserve"> whereby </w:t>
                </w:r>
              </w:ins>
              <w:customXmlInsRangeStart w:id="37" w:author="Gareth O'Neill" w:date="2025-12-18T01:29:00Z"/>
            </w:sdtContent>
          </w:sdt>
          <w:customXmlInsRangeEnd w:id="37"/>
          <w:commentRangeStart w:id="38"/>
          <w:customXmlInsRangeStart w:id="39" w:author="Gareth O'Neill" w:date="2025-12-18T01:29:00Z"/>
          <w:sdt>
            <w:sdtPr>
              <w:rPr>
                <w:highlight w:val="cyan"/>
                <w:u w:val="single"/>
              </w:rPr>
              <w:tag w:val="goog_rdk_22"/>
              <w:id w:val="-676735189"/>
            </w:sdtPr>
            <w:sdtContent>
              <w:customXmlInsRangeEnd w:id="39"/>
              <w:customXmlInsRangeStart w:id="40" w:author="Gareth O'Neill" w:date="2025-12-18T01:29:00Z"/>
            </w:sdtContent>
          </w:sdt>
          <w:customXmlInsRangeEnd w:id="40"/>
          <w:customXmlInsRangeStart w:id="41" w:author="Gareth O'Neill" w:date="2025-12-18T01:29:00Z"/>
          <w:sdt>
            <w:sdtPr>
              <w:rPr>
                <w:color w:val="C0504D" w:themeColor="accent2"/>
                <w:highlight w:val="cyan"/>
                <w:u w:val="single"/>
              </w:rPr>
              <w:tag w:val="goog_rdk_23"/>
              <w:id w:val="429274768"/>
            </w:sdtPr>
            <w:sdtContent>
              <w:customXmlInsRangeEnd w:id="41"/>
              <w:r w:rsidR="00AC0B79" w:rsidRPr="006B61A8">
                <w:rPr>
                  <w:color w:val="C0504D" w:themeColor="accent2"/>
                  <w:highlight w:val="cyan"/>
                  <w:u w:val="single"/>
                </w:rPr>
                <w:t>31</w:t>
              </w:r>
              <w:customXmlInsRangeStart w:id="42" w:author="Gareth O'Neill" w:date="2025-12-18T01:29:00Z"/>
            </w:sdtContent>
          </w:sdt>
          <w:customXmlInsRangeEnd w:id="42"/>
          <w:commentRangeEnd w:id="38"/>
          <w:ins w:id="43" w:author="Gareth O'Neill" w:date="2025-12-18T01:29:00Z">
            <w:r w:rsidR="00AC0B79" w:rsidRPr="006B61A8">
              <w:rPr>
                <w:color w:val="C0504D" w:themeColor="accent2"/>
                <w:highlight w:val="cyan"/>
                <w:u w:val="single"/>
              </w:rPr>
              <w:commentReference w:id="38"/>
            </w:r>
          </w:ins>
          <w:customXmlInsRangeStart w:id="44" w:author="Gareth O'Neill" w:date="2025-12-18T01:29:00Z"/>
          <w:sdt>
            <w:sdtPr>
              <w:rPr>
                <w:color w:val="C0504D" w:themeColor="accent2"/>
                <w:highlight w:val="cyan"/>
                <w:u w:val="single"/>
              </w:rPr>
              <w:tag w:val="goog_rdk_24"/>
              <w:id w:val="1340175499"/>
            </w:sdtPr>
            <w:sdtContent>
              <w:customXmlInsRangeEnd w:id="44"/>
              <w:ins w:id="45" w:author="Gareth O'Neill" w:date="2025-12-18T01:29:00Z">
                <w:r w:rsidR="00AC0B79" w:rsidRPr="006B61A8">
                  <w:rPr>
                    <w:color w:val="C0504D" w:themeColor="accent2"/>
                    <w:highlight w:val="cyan"/>
                    <w:u w:val="single"/>
                    <w:rPrChange w:id="46" w:author="Unknown" w:date="2025-12-18T01:29:00Z">
                      <w:rPr>
                        <w:color w:val="000000"/>
                      </w:rPr>
                    </w:rPrChange>
                  </w:rPr>
                  <w:t xml:space="preserve"> countries responded consisting of </w:t>
                </w:r>
              </w:ins>
              <w:customXmlInsRangeStart w:id="47" w:author="Gareth O'Neill" w:date="2025-12-18T01:29:00Z"/>
            </w:sdtContent>
          </w:sdt>
          <w:customXmlInsRangeEnd w:id="47"/>
          <w:customXmlInsRangeStart w:id="48" w:author="Gareth O'Neill" w:date="2025-12-18T01:29:00Z"/>
          <w:sdt>
            <w:sdtPr>
              <w:rPr>
                <w:highlight w:val="cyan"/>
                <w:u w:val="single"/>
              </w:rPr>
              <w:tag w:val="goog_rdk_25"/>
              <w:id w:val="403173847"/>
            </w:sdtPr>
            <w:sdtContent>
              <w:customXmlInsRangeEnd w:id="48"/>
              <w:customXmlInsRangeStart w:id="49" w:author="Gareth O'Neill" w:date="2025-12-18T01:29:00Z"/>
            </w:sdtContent>
          </w:sdt>
          <w:customXmlInsRangeEnd w:id="49"/>
          <w:customXmlInsRangeStart w:id="50" w:author="Gareth O'Neill" w:date="2025-12-18T01:29:00Z"/>
          <w:sdt>
            <w:sdtPr>
              <w:rPr>
                <w:highlight w:val="cyan"/>
                <w:u w:val="single"/>
              </w:rPr>
              <w:tag w:val="goog_rdk_26"/>
              <w:id w:val="2056909233"/>
            </w:sdtPr>
            <w:sdtContent>
              <w:customXmlInsRangeEnd w:id="50"/>
              <w:r w:rsidR="00785E05" w:rsidRPr="006B61A8">
                <w:rPr>
                  <w:color w:val="C0504D" w:themeColor="accent2"/>
                  <w:highlight w:val="cyan"/>
                  <w:u w:val="single"/>
                </w:rPr>
                <w:t xml:space="preserve">24 </w:t>
              </w:r>
              <w:customXmlInsRangeStart w:id="51" w:author="Gareth O'Neill" w:date="2025-12-18T01:29:00Z"/>
            </w:sdtContent>
          </w:sdt>
          <w:customXmlInsRangeEnd w:id="51"/>
          <w:customXmlInsRangeStart w:id="52" w:author="Gareth O'Neill" w:date="2025-12-18T01:29:00Z"/>
          <w:sdt>
            <w:sdtPr>
              <w:rPr>
                <w:highlight w:val="cyan"/>
                <w:u w:val="single"/>
              </w:rPr>
              <w:tag w:val="goog_rdk_27"/>
              <w:id w:val="1925486199"/>
            </w:sdtPr>
            <w:sdtContent>
              <w:customXmlInsRangeEnd w:id="52"/>
              <w:ins w:id="53" w:author="Gareth O'Neill" w:date="2025-12-18T01:29:00Z">
                <w:r w:rsidR="00AC0B79" w:rsidRPr="006B61A8">
                  <w:rPr>
                    <w:highlight w:val="cyan"/>
                    <w:u w:val="single"/>
                    <w:rPrChange w:id="54" w:author="Unknown" w:date="2025-12-18T01:29:00Z">
                      <w:rPr>
                        <w:color w:val="000000"/>
                      </w:rPr>
                    </w:rPrChange>
                  </w:rPr>
                  <w:t xml:space="preserve">of the </w:t>
                </w:r>
              </w:ins>
              <w:customXmlInsRangeStart w:id="55" w:author="Gareth O'Neill" w:date="2025-12-18T01:29:00Z"/>
            </w:sdtContent>
          </w:sdt>
          <w:customXmlInsRangeEnd w:id="55"/>
          <w:r w:rsidR="00785E05" w:rsidRPr="006B61A8">
            <w:rPr>
              <w:color w:val="C0504D" w:themeColor="accent2"/>
              <w:highlight w:val="cyan"/>
              <w:u w:val="single"/>
            </w:rPr>
            <w:t>27</w:t>
          </w:r>
          <w:commentRangeStart w:id="56"/>
          <w:commentRangeEnd w:id="56"/>
          <w:ins w:id="57" w:author="Gareth O'Neill" w:date="2025-12-18T01:29:00Z">
            <w:r w:rsidR="00AC0B79" w:rsidRPr="006B61A8">
              <w:rPr>
                <w:color w:val="C0504D" w:themeColor="accent2"/>
                <w:highlight w:val="cyan"/>
                <w:u w:val="single"/>
              </w:rPr>
              <w:commentReference w:id="56"/>
            </w:r>
          </w:ins>
          <w:customXmlInsRangeStart w:id="58" w:author="Gareth O'Neill" w:date="2025-12-18T01:29:00Z"/>
          <w:sdt>
            <w:sdtPr>
              <w:rPr>
                <w:color w:val="C0504D" w:themeColor="accent2"/>
                <w:highlight w:val="cyan"/>
                <w:u w:val="single"/>
              </w:rPr>
              <w:tag w:val="goog_rdk_30"/>
              <w:id w:val="99334737"/>
            </w:sdtPr>
            <w:sdtEndPr>
              <w:rPr>
                <w:color w:val="auto"/>
              </w:rPr>
            </w:sdtEndPr>
            <w:sdtContent>
              <w:customXmlInsRangeEnd w:id="58"/>
              <w:ins w:id="59" w:author="Gareth O'Neill" w:date="2025-12-18T01:29:00Z">
                <w:r w:rsidR="00AC0B79" w:rsidRPr="006B61A8">
                  <w:rPr>
                    <w:highlight w:val="cyan"/>
                    <w:u w:val="single"/>
                    <w:rPrChange w:id="60" w:author="Unknown" w:date="2025-12-18T01:29:00Z">
                      <w:rPr>
                        <w:color w:val="000000"/>
                      </w:rPr>
                    </w:rPrChange>
                  </w:rPr>
                  <w:t xml:space="preserve"> European Union (EU) countries and </w:t>
                </w:r>
              </w:ins>
              <w:customXmlInsRangeStart w:id="61" w:author="Gareth O'Neill" w:date="2025-12-18T01:29:00Z"/>
            </w:sdtContent>
          </w:sdt>
          <w:customXmlInsRangeEnd w:id="61"/>
          <w:commentRangeStart w:id="62"/>
          <w:customXmlInsRangeStart w:id="63" w:author="Gareth O'Neill" w:date="2025-12-18T01:29:00Z"/>
          <w:sdt>
            <w:sdtPr>
              <w:rPr>
                <w:highlight w:val="cyan"/>
                <w:u w:val="single"/>
              </w:rPr>
              <w:tag w:val="goog_rdk_31"/>
              <w:id w:val="-1315838398"/>
            </w:sdtPr>
            <w:sdtContent>
              <w:customXmlInsRangeEnd w:id="63"/>
              <w:customXmlInsRangeStart w:id="64" w:author="Gareth O'Neill" w:date="2025-12-18T01:29:00Z"/>
            </w:sdtContent>
          </w:sdt>
          <w:customXmlInsRangeEnd w:id="64"/>
          <w:customXmlInsRangeStart w:id="65" w:author="Gareth O'Neill" w:date="2025-12-18T01:29:00Z"/>
          <w:sdt>
            <w:sdtPr>
              <w:rPr>
                <w:highlight w:val="cyan"/>
                <w:u w:val="single"/>
              </w:rPr>
              <w:tag w:val="goog_rdk_32"/>
              <w:id w:val="-1734645293"/>
            </w:sdtPr>
            <w:sdtContent>
              <w:customXmlInsRangeEnd w:id="65"/>
              <w:r w:rsidR="00785E05" w:rsidRPr="006B61A8">
                <w:rPr>
                  <w:highlight w:val="cyan"/>
                  <w:u w:val="single"/>
                </w:rPr>
                <w:t>7</w:t>
              </w:r>
              <w:customXmlInsRangeStart w:id="66" w:author="Gareth O'Neill" w:date="2025-12-18T01:29:00Z"/>
            </w:sdtContent>
          </w:sdt>
          <w:customXmlInsRangeEnd w:id="66"/>
          <w:commentRangeEnd w:id="62"/>
          <w:ins w:id="67" w:author="Gareth O'Neill" w:date="2025-12-18T01:29:00Z">
            <w:r w:rsidR="00AC0B79" w:rsidRPr="006B61A8">
              <w:rPr>
                <w:highlight w:val="cyan"/>
                <w:u w:val="single"/>
              </w:rPr>
              <w:commentReference w:id="62"/>
            </w:r>
          </w:ins>
          <w:customXmlInsRangeStart w:id="68" w:author="Gareth O'Neill" w:date="2025-12-18T01:29:00Z"/>
          <w:sdt>
            <w:sdtPr>
              <w:rPr>
                <w:color w:val="C0504D" w:themeColor="accent2"/>
                <w:highlight w:val="cyan"/>
                <w:u w:val="single"/>
              </w:rPr>
              <w:tag w:val="goog_rdk_33"/>
              <w:id w:val="-495568600"/>
            </w:sdtPr>
            <w:sdtEndPr>
              <w:rPr>
                <w:color w:val="auto"/>
              </w:rPr>
            </w:sdtEndPr>
            <w:sdtContent>
              <w:customXmlInsRangeEnd w:id="68"/>
              <w:ins w:id="69" w:author="Gareth O'Neill" w:date="2025-12-18T01:29:00Z">
                <w:r w:rsidR="00AC0B79" w:rsidRPr="006B61A8">
                  <w:rPr>
                    <w:color w:val="C0504D" w:themeColor="accent2"/>
                    <w:highlight w:val="cyan"/>
                    <w:u w:val="single"/>
                    <w:rPrChange w:id="70" w:author="Unknown" w:date="2025-12-18T01:29:00Z">
                      <w:rPr>
                        <w:color w:val="000000"/>
                      </w:rPr>
                    </w:rPrChange>
                  </w:rPr>
                  <w:t xml:space="preserve"> </w:t>
                </w:r>
                <w:r w:rsidR="00AC0B79" w:rsidRPr="006B61A8">
                  <w:rPr>
                    <w:highlight w:val="cyan"/>
                    <w:u w:val="single"/>
                    <w:rPrChange w:id="71" w:author="Unknown" w:date="2025-12-18T01:29:00Z">
                      <w:rPr>
                        <w:color w:val="000000"/>
                      </w:rPr>
                    </w:rPrChange>
                  </w:rPr>
                  <w:t>non-EU countries responded to the survey.</w:t>
                </w:r>
              </w:ins>
              <w:customXmlInsRangeStart w:id="72" w:author="Gareth O'Neill" w:date="2025-12-18T01:29:00Z"/>
            </w:sdtContent>
          </w:sdt>
          <w:customXmlInsRangeEnd w:id="72"/>
        </w:sdtContent>
      </w:sdt>
      <w:commentRangeStart w:id="73"/>
      <w:commentRangeEnd w:id="73"/>
      <w:r w:rsidR="00AC0B79" w:rsidRPr="006B61A8">
        <w:rPr>
          <w:highlight w:val="cyan"/>
          <w:u w:val="single"/>
        </w:rPr>
        <w:commentReference w:id="73"/>
      </w:r>
    </w:p>
    <w:p w14:paraId="2096F537" w14:textId="77777777" w:rsidR="00AC0B79" w:rsidRDefault="00AC0B79">
      <w:pPr>
        <w:pStyle w:val="normal1"/>
        <w:rPr>
          <w:highlight w:val="cyan"/>
        </w:rPr>
      </w:pP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13B10553" w:rsidR="00A02BEE" w:rsidRDefault="00000000">
      <w:pPr>
        <w:pStyle w:val="normal1"/>
      </w:pPr>
      <w:r>
        <w:t>This report oﬀers an Analysis of the Survey on National Contributions to EOSC and Open Science {</w:t>
      </w:r>
      <w:r>
        <w:rPr>
          <w:highlight w:val="yellow"/>
        </w:rPr>
        <w:t>Year}</w:t>
      </w:r>
      <w:r>
        <w:t>.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w:t>
      </w:r>
      <w:r w:rsidR="00191C0C">
        <w:t>,</w:t>
      </w:r>
      <w:r>
        <w:t xml:space="preserve">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09260351"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w:t>
      </w:r>
      <w:r w:rsidR="00B9570E">
        <w:t xml:space="preserve">progress </w:t>
      </w:r>
      <w:r>
        <w:t>in policies and practices. Each analysis is supported by graphs which focus on positive responses</w:t>
      </w:r>
      <w:r w:rsidR="00191C0C">
        <w:t>,</w:t>
      </w:r>
      <w:r>
        <w:t xml:space="preserve">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lastRenderedPageBreak/>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 xml:space="preserve">Countries with a </w:t>
            </w:r>
            <w:r>
              <w:rPr>
                <w:rFonts w:ascii="Open Sans" w:eastAsia="Open Sans" w:hAnsi="Open Sans" w:cs="Open Sans"/>
                <w:sz w:val="20"/>
                <w:szCs w:val="20"/>
              </w:rPr>
              <w:lastRenderedPageBreak/>
              <w:t>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 xml:space="preserve">Country Output </w:t>
            </w:r>
            <w:r>
              <w:rPr>
                <w:rFonts w:ascii="Open Sans" w:eastAsia="Open Sans" w:hAnsi="Open Sans" w:cs="Open Sans"/>
                <w:sz w:val="20"/>
                <w:szCs w:val="20"/>
              </w:rPr>
              <w:lastRenderedPageBreak/>
              <w:t>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5070551D"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sidR="00F913E2">
        <w:t>21 February 2025</w:t>
      </w:r>
      <w:r>
        <w:t xml:space="preserve"> and ran until </w:t>
      </w:r>
      <w:r w:rsidR="00F913E2">
        <w:t>29 August 2025,</w:t>
      </w:r>
      <w:r>
        <w:t xml:space="preserve"> whereby </w:t>
      </w:r>
      <w:r w:rsidR="00F913E2">
        <w:t>31</w:t>
      </w:r>
      <w:r>
        <w:t xml:space="preserve"> countries responded consisting of </w:t>
      </w:r>
      <w:r w:rsidR="00F913E2">
        <w:t>24</w:t>
      </w:r>
      <w:r>
        <w:t xml:space="preserve"> of the </w:t>
      </w:r>
      <w:r w:rsidR="00F913E2">
        <w:t>27</w:t>
      </w:r>
      <w:r>
        <w:t xml:space="preserve"> European Union (EU) countries and</w:t>
      </w:r>
      <w:r w:rsidR="00F913E2">
        <w:t xml:space="preserve"> 7</w:t>
      </w:r>
      <w:r>
        <w:t xml:space="preserve"> non-EU countries as shown in </w:t>
      </w:r>
      <w:commentRangeStart w:id="74"/>
      <w:r>
        <w:t>Tables 2 and 3</w:t>
      </w:r>
      <w:commentRangeEnd w:id="74"/>
      <w:r>
        <w:commentReference w:id="74"/>
      </w:r>
      <w:r>
        <w:t>. This report is based on the data collected from Survey {</w:t>
      </w:r>
      <w:r>
        <w:rPr>
          <w:highlight w:val="yellow"/>
        </w:rPr>
        <w:t>Year}</w:t>
      </w:r>
      <w:r>
        <w:t xml:space="preserve"> </w:t>
      </w:r>
      <w:r>
        <w:rPr>
          <w:highlight w:val="yellow"/>
        </w:rPr>
        <w:t>[10]</w:t>
      </w:r>
      <w:r>
        <w:t xml:space="preserve"> and focuses exclusively on the survey results for the </w:t>
      </w:r>
      <w:r w:rsidR="005F1FEC">
        <w:t>24</w:t>
      </w:r>
      <w:r>
        <w:t xml:space="preserve"> responding EU countries. It should be noted that only one response is accepted from Belgium</w:t>
      </w:r>
      <w:r w:rsidR="005F1FEC">
        <w:t>,</w:t>
      </w:r>
      <w:r>
        <w:t xml:space="preserve">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75"/>
      <w:r>
        <w:rPr>
          <w:highlight w:val="yellow"/>
        </w:rPr>
        <w:t>[TABLE 2]</w:t>
      </w:r>
      <w:commentRangeEnd w:id="75"/>
      <w:r>
        <w:commentReference w:id="75"/>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76"/>
      <w:r>
        <w:rPr>
          <w:highlight w:val="yellow"/>
        </w:rPr>
        <w:t>[TABLE 3]</w:t>
      </w:r>
      <w:commentRangeEnd w:id="76"/>
      <w:r>
        <w:commentReference w:id="76"/>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472AC6E4" w:rsidR="00A02BEE" w:rsidRDefault="00000000">
      <w:pPr>
        <w:pStyle w:val="normal1"/>
        <w:widowControl w:val="0"/>
        <w:spacing w:line="240" w:lineRule="auto"/>
      </w:pPr>
      <w:r>
        <w:t xml:space="preserve">The first main policy question on </w:t>
      </w:r>
      <w:r w:rsidR="005F1FEC">
        <w:t>o</w:t>
      </w:r>
      <w:r>
        <w:t xml:space="preserve">pen </w:t>
      </w:r>
      <w:r w:rsidR="005F1FEC">
        <w:t>a</w:t>
      </w:r>
      <w:r>
        <w:t xml:space="preserve">ccess to </w:t>
      </w:r>
      <w:r w:rsidR="005F1FEC">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 of responding</w:t>
      </w:r>
      <w:r w:rsidR="00437BF0">
        <w:t xml:space="preserve"> to</w:t>
      </w:r>
      <w:r>
        <w:t xml:space="preserve"> EU countries have a national policy on open access to publications</w:t>
      </w:r>
      <w:r w:rsidR="005F1FEC">
        <w:t>,</w:t>
      </w:r>
      <w:r>
        <w:t xml:space="preserve">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lastRenderedPageBreak/>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466ED7B8"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w:t>
      </w:r>
      <w:r w:rsidR="0011718A">
        <w:t xml:space="preserve"> to</w:t>
      </w:r>
      <w:r>
        <w:t xml:space="preserve"> EU countries have a specific policy on immediate open access to publications</w:t>
      </w:r>
      <w:r w:rsidR="00AD2E96">
        <w:t>,</w:t>
      </w:r>
      <w:r>
        <w:t xml:space="preserve">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4D6BC704" w:rsidR="00A02BEE" w:rsidRDefault="00000000">
      <w:pPr>
        <w:pStyle w:val="normal1"/>
        <w:widowControl w:val="0"/>
        <w:spacing w:line="240" w:lineRule="auto"/>
      </w:pPr>
      <w:r>
        <w:t xml:space="preserve">Another sub-question related to having a national policy on open access to publications is </w:t>
      </w:r>
      <w:r>
        <w:rPr>
          <w:i/>
        </w:rPr>
        <w:t xml:space="preserve">Is there a specific policy on retention of </w:t>
      </w:r>
      <w:r w:rsidR="00AD2E96" w:rsidRPr="00AD2E96">
        <w:rPr>
          <w:i/>
          <w:iCs/>
        </w:rPr>
        <w:t>Intellectual Property Rights</w:t>
      </w:r>
      <w:r>
        <w:rPr>
          <w:i/>
        </w:rPr>
        <w:t xml:space="preserve"> on publications?</w:t>
      </w:r>
      <w:r>
        <w:t xml:space="preserve"> (Q1.4) followed by </w:t>
      </w:r>
      <w:r>
        <w:rPr>
          <w:i/>
        </w:rPr>
        <w:t>Is this policy mandatory?</w:t>
      </w:r>
      <w:r>
        <w:t xml:space="preserve"> (Q1.4.1). {</w:t>
      </w:r>
      <w:r>
        <w:rPr>
          <w:shd w:val="clear" w:color="auto" w:fill="FFFF00"/>
        </w:rPr>
        <w:t>Question6.4</w:t>
      </w:r>
      <w:r>
        <w:t>} of responding</w:t>
      </w:r>
      <w:r w:rsidR="00294B44">
        <w:t xml:space="preserve"> to</w:t>
      </w:r>
      <w:r>
        <w:t xml:space="preserve"> EU countries have a specific policy on retention of IPR on publications</w:t>
      </w:r>
      <w:r w:rsidR="00AD2E96">
        <w:t>,</w:t>
      </w:r>
      <w:r>
        <w:t xml:space="preserve">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3ABEBE38"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w:t>
      </w:r>
      <w:r w:rsidR="00D1157E">
        <w:t xml:space="preserve"> to</w:t>
      </w:r>
      <w:r>
        <w:t xml:space="preserve"> EU countries have a specific policy on open licensing of publications</w:t>
      </w:r>
      <w:r w:rsidR="00AD2E96">
        <w:t>,</w:t>
      </w:r>
      <w:r>
        <w:t xml:space="preserve">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EDBD2FD"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w:t>
      </w:r>
      <w:r>
        <w:lastRenderedPageBreak/>
        <w:t>national or regional levels. {</w:t>
      </w:r>
      <w:r>
        <w:rPr>
          <w:shd w:val="clear" w:color="auto" w:fill="FFFF00"/>
        </w:rPr>
        <w:t>Question7</w:t>
      </w:r>
      <w:r>
        <w:t>} of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6A2435"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hereby refers to any monitoring of policies or practices at national or regional levels. {</w:t>
      </w:r>
      <w:r>
        <w:rPr>
          <w:highlight w:val="yellow"/>
        </w:rPr>
        <w:t>Question54}</w:t>
      </w:r>
      <w:r>
        <w:t xml:space="preserve"> of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15AA6656"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2F0CD52B" w:rsidR="00A02BEE" w:rsidRDefault="00000000">
      <w:pPr>
        <w:pStyle w:val="normal1"/>
        <w:jc w:val="center"/>
      </w:pPr>
      <w:r>
        <w:rPr>
          <w:i/>
        </w:rPr>
        <w:t xml:space="preserve">Figure 13: </w:t>
      </w:r>
      <w:bookmarkStart w:id="77" w:name="__DdeLink__2403_2503287465"/>
      <w:r w:rsidR="0095208F">
        <w:rPr>
          <w:i/>
        </w:rPr>
        <w:t>Number</w:t>
      </w:r>
      <w:r>
        <w:rPr>
          <w:i/>
        </w:rPr>
        <w:t xml:space="preserve"> of EU Countries with National Investments in Open Access to Publications per 1000 FTE Researchers</w:t>
      </w:r>
      <w:bookmarkEnd w:id="77"/>
    </w:p>
    <w:p w14:paraId="0C92A228" w14:textId="77777777" w:rsidR="00A02BEE" w:rsidRDefault="00A02BEE">
      <w:pPr>
        <w:pStyle w:val="normal1"/>
        <w:widowControl w:val="0"/>
        <w:spacing w:line="240" w:lineRule="auto"/>
      </w:pPr>
    </w:p>
    <w:p w14:paraId="70637F44" w14:textId="688877FE" w:rsidR="00A02BEE" w:rsidRDefault="0095208F">
      <w:pPr>
        <w:pStyle w:val="normal1"/>
        <w:widowControl w:val="0"/>
        <w:numPr>
          <w:ilvl w:val="1"/>
          <w:numId w:val="1"/>
        </w:numPr>
        <w:spacing w:line="240" w:lineRule="auto"/>
      </w:pPr>
      <w:r>
        <w:t>Impacts</w:t>
      </w:r>
    </w:p>
    <w:p w14:paraId="34165063" w14:textId="77777777" w:rsidR="00A02BEE" w:rsidRDefault="00A02BEE">
      <w:pPr>
        <w:pStyle w:val="normal1"/>
        <w:widowControl w:val="0"/>
        <w:spacing w:line="240" w:lineRule="auto"/>
      </w:pPr>
    </w:p>
    <w:p w14:paraId="5716A308" w14:textId="2E443D8F" w:rsidR="00A02BEE" w:rsidRDefault="00000000">
      <w:pPr>
        <w:pStyle w:val="normal1"/>
        <w:widowControl w:val="0"/>
        <w:numPr>
          <w:ilvl w:val="2"/>
          <w:numId w:val="1"/>
        </w:numPr>
        <w:spacing w:line="240" w:lineRule="auto"/>
      </w:pPr>
      <w:r>
        <w:t xml:space="preserve">Yearly </w:t>
      </w:r>
      <w:r w:rsidR="00B43D84">
        <w:t>Progress</w:t>
      </w:r>
      <w:r>
        <w:t xml:space="preserve"> in Policies on Publications</w:t>
      </w:r>
    </w:p>
    <w:p w14:paraId="1A79452C" w14:textId="77777777" w:rsidR="00A02BEE" w:rsidRDefault="00A02BEE">
      <w:pPr>
        <w:pStyle w:val="normal1"/>
        <w:widowControl w:val="0"/>
        <w:spacing w:line="240" w:lineRule="auto"/>
      </w:pPr>
    </w:p>
    <w:p w14:paraId="395F659A" w14:textId="5BB9FE24"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w:t>
      </w:r>
      <w:r w:rsidR="00B614E1">
        <w:t>,</w:t>
      </w:r>
      <w:r>
        <w:t xml:space="preserve">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5577A8E0" w:rsidR="00A02BEE" w:rsidRDefault="00000000">
      <w:pPr>
        <w:pStyle w:val="normal1"/>
        <w:numPr>
          <w:ilvl w:val="0"/>
          <w:numId w:val="2"/>
        </w:numPr>
        <w:jc w:val="center"/>
      </w:pPr>
      <w:r>
        <w:rPr>
          <w:i/>
        </w:rPr>
        <w:lastRenderedPageBreak/>
        <w:t xml:space="preserve">Figure 14: </w:t>
      </w:r>
      <w:r w:rsidR="00B614E1">
        <w:rPr>
          <w:i/>
        </w:rPr>
        <w:t>Progress</w:t>
      </w:r>
      <w:r>
        <w:rPr>
          <w:i/>
        </w:rPr>
        <w:t xml:space="preserve"> in EU Countries with a National Policy on Open Access to Publications</w:t>
      </w:r>
    </w:p>
    <w:p w14:paraId="517B18D5" w14:textId="77777777" w:rsidR="00A02BEE" w:rsidRDefault="00A02BEE">
      <w:pPr>
        <w:pStyle w:val="normal1"/>
        <w:widowControl w:val="0"/>
        <w:spacing w:line="240" w:lineRule="auto"/>
      </w:pPr>
    </w:p>
    <w:p w14:paraId="7A74829C" w14:textId="6F4DE049"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w:t>
      </w:r>
      <w:r w:rsidR="00BE185A">
        <w:t>,</w:t>
      </w:r>
      <w:r>
        <w:t xml:space="preserve">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2F03D52D" w:rsidR="00A02BEE" w:rsidRDefault="00000000">
      <w:pPr>
        <w:pStyle w:val="normal1"/>
        <w:jc w:val="center"/>
      </w:pPr>
      <w:r>
        <w:rPr>
          <w:i/>
        </w:rPr>
        <w:t xml:space="preserve">Figure 15: </w:t>
      </w:r>
      <w:r w:rsidR="00837430">
        <w:rPr>
          <w:i/>
        </w:rPr>
        <w:t>Progress</w:t>
      </w:r>
      <w:r>
        <w:rPr>
          <w:i/>
        </w:rPr>
        <w:t xml:space="preserve">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3DC4F69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w:t>
      </w:r>
      <w:r w:rsidR="00AD73B3">
        <w:t>,</w:t>
      </w:r>
      <w:r>
        <w:t xml:space="preserve">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16DD9174" w:rsidR="00A02BEE" w:rsidRDefault="00000000">
      <w:pPr>
        <w:pStyle w:val="normal1"/>
        <w:jc w:val="center"/>
      </w:pPr>
      <w:r>
        <w:rPr>
          <w:i/>
        </w:rPr>
        <w:t xml:space="preserve">Figure 16: </w:t>
      </w:r>
      <w:r w:rsidR="004A3297">
        <w:rPr>
          <w:i/>
        </w:rPr>
        <w:t>Progress</w:t>
      </w:r>
      <w:r>
        <w:rPr>
          <w:i/>
        </w:rPr>
        <w:t xml:space="preserve"> in EU Countries with a Specific Policy on Retention of IPR on Publications</w:t>
      </w:r>
    </w:p>
    <w:p w14:paraId="51D5CC64" w14:textId="77777777" w:rsidR="00A02BEE" w:rsidRDefault="00A02BEE">
      <w:pPr>
        <w:pStyle w:val="normal1"/>
        <w:widowControl w:val="0"/>
        <w:spacing w:line="240" w:lineRule="auto"/>
      </w:pPr>
    </w:p>
    <w:p w14:paraId="120F09C6" w14:textId="7D204BC6"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w:t>
      </w:r>
      <w:r w:rsidR="00162129">
        <w:t>,</w:t>
      </w:r>
      <w:r>
        <w:t xml:space="preserve">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138C6392" w:rsidR="00A02BEE" w:rsidRDefault="00000000">
      <w:pPr>
        <w:pStyle w:val="normal1"/>
        <w:jc w:val="center"/>
      </w:pPr>
      <w:r>
        <w:rPr>
          <w:i/>
        </w:rPr>
        <w:t xml:space="preserve">Figure 17: </w:t>
      </w:r>
      <w:r w:rsidR="00162129">
        <w:rPr>
          <w:i/>
        </w:rPr>
        <w:t>Progress</w:t>
      </w:r>
      <w:r>
        <w:rPr>
          <w:i/>
        </w:rPr>
        <w:t xml:space="preserve"> in EU Countries with a Specific Policy on Open Licensing of Publications</w:t>
      </w:r>
    </w:p>
    <w:p w14:paraId="29180E58" w14:textId="77777777" w:rsidR="00A02BEE" w:rsidRDefault="00A02BEE">
      <w:pPr>
        <w:pStyle w:val="normal1"/>
        <w:widowControl w:val="0"/>
        <w:spacing w:line="240" w:lineRule="auto"/>
      </w:pPr>
    </w:p>
    <w:p w14:paraId="1AEB0F2D" w14:textId="0C763994" w:rsidR="00A02BEE" w:rsidRDefault="00000000">
      <w:pPr>
        <w:pStyle w:val="normal1"/>
        <w:widowControl w:val="0"/>
        <w:spacing w:line="240" w:lineRule="auto"/>
      </w:pPr>
      <w:r>
        <w:t>There is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482FA7B5" w:rsidR="00A02BEE" w:rsidRDefault="00000000">
      <w:pPr>
        <w:pStyle w:val="normal1"/>
        <w:jc w:val="center"/>
      </w:pPr>
      <w:r>
        <w:rPr>
          <w:i/>
        </w:rPr>
        <w:t xml:space="preserve">Figure 18: </w:t>
      </w:r>
      <w:r w:rsidR="00162129">
        <w:rPr>
          <w:i/>
        </w:rPr>
        <w:t>Progress</w:t>
      </w:r>
      <w:r>
        <w:rPr>
          <w:i/>
        </w:rPr>
        <w:t xml:space="preserve"> in EU Countries with a Financial Strategy on Open Access to Publications</w:t>
      </w:r>
    </w:p>
    <w:p w14:paraId="59686669" w14:textId="77777777" w:rsidR="00A02BEE" w:rsidRDefault="00A02BEE">
      <w:pPr>
        <w:pStyle w:val="normal1"/>
        <w:widowControl w:val="0"/>
        <w:spacing w:line="240" w:lineRule="auto"/>
      </w:pPr>
    </w:p>
    <w:p w14:paraId="152DB12D" w14:textId="50ED2B36" w:rsidR="00A02BEE" w:rsidRDefault="00B82B37">
      <w:pPr>
        <w:pStyle w:val="normal1"/>
        <w:widowControl w:val="0"/>
        <w:numPr>
          <w:ilvl w:val="2"/>
          <w:numId w:val="1"/>
        </w:numPr>
        <w:spacing w:line="240" w:lineRule="auto"/>
      </w:pPr>
      <w:r>
        <w:t>Progress</w:t>
      </w:r>
      <w:r w:rsidR="00000000">
        <w:t xml:space="preserve">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615C4D0D" w:rsidR="00A02BEE" w:rsidRDefault="00000000">
      <w:pPr>
        <w:pStyle w:val="normal1"/>
        <w:jc w:val="center"/>
      </w:pPr>
      <w:r>
        <w:rPr>
          <w:i/>
        </w:rPr>
        <w:t xml:space="preserve">Figure 19: </w:t>
      </w:r>
      <w:r w:rsidR="00106F4C">
        <w:rPr>
          <w:i/>
        </w:rPr>
        <w:t>Progress</w:t>
      </w:r>
      <w:r>
        <w:rPr>
          <w:i/>
        </w:rPr>
        <w:t xml:space="preserve">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1940AFC3" w14:textId="77777777" w:rsidR="007A5F8A" w:rsidRDefault="007A5F8A">
      <w:pPr>
        <w:pStyle w:val="normal1"/>
        <w:widowControl w:val="0"/>
        <w:spacing w:line="240" w:lineRule="auto"/>
      </w:pP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0936C4E3" w:rsidR="00A02BEE" w:rsidRDefault="00000000">
      <w:pPr>
        <w:pStyle w:val="normal1"/>
        <w:jc w:val="center"/>
        <w:rPr>
          <w:shd w:val="clear" w:color="auto" w:fill="FF9900"/>
        </w:rPr>
      </w:pPr>
      <w:r>
        <w:rPr>
          <w:i/>
        </w:rPr>
        <w:t xml:space="preserve">Figure 20: </w:t>
      </w:r>
      <w:r w:rsidR="0023613F">
        <w:rPr>
          <w:i/>
        </w:rPr>
        <w:t>Progress</w:t>
      </w:r>
      <w:r>
        <w:rPr>
          <w:i/>
        </w:rPr>
        <w:t xml:space="preserve">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395A8B5A"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78" w:name="__DdeLink__4078_473164209"/>
      <w:r>
        <w:rPr>
          <w:i/>
          <w:iCs/>
        </w:rPr>
        <w:t>national policy on data management</w:t>
      </w:r>
      <w:bookmarkEnd w:id="78"/>
      <w:r>
        <w:rPr>
          <w:i/>
          <w:iCs/>
        </w:rPr>
        <w:t>?</w:t>
      </w:r>
      <w:r>
        <w:t xml:space="preserve"> (Q5) followed by </w:t>
      </w:r>
      <w:r>
        <w:rPr>
          <w:i/>
          <w:iCs/>
        </w:rPr>
        <w:t>Is this policy mandatory?</w:t>
      </w:r>
      <w:r>
        <w:t xml:space="preserve"> (Q5.1). {</w:t>
      </w:r>
      <w:r>
        <w:rPr>
          <w:shd w:val="clear" w:color="auto" w:fill="FFFF00"/>
        </w:rPr>
        <w:t>Question10</w:t>
      </w:r>
      <w:r>
        <w:t>} of responding</w:t>
      </w:r>
      <w:r w:rsidR="007D4D03">
        <w:t xml:space="preserve"> to</w:t>
      </w:r>
      <w:r>
        <w:t xml:space="preserve"> EU countries have a national policy on data management</w:t>
      </w:r>
      <w:r w:rsidR="009821B8">
        <w:t>,</w:t>
      </w:r>
      <w:r>
        <w:t xml:space="preserve">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40DFD0E1" w:rsidR="00A02BEE" w:rsidRDefault="00000000">
      <w:pPr>
        <w:pStyle w:val="normal2"/>
        <w:widowControl w:val="0"/>
        <w:spacing w:line="240" w:lineRule="auto"/>
      </w:pPr>
      <w:r>
        <w:t>The first main policy question on FAIR data in Survey</w:t>
      </w:r>
      <w:r w:rsidR="008277E6">
        <w:t xml:space="preserve"> </w:t>
      </w:r>
      <w:bookmarkStart w:id="79" w:name="_Hlk213851171"/>
      <w:r w:rsidR="008277E6">
        <w:t>{</w:t>
      </w:r>
      <w:r w:rsidR="008277E6">
        <w:rPr>
          <w:highlight w:val="yellow"/>
        </w:rPr>
        <w:t>Year}</w:t>
      </w:r>
      <w:r w:rsidR="008277E6">
        <w:t xml:space="preserve"> </w:t>
      </w:r>
      <w:bookmarkEnd w:id="79"/>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w:t>
      </w:r>
      <w:r w:rsidR="000157FC">
        <w:t>,</w:t>
      </w:r>
      <w:r>
        <w:t xml:space="preserve">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2AB5BF48"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w:t>
      </w:r>
      <w:r w:rsidR="004B7B8F">
        <w:t>,</w:t>
      </w:r>
      <w:r>
        <w:t xml:space="preserve">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1A3F07EF" w14:textId="77777777" w:rsidR="00A02BEE" w:rsidRDefault="00A02BEE" w:rsidP="007B2F84">
      <w:pPr>
        <w:pStyle w:val="normal2"/>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 xml:space="preserve">Does your country have </w:t>
      </w:r>
      <w:r>
        <w:rPr>
          <w:i/>
          <w:iCs/>
        </w:rPr>
        <w:lastRenderedPageBreak/>
        <w:t>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2093D27B" w14:textId="77777777" w:rsidR="00A02BEE" w:rsidRDefault="00A02BEE" w:rsidP="008768AA">
      <w:pPr>
        <w:pStyle w:val="normal2"/>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w:t>
      </w:r>
      <w:r>
        <w:lastRenderedPageBreak/>
        <w:t>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8893780" w14:textId="77777777" w:rsidR="00A02BEE" w:rsidRDefault="00A02BEE" w:rsidP="00534115">
      <w:pPr>
        <w:pStyle w:val="normal2"/>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0905400F" w:rsidR="00A02BEE" w:rsidRDefault="00000000">
      <w:pPr>
        <w:pStyle w:val="normal2"/>
        <w:jc w:val="center"/>
      </w:pPr>
      <w:r>
        <w:rPr>
          <w:i/>
          <w:iCs/>
        </w:rPr>
        <w:t xml:space="preserve">Figure 39: </w:t>
      </w:r>
      <w:r w:rsidR="00906F2D">
        <w:rPr>
          <w:i/>
          <w:iCs/>
        </w:rPr>
        <w:t>Number</w:t>
      </w:r>
      <w:r>
        <w:rPr>
          <w:i/>
          <w:iCs/>
        </w:rPr>
        <w:t xml:space="preserv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607D8F58" w:rsidR="00A02BEE" w:rsidRDefault="00000000">
      <w:pPr>
        <w:pStyle w:val="normal2"/>
        <w:jc w:val="center"/>
      </w:pPr>
      <w:r>
        <w:rPr>
          <w:i/>
          <w:iCs/>
        </w:rPr>
        <w:t xml:space="preserve">Figure 40: </w:t>
      </w:r>
      <w:r w:rsidR="00A60197">
        <w:rPr>
          <w:i/>
          <w:iCs/>
        </w:rPr>
        <w:t>Number</w:t>
      </w:r>
      <w:r>
        <w:rPr>
          <w:i/>
          <w:iCs/>
        </w:rPr>
        <w:t xml:space="preserv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w:t>
      </w:r>
      <w:r>
        <w:lastRenderedPageBreak/>
        <w:t xml:space="preserve">€K,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60675853" w:rsidR="00A02BEE" w:rsidRDefault="00000000">
      <w:pPr>
        <w:pStyle w:val="normal2"/>
        <w:jc w:val="center"/>
      </w:pPr>
      <w:r>
        <w:rPr>
          <w:i/>
          <w:iCs/>
        </w:rPr>
        <w:t xml:space="preserve">Figure 41: </w:t>
      </w:r>
      <w:r w:rsidR="00301745">
        <w:rPr>
          <w:i/>
          <w:iCs/>
        </w:rPr>
        <w:t>Number</w:t>
      </w:r>
      <w:r>
        <w:rPr>
          <w:i/>
          <w:iCs/>
        </w:rPr>
        <w:t xml:space="preserv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3413969F" w:rsidR="00A02BEE" w:rsidRDefault="00F76BDA">
      <w:pPr>
        <w:pStyle w:val="normal2"/>
        <w:widowControl w:val="0"/>
        <w:numPr>
          <w:ilvl w:val="1"/>
          <w:numId w:val="1"/>
        </w:numPr>
        <w:spacing w:line="240" w:lineRule="auto"/>
      </w:pPr>
      <w:r>
        <w:t>Impacts</w:t>
      </w:r>
    </w:p>
    <w:p w14:paraId="33134F2A" w14:textId="77777777" w:rsidR="00A02BEE" w:rsidRDefault="00A02BEE">
      <w:pPr>
        <w:pStyle w:val="normal2"/>
        <w:widowControl w:val="0"/>
        <w:spacing w:line="240" w:lineRule="auto"/>
      </w:pPr>
    </w:p>
    <w:p w14:paraId="06D0DE8B" w14:textId="565193EE" w:rsidR="00A02BEE" w:rsidRDefault="00860E22">
      <w:pPr>
        <w:pStyle w:val="normal2"/>
        <w:widowControl w:val="0"/>
        <w:numPr>
          <w:ilvl w:val="2"/>
          <w:numId w:val="1"/>
        </w:numPr>
        <w:spacing w:line="240" w:lineRule="auto"/>
      </w:pPr>
      <w:r>
        <w:t>Progress</w:t>
      </w:r>
      <w:r w:rsidR="00000000">
        <w:t xml:space="preserve"> in Policies on Data</w:t>
      </w:r>
    </w:p>
    <w:p w14:paraId="15F63DA2" w14:textId="77777777" w:rsidR="00A02BEE" w:rsidRDefault="00A02BEE">
      <w:pPr>
        <w:pStyle w:val="normal2"/>
        <w:widowControl w:val="0"/>
        <w:spacing w:line="240" w:lineRule="auto"/>
      </w:pPr>
    </w:p>
    <w:p w14:paraId="22A7401A" w14:textId="291607B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w:t>
      </w:r>
      <w:r w:rsidR="00137B3F">
        <w:t>,</w:t>
      </w:r>
      <w:r>
        <w:t xml:space="preserve">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t>{%chartImage27}</w:t>
      </w:r>
    </w:p>
    <w:p w14:paraId="17BEDA1B" w14:textId="77777777" w:rsidR="00A02BEE" w:rsidRDefault="00A02BEE">
      <w:pPr>
        <w:pStyle w:val="normal2"/>
        <w:jc w:val="center"/>
      </w:pPr>
    </w:p>
    <w:p w14:paraId="0FC1FFF9" w14:textId="4EA9398F" w:rsidR="00A02BEE" w:rsidRDefault="00000000" w:rsidP="007F25DE">
      <w:pPr>
        <w:pStyle w:val="normal2"/>
        <w:numPr>
          <w:ilvl w:val="0"/>
          <w:numId w:val="5"/>
        </w:numPr>
        <w:jc w:val="center"/>
      </w:pPr>
      <w:r>
        <w:rPr>
          <w:i/>
          <w:iCs/>
        </w:rPr>
        <w:t xml:space="preserve">Figure 42: </w:t>
      </w:r>
      <w:r w:rsidR="00CA5B1C">
        <w:rPr>
          <w:i/>
          <w:iCs/>
        </w:rPr>
        <w:t>Progress</w:t>
      </w:r>
      <w:r>
        <w:rPr>
          <w:i/>
          <w:iCs/>
        </w:rPr>
        <w:t xml:space="preserve"> in EU Countries with a National Policy on Data Management</w:t>
      </w:r>
    </w:p>
    <w:p w14:paraId="2085B5D9" w14:textId="77777777" w:rsidR="00A02BEE" w:rsidRDefault="00A02BEE">
      <w:pPr>
        <w:pStyle w:val="normal2"/>
      </w:pPr>
    </w:p>
    <w:p w14:paraId="449DF6C3" w14:textId="3F040062"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since</w:t>
      </w:r>
      <w:r>
        <w:t xml:space="preserve"> 2022</w:t>
      </w:r>
      <w:r w:rsidR="00350009">
        <w:t>,</w:t>
      </w:r>
      <w:r>
        <w:t xml:space="preserve">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0CFE07C5" w:rsidR="00A02BEE" w:rsidRDefault="00000000">
      <w:pPr>
        <w:pStyle w:val="normal2"/>
        <w:jc w:val="center"/>
      </w:pPr>
      <w:r>
        <w:rPr>
          <w:i/>
          <w:iCs/>
        </w:rPr>
        <w:t xml:space="preserve">Figure 43: </w:t>
      </w:r>
      <w:r w:rsidR="00F84736">
        <w:rPr>
          <w:i/>
          <w:iCs/>
        </w:rPr>
        <w:t>Progress</w:t>
      </w:r>
      <w:r>
        <w:rPr>
          <w:i/>
          <w:iCs/>
        </w:rPr>
        <w:t xml:space="preserve"> in EU Countries with a National Policy on FAIR Data</w:t>
      </w:r>
    </w:p>
    <w:p w14:paraId="3A154E37" w14:textId="77777777" w:rsidR="00A02BEE" w:rsidRDefault="00A02BEE">
      <w:pPr>
        <w:pStyle w:val="normal2"/>
      </w:pPr>
    </w:p>
    <w:p w14:paraId="5E665BE9" w14:textId="4F3DCFC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w:t>
      </w:r>
      <w:r w:rsidR="00C45B27">
        <w:t>,</w:t>
      </w:r>
      <w:r>
        <w:t xml:space="preserve">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51D10C7F" w:rsidR="00A02BEE" w:rsidRDefault="00000000">
      <w:pPr>
        <w:pStyle w:val="normal2"/>
        <w:jc w:val="center"/>
      </w:pPr>
      <w:r>
        <w:rPr>
          <w:i/>
          <w:iCs/>
        </w:rPr>
        <w:t xml:space="preserve">Figure 44: </w:t>
      </w:r>
      <w:r w:rsidR="001D3883">
        <w:rPr>
          <w:i/>
          <w:iCs/>
        </w:rPr>
        <w:t>Progress</w:t>
      </w:r>
      <w:r>
        <w:rPr>
          <w:i/>
          <w:iCs/>
        </w:rPr>
        <w:t xml:space="preserve">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527A2668" w:rsidR="00A02BEE" w:rsidRDefault="00000000">
      <w:pPr>
        <w:pStyle w:val="normal2"/>
        <w:jc w:val="center"/>
      </w:pPr>
      <w:r>
        <w:rPr>
          <w:i/>
          <w:iCs/>
        </w:rPr>
        <w:t xml:space="preserve">Figure 45: </w:t>
      </w:r>
      <w:r w:rsidR="00374706">
        <w:rPr>
          <w:i/>
          <w:iCs/>
        </w:rPr>
        <w:t>Progress</w:t>
      </w:r>
      <w:r>
        <w:rPr>
          <w:i/>
          <w:iCs/>
        </w:rPr>
        <w:t xml:space="preserve">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520F8F0F" w:rsidR="00A02BEE" w:rsidRDefault="00000000">
      <w:pPr>
        <w:pStyle w:val="normal2"/>
        <w:jc w:val="center"/>
      </w:pPr>
      <w:r>
        <w:rPr>
          <w:i/>
          <w:iCs/>
        </w:rPr>
        <w:t xml:space="preserve">Figure 46: </w:t>
      </w:r>
      <w:r w:rsidR="00C822B0">
        <w:rPr>
          <w:i/>
          <w:iCs/>
        </w:rPr>
        <w:t>Progress</w:t>
      </w:r>
      <w:r>
        <w:rPr>
          <w:i/>
          <w:iCs/>
        </w:rPr>
        <w:t xml:space="preserve">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671BD1FD" w:rsidR="00A02BEE" w:rsidRDefault="00000000">
      <w:pPr>
        <w:pStyle w:val="normal2"/>
        <w:jc w:val="center"/>
      </w:pPr>
      <w:r>
        <w:rPr>
          <w:i/>
          <w:iCs/>
        </w:rPr>
        <w:lastRenderedPageBreak/>
        <w:t xml:space="preserve">Figure 47: </w:t>
      </w:r>
      <w:r w:rsidR="00251151">
        <w:rPr>
          <w:i/>
          <w:iCs/>
        </w:rPr>
        <w:t>Progress</w:t>
      </w:r>
      <w:r>
        <w:rPr>
          <w:i/>
          <w:iCs/>
        </w:rPr>
        <w:t xml:space="preserve"> in EU Countries with a Financial Strategy on Open Data</w:t>
      </w:r>
    </w:p>
    <w:p w14:paraId="673E473A" w14:textId="77777777" w:rsidR="00A02BEE" w:rsidRDefault="00A02BEE">
      <w:pPr>
        <w:pStyle w:val="normal2"/>
      </w:pPr>
    </w:p>
    <w:p w14:paraId="5B3F6BB6" w14:textId="51708CD9" w:rsidR="00A02BEE" w:rsidRDefault="00651888">
      <w:pPr>
        <w:pStyle w:val="normal2"/>
        <w:widowControl w:val="0"/>
        <w:numPr>
          <w:ilvl w:val="2"/>
          <w:numId w:val="1"/>
        </w:numPr>
        <w:spacing w:line="240" w:lineRule="auto"/>
      </w:pPr>
      <w:r>
        <w:t>Progress</w:t>
      </w:r>
      <w:r w:rsidR="00000000">
        <w:t xml:space="preserve">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3E672AAE" w:rsidR="00A02BEE" w:rsidRDefault="00000000">
      <w:pPr>
        <w:pStyle w:val="normal2"/>
        <w:jc w:val="center"/>
      </w:pPr>
      <w:r>
        <w:rPr>
          <w:i/>
          <w:iCs/>
        </w:rPr>
        <w:t xml:space="preserve">Figure 48: </w:t>
      </w:r>
      <w:r w:rsidR="00F2612A">
        <w:rPr>
          <w:i/>
          <w:iCs/>
        </w:rPr>
        <w:t>Progress</w:t>
      </w:r>
      <w:r>
        <w:rPr>
          <w:i/>
          <w:iCs/>
        </w:rPr>
        <w:t xml:space="preserve">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t>{%chartImage34}</w:t>
      </w:r>
    </w:p>
    <w:p w14:paraId="6C0EFC21" w14:textId="77777777" w:rsidR="00A02BEE" w:rsidRDefault="00A02BEE">
      <w:pPr>
        <w:pStyle w:val="normal2"/>
        <w:jc w:val="center"/>
      </w:pPr>
    </w:p>
    <w:p w14:paraId="15EB7EDE" w14:textId="3E70216C" w:rsidR="00A02BEE" w:rsidRDefault="00000000">
      <w:pPr>
        <w:pStyle w:val="normal2"/>
        <w:jc w:val="center"/>
      </w:pPr>
      <w:r>
        <w:rPr>
          <w:i/>
          <w:iCs/>
        </w:rPr>
        <w:t xml:space="preserve">Figure 49: </w:t>
      </w:r>
      <w:r w:rsidR="00376269">
        <w:rPr>
          <w:i/>
          <w:iCs/>
        </w:rPr>
        <w:t>Progress</w:t>
      </w:r>
      <w:r>
        <w:rPr>
          <w:i/>
          <w:iCs/>
        </w:rPr>
        <w:t xml:space="preserve">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24AA98DC" w:rsidR="00A02BEE" w:rsidRDefault="00000000">
      <w:pPr>
        <w:pStyle w:val="normal2"/>
        <w:jc w:val="center"/>
        <w:rPr>
          <w:i/>
          <w:iCs/>
        </w:rPr>
      </w:pPr>
      <w:r>
        <w:rPr>
          <w:i/>
          <w:iCs/>
        </w:rPr>
        <w:t xml:space="preserve">Figure 50: </w:t>
      </w:r>
      <w:r w:rsidR="008D6209">
        <w:rPr>
          <w:i/>
          <w:iCs/>
        </w:rPr>
        <w:t>Progress</w:t>
      </w:r>
      <w:r>
        <w:rPr>
          <w:i/>
          <w:iCs/>
        </w:rPr>
        <w:t xml:space="preserve">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4149E4CA" w:rsidR="00A02BEE" w:rsidRDefault="00000000">
      <w:pPr>
        <w:pStyle w:val="normal2"/>
        <w:jc w:val="center"/>
      </w:pPr>
      <w:r>
        <w:rPr>
          <w:i/>
          <w:iCs/>
        </w:rPr>
        <w:t xml:space="preserve">Figure 51: </w:t>
      </w:r>
      <w:r w:rsidR="00A67E32">
        <w:rPr>
          <w:i/>
          <w:iCs/>
        </w:rPr>
        <w:t>Progress</w:t>
      </w:r>
      <w:r>
        <w:rPr>
          <w:i/>
          <w:iCs/>
        </w:rPr>
        <w:t xml:space="preserve">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23E132B6" w:rsidR="00A02BEE" w:rsidRDefault="00000000">
      <w:pPr>
        <w:pStyle w:val="normal2"/>
        <w:jc w:val="center"/>
      </w:pPr>
      <w:r>
        <w:rPr>
          <w:i/>
          <w:iCs/>
        </w:rPr>
        <w:t xml:space="preserve">Figure 52: </w:t>
      </w:r>
      <w:r w:rsidR="00397FD3">
        <w:rPr>
          <w:i/>
          <w:iCs/>
        </w:rPr>
        <w:t>Progress</w:t>
      </w:r>
      <w:r>
        <w:rPr>
          <w:i/>
          <w:iCs/>
        </w:rPr>
        <w:t xml:space="preserve">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1C641538" w:rsidR="00A02BEE" w:rsidRDefault="00000000">
      <w:pPr>
        <w:pStyle w:val="normal2"/>
        <w:widowControl w:val="0"/>
        <w:spacing w:line="240" w:lineRule="auto"/>
      </w:pPr>
      <w:r>
        <w:t xml:space="preserve">There is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56D1332B" w:rsidR="00A02BEE" w:rsidRDefault="00000000">
      <w:pPr>
        <w:pStyle w:val="normal2"/>
        <w:jc w:val="center"/>
      </w:pPr>
      <w:r>
        <w:rPr>
          <w:i/>
          <w:iCs/>
        </w:rPr>
        <w:t xml:space="preserve">Figure 53: </w:t>
      </w:r>
      <w:r w:rsidR="00850371">
        <w:rPr>
          <w:i/>
          <w:iCs/>
        </w:rPr>
        <w:t>Progress</w:t>
      </w:r>
      <w:r>
        <w:rPr>
          <w:i/>
          <w:iCs/>
        </w:rPr>
        <w:t xml:space="preserve">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lastRenderedPageBreak/>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t>{%pieChartImage_</w:t>
      </w:r>
      <w:r w:rsidR="000919F1">
        <w:rPr>
          <w:i/>
          <w:highlight w:val="yellow"/>
        </w:rPr>
        <w:t>38</w:t>
      </w:r>
      <w:r>
        <w:rPr>
          <w:i/>
          <w:highlight w:val="yellow"/>
        </w:rPr>
        <w:t>_0}</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864DA16"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 EU countries have a financial strategy on open</w:t>
      </w:r>
      <w:r w:rsidR="0089561E">
        <w:t>-</w:t>
      </w:r>
      <w:r>
        <w:t>source software.</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5CD80962" w:rsidR="00A02BEE" w:rsidRDefault="00000000">
      <w:pPr>
        <w:pStyle w:val="normal2"/>
        <w:jc w:val="center"/>
      </w:pPr>
      <w:r>
        <w:rPr>
          <w:i/>
          <w:iCs/>
        </w:rPr>
        <w:t>Figure 56: Map of EU Countries with a Financial Strategy on Open</w:t>
      </w:r>
      <w:r w:rsidR="00C975C2">
        <w:rPr>
          <w:i/>
          <w:iCs/>
        </w:rPr>
        <w:t>-</w:t>
      </w:r>
      <w:r>
        <w:rPr>
          <w:i/>
          <w:iCs/>
        </w:rPr>
        <w:t>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215123F3" w:rsidR="00A02BEE" w:rsidRDefault="00000000">
      <w:pPr>
        <w:pStyle w:val="normal2"/>
        <w:jc w:val="center"/>
      </w:pPr>
      <w:r>
        <w:rPr>
          <w:i/>
          <w:iCs/>
        </w:rPr>
        <w:t>Figure 57: Share of EU Countries with a Financial Strategy on Open</w:t>
      </w:r>
      <w:r w:rsidR="0089561E">
        <w:rPr>
          <w:i/>
          <w:iCs/>
        </w:rPr>
        <w:t>-</w:t>
      </w:r>
      <w:r>
        <w:rPr>
          <w:i/>
          <w:iCs/>
        </w:rPr>
        <w:t>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2BBC9039"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w:t>
      </w:r>
      <w:r w:rsidR="00782693">
        <w:t>6</w:t>
      </w:r>
      <w:r>
        <w:t xml:space="preserve"> and 5</w:t>
      </w:r>
      <w:r w:rsidR="00782693">
        <w:t>7</w:t>
      </w:r>
      <w:r>
        <w:t>.</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A06425" w:rsidR="00A02BEE" w:rsidRDefault="00000000">
      <w:pPr>
        <w:pStyle w:val="normal2"/>
        <w:jc w:val="center"/>
      </w:pPr>
      <w:r>
        <w:rPr>
          <w:i/>
          <w:iCs/>
        </w:rPr>
        <w:t>Figure 5</w:t>
      </w:r>
      <w:r w:rsidR="00EB583B">
        <w:rPr>
          <w:i/>
          <w:iCs/>
        </w:rPr>
        <w:t>6</w:t>
      </w:r>
      <w:r>
        <w:rPr>
          <w:i/>
          <w:iCs/>
        </w:rPr>
        <w:t>: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189C5E29" w:rsidR="00A02BEE" w:rsidRDefault="00000000">
      <w:pPr>
        <w:pStyle w:val="normal2"/>
        <w:jc w:val="center"/>
      </w:pPr>
      <w:r>
        <w:rPr>
          <w:i/>
          <w:iCs/>
        </w:rPr>
        <w:t>Figure 5</w:t>
      </w:r>
      <w:r w:rsidR="00685132">
        <w:rPr>
          <w:i/>
          <w:iCs/>
        </w:rPr>
        <w:t>7</w:t>
      </w:r>
      <w:r>
        <w:rPr>
          <w:i/>
          <w:iCs/>
        </w:rPr>
        <w:t>: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73392C17"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w:t>
      </w:r>
      <w:r>
        <w:lastRenderedPageBreak/>
        <w:t>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w:t>
      </w:r>
      <w:r w:rsidR="003E2A95">
        <w:t>58</w:t>
      </w:r>
      <w:r>
        <w:t>.</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6E70DC7" w:rsidR="00A02BEE" w:rsidRDefault="00000000">
      <w:pPr>
        <w:pStyle w:val="normal2"/>
        <w:jc w:val="center"/>
      </w:pPr>
      <w:r>
        <w:rPr>
          <w:i/>
          <w:iCs/>
        </w:rPr>
        <w:t xml:space="preserve">Figure 60: </w:t>
      </w:r>
      <w:r w:rsidR="00D11B2E">
        <w:rPr>
          <w:i/>
          <w:iCs/>
        </w:rPr>
        <w:t>Number</w:t>
      </w:r>
      <w:r>
        <w:rPr>
          <w:i/>
          <w:iCs/>
        </w:rPr>
        <w:t xml:space="preserv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56D3D65B" w:rsidR="00A02BEE" w:rsidRDefault="00000000">
      <w:pPr>
        <w:pStyle w:val="normal2"/>
        <w:widowControl w:val="0"/>
        <w:numPr>
          <w:ilvl w:val="1"/>
          <w:numId w:val="1"/>
        </w:numPr>
        <w:spacing w:line="240" w:lineRule="auto"/>
      </w:pPr>
      <w:r>
        <w:t>Impact</w:t>
      </w:r>
      <w:r w:rsidR="00AB2292">
        <w:t>s</w:t>
      </w:r>
    </w:p>
    <w:p w14:paraId="7001238D" w14:textId="77777777" w:rsidR="00A02BEE" w:rsidRDefault="00A02BEE">
      <w:pPr>
        <w:pStyle w:val="normal2"/>
        <w:widowControl w:val="0"/>
        <w:spacing w:line="240" w:lineRule="auto"/>
      </w:pPr>
    </w:p>
    <w:p w14:paraId="76BDDA12" w14:textId="21EB1117" w:rsidR="00A02BEE" w:rsidRDefault="00DF11AA">
      <w:pPr>
        <w:pStyle w:val="normal2"/>
        <w:widowControl w:val="0"/>
        <w:numPr>
          <w:ilvl w:val="2"/>
          <w:numId w:val="1"/>
        </w:numPr>
        <w:spacing w:line="240" w:lineRule="auto"/>
      </w:pPr>
      <w:r>
        <w:t>Progress</w:t>
      </w:r>
      <w:r w:rsidR="00000000">
        <w:t xml:space="preserve"> in Policies on Software</w:t>
      </w:r>
    </w:p>
    <w:p w14:paraId="6C63DC7F" w14:textId="77777777" w:rsidR="00A02BEE" w:rsidRDefault="00A02BEE">
      <w:pPr>
        <w:pStyle w:val="normal2"/>
        <w:widowControl w:val="0"/>
        <w:spacing w:line="240" w:lineRule="auto"/>
      </w:pPr>
    </w:p>
    <w:p w14:paraId="4E0EECFF" w14:textId="1E08F057"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w:t>
      </w:r>
      <w:r w:rsidR="00EF0C00">
        <w:t>,</w:t>
      </w:r>
      <w:r>
        <w:t xml:space="preserve">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423AE779" w:rsidR="00A02BEE" w:rsidRDefault="00000000">
      <w:pPr>
        <w:pStyle w:val="normal2"/>
        <w:jc w:val="center"/>
      </w:pPr>
      <w:r>
        <w:rPr>
          <w:i/>
          <w:iCs/>
        </w:rPr>
        <w:t>Figure 61: Trend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62C9C52E"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61F41F2B" w:rsidR="00A02BEE" w:rsidRDefault="00000000">
      <w:pPr>
        <w:pStyle w:val="normal2"/>
        <w:jc w:val="center"/>
      </w:pPr>
      <w:r>
        <w:rPr>
          <w:i/>
          <w:iCs/>
        </w:rPr>
        <w:t>Figure 62: Trend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527FBA4" w:rsidR="00A02BEE" w:rsidRDefault="00000000">
      <w:pPr>
        <w:pStyle w:val="normal2"/>
        <w:jc w:val="center"/>
        <w:rPr>
          <w:i/>
          <w:iCs/>
        </w:rPr>
      </w:pPr>
      <w:r>
        <w:rPr>
          <w:i/>
          <w:iCs/>
        </w:rPr>
        <w:t>Figure 63: Trend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69911DD2"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388D7D31" w:rsidR="00A02BEE" w:rsidRDefault="00000000">
      <w:pPr>
        <w:pStyle w:val="normal2"/>
        <w:jc w:val="center"/>
      </w:pPr>
      <w:r>
        <w:rPr>
          <w:i/>
          <w:iCs/>
        </w:rPr>
        <w:t>Figure 64: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80"/>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80"/>
      <w:r>
        <w:commentReference w:id="80"/>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601E22E4"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3150776D"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2EEFD35"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27D1A85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81"/>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81"/>
      <w:r>
        <w:commentReference w:id="81"/>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724F4CE"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2"/>
      <w:r>
        <w:t>A data steward hereby refers to a professional data steward who supports researchers in their research data management.</w:t>
      </w:r>
      <w:commentRangeEnd w:id="82"/>
      <w:r>
        <w:commentReference w:id="82"/>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451E6FCA"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83"/>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83"/>
      <w:r>
        <w:commentReference w:id="83"/>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438746"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715DA5FE"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681E1A4C"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24E4557"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54C62203"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6EA7E2D3"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567224D0"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3AB12188"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62C63BFE" w:rsidR="00A02BEE" w:rsidRDefault="006614AD">
      <w:pPr>
        <w:pStyle w:val="normal2"/>
        <w:widowControl w:val="0"/>
        <w:numPr>
          <w:ilvl w:val="1"/>
          <w:numId w:val="1"/>
        </w:numPr>
        <w:spacing w:line="240" w:lineRule="auto"/>
      </w:pPr>
      <w:r>
        <w:t>Trends</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lastRenderedPageBreak/>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69F86DCA"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lastRenderedPageBreak/>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4AD31934"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B37C6E9"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45A2314"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0202494A"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5A44FF18"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49DDFB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31C67C8" w:rsidR="00A02BEE" w:rsidRDefault="00000000">
      <w:pPr>
        <w:pStyle w:val="normal2"/>
        <w:widowControl w:val="0"/>
        <w:spacing w:line="240" w:lineRule="auto"/>
      </w:pPr>
      <w:r>
        <w:lastRenderedPageBreak/>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7798B0F5"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w:t>
      </w:r>
      <w:r>
        <w:lastRenderedPageBreak/>
        <w:t xml:space="preserve">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3E49C4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0FA87F7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7FF00C59"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0E2357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84"/>
      <w:commentRangeStart w:id="85"/>
      <w:r w:rsidRPr="0076734D">
        <w:rPr>
          <w:lang w:eastAsia="en-GB" w:bidi="ar-SA"/>
        </w:rPr>
        <w:t>Total Investments in EOSC and Open Science</w:t>
      </w:r>
      <w:commentRangeEnd w:id="84"/>
      <w:r w:rsidRPr="0076734D">
        <w:rPr>
          <w:lang w:eastAsia="en-GB" w:bidi="ar-SA"/>
        </w:rPr>
        <w:commentReference w:id="84"/>
      </w:r>
      <w:commentRangeEnd w:id="85"/>
      <w:r w:rsidRPr="0076734D">
        <w:rPr>
          <w:lang w:eastAsia="en-GB" w:bidi="ar-SA"/>
        </w:rPr>
        <w:commentReference w:id="85"/>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5679AD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86"/>
      <w:r w:rsidRPr="0076734D">
        <w:rPr>
          <w:lang w:eastAsia="en-GB" w:bidi="ar-SA"/>
        </w:rPr>
        <w:t>Q147</w:t>
      </w:r>
      <w:commentRangeEnd w:id="86"/>
      <w:r w:rsidRPr="0076734D">
        <w:rPr>
          <w:lang w:eastAsia="en-GB" w:bidi="ar-SA"/>
        </w:rPr>
        <w:commentReference w:id="86"/>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87"/>
      <w:commentRangeStart w:id="88"/>
      <w:r w:rsidRPr="0076734D">
        <w:rPr>
          <w:i/>
          <w:iCs/>
          <w:lang w:eastAsia="en-GB" w:bidi="ar-SA"/>
        </w:rPr>
        <w:t>Share of EU Countries with National Investments in EOSC and Open Science in Millions of Euros</w:t>
      </w:r>
      <w:commentRangeEnd w:id="87"/>
      <w:r w:rsidRPr="0076734D">
        <w:rPr>
          <w:lang w:eastAsia="en-GB" w:bidi="ar-SA"/>
        </w:rPr>
        <w:commentReference w:id="87"/>
      </w:r>
      <w:commentRangeEnd w:id="88"/>
      <w:r w:rsidRPr="0076734D">
        <w:rPr>
          <w:lang w:eastAsia="en-GB" w:bidi="ar-SA"/>
        </w:rPr>
        <w:commentReference w:id="88"/>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5A3FC9B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89"/>
      <w:commentRangeStart w:id="90"/>
      <w:r w:rsidRPr="0076734D">
        <w:rPr>
          <w:i/>
          <w:iCs/>
          <w:lang w:eastAsia="en-GB" w:bidi="ar-SA"/>
        </w:rPr>
        <w:t>Share of EU Countries with National Investments in EOSC and Open Science per 1000 FTE Researchers</w:t>
      </w:r>
      <w:commentRangeEnd w:id="89"/>
      <w:r w:rsidRPr="0076734D">
        <w:rPr>
          <w:lang w:eastAsia="en-GB" w:bidi="ar-SA"/>
        </w:rPr>
        <w:commentReference w:id="89"/>
      </w:r>
      <w:commentRangeEnd w:id="90"/>
      <w:r w:rsidRPr="0076734D">
        <w:rPr>
          <w:lang w:eastAsia="en-GB" w:bidi="ar-SA"/>
        </w:rPr>
        <w:commentReference w:id="90"/>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Gareth O'Neill" w:date="2025-12-16T20:40:00Z" w:initials="">
    <w:p w14:paraId="43664427" w14:textId="77777777" w:rsidR="00AC0B79" w:rsidRDefault="00AC0B79" w:rsidP="00AC0B79">
      <w:pPr>
        <w:widowControl w:val="0"/>
        <w:spacing w:line="240" w:lineRule="auto"/>
        <w:rPr>
          <w:color w:val="000000"/>
        </w:rPr>
      </w:pPr>
      <w:r>
        <w:rPr>
          <w:color w:val="000000"/>
        </w:rPr>
        <w:t>For 2024: 21 February 2025</w:t>
      </w:r>
    </w:p>
  </w:comment>
  <w:comment w:id="24" w:author="Gareth O'Neill" w:date="2025-12-16T20:41:00Z" w:initials="">
    <w:p w14:paraId="45516E40" w14:textId="77777777" w:rsidR="00AC0B79" w:rsidRDefault="00AC0B79" w:rsidP="00AC0B79">
      <w:pPr>
        <w:widowControl w:val="0"/>
        <w:spacing w:line="240" w:lineRule="auto"/>
        <w:rPr>
          <w:color w:val="000000"/>
        </w:rPr>
      </w:pPr>
      <w:r>
        <w:rPr>
          <w:color w:val="000000"/>
        </w:rPr>
        <w:t>For 2024: 29 August 2025</w:t>
      </w:r>
    </w:p>
  </w:comment>
  <w:comment w:id="38" w:author="Gareth O'Neill" w:date="2025-12-16T20:41:00Z" w:initials="">
    <w:p w14:paraId="5FFF5E2C" w14:textId="77777777" w:rsidR="00AC0B79" w:rsidRDefault="00AC0B79" w:rsidP="00AC0B79">
      <w:pPr>
        <w:widowControl w:val="0"/>
        <w:spacing w:line="240" w:lineRule="auto"/>
        <w:rPr>
          <w:color w:val="000000"/>
        </w:rPr>
      </w:pPr>
      <w:r>
        <w:rPr>
          <w:color w:val="000000"/>
        </w:rPr>
        <w:t>For 2024: 31</w:t>
      </w:r>
    </w:p>
  </w:comment>
  <w:comment w:id="56" w:author="Gareth O'Neill" w:date="2025-12-18T01:24:00Z" w:initials="">
    <w:p w14:paraId="5EE63FF1" w14:textId="77777777" w:rsidR="00AC0B79" w:rsidRDefault="00AC0B79" w:rsidP="00AC0B79">
      <w:pPr>
        <w:widowControl w:val="0"/>
        <w:spacing w:line="240" w:lineRule="auto"/>
        <w:rPr>
          <w:color w:val="000000"/>
        </w:rPr>
      </w:pPr>
      <w:r>
        <w:rPr>
          <w:color w:val="000000"/>
        </w:rPr>
        <w:t>For 2024: 27</w:t>
      </w:r>
    </w:p>
  </w:comment>
  <w:comment w:id="62" w:author="Gareth O'Neill" w:date="2025-12-18T01:23:00Z" w:initials="">
    <w:p w14:paraId="422FEEEC" w14:textId="77777777" w:rsidR="00AC0B79" w:rsidRDefault="00AC0B79" w:rsidP="00AC0B79">
      <w:pPr>
        <w:widowControl w:val="0"/>
        <w:spacing w:line="240" w:lineRule="auto"/>
        <w:rPr>
          <w:color w:val="000000"/>
        </w:rPr>
      </w:pPr>
      <w:r>
        <w:rPr>
          <w:color w:val="000000"/>
        </w:rPr>
        <w:t>For 2024: 7</w:t>
      </w:r>
    </w:p>
  </w:comment>
  <w:comment w:id="73" w:author="Gareth O'Neill" w:date="2025-12-18T01:10:00Z" w:initials="">
    <w:p w14:paraId="43ED9C91" w14:textId="77777777" w:rsidR="00AC0B79" w:rsidRDefault="00AC0B79" w:rsidP="00AC0B79">
      <w:pPr>
        <w:widowControl w:val="0"/>
        <w:spacing w:line="240" w:lineRule="auto"/>
        <w:rPr>
          <w:color w:val="000000"/>
        </w:rPr>
      </w:pPr>
      <w:r>
        <w:rPr>
          <w:color w:val="000000"/>
        </w:rPr>
        <w:t>Executive Summary added</w:t>
      </w:r>
    </w:p>
  </w:comment>
  <w:comment w:id="74"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75"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76"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80"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81"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2"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83"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84"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85"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86"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87"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88"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89"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90"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664427" w15:done="0"/>
  <w15:commentEx w15:paraId="45516E40" w15:done="0"/>
  <w15:commentEx w15:paraId="5FFF5E2C" w15:done="0"/>
  <w15:commentEx w15:paraId="5EE63FF1" w15:done="0"/>
  <w15:commentEx w15:paraId="422FEEEC" w15:done="0"/>
  <w15:commentEx w15:paraId="43ED9C91" w15:done="0"/>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EAF48D" w16cex:dateUtc="2025-12-23T13:47:00Z">
    <w16cex:extLst>
      <w16:ext w16:uri="{CE6994B0-6A32-4C9F-8C6B-6E91EDA988CE}">
        <cr:reactions xmlns:cr="http://schemas.microsoft.com/office/comments/2020/reactions">
          <cr:reaction reactionType="1">
            <cr:reactionInfo dateUtc="2025-12-23T13:56:27Z">
              <cr:user userId="f48d55404bda9272" userProvider="Windows Live" userName="Vasileios Nikolaou"/>
            </cr:reactionInfo>
          </cr:reaction>
        </cr:reactions>
      </w16:ext>
    </w16cex:extLst>
  </w16cex:commentExtensible>
  <w16cex:commentExtensible w16cex:durableId="0D9E715D" w16cex:dateUtc="2025-12-23T13:47:00Z">
    <w16cex:extLst>
      <w16:ext w16:uri="{CE6994B0-6A32-4C9F-8C6B-6E91EDA988CE}">
        <cr:reactions xmlns:cr="http://schemas.microsoft.com/office/comments/2020/reactions">
          <cr:reaction reactionType="1">
            <cr:reactionInfo dateUtc="2025-12-23T13:56:36Z">
              <cr:user userId="f48d55404bda9272" userProvider="Windows Live" userName="Vasileios Nikolaou"/>
            </cr:reactionInfo>
          </cr:reaction>
        </cr:reactions>
      </w16:ext>
    </w16cex:extLst>
  </w16cex:commentExtensible>
  <w16cex:commentExtensible w16cex:durableId="7CB3F3CA" w16cex:dateUtc="2025-12-23T13:47:00Z">
    <w16cex:extLst>
      <w16:ext w16:uri="{CE6994B0-6A32-4C9F-8C6B-6E91EDA988CE}">
        <cr:reactions xmlns:cr="http://schemas.microsoft.com/office/comments/2020/reactions">
          <cr:reaction reactionType="1">
            <cr:reactionInfo dateUtc="2025-12-23T13:58:59Z">
              <cr:user userId="f48d55404bda9272" userProvider="Windows Live" userName="Vasileios Nikolaou"/>
            </cr:reactionInfo>
          </cr:reaction>
        </cr:reactions>
      </w16:ext>
    </w16cex:extLst>
  </w16cex:commentExtensible>
  <w16cex:commentExtensible w16cex:durableId="41E5041A" w16cex:dateUtc="2025-12-23T13:47:00Z">
    <w16cex:extLst>
      <w16:ext w16:uri="{CE6994B0-6A32-4C9F-8C6B-6E91EDA988CE}">
        <cr:reactions xmlns:cr="http://schemas.microsoft.com/office/comments/2020/reactions">
          <cr:reaction reactionType="1">
            <cr:reactionInfo dateUtc="2025-12-23T13:59:22Z">
              <cr:user userId="f48d55404bda9272" userProvider="Windows Live" userName="Vasileios Nikolaou"/>
            </cr:reactionInfo>
          </cr:reaction>
        </cr:reactions>
      </w16:ext>
    </w16cex:extLst>
  </w16cex:commentExtensible>
  <w16cex:commentExtensible w16cex:durableId="23C890F1" w16cex:dateUtc="2025-12-23T13:47:00Z">
    <w16cex:extLst>
      <w16:ext w16:uri="{CE6994B0-6A32-4C9F-8C6B-6E91EDA988CE}">
        <cr:reactions xmlns:cr="http://schemas.microsoft.com/office/comments/2020/reactions">
          <cr:reaction reactionType="1">
            <cr:reactionInfo dateUtc="2025-12-23T13:59:23Z">
              <cr:user userId="f48d55404bda9272" userProvider="Windows Live" userName="Vasileios Nikolaou"/>
            </cr:reactionInfo>
          </cr:reaction>
        </cr:reactions>
      </w16:ext>
    </w16cex:extLst>
  </w16cex:commentExtensible>
  <w16cex:commentExtensible w16cex:durableId="147C23FD" w16cex:dateUtc="2025-12-23T13:47:00Z">
    <w16cex:extLst>
      <w16:ext w16:uri="{CE6994B0-6A32-4C9F-8C6B-6E91EDA988CE}">
        <cr:reactions xmlns:cr="http://schemas.microsoft.com/office/comments/2020/reactions">
          <cr:reaction reactionType="1">
            <cr:reactionInfo dateUtc="2025-12-23T13:59:32Z">
              <cr:user userId="f48d55404bda9272" userProvider="Windows Live" userName="Vasileios Nikolaou"/>
            </cr:reactionInfo>
          </cr:reaction>
        </cr:reactions>
      </w16:ext>
    </w16cex:extLst>
  </w16cex:commentExtensible>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664427" w16cid:durableId="2EEAF48D"/>
  <w16cid:commentId w16cid:paraId="45516E40" w16cid:durableId="0D9E715D"/>
  <w16cid:commentId w16cid:paraId="5FFF5E2C" w16cid:durableId="7CB3F3CA"/>
  <w16cid:commentId w16cid:paraId="5EE63FF1" w16cid:durableId="41E5041A"/>
  <w16cid:commentId w16cid:paraId="422FEEEC" w16cid:durableId="23C890F1"/>
  <w16cid:commentId w16cid:paraId="43ED9C91" w16cid:durableId="147C23FD"/>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3E09F" w14:textId="77777777" w:rsidR="00C75405" w:rsidRDefault="00C75405">
      <w:pPr>
        <w:spacing w:line="240" w:lineRule="auto"/>
      </w:pPr>
      <w:r>
        <w:separator/>
      </w:r>
    </w:p>
  </w:endnote>
  <w:endnote w:type="continuationSeparator" w:id="0">
    <w:p w14:paraId="2E6DB15B" w14:textId="77777777" w:rsidR="00C75405" w:rsidRDefault="00C754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99183" w14:textId="77777777" w:rsidR="00C75405" w:rsidRDefault="00C75405">
      <w:pPr>
        <w:spacing w:line="240" w:lineRule="auto"/>
      </w:pPr>
      <w:r>
        <w:separator/>
      </w:r>
    </w:p>
  </w:footnote>
  <w:footnote w:type="continuationSeparator" w:id="0">
    <w:p w14:paraId="374AB784" w14:textId="77777777" w:rsidR="00C75405" w:rsidRDefault="00C7540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7FC"/>
    <w:rsid w:val="00015A95"/>
    <w:rsid w:val="00041359"/>
    <w:rsid w:val="00064712"/>
    <w:rsid w:val="00084AFD"/>
    <w:rsid w:val="000919F1"/>
    <w:rsid w:val="00093290"/>
    <w:rsid w:val="0009396C"/>
    <w:rsid w:val="000A3FB5"/>
    <w:rsid w:val="000A4926"/>
    <w:rsid w:val="000B30AA"/>
    <w:rsid w:val="000B6F54"/>
    <w:rsid w:val="000C49F5"/>
    <w:rsid w:val="000C51AA"/>
    <w:rsid w:val="000D5CD4"/>
    <w:rsid w:val="000E64D0"/>
    <w:rsid w:val="000F3782"/>
    <w:rsid w:val="0010079C"/>
    <w:rsid w:val="00106F4C"/>
    <w:rsid w:val="001137CD"/>
    <w:rsid w:val="0011718A"/>
    <w:rsid w:val="00125869"/>
    <w:rsid w:val="00137B3F"/>
    <w:rsid w:val="00160C70"/>
    <w:rsid w:val="00162129"/>
    <w:rsid w:val="001753E0"/>
    <w:rsid w:val="00191C0C"/>
    <w:rsid w:val="001D3883"/>
    <w:rsid w:val="001D50E0"/>
    <w:rsid w:val="001E1FBC"/>
    <w:rsid w:val="001F1BA4"/>
    <w:rsid w:val="00200E5D"/>
    <w:rsid w:val="002150C9"/>
    <w:rsid w:val="00221C91"/>
    <w:rsid w:val="0023613F"/>
    <w:rsid w:val="00244A47"/>
    <w:rsid w:val="00245D1F"/>
    <w:rsid w:val="00251151"/>
    <w:rsid w:val="00260C17"/>
    <w:rsid w:val="00262CA7"/>
    <w:rsid w:val="00266D41"/>
    <w:rsid w:val="00290734"/>
    <w:rsid w:val="00294B44"/>
    <w:rsid w:val="002A2340"/>
    <w:rsid w:val="002A2972"/>
    <w:rsid w:val="002C4F75"/>
    <w:rsid w:val="002C4F8B"/>
    <w:rsid w:val="002E0C83"/>
    <w:rsid w:val="002F770B"/>
    <w:rsid w:val="00301745"/>
    <w:rsid w:val="00340130"/>
    <w:rsid w:val="0034298E"/>
    <w:rsid w:val="00350009"/>
    <w:rsid w:val="0036037C"/>
    <w:rsid w:val="00361895"/>
    <w:rsid w:val="00374706"/>
    <w:rsid w:val="00376269"/>
    <w:rsid w:val="00377854"/>
    <w:rsid w:val="00397FD3"/>
    <w:rsid w:val="003D76FB"/>
    <w:rsid w:val="003E2A95"/>
    <w:rsid w:val="003F140A"/>
    <w:rsid w:val="00401623"/>
    <w:rsid w:val="00413BE9"/>
    <w:rsid w:val="00426583"/>
    <w:rsid w:val="00434BC5"/>
    <w:rsid w:val="00437BF0"/>
    <w:rsid w:val="00441344"/>
    <w:rsid w:val="004764E6"/>
    <w:rsid w:val="004772AF"/>
    <w:rsid w:val="0048235E"/>
    <w:rsid w:val="004A3297"/>
    <w:rsid w:val="004A5B1E"/>
    <w:rsid w:val="004B248D"/>
    <w:rsid w:val="004B7B8F"/>
    <w:rsid w:val="004B7BC6"/>
    <w:rsid w:val="004D7E1E"/>
    <w:rsid w:val="004E1735"/>
    <w:rsid w:val="0050007E"/>
    <w:rsid w:val="00502F85"/>
    <w:rsid w:val="00517350"/>
    <w:rsid w:val="00534115"/>
    <w:rsid w:val="005365C9"/>
    <w:rsid w:val="00540EBA"/>
    <w:rsid w:val="00550747"/>
    <w:rsid w:val="005549BD"/>
    <w:rsid w:val="00581337"/>
    <w:rsid w:val="005841A1"/>
    <w:rsid w:val="005A4E0D"/>
    <w:rsid w:val="005D5AE0"/>
    <w:rsid w:val="005E684D"/>
    <w:rsid w:val="005F1FEC"/>
    <w:rsid w:val="005F3230"/>
    <w:rsid w:val="005F49CB"/>
    <w:rsid w:val="006070F2"/>
    <w:rsid w:val="00612B68"/>
    <w:rsid w:val="0061763F"/>
    <w:rsid w:val="00634A26"/>
    <w:rsid w:val="00637FAE"/>
    <w:rsid w:val="006427DA"/>
    <w:rsid w:val="00651888"/>
    <w:rsid w:val="006614AD"/>
    <w:rsid w:val="00671999"/>
    <w:rsid w:val="00672E4D"/>
    <w:rsid w:val="00685132"/>
    <w:rsid w:val="00693C37"/>
    <w:rsid w:val="006B44CE"/>
    <w:rsid w:val="006B61A8"/>
    <w:rsid w:val="00700096"/>
    <w:rsid w:val="00700BDB"/>
    <w:rsid w:val="00716493"/>
    <w:rsid w:val="00741A68"/>
    <w:rsid w:val="00747C60"/>
    <w:rsid w:val="0076199C"/>
    <w:rsid w:val="0076734D"/>
    <w:rsid w:val="00770676"/>
    <w:rsid w:val="00774836"/>
    <w:rsid w:val="00776DE8"/>
    <w:rsid w:val="00782693"/>
    <w:rsid w:val="00785E05"/>
    <w:rsid w:val="007900BC"/>
    <w:rsid w:val="007970CE"/>
    <w:rsid w:val="007A5F8A"/>
    <w:rsid w:val="007B18F4"/>
    <w:rsid w:val="007B2F84"/>
    <w:rsid w:val="007D4D03"/>
    <w:rsid w:val="007D5B2F"/>
    <w:rsid w:val="007F25DE"/>
    <w:rsid w:val="0081142B"/>
    <w:rsid w:val="00817AD6"/>
    <w:rsid w:val="00826E46"/>
    <w:rsid w:val="008277E6"/>
    <w:rsid w:val="00831CE2"/>
    <w:rsid w:val="00837430"/>
    <w:rsid w:val="00850371"/>
    <w:rsid w:val="00860E22"/>
    <w:rsid w:val="00875D03"/>
    <w:rsid w:val="008768AA"/>
    <w:rsid w:val="0089561E"/>
    <w:rsid w:val="00897E00"/>
    <w:rsid w:val="008A0330"/>
    <w:rsid w:val="008B519C"/>
    <w:rsid w:val="008C2278"/>
    <w:rsid w:val="008C2915"/>
    <w:rsid w:val="008D6209"/>
    <w:rsid w:val="008E4D83"/>
    <w:rsid w:val="008F24F8"/>
    <w:rsid w:val="008F33FF"/>
    <w:rsid w:val="00906F2D"/>
    <w:rsid w:val="00907612"/>
    <w:rsid w:val="00913081"/>
    <w:rsid w:val="00920598"/>
    <w:rsid w:val="0095208F"/>
    <w:rsid w:val="009522D9"/>
    <w:rsid w:val="00955610"/>
    <w:rsid w:val="009821B8"/>
    <w:rsid w:val="00985F00"/>
    <w:rsid w:val="00990512"/>
    <w:rsid w:val="009A0E76"/>
    <w:rsid w:val="009D2C24"/>
    <w:rsid w:val="009E30D8"/>
    <w:rsid w:val="009E660C"/>
    <w:rsid w:val="00A02BEE"/>
    <w:rsid w:val="00A11478"/>
    <w:rsid w:val="00A15C3E"/>
    <w:rsid w:val="00A60197"/>
    <w:rsid w:val="00A66A83"/>
    <w:rsid w:val="00A67E32"/>
    <w:rsid w:val="00A75C3A"/>
    <w:rsid w:val="00A819F2"/>
    <w:rsid w:val="00AB15EC"/>
    <w:rsid w:val="00AB2292"/>
    <w:rsid w:val="00AC0B79"/>
    <w:rsid w:val="00AC4F75"/>
    <w:rsid w:val="00AC7BDD"/>
    <w:rsid w:val="00AD21DD"/>
    <w:rsid w:val="00AD2E96"/>
    <w:rsid w:val="00AD73B3"/>
    <w:rsid w:val="00AE5E6A"/>
    <w:rsid w:val="00AF46BE"/>
    <w:rsid w:val="00AF58B3"/>
    <w:rsid w:val="00AF590E"/>
    <w:rsid w:val="00B34AE6"/>
    <w:rsid w:val="00B3530C"/>
    <w:rsid w:val="00B41AB4"/>
    <w:rsid w:val="00B4389A"/>
    <w:rsid w:val="00B43D84"/>
    <w:rsid w:val="00B509ED"/>
    <w:rsid w:val="00B56D47"/>
    <w:rsid w:val="00B614E1"/>
    <w:rsid w:val="00B82B37"/>
    <w:rsid w:val="00B9570E"/>
    <w:rsid w:val="00B97A4B"/>
    <w:rsid w:val="00BA0F89"/>
    <w:rsid w:val="00BA61D0"/>
    <w:rsid w:val="00BB4252"/>
    <w:rsid w:val="00BC17A8"/>
    <w:rsid w:val="00BC2676"/>
    <w:rsid w:val="00BC46D7"/>
    <w:rsid w:val="00BE185A"/>
    <w:rsid w:val="00BF3E24"/>
    <w:rsid w:val="00BF4DFF"/>
    <w:rsid w:val="00BF7D8E"/>
    <w:rsid w:val="00C051BB"/>
    <w:rsid w:val="00C07430"/>
    <w:rsid w:val="00C45B27"/>
    <w:rsid w:val="00C47CB1"/>
    <w:rsid w:val="00C56FA1"/>
    <w:rsid w:val="00C60F97"/>
    <w:rsid w:val="00C61DF9"/>
    <w:rsid w:val="00C6277D"/>
    <w:rsid w:val="00C75405"/>
    <w:rsid w:val="00C822B0"/>
    <w:rsid w:val="00C83AB0"/>
    <w:rsid w:val="00C8606A"/>
    <w:rsid w:val="00C86AF2"/>
    <w:rsid w:val="00C975C2"/>
    <w:rsid w:val="00CA36D5"/>
    <w:rsid w:val="00CA5B1C"/>
    <w:rsid w:val="00CA6D2F"/>
    <w:rsid w:val="00CC7C6C"/>
    <w:rsid w:val="00CD4171"/>
    <w:rsid w:val="00D0495A"/>
    <w:rsid w:val="00D068FF"/>
    <w:rsid w:val="00D10683"/>
    <w:rsid w:val="00D1157E"/>
    <w:rsid w:val="00D11B2E"/>
    <w:rsid w:val="00D12702"/>
    <w:rsid w:val="00D22B65"/>
    <w:rsid w:val="00D33B32"/>
    <w:rsid w:val="00D638AD"/>
    <w:rsid w:val="00D66596"/>
    <w:rsid w:val="00D860CC"/>
    <w:rsid w:val="00D96323"/>
    <w:rsid w:val="00D9772D"/>
    <w:rsid w:val="00DA0E4D"/>
    <w:rsid w:val="00DA360D"/>
    <w:rsid w:val="00DA4334"/>
    <w:rsid w:val="00DA7B11"/>
    <w:rsid w:val="00DB4EA5"/>
    <w:rsid w:val="00DE4632"/>
    <w:rsid w:val="00DF11AA"/>
    <w:rsid w:val="00DF37BF"/>
    <w:rsid w:val="00DF3B36"/>
    <w:rsid w:val="00E02FD1"/>
    <w:rsid w:val="00E07EC7"/>
    <w:rsid w:val="00E13FA3"/>
    <w:rsid w:val="00E15549"/>
    <w:rsid w:val="00E50C4A"/>
    <w:rsid w:val="00E72F56"/>
    <w:rsid w:val="00E7429B"/>
    <w:rsid w:val="00E828B1"/>
    <w:rsid w:val="00EB583B"/>
    <w:rsid w:val="00EC3B56"/>
    <w:rsid w:val="00ED0713"/>
    <w:rsid w:val="00ED5754"/>
    <w:rsid w:val="00EE0AC9"/>
    <w:rsid w:val="00EE2A9C"/>
    <w:rsid w:val="00EE6843"/>
    <w:rsid w:val="00EF0C00"/>
    <w:rsid w:val="00F16FD2"/>
    <w:rsid w:val="00F2612A"/>
    <w:rsid w:val="00F274F7"/>
    <w:rsid w:val="00F42BA5"/>
    <w:rsid w:val="00F612FE"/>
    <w:rsid w:val="00F61437"/>
    <w:rsid w:val="00F76BDA"/>
    <w:rsid w:val="00F82C52"/>
    <w:rsid w:val="00F84736"/>
    <w:rsid w:val="00F913E2"/>
    <w:rsid w:val="00FA06C7"/>
    <w:rsid w:val="00FA43E4"/>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23306</TotalTime>
  <Pages>26</Pages>
  <Words>8564</Words>
  <Characters>48818</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192</cp:revision>
  <dcterms:created xsi:type="dcterms:W3CDTF">2025-11-12T11:04:00Z</dcterms:created>
  <dcterms:modified xsi:type="dcterms:W3CDTF">2026-01-09T14:25:00Z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