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77777777"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Pr>
          <w:highlight w:val="yellow"/>
        </w:rPr>
        <w:t>Question6.3[3]</w:t>
      </w:r>
      <w:r>
        <w:t>} since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77777777"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Pr>
          <w:highlight w:val="yellow"/>
        </w:rPr>
        <w:t>Question6.4[3]</w:t>
      </w:r>
      <w:r>
        <w:t>}  since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77777777"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Pr>
          <w:highlight w:val="yellow"/>
        </w:rPr>
        <w:t>Question6.5[3]</w:t>
      </w:r>
      <w:r>
        <w:t>} since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77777777"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Pr>
          <w:highlight w:val="yellow"/>
        </w:rPr>
        <w:t>Question7[1]</w:t>
      </w:r>
      <w:r>
        <w:t>} since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77777777"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Pr>
          <w:highlight w:val="yellow"/>
        </w:rPr>
        <w:t>Question54[1]</w:t>
      </w:r>
      <w:r>
        <w:t>} since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w:t>
      </w:r>
      <w:r w:rsidR="00D12702">
        <w:rPr>
          <w:shd w:val="clear" w:color="auto" w:fill="FFFF00"/>
        </w:rPr>
        <w:t>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w:t>
      </w:r>
      <w:r>
        <w:rPr>
          <w:i/>
          <w:highlight w:val="yellow"/>
        </w:rPr>
        <w:t>9</w:t>
      </w:r>
      <w:r>
        <w:rPr>
          <w:i/>
          <w:highlight w:val="yellow"/>
        </w:rPr>
        <w:t>}</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w:t>
      </w:r>
      <w:r>
        <w:rPr>
          <w:i/>
          <w:highlight w:val="yellow"/>
        </w:rPr>
        <w:t>8</w:t>
      </w:r>
      <w:r>
        <w:rPr>
          <w:i/>
          <w:highlight w:val="yellow"/>
        </w:rPr>
        <w:t>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w:t>
      </w:r>
      <w:r w:rsidR="00245D1F">
        <w:rPr>
          <w:shd w:val="clear" w:color="auto" w:fill="FFFF00"/>
        </w:rPr>
        <w:t>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w:t>
      </w:r>
      <w:r>
        <w:rPr>
          <w:i/>
          <w:highlight w:val="yellow"/>
        </w:rPr>
        <w:t>20</w:t>
      </w:r>
      <w:r>
        <w:rPr>
          <w:i/>
          <w:highlight w:val="yellow"/>
        </w:rPr>
        <w:t>}</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w:t>
      </w:r>
      <w:r>
        <w:rPr>
          <w:i/>
          <w:highlight w:val="yellow"/>
        </w:rPr>
        <w:t>9</w:t>
      </w:r>
      <w:r>
        <w:rPr>
          <w:i/>
          <w:highlight w:val="yellow"/>
        </w:rPr>
        <w:t>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w:t>
      </w:r>
      <w:r w:rsidR="005D5AE0">
        <w:rPr>
          <w:shd w:val="clear" w:color="auto" w:fill="FFFF00"/>
        </w:rPr>
        <w:t>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w:t>
      </w:r>
      <w:r>
        <w:rPr>
          <w:i/>
          <w:highlight w:val="yellow"/>
        </w:rPr>
        <w:t>1</w:t>
      </w:r>
      <w:r>
        <w:rPr>
          <w:i/>
          <w:highlight w:val="yellow"/>
        </w:rPr>
        <w:t>}</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w:t>
      </w:r>
      <w:r>
        <w:rPr>
          <w:i/>
          <w:highlight w:val="yellow"/>
        </w:rPr>
        <w:t>20</w:t>
      </w:r>
      <w:r>
        <w:rPr>
          <w:i/>
          <w:highlight w:val="yellow"/>
        </w:rPr>
        <w:t>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w:t>
      </w:r>
      <w:r w:rsidR="00E15549">
        <w:rPr>
          <w:shd w:val="clear" w:color="auto" w:fill="FFFF00"/>
        </w:rPr>
        <w:t>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w:t>
      </w:r>
      <w:r>
        <w:rPr>
          <w:i/>
          <w:highlight w:val="yellow"/>
        </w:rPr>
        <w:t>2</w:t>
      </w:r>
      <w:r>
        <w:rPr>
          <w:i/>
          <w:highlight w:val="yellow"/>
        </w:rPr>
        <w:t>}</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w:t>
      </w:r>
      <w:r>
        <w:rPr>
          <w:i/>
          <w:highlight w:val="yellow"/>
        </w:rPr>
        <w:t>1</w:t>
      </w:r>
      <w:r>
        <w:rPr>
          <w:i/>
          <w:highlight w:val="yellow"/>
        </w:rPr>
        <w:t>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w:t>
      </w:r>
      <w:r w:rsidR="00E15549">
        <w:rPr>
          <w:shd w:val="clear" w:color="auto" w:fill="FFFF00"/>
        </w:rPr>
        <w:t>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w:t>
      </w:r>
      <w:r>
        <w:rPr>
          <w:i/>
          <w:highlight w:val="yellow"/>
        </w:rPr>
        <w:t>3</w:t>
      </w:r>
      <w:r>
        <w:rPr>
          <w:i/>
          <w:highlight w:val="yellow"/>
        </w:rPr>
        <w:t>}</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w:t>
      </w:r>
      <w:r>
        <w:rPr>
          <w:i/>
          <w:highlight w:val="yellow"/>
        </w:rPr>
        <w:t>2</w:t>
      </w:r>
      <w:r>
        <w:rPr>
          <w:i/>
          <w:highlight w:val="yellow"/>
        </w:rPr>
        <w:t>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w:t>
      </w:r>
      <w:r w:rsidR="00B509ED">
        <w:rPr>
          <w:shd w:val="clear" w:color="auto" w:fill="FFFF00"/>
        </w:rPr>
        <w:t>0[0]</w:t>
      </w:r>
      <w:r w:rsidR="00B509ED">
        <w:t>}</w:t>
      </w:r>
      <w:r>
        <w:t xml:space="preserve"> of responding EU countries are not investing or have not stated the amount of investments in data management. </w:t>
      </w:r>
      <w:r w:rsidR="00B509ED">
        <w:t>{</w:t>
      </w:r>
      <w:r w:rsidR="00B509ED">
        <w:rPr>
          <w:shd w:val="clear" w:color="auto" w:fill="FFFF00"/>
        </w:rPr>
        <w:t>Question60[</w:t>
      </w:r>
      <w:r w:rsidR="00B509ED">
        <w:rPr>
          <w:shd w:val="clear" w:color="auto" w:fill="FFFF00"/>
        </w:rPr>
        <w:t>1</w:t>
      </w:r>
      <w:r w:rsidR="00B509ED">
        <w:rPr>
          <w:shd w:val="clear" w:color="auto" w:fill="FFFF00"/>
        </w:rPr>
        <w:t>]</w:t>
      </w:r>
      <w:r w:rsidR="00B509ED">
        <w:t>}</w:t>
      </w:r>
      <w:r>
        <w:t xml:space="preserve"> of EU countries invested &gt;0 to 50 €K, </w:t>
      </w:r>
      <w:r w:rsidR="00B509ED">
        <w:t>{</w:t>
      </w:r>
      <w:r w:rsidR="00B509ED">
        <w:rPr>
          <w:shd w:val="clear" w:color="auto" w:fill="FFFF00"/>
        </w:rPr>
        <w:t>Question60[</w:t>
      </w:r>
      <w:r w:rsidR="00B509ED">
        <w:rPr>
          <w:shd w:val="clear" w:color="auto" w:fill="FFFF00"/>
        </w:rPr>
        <w:t>2</w:t>
      </w:r>
      <w:r w:rsidR="00B509ED">
        <w:rPr>
          <w:shd w:val="clear" w:color="auto" w:fill="FFFF00"/>
        </w:rPr>
        <w:t>]</w:t>
      </w:r>
      <w:r w:rsidR="00B509ED">
        <w:t>}</w:t>
      </w:r>
      <w:r>
        <w:t xml:space="preserve"> &gt;50 to 100 €K, </w:t>
      </w:r>
      <w:r w:rsidR="00B509ED">
        <w:t>{</w:t>
      </w:r>
      <w:r w:rsidR="00B509ED">
        <w:rPr>
          <w:shd w:val="clear" w:color="auto" w:fill="FFFF00"/>
        </w:rPr>
        <w:t>Question60[</w:t>
      </w:r>
      <w:r w:rsidR="00B509ED">
        <w:rPr>
          <w:shd w:val="clear" w:color="auto" w:fill="FFFF00"/>
        </w:rPr>
        <w:t>3</w:t>
      </w:r>
      <w:r w:rsidR="00B509ED">
        <w:rPr>
          <w:shd w:val="clear" w:color="auto" w:fill="FFFF00"/>
        </w:rPr>
        <w:t>]</w:t>
      </w:r>
      <w:r w:rsidR="00B509ED">
        <w:t>}</w:t>
      </w:r>
      <w:r>
        <w:t xml:space="preserve"> &gt;100 to 250 €K, </w:t>
      </w:r>
      <w:r w:rsidR="00B509ED">
        <w:t>{</w:t>
      </w:r>
      <w:r w:rsidR="00B509ED">
        <w:rPr>
          <w:shd w:val="clear" w:color="auto" w:fill="FFFF00"/>
        </w:rPr>
        <w:t>Question60[</w:t>
      </w:r>
      <w:r w:rsidR="00B509ED">
        <w:rPr>
          <w:shd w:val="clear" w:color="auto" w:fill="FFFF00"/>
        </w:rPr>
        <w:t>4</w:t>
      </w:r>
      <w:r w:rsidR="00B509ED">
        <w:rPr>
          <w:shd w:val="clear" w:color="auto" w:fill="FFFF00"/>
        </w:rPr>
        <w:t>]</w:t>
      </w:r>
      <w:r w:rsidR="00B509ED">
        <w:t>}</w:t>
      </w:r>
      <w:r>
        <w:t xml:space="preserve"> &gt;250 to 500 €K, </w:t>
      </w:r>
      <w:r w:rsidR="00B509ED">
        <w:t>{</w:t>
      </w:r>
      <w:r w:rsidR="00B509ED">
        <w:rPr>
          <w:shd w:val="clear" w:color="auto" w:fill="FFFF00"/>
        </w:rPr>
        <w:t>Question60[</w:t>
      </w:r>
      <w:r w:rsidR="00B509ED">
        <w:rPr>
          <w:shd w:val="clear" w:color="auto" w:fill="FFFF00"/>
        </w:rPr>
        <w:t>5</w:t>
      </w:r>
      <w:r w:rsidR="00B509ED">
        <w:rPr>
          <w:shd w:val="clear" w:color="auto" w:fill="FFFF00"/>
        </w:rPr>
        <w:t>]</w:t>
      </w:r>
      <w:r w:rsidR="00B509ED">
        <w:t>}</w:t>
      </w:r>
      <w:r>
        <w:t xml:space="preserve"> &gt;500 to 1000 €K, and </w:t>
      </w:r>
      <w:r w:rsidR="00B509ED">
        <w:t>{</w:t>
      </w:r>
      <w:r w:rsidR="00B509ED">
        <w:rPr>
          <w:shd w:val="clear" w:color="auto" w:fill="FFFF00"/>
        </w:rPr>
        <w:t>Question60[</w:t>
      </w:r>
      <w:r w:rsidR="00B509ED">
        <w:rPr>
          <w:shd w:val="clear" w:color="auto" w:fill="FFFF00"/>
        </w:rPr>
        <w:t>6</w:t>
      </w:r>
      <w:r w:rsidR="00B509ED">
        <w:rPr>
          <w:shd w:val="clear" w:color="auto" w:fill="FFFF00"/>
        </w:rPr>
        <w:t>]</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w:t>
      </w:r>
      <w:r>
        <w:rPr>
          <w:i/>
          <w:highlight w:val="yellow"/>
        </w:rPr>
        <w:t>4</w:t>
      </w:r>
      <w:r>
        <w:rPr>
          <w:i/>
          <w:highlight w:val="yellow"/>
        </w:rPr>
        <w:t>}</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0</w:t>
      </w:r>
      <w:r w:rsidR="00612B68">
        <w:rPr>
          <w:shd w:val="clear" w:color="auto" w:fill="FFFF00"/>
        </w:rPr>
        <w:t>]</w:t>
      </w:r>
      <w:r w:rsidR="00612B68">
        <w:t>}</w:t>
      </w:r>
      <w:r>
        <w:t xml:space="preserve"> of responding EU countries are not investing or have not stated the amount of investments in FAIR data.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1</w:t>
      </w:r>
      <w:r w:rsidR="00612B68">
        <w:rPr>
          <w:shd w:val="clear" w:color="auto" w:fill="FFFF00"/>
        </w:rPr>
        <w:t>]</w:t>
      </w:r>
      <w:r w:rsidR="00612B68">
        <w:t>}</w:t>
      </w:r>
      <w:r>
        <w:t xml:space="preserve"> of EU countries invested &gt;0 to 50 €K,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2</w:t>
      </w:r>
      <w:r w:rsidR="00612B68">
        <w:rPr>
          <w:shd w:val="clear" w:color="auto" w:fill="FFFF00"/>
        </w:rPr>
        <w:t>]</w:t>
      </w:r>
      <w:r w:rsidR="00612B68">
        <w:t>}</w:t>
      </w:r>
      <w:r>
        <w:t xml:space="preserve"> &gt;50 to 100 €K,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3</w:t>
      </w:r>
      <w:r w:rsidR="00612B68">
        <w:rPr>
          <w:shd w:val="clear" w:color="auto" w:fill="FFFF00"/>
        </w:rPr>
        <w:t>]</w:t>
      </w:r>
      <w:r w:rsidR="00612B68">
        <w:t>}</w:t>
      </w:r>
      <w:r>
        <w:t xml:space="preserve"> &gt;100 to 250 €K,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4</w:t>
      </w:r>
      <w:r w:rsidR="00612B68">
        <w:rPr>
          <w:shd w:val="clear" w:color="auto" w:fill="FFFF00"/>
        </w:rPr>
        <w:t>]</w:t>
      </w:r>
      <w:r w:rsidR="00612B68">
        <w:t>}</w:t>
      </w:r>
      <w:r>
        <w:t xml:space="preserve"> &gt;250 to 500 €K,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5</w:t>
      </w:r>
      <w:r w:rsidR="00612B68">
        <w:rPr>
          <w:shd w:val="clear" w:color="auto" w:fill="FFFF00"/>
        </w:rPr>
        <w:t>]</w:t>
      </w:r>
      <w:r w:rsidR="00612B68">
        <w:t>}</w:t>
      </w:r>
      <w:r>
        <w:t xml:space="preserve"> &gt;500 to 1000 €K, and </w:t>
      </w:r>
      <w:r w:rsidR="00612B68">
        <w:t>{</w:t>
      </w:r>
      <w:r w:rsidR="00612B68">
        <w:rPr>
          <w:shd w:val="clear" w:color="auto" w:fill="FFFF00"/>
        </w:rPr>
        <w:t>Question6</w:t>
      </w:r>
      <w:r w:rsidR="00612B68">
        <w:rPr>
          <w:shd w:val="clear" w:color="auto" w:fill="FFFF00"/>
        </w:rPr>
        <w:t>4</w:t>
      </w:r>
      <w:r w:rsidR="00612B68">
        <w:rPr>
          <w:shd w:val="clear" w:color="auto" w:fill="FFFF00"/>
        </w:rPr>
        <w:t>[</w:t>
      </w:r>
      <w:r w:rsidR="00612B68">
        <w:rPr>
          <w:shd w:val="clear" w:color="auto" w:fill="FFFF00"/>
        </w:rPr>
        <w:t>6</w:t>
      </w:r>
      <w:r w:rsidR="00612B68">
        <w:rPr>
          <w:shd w:val="clear" w:color="auto" w:fill="FFFF00"/>
        </w:rPr>
        <w:t>]</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w:t>
      </w:r>
      <w:r>
        <w:rPr>
          <w:i/>
          <w:highlight w:val="yellow"/>
        </w:rPr>
        <w:t>5</w:t>
      </w:r>
      <w:r>
        <w:rPr>
          <w:i/>
          <w:highlight w:val="yellow"/>
        </w:rPr>
        <w:t>}</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w:t>
      </w:r>
      <w:r w:rsidR="00F612FE">
        <w:rPr>
          <w:shd w:val="clear" w:color="auto" w:fill="FFFF00"/>
        </w:rPr>
        <w:t>8</w:t>
      </w:r>
      <w:r w:rsidR="00F612FE">
        <w:rPr>
          <w:shd w:val="clear" w:color="auto" w:fill="FFFF00"/>
        </w:rPr>
        <w:t>[0]</w:t>
      </w:r>
      <w:r w:rsidR="00F612FE">
        <w:t>}</w:t>
      </w:r>
      <w:r>
        <w:t xml:space="preserve"> of responding EU countries are not investing or have not stated the amount of investments in open data.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1</w:t>
      </w:r>
      <w:r w:rsidR="00F612FE">
        <w:rPr>
          <w:shd w:val="clear" w:color="auto" w:fill="FFFF00"/>
        </w:rPr>
        <w:t>]</w:t>
      </w:r>
      <w:r w:rsidR="00F612FE">
        <w:t>}</w:t>
      </w:r>
      <w:r>
        <w:t xml:space="preserve"> of EU countries invested &gt;0 to 50 €K,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2</w:t>
      </w:r>
      <w:r w:rsidR="00F612FE">
        <w:rPr>
          <w:shd w:val="clear" w:color="auto" w:fill="FFFF00"/>
        </w:rPr>
        <w:t>]</w:t>
      </w:r>
      <w:r w:rsidR="00F612FE">
        <w:t>}</w:t>
      </w:r>
      <w:r>
        <w:t xml:space="preserve"> &gt;50 to 100 €K,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3</w:t>
      </w:r>
      <w:r w:rsidR="00F612FE">
        <w:rPr>
          <w:shd w:val="clear" w:color="auto" w:fill="FFFF00"/>
        </w:rPr>
        <w:t>]</w:t>
      </w:r>
      <w:r w:rsidR="00F612FE">
        <w:t>}</w:t>
      </w:r>
      <w:r>
        <w:t xml:space="preserve"> &gt;100 to 250 €K,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4</w:t>
      </w:r>
      <w:r w:rsidR="00F612FE">
        <w:rPr>
          <w:shd w:val="clear" w:color="auto" w:fill="FFFF00"/>
        </w:rPr>
        <w:t>]</w:t>
      </w:r>
      <w:r w:rsidR="00F612FE">
        <w:t>}</w:t>
      </w:r>
      <w:r>
        <w:t xml:space="preserve"> &gt;250 to 500 €K,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5</w:t>
      </w:r>
      <w:r w:rsidR="00F612FE">
        <w:rPr>
          <w:shd w:val="clear" w:color="auto" w:fill="FFFF00"/>
        </w:rPr>
        <w:t>]</w:t>
      </w:r>
      <w:r w:rsidR="00F612FE">
        <w:t>}</w:t>
      </w:r>
      <w:r>
        <w:t xml:space="preserve"> &gt;500 to 1000 €K, and </w:t>
      </w:r>
      <w:r w:rsidR="00F612FE">
        <w:t>{</w:t>
      </w:r>
      <w:r w:rsidR="00F612FE">
        <w:rPr>
          <w:shd w:val="clear" w:color="auto" w:fill="FFFF00"/>
        </w:rPr>
        <w:t>Question6</w:t>
      </w:r>
      <w:r w:rsidR="00F612FE">
        <w:rPr>
          <w:shd w:val="clear" w:color="auto" w:fill="FFFF00"/>
        </w:rPr>
        <w:t>8</w:t>
      </w:r>
      <w:r w:rsidR="00F612FE">
        <w:rPr>
          <w:shd w:val="clear" w:color="auto" w:fill="FFFF00"/>
        </w:rPr>
        <w:t>[</w:t>
      </w:r>
      <w:r w:rsidR="00F612FE">
        <w:rPr>
          <w:shd w:val="clear" w:color="auto" w:fill="FFFF00"/>
        </w:rPr>
        <w:t>6</w:t>
      </w:r>
      <w:r w:rsidR="00F612FE">
        <w:rPr>
          <w:shd w:val="clear" w:color="auto" w:fill="FFFF00"/>
        </w:rPr>
        <w:t>]</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w:t>
      </w:r>
      <w:r>
        <w:rPr>
          <w:i/>
          <w:highlight w:val="yellow"/>
        </w:rPr>
        <w:t>6</w:t>
      </w:r>
      <w:r>
        <w:rPr>
          <w:i/>
          <w:highlight w:val="yellow"/>
        </w:rPr>
        <w:t>}</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w:t>
      </w:r>
      <w:r w:rsidR="00540EBA">
        <w:rPr>
          <w:shd w:val="clear" w:color="auto" w:fill="FFFF00"/>
        </w:rPr>
        <w:t>10</w:t>
      </w:r>
      <w:r w:rsidR="00540EBA">
        <w:rPr>
          <w:shd w:val="clear" w:color="auto" w:fill="FFFF00"/>
        </w:rPr>
        <w:t>[0]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w:t>
      </w:r>
      <w:r w:rsidR="00540EBA">
        <w:rPr>
          <w:shd w:val="clear" w:color="auto" w:fill="FFFF00"/>
        </w:rPr>
        <w:t>1</w:t>
      </w:r>
      <w:r w:rsidR="00540EBA">
        <w:rPr>
          <w:shd w:val="clear" w:color="auto" w:fill="FFFF00"/>
        </w:rPr>
        <w:t>]</w:t>
      </w:r>
      <w:r w:rsidR="00540EBA">
        <w:t>}</w:t>
      </w:r>
      <w:r>
        <w:t xml:space="preserve"> since 2022 whereby there is </w:t>
      </w:r>
      <w:r w:rsidR="00540EBA">
        <w:t>{</w:t>
      </w:r>
      <w:r w:rsidR="00540EBA">
        <w:rPr>
          <w:shd w:val="clear" w:color="auto" w:fill="FFFF00"/>
        </w:rPr>
        <w:t>Question10[</w:t>
      </w:r>
      <w:r w:rsidR="00540EBA">
        <w:rPr>
          <w:shd w:val="clear" w:color="auto" w:fill="FFFF00"/>
        </w:rPr>
        <w:t>2</w:t>
      </w:r>
      <w:r w:rsidR="00540EBA">
        <w:rPr>
          <w:shd w:val="clear" w:color="auto" w:fill="FFFF00"/>
        </w:rPr>
        <w:t>]</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w:t>
      </w:r>
      <w:r w:rsidR="00540EBA">
        <w:rPr>
          <w:shd w:val="clear" w:color="auto" w:fill="FFFF00"/>
        </w:rPr>
        <w:t>3</w:t>
      </w:r>
      <w:r w:rsidR="00540EBA">
        <w:rPr>
          <w:shd w:val="clear" w:color="auto" w:fill="FFFF00"/>
        </w:rPr>
        <w:t>]</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w:t>
      </w:r>
      <w:r>
        <w:rPr>
          <w:i/>
          <w:highlight w:val="yellow"/>
        </w:rPr>
        <w:t>7</w:t>
      </w:r>
      <w:r>
        <w:rPr>
          <w:i/>
          <w:highlight w:val="yellow"/>
        </w:rPr>
        <w:t>}</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316F821B" w:rsidR="00A02BEE" w:rsidRDefault="00000000">
      <w:pPr>
        <w:pStyle w:val="normal2"/>
        <w:widowControl w:val="0"/>
        <w:spacing w:line="240" w:lineRule="auto"/>
      </w:pPr>
      <w:r>
        <w:t xml:space="preserve">There is </w:t>
      </w:r>
      <w:r w:rsidR="00AF46BE">
        <w:t>{</w:t>
      </w:r>
      <w:r w:rsidR="00AF46BE">
        <w:rPr>
          <w:shd w:val="clear" w:color="auto" w:fill="FFFF00"/>
        </w:rPr>
        <w:t>Question1</w:t>
      </w:r>
      <w:r w:rsidR="00AF46BE">
        <w:rPr>
          <w:shd w:val="clear" w:color="auto" w:fill="FFFF00"/>
        </w:rPr>
        <w:t>4</w:t>
      </w:r>
      <w:r w:rsidR="00AF46BE">
        <w:rPr>
          <w:shd w:val="clear" w:color="auto" w:fill="FFFF00"/>
        </w:rPr>
        <w:t>[0]</w:t>
      </w:r>
      <w:r w:rsidR="00AF46BE">
        <w:t>}</w:t>
      </w:r>
      <w:r>
        <w:t xml:space="preserve"> in national policies on FAIR data in EU countries in </w:t>
      </w:r>
      <w:r w:rsidR="00AF46BE">
        <w:t>{</w:t>
      </w:r>
      <w:r w:rsidR="00AF46BE">
        <w:rPr>
          <w:highlight w:val="yellow"/>
        </w:rPr>
        <w:t>Year}</w:t>
      </w:r>
      <w:r>
        <w:t xml:space="preserve"> from the previous year and </w:t>
      </w:r>
      <w:r w:rsidR="00AF46BE">
        <w:t>{</w:t>
      </w:r>
      <w:r w:rsidR="00AF46BE">
        <w:rPr>
          <w:shd w:val="clear" w:color="auto" w:fill="FFFF00"/>
        </w:rPr>
        <w:t>Question14[</w:t>
      </w:r>
      <w:r w:rsidR="00AF46BE">
        <w:rPr>
          <w:shd w:val="clear" w:color="auto" w:fill="FFFF00"/>
        </w:rPr>
        <w:t>1</w:t>
      </w:r>
      <w:r w:rsidR="00AF46BE">
        <w:rPr>
          <w:shd w:val="clear" w:color="auto" w:fill="FFFF00"/>
        </w:rPr>
        <w:t>]</w:t>
      </w:r>
      <w:r w:rsidR="00AF46BE">
        <w:t>}</w:t>
      </w:r>
      <w:r>
        <w:t xml:space="preserve">since 2022 whereby there is </w:t>
      </w:r>
      <w:r w:rsidR="00AF46BE">
        <w:t>{</w:t>
      </w:r>
      <w:r w:rsidR="00AF46BE">
        <w:rPr>
          <w:shd w:val="clear" w:color="auto" w:fill="FFFF00"/>
        </w:rPr>
        <w:t>Question14[</w:t>
      </w:r>
      <w:r w:rsidR="00AF46BE">
        <w:rPr>
          <w:shd w:val="clear" w:color="auto" w:fill="FFFF00"/>
        </w:rPr>
        <w:t>2</w:t>
      </w:r>
      <w:r w:rsidR="00AF46BE">
        <w:rPr>
          <w:shd w:val="clear" w:color="auto" w:fill="FFFF00"/>
        </w:rPr>
        <w:t>]</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w:t>
      </w:r>
      <w:r w:rsidR="00AF46BE">
        <w:rPr>
          <w:shd w:val="clear" w:color="auto" w:fill="FFFF00"/>
        </w:rPr>
        <w:t>3</w:t>
      </w:r>
      <w:r w:rsidR="00AF46BE">
        <w:rPr>
          <w:shd w:val="clear" w:color="auto" w:fill="FFFF00"/>
        </w:rPr>
        <w:t>]</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w:t>
      </w:r>
      <w:r>
        <w:rPr>
          <w:i/>
          <w:highlight w:val="yellow"/>
        </w:rPr>
        <w:t>8</w:t>
      </w:r>
      <w:r>
        <w:rPr>
          <w:i/>
          <w:highlight w:val="yellow"/>
        </w:rPr>
        <w:t>}</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w:t>
      </w:r>
      <w:r w:rsidR="009D2C24">
        <w:rPr>
          <w:shd w:val="clear" w:color="auto" w:fill="FFFF00"/>
        </w:rPr>
        <w:t>8</w:t>
      </w:r>
      <w:r w:rsidR="009D2C24">
        <w:rPr>
          <w:shd w:val="clear" w:color="auto" w:fill="FFFF00"/>
        </w:rPr>
        <w:t>[0]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w:t>
      </w:r>
      <w:r w:rsidR="009D2C24">
        <w:rPr>
          <w:shd w:val="clear" w:color="auto" w:fill="FFFF00"/>
        </w:rPr>
        <w:t>8</w:t>
      </w:r>
      <w:r w:rsidR="009D2C24">
        <w:rPr>
          <w:shd w:val="clear" w:color="auto" w:fill="FFFF00"/>
        </w:rPr>
        <w:t>[</w:t>
      </w:r>
      <w:r w:rsidR="009D2C24">
        <w:rPr>
          <w:shd w:val="clear" w:color="auto" w:fill="FFFF00"/>
        </w:rPr>
        <w:t>1</w:t>
      </w:r>
      <w:r w:rsidR="009D2C24">
        <w:rPr>
          <w:shd w:val="clear" w:color="auto" w:fill="FFFF00"/>
        </w:rPr>
        <w:t>]</w:t>
      </w:r>
      <w:r w:rsidR="009D2C24">
        <w:t>}</w:t>
      </w:r>
      <w:r>
        <w:t xml:space="preserve"> since 2022 whereby there is </w:t>
      </w:r>
      <w:r w:rsidR="009D2C24">
        <w:t>{</w:t>
      </w:r>
      <w:r w:rsidR="009D2C24">
        <w:rPr>
          <w:shd w:val="clear" w:color="auto" w:fill="FFFF00"/>
        </w:rPr>
        <w:t>Question1</w:t>
      </w:r>
      <w:r w:rsidR="009D2C24">
        <w:rPr>
          <w:shd w:val="clear" w:color="auto" w:fill="FFFF00"/>
        </w:rPr>
        <w:t>8</w:t>
      </w:r>
      <w:r w:rsidR="009D2C24">
        <w:rPr>
          <w:shd w:val="clear" w:color="auto" w:fill="FFFF00"/>
        </w:rPr>
        <w:t>[</w:t>
      </w:r>
      <w:r w:rsidR="009D2C24">
        <w:rPr>
          <w:shd w:val="clear" w:color="auto" w:fill="FFFF00"/>
        </w:rPr>
        <w:t>2</w:t>
      </w:r>
      <w:r w:rsidR="009D2C24">
        <w:rPr>
          <w:shd w:val="clear" w:color="auto" w:fill="FFFF00"/>
        </w:rPr>
        <w:t>]</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w:t>
      </w:r>
      <w:r w:rsidR="009D2C24">
        <w:rPr>
          <w:shd w:val="clear" w:color="auto" w:fill="FFFF00"/>
        </w:rPr>
        <w:t>8</w:t>
      </w:r>
      <w:r w:rsidR="009D2C24">
        <w:rPr>
          <w:shd w:val="clear" w:color="auto" w:fill="FFFF00"/>
        </w:rPr>
        <w:t>[</w:t>
      </w:r>
      <w:r w:rsidR="009D2C24">
        <w:rPr>
          <w:shd w:val="clear" w:color="auto" w:fill="FFFF00"/>
        </w:rPr>
        <w:t>3</w:t>
      </w:r>
      <w:r w:rsidR="009D2C24">
        <w:rPr>
          <w:shd w:val="clear" w:color="auto" w:fill="FFFF00"/>
        </w:rPr>
        <w:t>]</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w:t>
      </w:r>
      <w:r>
        <w:rPr>
          <w:i/>
          <w:highlight w:val="yellow"/>
        </w:rPr>
        <w:t>9</w:t>
      </w:r>
      <w:r>
        <w:rPr>
          <w:i/>
          <w:highlight w:val="yellow"/>
        </w:rPr>
        <w:t>}</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w:t>
      </w:r>
      <w:r w:rsidR="00716493">
        <w:rPr>
          <w:shd w:val="clear" w:color="auto" w:fill="FFFF00"/>
        </w:rPr>
        <w:t>1</w:t>
      </w:r>
      <w:r w:rsidR="00716493">
        <w:rPr>
          <w:shd w:val="clear" w:color="auto" w:fill="FFFF00"/>
        </w:rPr>
        <w:t>[0]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w:t>
      </w:r>
      <w:r w:rsidR="00716493">
        <w:rPr>
          <w:shd w:val="clear" w:color="auto" w:fill="FFFF00"/>
        </w:rPr>
        <w:t>1</w:t>
      </w:r>
      <w:r w:rsidR="00716493">
        <w:rPr>
          <w:shd w:val="clear" w:color="auto" w:fill="FFFF00"/>
        </w:rPr>
        <w:t>[</w:t>
      </w:r>
      <w:r w:rsidR="00716493">
        <w:rPr>
          <w:shd w:val="clear" w:color="auto" w:fill="FFFF00"/>
        </w:rPr>
        <w:t>1</w:t>
      </w:r>
      <w:r w:rsidR="00716493">
        <w:rPr>
          <w:shd w:val="clear" w:color="auto" w:fill="FFFF00"/>
        </w:rPr>
        <w:t>]</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w:t>
      </w:r>
      <w:r>
        <w:rPr>
          <w:i/>
          <w:highlight w:val="yellow"/>
        </w:rPr>
        <w:t>30</w:t>
      </w:r>
      <w:r>
        <w:rPr>
          <w:i/>
          <w:highlight w:val="yellow"/>
        </w:rPr>
        <w:t>}</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w:t>
      </w:r>
      <w:r w:rsidR="00D10683">
        <w:rPr>
          <w:shd w:val="clear" w:color="auto" w:fill="FFFF00"/>
        </w:rPr>
        <w:t>5</w:t>
      </w:r>
      <w:r w:rsidR="00D10683">
        <w:rPr>
          <w:shd w:val="clear" w:color="auto" w:fill="FFFF00"/>
        </w:rPr>
        <w:t>[</w:t>
      </w:r>
      <w:r w:rsidR="00D10683">
        <w:rPr>
          <w:shd w:val="clear" w:color="auto" w:fill="FFFF00"/>
        </w:rPr>
        <w:t>0</w:t>
      </w:r>
      <w:r w:rsidR="00D10683">
        <w:rPr>
          <w:shd w:val="clear" w:color="auto" w:fill="FFFF00"/>
        </w:rPr>
        <w:t>]</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w:t>
      </w:r>
      <w:r w:rsidR="00D10683">
        <w:rPr>
          <w:shd w:val="clear" w:color="auto" w:fill="FFFF00"/>
        </w:rPr>
        <w:t>5</w:t>
      </w:r>
      <w:r w:rsidR="00D10683">
        <w:rPr>
          <w:shd w:val="clear" w:color="auto" w:fill="FFFF00"/>
        </w:rPr>
        <w:t>[1]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w:t>
      </w:r>
      <w:r>
        <w:rPr>
          <w:i/>
          <w:highlight w:val="yellow"/>
        </w:rPr>
        <w:t>1</w:t>
      </w:r>
      <w:r>
        <w:rPr>
          <w:i/>
          <w:highlight w:val="yellow"/>
        </w:rPr>
        <w:t>}</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2202124E" w:rsidR="00A02BEE" w:rsidRDefault="00000000">
      <w:pPr>
        <w:pStyle w:val="normal2"/>
        <w:widowControl w:val="0"/>
        <w:spacing w:line="240" w:lineRule="auto"/>
      </w:pPr>
      <w:r>
        <w:t xml:space="preserve">There is lastly </w:t>
      </w:r>
      <w:r w:rsidR="001753E0">
        <w:t>{</w:t>
      </w:r>
      <w:r w:rsidR="001753E0">
        <w:rPr>
          <w:shd w:val="clear" w:color="auto" w:fill="FFFF00"/>
        </w:rPr>
        <w:t>Question1</w:t>
      </w:r>
      <w:r w:rsidR="001753E0">
        <w:rPr>
          <w:shd w:val="clear" w:color="auto" w:fill="FFFF00"/>
        </w:rPr>
        <w:t>9</w:t>
      </w:r>
      <w:r w:rsidR="001753E0">
        <w:rPr>
          <w:shd w:val="clear" w:color="auto" w:fill="FFFF00"/>
        </w:rPr>
        <w:t>[0]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w:t>
      </w:r>
      <w:r w:rsidR="001753E0">
        <w:rPr>
          <w:shd w:val="clear" w:color="auto" w:fill="FFFF00"/>
        </w:rPr>
        <w:t>9</w:t>
      </w:r>
      <w:r w:rsidR="001753E0">
        <w:rPr>
          <w:shd w:val="clear" w:color="auto" w:fill="FFFF00"/>
        </w:rPr>
        <w:t>[</w:t>
      </w:r>
      <w:r w:rsidR="001753E0">
        <w:rPr>
          <w:shd w:val="clear" w:color="auto" w:fill="FFFF00"/>
        </w:rPr>
        <w:t>1</w:t>
      </w:r>
      <w:r w:rsidR="001753E0">
        <w:rPr>
          <w:shd w:val="clear" w:color="auto" w:fill="FFFF00"/>
        </w:rPr>
        <w:t>]</w:t>
      </w:r>
      <w:r w:rsidR="001753E0">
        <w:t>}</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w:t>
      </w:r>
      <w:r>
        <w:rPr>
          <w:i/>
          <w:highlight w:val="yellow"/>
        </w:rPr>
        <w:t>2</w:t>
      </w:r>
      <w:r>
        <w:rPr>
          <w:i/>
          <w:highlight w:val="yellow"/>
        </w:rPr>
        <w:t>}</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w:t>
      </w:r>
      <w:r w:rsidR="00064712">
        <w:rPr>
          <w:shd w:val="clear" w:color="auto" w:fill="FFFF00"/>
        </w:rPr>
        <w:t>58</w:t>
      </w:r>
      <w:r w:rsidR="00064712">
        <w:rPr>
          <w:shd w:val="clear" w:color="auto" w:fill="FFFF00"/>
        </w:rPr>
        <w:t>[0]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w:t>
      </w:r>
      <w:r w:rsidR="00064712">
        <w:rPr>
          <w:shd w:val="clear" w:color="auto" w:fill="FFFF00"/>
        </w:rPr>
        <w:t>58</w:t>
      </w:r>
      <w:r w:rsidR="00064712">
        <w:rPr>
          <w:shd w:val="clear" w:color="auto" w:fill="FFFF00"/>
        </w:rPr>
        <w:t>[</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w:t>
      </w:r>
      <w:r>
        <w:rPr>
          <w:i/>
          <w:highlight w:val="yellow"/>
        </w:rPr>
        <w:t>3</w:t>
      </w:r>
      <w:r>
        <w:rPr>
          <w:i/>
          <w:highlight w:val="yellow"/>
        </w:rPr>
        <w:t>}</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0F53D51D" w:rsidR="00A02BEE" w:rsidRDefault="00000000">
      <w:pPr>
        <w:pStyle w:val="normal2"/>
        <w:widowControl w:val="0"/>
        <w:spacing w:line="240" w:lineRule="auto"/>
      </w:pPr>
      <w:r>
        <w:t xml:space="preserve">There is </w:t>
      </w:r>
      <w:r w:rsidR="00D66596">
        <w:t>{</w:t>
      </w:r>
      <w:r w:rsidR="00D66596">
        <w:rPr>
          <w:shd w:val="clear" w:color="auto" w:fill="FFFF00"/>
        </w:rPr>
        <w:t>Question</w:t>
      </w:r>
      <w:r w:rsidR="00D66596">
        <w:rPr>
          <w:shd w:val="clear" w:color="auto" w:fill="FFFF00"/>
        </w:rPr>
        <w:t>62</w:t>
      </w:r>
      <w:r w:rsidR="00D66596">
        <w:rPr>
          <w:shd w:val="clear" w:color="auto" w:fill="FFFF00"/>
        </w:rPr>
        <w:t>[0]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w:t>
      </w:r>
      <w:r w:rsidR="00D66596">
        <w:rPr>
          <w:shd w:val="clear" w:color="auto" w:fill="FFFF00"/>
        </w:rPr>
        <w:t>62</w:t>
      </w:r>
      <w:r w:rsidR="00D66596">
        <w:rPr>
          <w:shd w:val="clear" w:color="auto" w:fill="FFFF00"/>
        </w:rPr>
        <w:t>[</w:t>
      </w:r>
      <w:r w:rsidR="00D66596">
        <w:rPr>
          <w:shd w:val="clear" w:color="auto" w:fill="FFFF00"/>
        </w:rPr>
        <w:t>1</w:t>
      </w:r>
      <w:r w:rsidR="00D66596">
        <w:rPr>
          <w:shd w:val="clear" w:color="auto" w:fill="FFFF00"/>
        </w:rPr>
        <w:t>]</w:t>
      </w:r>
      <w:r w:rsidR="00D66596">
        <w:t>}</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w:t>
      </w:r>
      <w:r>
        <w:rPr>
          <w:i/>
          <w:highlight w:val="yellow"/>
        </w:rPr>
        <w:t>4</w:t>
      </w:r>
      <w:r>
        <w:rPr>
          <w:i/>
          <w:highlight w:val="yellow"/>
        </w:rPr>
        <w:t>}</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w:t>
      </w:r>
      <w:r w:rsidR="00C56FA1">
        <w:rPr>
          <w:shd w:val="clear" w:color="auto" w:fill="FFFF00"/>
        </w:rPr>
        <w:t>6</w:t>
      </w:r>
      <w:r w:rsidR="00C56FA1">
        <w:rPr>
          <w:shd w:val="clear" w:color="auto" w:fill="FFFF00"/>
        </w:rPr>
        <w:t>[0]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w:t>
      </w:r>
      <w:r w:rsidR="00C56FA1">
        <w:rPr>
          <w:shd w:val="clear" w:color="auto" w:fill="FFFF00"/>
        </w:rPr>
        <w:t>6</w:t>
      </w:r>
      <w:r w:rsidR="00C56FA1">
        <w:rPr>
          <w:shd w:val="clear" w:color="auto" w:fill="FFFF00"/>
        </w:rPr>
        <w:t>[</w:t>
      </w:r>
      <w:r w:rsidR="00C56FA1">
        <w:rPr>
          <w:shd w:val="clear" w:color="auto" w:fill="FFFF00"/>
        </w:rPr>
        <w:t>1</w:t>
      </w:r>
      <w:r w:rsidR="00C56FA1">
        <w:rPr>
          <w:shd w:val="clear" w:color="auto" w:fill="FFFF00"/>
        </w:rPr>
        <w:t>]</w:t>
      </w:r>
      <w:r w:rsidR="00C56FA1">
        <w:t>}</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w:t>
      </w:r>
      <w:r>
        <w:rPr>
          <w:i/>
          <w:highlight w:val="yellow"/>
        </w:rPr>
        <w:t>5</w:t>
      </w:r>
      <w:r>
        <w:rPr>
          <w:i/>
          <w:highlight w:val="yellow"/>
        </w:rPr>
        <w:t>}</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w:t>
      </w:r>
      <w:r w:rsidR="00693C37">
        <w:rPr>
          <w:shd w:val="clear" w:color="auto" w:fill="FFFF00"/>
        </w:rPr>
        <w:t>0</w:t>
      </w:r>
      <w:r w:rsidR="00693C37">
        <w:rPr>
          <w:shd w:val="clear" w:color="auto" w:fill="FFFF00"/>
        </w:rPr>
        <w:t>[0]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w:t>
      </w:r>
      <w:r w:rsidR="00693C37">
        <w:rPr>
          <w:shd w:val="clear" w:color="auto" w:fill="FFFF00"/>
        </w:rPr>
        <w:t>0</w:t>
      </w:r>
      <w:r w:rsidR="00693C37">
        <w:rPr>
          <w:shd w:val="clear" w:color="auto" w:fill="FFFF00"/>
        </w:rPr>
        <w:t>[</w:t>
      </w:r>
      <w:r w:rsidR="00693C37">
        <w:rPr>
          <w:shd w:val="clear" w:color="auto" w:fill="FFFF00"/>
        </w:rPr>
        <w:t>1</w:t>
      </w:r>
      <w:r w:rsidR="00693C37">
        <w:rPr>
          <w:shd w:val="clear" w:color="auto" w:fill="FFFF00"/>
        </w:rPr>
        <w:t>]</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w:t>
      </w:r>
      <w:r>
        <w:rPr>
          <w:i/>
          <w:highlight w:val="yellow"/>
        </w:rPr>
        <w:t>6</w:t>
      </w:r>
      <w:r>
        <w:rPr>
          <w:i/>
          <w:highlight w:val="yellow"/>
        </w:rPr>
        <w:t>}</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w:t>
      </w:r>
      <w:r w:rsidR="00C86AF2">
        <w:rPr>
          <w:shd w:val="clear" w:color="auto" w:fill="FFFF00"/>
        </w:rPr>
        <w:t>4</w:t>
      </w:r>
      <w:r w:rsidR="00C86AF2">
        <w:rPr>
          <w:shd w:val="clear" w:color="auto" w:fill="FFFF00"/>
        </w:rPr>
        <w:t>[0]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w:t>
      </w:r>
      <w:r w:rsidR="00C86AF2">
        <w:rPr>
          <w:shd w:val="clear" w:color="auto" w:fill="FFFF00"/>
        </w:rPr>
        <w:t>4</w:t>
      </w:r>
      <w:r w:rsidR="00C86AF2">
        <w:rPr>
          <w:shd w:val="clear" w:color="auto" w:fill="FFFF00"/>
        </w:rPr>
        <w:t>[</w:t>
      </w:r>
      <w:r w:rsidR="00C86AF2">
        <w:rPr>
          <w:shd w:val="clear" w:color="auto" w:fill="FFFF00"/>
        </w:rPr>
        <w:t>1</w:t>
      </w:r>
      <w:r w:rsidR="00C86AF2">
        <w:rPr>
          <w:shd w:val="clear" w:color="auto" w:fill="FFFF00"/>
        </w:rPr>
        <w:t>]</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w:t>
      </w:r>
      <w:r>
        <w:rPr>
          <w:i/>
          <w:highlight w:val="yellow"/>
        </w:rPr>
        <w:t>7</w:t>
      </w:r>
      <w:r>
        <w:rPr>
          <w:i/>
          <w:highlight w:val="yellow"/>
        </w:rPr>
        <w:t>}</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w:t>
      </w:r>
      <w:r w:rsidR="002C4F75">
        <w:rPr>
          <w:shd w:val="clear" w:color="auto" w:fill="FFFF00"/>
        </w:rPr>
        <w:t>8_trend</w:t>
      </w:r>
      <w:r w:rsidR="002C4F75">
        <w:rPr>
          <w:shd w:val="clear" w:color="auto" w:fill="FFFF00"/>
        </w:rPr>
        <w:t>[0]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w:t>
      </w:r>
      <w:r w:rsidR="002C4F75">
        <w:rPr>
          <w:shd w:val="clear" w:color="auto" w:fill="FFFF00"/>
        </w:rPr>
        <w:t>8_trend</w:t>
      </w:r>
      <w:r w:rsidR="002C4F75">
        <w:rPr>
          <w:shd w:val="clear" w:color="auto" w:fill="FFFF00"/>
        </w:rPr>
        <w:t>[</w:t>
      </w:r>
      <w:r w:rsidR="002C4F75">
        <w:rPr>
          <w:shd w:val="clear" w:color="auto" w:fill="FFFF00"/>
        </w:rPr>
        <w:t>1</w:t>
      </w:r>
      <w:r w:rsidR="002C4F75">
        <w:rPr>
          <w:shd w:val="clear" w:color="auto" w:fill="FFFF00"/>
        </w:rPr>
        <w:t>]</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w:t>
      </w:r>
      <w:r>
        <w:rPr>
          <w:i/>
          <w:highlight w:val="yellow"/>
        </w:rPr>
        <w:t>8</w:t>
      </w:r>
      <w:r>
        <w:rPr>
          <w:i/>
          <w:highlight w:val="yellow"/>
        </w:rPr>
        <w:t>}</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w:t>
      </w:r>
      <w:r w:rsidR="00ED0713">
        <w:rPr>
          <w:shd w:val="clear" w:color="auto" w:fill="FFFF00"/>
        </w:rPr>
        <w:t>22</w:t>
      </w:r>
      <w:r w:rsidR="00ED0713">
        <w:rPr>
          <w:shd w:val="clear" w:color="auto" w:fill="FFFF00"/>
        </w:rPr>
        <w:t>[0]</w:t>
      </w:r>
      <w:r w:rsidR="00ED0713">
        <w:t>}</w:t>
      </w:r>
      <w:r>
        <w:t xml:space="preserve"> of responding EU countries have a national policy on open source software whereby </w:t>
      </w:r>
      <w:r w:rsidR="00ED0713">
        <w:t>{</w:t>
      </w:r>
      <w:r w:rsidR="00ED0713">
        <w:rPr>
          <w:shd w:val="clear" w:color="auto" w:fill="FFFF00"/>
        </w:rPr>
        <w:t>Question22[</w:t>
      </w:r>
      <w:r w:rsidR="00ED0713">
        <w:rPr>
          <w:shd w:val="clear" w:color="auto" w:fill="FFFF00"/>
        </w:rPr>
        <w:t>1</w:t>
      </w:r>
      <w:r w:rsidR="00ED0713">
        <w:rPr>
          <w:shd w:val="clear" w:color="auto" w:fill="FFFF00"/>
        </w:rPr>
        <w:t>]</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w:t>
      </w:r>
      <w:r>
        <w:rPr>
          <w:i/>
          <w:highlight w:val="yellow"/>
        </w:rPr>
        <w:t>9</w:t>
      </w:r>
      <w:r>
        <w:rPr>
          <w:i/>
          <w:highlight w:val="yellow"/>
        </w:rPr>
        <w:t>}</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w:t>
      </w:r>
      <w:r>
        <w:rPr>
          <w:i/>
          <w:highlight w:val="yellow"/>
        </w:rPr>
        <w:t>1</w:t>
      </w:r>
      <w:r>
        <w:rPr>
          <w:i/>
          <w:highlight w:val="yellow"/>
        </w:rPr>
        <w:t>}</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w:t>
      </w:r>
      <w:r w:rsidR="00907612">
        <w:rPr>
          <w:shd w:val="clear" w:color="auto" w:fill="FFFF00"/>
        </w:rPr>
        <w:t>3</w:t>
      </w:r>
      <w:r w:rsidR="00907612">
        <w:rPr>
          <w:shd w:val="clear" w:color="auto" w:fill="FFFF00"/>
        </w:rPr>
        <w:t>[0]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w:t>
      </w:r>
      <w:r>
        <w:rPr>
          <w:i/>
          <w:highlight w:val="yellow"/>
        </w:rPr>
        <w:t>40</w:t>
      </w:r>
      <w:r>
        <w:rPr>
          <w:i/>
          <w:highlight w:val="yellow"/>
        </w:rPr>
        <w:t>}</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2DFC2AB"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w:t>
      </w:r>
      <w:r w:rsidR="000B6F54">
        <w:rPr>
          <w:shd w:val="clear" w:color="auto" w:fill="FFFF00"/>
        </w:rPr>
        <w:t>70</w:t>
      </w:r>
      <w:r w:rsidR="000B6F54">
        <w:rPr>
          <w:shd w:val="clear" w:color="auto" w:fill="FFFF00"/>
        </w:rPr>
        <w:t>[0]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w:t>
      </w:r>
      <w:r>
        <w:rPr>
          <w:i/>
          <w:highlight w:val="yellow"/>
        </w:rPr>
        <w:t>1</w:t>
      </w:r>
      <w:r>
        <w:rPr>
          <w:i/>
          <w:highlight w:val="yellow"/>
        </w:rPr>
        <w:t>}</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w:t>
      </w:r>
      <w:r w:rsidR="004E1735">
        <w:rPr>
          <w:shd w:val="clear" w:color="auto" w:fill="FFFF00"/>
        </w:rPr>
        <w:t>2</w:t>
      </w:r>
      <w:r w:rsidR="004E1735">
        <w:rPr>
          <w:shd w:val="clear" w:color="auto" w:fill="FFFF00"/>
        </w:rPr>
        <w:t>[0]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w:t>
      </w:r>
      <w:r w:rsidR="004E1735">
        <w:rPr>
          <w:shd w:val="clear" w:color="auto" w:fill="FFFF00"/>
        </w:rPr>
        <w:t>1</w:t>
      </w:r>
      <w:r w:rsidR="004E1735">
        <w:rPr>
          <w:shd w:val="clear" w:color="auto" w:fill="FFFF00"/>
        </w:rPr>
        <w:t>]</w:t>
      </w:r>
      <w:r w:rsidR="004E1735">
        <w:t>}</w:t>
      </w:r>
      <w:r>
        <w:t xml:space="preserve"> of EU countries invested &gt;0 to 50 €K, </w:t>
      </w:r>
      <w:r w:rsidR="004E1735">
        <w:t>{</w:t>
      </w:r>
      <w:r w:rsidR="004E1735">
        <w:rPr>
          <w:shd w:val="clear" w:color="auto" w:fill="FFFF00"/>
        </w:rPr>
        <w:t>Question72[</w:t>
      </w:r>
      <w:r w:rsidR="004E1735">
        <w:rPr>
          <w:shd w:val="clear" w:color="auto" w:fill="FFFF00"/>
        </w:rPr>
        <w:t>2</w:t>
      </w:r>
      <w:r w:rsidR="004E1735">
        <w:rPr>
          <w:shd w:val="clear" w:color="auto" w:fill="FFFF00"/>
        </w:rPr>
        <w:t>]</w:t>
      </w:r>
      <w:r w:rsidR="004E1735">
        <w:t>}</w:t>
      </w:r>
      <w:r>
        <w:t xml:space="preserve"> &gt;50 to 100 €K, </w:t>
      </w:r>
      <w:r w:rsidR="004E1735">
        <w:t>{</w:t>
      </w:r>
      <w:r w:rsidR="004E1735">
        <w:rPr>
          <w:shd w:val="clear" w:color="auto" w:fill="FFFF00"/>
        </w:rPr>
        <w:t>Question72[</w:t>
      </w:r>
      <w:r w:rsidR="004E1735">
        <w:rPr>
          <w:shd w:val="clear" w:color="auto" w:fill="FFFF00"/>
        </w:rPr>
        <w:t>3</w:t>
      </w:r>
      <w:r w:rsidR="004E1735">
        <w:rPr>
          <w:shd w:val="clear" w:color="auto" w:fill="FFFF00"/>
        </w:rPr>
        <w:t>]</w:t>
      </w:r>
      <w:r w:rsidR="004E1735">
        <w:t>}</w:t>
      </w:r>
      <w:r>
        <w:t xml:space="preserve"> &gt;100 to 250 €K, </w:t>
      </w:r>
      <w:r w:rsidR="004E1735">
        <w:t>{</w:t>
      </w:r>
      <w:r w:rsidR="004E1735">
        <w:rPr>
          <w:shd w:val="clear" w:color="auto" w:fill="FFFF00"/>
        </w:rPr>
        <w:t>Question72[</w:t>
      </w:r>
      <w:r w:rsidR="004E1735">
        <w:rPr>
          <w:shd w:val="clear" w:color="auto" w:fill="FFFF00"/>
        </w:rPr>
        <w:t>4</w:t>
      </w:r>
      <w:r w:rsidR="004E1735">
        <w:rPr>
          <w:shd w:val="clear" w:color="auto" w:fill="FFFF00"/>
        </w:rPr>
        <w:t>]</w:t>
      </w:r>
      <w:r w:rsidR="004E1735">
        <w:t>}</w:t>
      </w:r>
      <w:r>
        <w:t xml:space="preserve"> &gt;250 to 500 €K, </w:t>
      </w:r>
      <w:r w:rsidR="004E1735">
        <w:t>{</w:t>
      </w:r>
      <w:r w:rsidR="004E1735">
        <w:rPr>
          <w:shd w:val="clear" w:color="auto" w:fill="FFFF00"/>
        </w:rPr>
        <w:t>Question72[</w:t>
      </w:r>
      <w:r w:rsidR="004E1735">
        <w:rPr>
          <w:shd w:val="clear" w:color="auto" w:fill="FFFF00"/>
        </w:rPr>
        <w:t>5</w:t>
      </w:r>
      <w:r w:rsidR="004E1735">
        <w:rPr>
          <w:shd w:val="clear" w:color="auto" w:fill="FFFF00"/>
        </w:rPr>
        <w:t>]</w:t>
      </w:r>
      <w:r w:rsidR="004E1735">
        <w:t>}</w:t>
      </w:r>
      <w:r>
        <w:t xml:space="preserve"> &gt;500 to 1000 €K, and </w:t>
      </w:r>
      <w:r w:rsidR="004E1735">
        <w:t>{</w:t>
      </w:r>
      <w:r w:rsidR="004E1735">
        <w:rPr>
          <w:shd w:val="clear" w:color="auto" w:fill="FFFF00"/>
        </w:rPr>
        <w:t>Question72[</w:t>
      </w:r>
      <w:r w:rsidR="004E1735">
        <w:rPr>
          <w:shd w:val="clear" w:color="auto" w:fill="FFFF00"/>
        </w:rPr>
        <w:t>6</w:t>
      </w:r>
      <w:r w:rsidR="004E1735">
        <w:rPr>
          <w:shd w:val="clear" w:color="auto" w:fill="FFFF00"/>
        </w:rPr>
        <w:t>]</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w:t>
      </w:r>
      <w:r>
        <w:rPr>
          <w:i/>
          <w:highlight w:val="yellow"/>
        </w:rPr>
        <w:t>2</w:t>
      </w:r>
      <w:r>
        <w:rPr>
          <w:i/>
          <w:highlight w:val="yellow"/>
        </w:rPr>
        <w:t>}</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w:t>
      </w:r>
      <w:r w:rsidR="000E64D0">
        <w:rPr>
          <w:shd w:val="clear" w:color="auto" w:fill="FFFF00"/>
        </w:rPr>
        <w:t>2</w:t>
      </w:r>
      <w:r w:rsidR="000E64D0">
        <w:rPr>
          <w:shd w:val="clear" w:color="auto" w:fill="FFFF00"/>
        </w:rPr>
        <w:t>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rPr>
          <w:shd w:val="clear" w:color="auto" w:fill="FFFF00"/>
        </w:rPr>
        <w:t>1</w:t>
      </w:r>
      <w:r w:rsidR="000E64D0">
        <w:rPr>
          <w:shd w:val="clear" w:color="auto" w:fill="FFFF00"/>
        </w:rPr>
        <w:t>]</w:t>
      </w:r>
      <w:r w:rsidR="000E64D0">
        <w:t>}</w:t>
      </w:r>
      <w:r>
        <w:t xml:space="preserve"> since 2022 whereby there is </w:t>
      </w:r>
      <w:r w:rsidR="000E64D0">
        <w:t>{</w:t>
      </w:r>
      <w:r w:rsidR="000E64D0">
        <w:rPr>
          <w:shd w:val="clear" w:color="auto" w:fill="FFFF00"/>
        </w:rPr>
        <w:t>Question22[</w:t>
      </w:r>
      <w:r w:rsidR="000E64D0">
        <w:rPr>
          <w:shd w:val="clear" w:color="auto" w:fill="FFFF00"/>
        </w:rPr>
        <w:t>3</w:t>
      </w:r>
      <w:r w:rsidR="000E64D0">
        <w:rPr>
          <w:shd w:val="clear" w:color="auto" w:fill="FFFF00"/>
        </w:rPr>
        <w:t>]</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rPr>
          <w:shd w:val="clear" w:color="auto" w:fill="FFFF00"/>
        </w:rPr>
        <w:t>4</w:t>
      </w:r>
      <w:r w:rsidR="000E64D0">
        <w:rPr>
          <w:shd w:val="clear" w:color="auto" w:fill="FFFF00"/>
        </w:rPr>
        <w:t>]</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w:t>
      </w:r>
      <w:r>
        <w:rPr>
          <w:i/>
          <w:highlight w:val="yellow"/>
        </w:rPr>
        <w:t>3</w:t>
      </w:r>
      <w:r>
        <w:rPr>
          <w:i/>
          <w:highlight w:val="yellow"/>
        </w:rPr>
        <w:t>}</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w:t>
      </w:r>
      <w:r w:rsidR="005841A1">
        <w:rPr>
          <w:shd w:val="clear" w:color="auto" w:fill="FFFF00"/>
        </w:rPr>
        <w:t>3</w:t>
      </w:r>
      <w:r w:rsidR="005841A1">
        <w:rPr>
          <w:shd w:val="clear" w:color="auto" w:fill="FFFF00"/>
        </w:rPr>
        <w:t>[0]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5841A1">
        <w:rPr>
          <w:shd w:val="clear" w:color="auto" w:fill="FFFF00"/>
        </w:rPr>
        <w:t>1</w:t>
      </w:r>
      <w:r w:rsidR="005841A1">
        <w:rPr>
          <w:shd w:val="clear" w:color="auto" w:fill="FFFF00"/>
        </w:rPr>
        <w:t>]</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w:t>
      </w:r>
      <w:r>
        <w:rPr>
          <w:i/>
          <w:highlight w:val="yellow"/>
        </w:rPr>
        <w:t>4</w:t>
      </w:r>
      <w:r>
        <w:rPr>
          <w:i/>
          <w:highlight w:val="yellow"/>
        </w:rPr>
        <w:t>}</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w:t>
      </w:r>
      <w:r w:rsidR="00747C60">
        <w:rPr>
          <w:shd w:val="clear" w:color="auto" w:fill="FFFF00"/>
        </w:rPr>
        <w:t>70</w:t>
      </w:r>
      <w:r w:rsidR="00747C60">
        <w:rPr>
          <w:shd w:val="clear" w:color="auto" w:fill="FFFF00"/>
        </w:rPr>
        <w:t>[0]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w:t>
      </w:r>
      <w:r w:rsidR="00747C60">
        <w:rPr>
          <w:shd w:val="clear" w:color="auto" w:fill="FFFF00"/>
        </w:rPr>
        <w:t>1</w:t>
      </w:r>
      <w:r w:rsidR="00747C60">
        <w:rPr>
          <w:shd w:val="clear" w:color="auto" w:fill="FFFF00"/>
        </w:rPr>
        <w:t>]</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w:t>
      </w:r>
      <w:r>
        <w:rPr>
          <w:i/>
          <w:highlight w:val="yellow"/>
        </w:rPr>
        <w:t>5</w:t>
      </w:r>
      <w:r>
        <w:rPr>
          <w:i/>
          <w:highlight w:val="yellow"/>
        </w:rPr>
        <w:t>}</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w:t>
      </w:r>
      <w:r w:rsidR="00920598">
        <w:rPr>
          <w:shd w:val="clear" w:color="auto" w:fill="FFFF00"/>
        </w:rPr>
        <w:t>2_trend</w:t>
      </w:r>
      <w:r w:rsidR="00920598">
        <w:rPr>
          <w:shd w:val="clear" w:color="auto" w:fill="FFFF00"/>
        </w:rPr>
        <w:t>[0]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w:t>
      </w:r>
      <w:r w:rsidR="00920598">
        <w:rPr>
          <w:shd w:val="clear" w:color="auto" w:fill="FFFF00"/>
        </w:rPr>
        <w:t>1</w:t>
      </w:r>
      <w:r w:rsidR="00920598">
        <w:rPr>
          <w:shd w:val="clear" w:color="auto" w:fill="FFFF00"/>
        </w:rPr>
        <w:t>]</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w:t>
      </w:r>
      <w:r>
        <w:rPr>
          <w:i/>
          <w:highlight w:val="yellow"/>
        </w:rPr>
        <w:t>6</w:t>
      </w:r>
      <w:r>
        <w:rPr>
          <w:i/>
          <w:highlight w:val="yellow"/>
        </w:rPr>
        <w:t>}</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77777777" w:rsidR="00A02BEE" w:rsidRDefault="00000000">
      <w:pPr>
        <w:pStyle w:val="normal2"/>
        <w:widowControl w:val="0"/>
        <w:spacing w:line="240" w:lineRule="auto"/>
      </w:pPr>
      <w:r>
        <w:t xml:space="preserve">The first main policy question on offering services through EOSC in Survey </w:t>
      </w:r>
      <w:r>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Pr>
          <w:highlight w:val="yellow"/>
        </w:rPr>
        <w:t>[%]</w:t>
      </w:r>
      <w:r>
        <w:t xml:space="preserve"> (</w:t>
      </w:r>
      <w:r>
        <w:rPr>
          <w:highlight w:val="yellow"/>
        </w:rPr>
        <w:t>[#]</w:t>
      </w:r>
      <w:r>
        <w:t>/</w:t>
      </w:r>
      <w:r>
        <w:rPr>
          <w:highlight w:val="yellow"/>
        </w:rPr>
        <w:t>[#]</w:t>
      </w:r>
      <w:r>
        <w:t xml:space="preserve">) of responding EU countries have a national policy on offering services through EOSC whereby </w:t>
      </w:r>
      <w:r>
        <w:rPr>
          <w:highlight w:val="yellow"/>
        </w:rPr>
        <w:t>[%]</w:t>
      </w:r>
      <w:r>
        <w:t xml:space="preserve"> (</w:t>
      </w:r>
      <w:r>
        <w:rPr>
          <w:highlight w:val="yellow"/>
        </w:rPr>
        <w:t>[#]</w:t>
      </w:r>
      <w:r>
        <w:t>/</w:t>
      </w:r>
      <w:r>
        <w:rPr>
          <w:highlight w:val="yellow"/>
        </w:rPr>
        <w:t>[#]</w:t>
      </w:r>
      <w:r>
        <w:t>) are mandatory as shown in Figures 65 and 66.</w:t>
      </w:r>
    </w:p>
    <w:p w14:paraId="1BC5477C" w14:textId="77777777" w:rsidR="00A02BEE" w:rsidRDefault="00A02BEE">
      <w:pPr>
        <w:pStyle w:val="normal2"/>
        <w:widowControl w:val="0"/>
        <w:spacing w:line="240" w:lineRule="auto"/>
      </w:pPr>
    </w:p>
    <w:p w14:paraId="7A542919" w14:textId="77777777" w:rsidR="00A02BEE" w:rsidRDefault="00000000">
      <w:pPr>
        <w:pStyle w:val="normal2"/>
        <w:jc w:val="center"/>
        <w:rPr>
          <w:i/>
          <w:iCs/>
        </w:rPr>
      </w:pPr>
      <w:r>
        <w:rPr>
          <w:highlight w:val="yellow"/>
        </w:rPr>
        <w:t>[FIGURE 65]</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8124725" w14:textId="77777777" w:rsidR="00A02BEE" w:rsidRDefault="00000000">
      <w:pPr>
        <w:pStyle w:val="normal2"/>
        <w:jc w:val="center"/>
        <w:rPr>
          <w:i/>
          <w:iCs/>
        </w:rPr>
      </w:pPr>
      <w:r>
        <w:rPr>
          <w:highlight w:val="yellow"/>
        </w:rPr>
        <w:t>[FIGURE 66]</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77777777" w:rsidR="00A02BEE" w:rsidRDefault="00000000">
      <w:pPr>
        <w:pStyle w:val="normal2"/>
        <w:widowControl w:val="0"/>
        <w:spacing w:line="240" w:lineRule="auto"/>
      </w:pPr>
      <w:r>
        <w:t xml:space="preserve">The second main policy question on offering services through EOSC in Survey </w:t>
      </w:r>
      <w:r>
        <w:rPr>
          <w:highlight w:val="yellow"/>
        </w:rPr>
        <w:t>[YEAR]</w:t>
      </w:r>
      <w:r>
        <w:t xml:space="preserve"> is </w:t>
      </w:r>
      <w:r>
        <w:rPr>
          <w:i/>
          <w:iCs/>
        </w:rPr>
        <w:t>Does your country have a financial strategy on offering services through EOSC?</w:t>
      </w:r>
      <w:r>
        <w:t xml:space="preserve"> (Q22). </w:t>
      </w:r>
      <w:r>
        <w:rPr>
          <w:highlight w:val="yellow"/>
        </w:rPr>
        <w:t>[%]</w:t>
      </w:r>
      <w:r>
        <w:t xml:space="preserve"> (</w:t>
      </w:r>
      <w:r>
        <w:rPr>
          <w:highlight w:val="yellow"/>
        </w:rPr>
        <w:t>[#]</w:t>
      </w:r>
      <w:r>
        <w:t>/</w:t>
      </w:r>
      <w:r>
        <w:rPr>
          <w:highlight w:val="yellow"/>
        </w:rPr>
        <w:t>[#]</w:t>
      </w:r>
      <w:r>
        <w:t>)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5315F6D" w14:textId="77777777" w:rsidR="00A02BEE" w:rsidRDefault="00000000">
      <w:pPr>
        <w:pStyle w:val="normal2"/>
        <w:jc w:val="center"/>
        <w:rPr>
          <w:i/>
          <w:iCs/>
        </w:rPr>
      </w:pPr>
      <w:r>
        <w:rPr>
          <w:highlight w:val="yellow"/>
        </w:rPr>
        <w:t>[FIGURE 67]</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886AF9A" w14:textId="77777777" w:rsidR="00A02BEE" w:rsidRDefault="00000000">
      <w:pPr>
        <w:pStyle w:val="normal2"/>
        <w:jc w:val="center"/>
        <w:rPr>
          <w:i/>
          <w:iCs/>
        </w:rPr>
      </w:pPr>
      <w:r>
        <w:rPr>
          <w:highlight w:val="yellow"/>
        </w:rPr>
        <w:t>[FIGURE 68]</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7777777" w:rsidR="00A02BEE" w:rsidRDefault="00000000">
      <w:pPr>
        <w:pStyle w:val="normal2"/>
        <w:widowControl w:val="0"/>
        <w:spacing w:line="240" w:lineRule="auto"/>
      </w:pPr>
      <w:r>
        <w:t xml:space="preserve">The first main practice question on offering services through EOSC in Survey </w:t>
      </w:r>
      <w:r>
        <w:rPr>
          <w:highlight w:val="yellow"/>
        </w:rPr>
        <w:t>[YEAR]</w:t>
      </w:r>
      <w:r>
        <w:t xml:space="preserve"> is </w:t>
      </w:r>
      <w:r>
        <w:rPr>
          <w:i/>
          <w:iCs/>
        </w:rPr>
        <w:t>Does your country have a national monitoring on offering services through EOSC?</w:t>
      </w:r>
      <w:r>
        <w:t xml:space="preserve"> (Q69). </w:t>
      </w:r>
      <w:r>
        <w:rPr>
          <w:highlight w:val="yellow"/>
        </w:rPr>
        <w:t>[%]</w:t>
      </w:r>
      <w:r>
        <w:t xml:space="preserve"> (</w:t>
      </w:r>
      <w:r>
        <w:rPr>
          <w:highlight w:val="yellow"/>
        </w:rPr>
        <w:t>[#]</w:t>
      </w:r>
      <w:r>
        <w:t>/</w:t>
      </w:r>
      <w:r>
        <w:rPr>
          <w:highlight w:val="yellow"/>
        </w:rPr>
        <w:t>[#]</w:t>
      </w:r>
      <w:r>
        <w:t>)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228EFB4B" w14:textId="77777777" w:rsidR="00A02BEE" w:rsidRDefault="00000000">
      <w:pPr>
        <w:pStyle w:val="normal2"/>
        <w:jc w:val="center"/>
        <w:rPr>
          <w:i/>
          <w:iCs/>
        </w:rPr>
      </w:pPr>
      <w:r>
        <w:rPr>
          <w:highlight w:val="yellow"/>
        </w:rPr>
        <w:t>[FIGURE 69]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707DE3FB" w14:textId="77777777" w:rsidR="00A02BEE" w:rsidRDefault="00000000">
      <w:pPr>
        <w:pStyle w:val="normal2"/>
        <w:jc w:val="center"/>
        <w:rPr>
          <w:i/>
          <w:iCs/>
        </w:rPr>
      </w:pPr>
      <w:r>
        <w:rPr>
          <w:highlight w:val="yellow"/>
        </w:rPr>
        <w:t>[FIGURE 70]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77777777" w:rsidR="00A02BEE" w:rsidRDefault="00000000">
      <w:pPr>
        <w:pStyle w:val="normal2"/>
        <w:widowControl w:val="0"/>
        <w:spacing w:line="240" w:lineRule="auto"/>
      </w:pPr>
      <w:r>
        <w:t xml:space="preserve">The second main practice question on offering services through EOSC in Survey </w:t>
      </w:r>
      <w:r>
        <w:rPr>
          <w:highlight w:val="yellow"/>
        </w:rPr>
        <w:t>[YEAR]</w:t>
      </w:r>
      <w:r>
        <w:t xml:space="preserve"> is </w:t>
      </w:r>
      <w:r>
        <w:rPr>
          <w:i/>
          <w:iCs/>
        </w:rPr>
        <w:t xml:space="preserve">How much did your country financially invest in offering services through EOSC in </w:t>
      </w:r>
      <w:r>
        <w:rPr>
          <w:i/>
          <w:iCs/>
          <w:highlight w:val="yellow"/>
        </w:rPr>
        <w:t>[YEAR]</w:t>
      </w:r>
      <w:r>
        <w:rPr>
          <w:i/>
          <w:iCs/>
        </w:rPr>
        <w:t xml:space="preserve"> in millions of Euros?</w:t>
      </w:r>
      <w:r>
        <w:t xml:space="preserve"> (Q71).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offering services through EOSC.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71.</w:t>
      </w:r>
    </w:p>
    <w:p w14:paraId="67BAA584" w14:textId="77777777" w:rsidR="00A02BEE" w:rsidRDefault="00A02BEE">
      <w:pPr>
        <w:pStyle w:val="normal2"/>
        <w:widowControl w:val="0"/>
        <w:spacing w:line="240" w:lineRule="auto"/>
      </w:pPr>
    </w:p>
    <w:p w14:paraId="7E6CB4F5" w14:textId="77777777" w:rsidR="00A02BEE" w:rsidRDefault="00000000">
      <w:pPr>
        <w:pStyle w:val="normal2"/>
        <w:jc w:val="center"/>
        <w:rPr>
          <w:i/>
          <w:iCs/>
        </w:rPr>
      </w:pPr>
      <w:r>
        <w:rPr>
          <w:highlight w:val="yellow"/>
        </w:rPr>
        <w:t>[FIGURE 71]</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lastRenderedPageBreak/>
        <w:t>Yearly Trends in Policies on Services</w:t>
      </w:r>
    </w:p>
    <w:p w14:paraId="6AD2C00C" w14:textId="77777777" w:rsidR="00A02BEE" w:rsidRDefault="00A02BEE">
      <w:pPr>
        <w:pStyle w:val="normal2"/>
        <w:widowControl w:val="0"/>
        <w:spacing w:line="240" w:lineRule="auto"/>
      </w:pPr>
    </w:p>
    <w:p w14:paraId="321E7868" w14:textId="77777777" w:rsidR="00A02BEE" w:rsidRDefault="00000000">
      <w:pPr>
        <w:pStyle w:val="normal2"/>
        <w:widowControl w:val="0"/>
        <w:spacing w:line="240" w:lineRule="auto"/>
      </w:pPr>
      <w:r>
        <w:t xml:space="preserve">There is </w:t>
      </w:r>
      <w:commentRangeStart w:id="7"/>
      <w:r>
        <w:rPr>
          <w:highlight w:val="yellow"/>
        </w:rPr>
        <w:t>[TREND1]</w:t>
      </w:r>
      <w:commentRangeEnd w:id="7"/>
      <w:r>
        <w:commentReference w:id="7"/>
      </w:r>
      <w:r>
        <w:t xml:space="preserve"> in national policies on offering services through EOSC in EU countries in </w:t>
      </w:r>
      <w:r>
        <w:rPr>
          <w:highlight w:val="yellow"/>
        </w:rPr>
        <w:t>[YEAR]</w:t>
      </w:r>
      <w:r>
        <w:t xml:space="preserve"> from the previous year and </w:t>
      </w:r>
      <w:commentRangeStart w:id="8"/>
      <w:commentRangeStart w:id="9"/>
      <w:r>
        <w:rPr>
          <w:highlight w:val="yellow"/>
        </w:rPr>
        <w:t>[TREND2]</w:t>
      </w:r>
      <w:commentRangeEnd w:id="8"/>
      <w:r>
        <w:commentReference w:id="8"/>
      </w:r>
      <w:commentRangeEnd w:id="9"/>
      <w:r>
        <w:commentReference w:id="9"/>
      </w:r>
      <w:r>
        <w:t xml:space="preserve"> since 2022 whereby there is </w:t>
      </w:r>
      <w:commentRangeStart w:id="10"/>
      <w:r>
        <w:rPr>
          <w:highlight w:val="yellow"/>
        </w:rPr>
        <w:t>[TREND1]</w:t>
      </w:r>
      <w:commentRangeEnd w:id="10"/>
      <w:r>
        <w:commentReference w:id="10"/>
      </w:r>
      <w:r>
        <w:t xml:space="preserve"> in mandatory policies in </w:t>
      </w:r>
      <w:r>
        <w:rPr>
          <w:highlight w:val="yellow"/>
        </w:rPr>
        <w:t>[YEAR]</w:t>
      </w:r>
      <w:r>
        <w:t xml:space="preserve"> from the previous year and </w:t>
      </w:r>
      <w:commentRangeStart w:id="11"/>
      <w:commentRangeStart w:id="12"/>
      <w:r>
        <w:rPr>
          <w:highlight w:val="yellow"/>
        </w:rPr>
        <w:t>[TREND2]</w:t>
      </w:r>
      <w:commentRangeEnd w:id="11"/>
      <w:r>
        <w:commentReference w:id="11"/>
      </w:r>
      <w:commentRangeEnd w:id="12"/>
      <w:r>
        <w:commentReference w:id="12"/>
      </w:r>
      <w:r>
        <w:t xml:space="preserve"> since 2022 as shown in Figure 72.</w:t>
      </w:r>
    </w:p>
    <w:p w14:paraId="55FE04EC" w14:textId="77777777" w:rsidR="00A02BEE" w:rsidRDefault="00A02BEE">
      <w:pPr>
        <w:pStyle w:val="normal2"/>
        <w:widowControl w:val="0"/>
        <w:spacing w:line="240" w:lineRule="auto"/>
      </w:pPr>
    </w:p>
    <w:p w14:paraId="0D0FB518" w14:textId="77777777" w:rsidR="00A02BEE" w:rsidRDefault="00000000">
      <w:pPr>
        <w:pStyle w:val="normal2"/>
        <w:jc w:val="center"/>
        <w:rPr>
          <w:i/>
          <w:iCs/>
        </w:rPr>
      </w:pPr>
      <w:r>
        <w:rPr>
          <w:highlight w:val="yellow"/>
        </w:rPr>
        <w:t>[FIGURE 72]</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77777777" w:rsidR="00A02BEE" w:rsidRDefault="00000000">
      <w:pPr>
        <w:pStyle w:val="normal2"/>
        <w:widowControl w:val="0"/>
        <w:spacing w:line="240" w:lineRule="auto"/>
      </w:pPr>
      <w:r>
        <w:t xml:space="preserve">There is </w:t>
      </w:r>
      <w:r>
        <w:rPr>
          <w:highlight w:val="yellow"/>
        </w:rPr>
        <w:t>[TREND1]</w:t>
      </w:r>
      <w:r>
        <w:t xml:space="preserve"> in financial strategies on offering services through EOSC in EU countries in </w:t>
      </w:r>
      <w:r>
        <w:rPr>
          <w:highlight w:val="yellow"/>
        </w:rPr>
        <w:t>[YEAR]</w:t>
      </w:r>
      <w:r>
        <w:t xml:space="preserve"> from the previous year and </w:t>
      </w:r>
      <w:r>
        <w:rPr>
          <w:highlight w:val="yellow"/>
        </w:rPr>
        <w:t>[TREND2]</w:t>
      </w:r>
      <w:r>
        <w:t xml:space="preserve"> since 2022 as shown in Figure 73.</w:t>
      </w:r>
    </w:p>
    <w:p w14:paraId="5282F136" w14:textId="77777777" w:rsidR="00A02BEE" w:rsidRDefault="00A02BEE">
      <w:pPr>
        <w:pStyle w:val="normal2"/>
        <w:widowControl w:val="0"/>
        <w:spacing w:line="240" w:lineRule="auto"/>
      </w:pPr>
    </w:p>
    <w:p w14:paraId="046C8D39" w14:textId="77777777" w:rsidR="00A02BEE" w:rsidRDefault="00000000">
      <w:pPr>
        <w:pStyle w:val="normal2"/>
        <w:jc w:val="center"/>
        <w:rPr>
          <w:i/>
          <w:iCs/>
        </w:rPr>
      </w:pPr>
      <w:r>
        <w:rPr>
          <w:highlight w:val="yellow"/>
        </w:rPr>
        <w:t>[FIGURE 73]</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77777777" w:rsidR="00A02BEE" w:rsidRDefault="00000000">
      <w:pPr>
        <w:pStyle w:val="normal2"/>
        <w:widowControl w:val="0"/>
        <w:spacing w:line="240" w:lineRule="auto"/>
      </w:pPr>
      <w:r>
        <w:t xml:space="preserve">There is </w:t>
      </w:r>
      <w:r>
        <w:rPr>
          <w:highlight w:val="yellow"/>
        </w:rPr>
        <w:t>[TREND1]</w:t>
      </w:r>
      <w:r>
        <w:t xml:space="preserve"> in national monitoring on offering services through EOSC in EU countries in </w:t>
      </w:r>
      <w:r>
        <w:rPr>
          <w:highlight w:val="yellow"/>
        </w:rPr>
        <w:t>[YEAR]</w:t>
      </w:r>
      <w:r>
        <w:t xml:space="preserve"> from the previous year and </w:t>
      </w:r>
      <w:r>
        <w:rPr>
          <w:highlight w:val="yellow"/>
        </w:rPr>
        <w:t>[TREND2]</w:t>
      </w:r>
      <w:r>
        <w:t xml:space="preserve"> since 2022 as shown in Figure 74.</w:t>
      </w:r>
    </w:p>
    <w:p w14:paraId="6C6F99BA" w14:textId="77777777" w:rsidR="00A02BEE" w:rsidRDefault="00A02BEE">
      <w:pPr>
        <w:pStyle w:val="normal2"/>
        <w:widowControl w:val="0"/>
        <w:spacing w:line="240" w:lineRule="auto"/>
      </w:pPr>
    </w:p>
    <w:p w14:paraId="10695B13" w14:textId="77777777" w:rsidR="00A02BEE" w:rsidRDefault="00000000">
      <w:pPr>
        <w:pStyle w:val="normal2"/>
        <w:jc w:val="center"/>
        <w:rPr>
          <w:i/>
          <w:iCs/>
        </w:rPr>
      </w:pPr>
      <w:r>
        <w:rPr>
          <w:highlight w:val="yellow"/>
        </w:rPr>
        <w:t>[FIGURE 74]</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offering services through EOSC per 1000 FTE researchers in EU countries in </w:t>
      </w:r>
      <w:r>
        <w:rPr>
          <w:highlight w:val="yellow"/>
        </w:rPr>
        <w:t>[YEAR]</w:t>
      </w:r>
      <w:r>
        <w:t xml:space="preserve"> from the previous year and </w:t>
      </w:r>
      <w:r>
        <w:rPr>
          <w:highlight w:val="yellow"/>
        </w:rPr>
        <w:t>[TREND2]</w:t>
      </w:r>
      <w:r>
        <w:t xml:space="preserve"> since 2022 as shown in Figure 75.</w:t>
      </w:r>
    </w:p>
    <w:p w14:paraId="244ED367" w14:textId="77777777" w:rsidR="00A02BEE" w:rsidRDefault="00000000">
      <w:pPr>
        <w:pStyle w:val="normal2"/>
        <w:jc w:val="center"/>
        <w:rPr>
          <w:i/>
          <w:iCs/>
        </w:rPr>
      </w:pPr>
      <w:r>
        <w:rPr>
          <w:highlight w:val="yellow"/>
        </w:rPr>
        <w:t>[FIGURE 75]</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77777777" w:rsidR="00A02BEE" w:rsidRDefault="00000000">
      <w:pPr>
        <w:pStyle w:val="normal2"/>
        <w:widowControl w:val="0"/>
        <w:spacing w:line="240" w:lineRule="auto"/>
      </w:pPr>
      <w:r>
        <w:t xml:space="preserve">The first main policy question on connecting repositories to EOSC in Survey </w:t>
      </w:r>
      <w:r>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13"/>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13"/>
      <w:r>
        <w:commentReference w:id="13"/>
      </w:r>
      <w:r>
        <w:t xml:space="preserve"> </w:t>
      </w:r>
      <w:r>
        <w:rPr>
          <w:highlight w:val="yellow"/>
        </w:rPr>
        <w:t>[%]</w:t>
      </w:r>
      <w:r>
        <w:t xml:space="preserve"> (</w:t>
      </w:r>
      <w:r>
        <w:rPr>
          <w:highlight w:val="yellow"/>
        </w:rPr>
        <w:t>[#]</w:t>
      </w:r>
      <w:r>
        <w:t>/</w:t>
      </w:r>
      <w:r>
        <w:rPr>
          <w:highlight w:val="yellow"/>
        </w:rPr>
        <w:t>[#]</w:t>
      </w:r>
      <w:r>
        <w:t xml:space="preserve">) of responding EU countries have a national policy on connecting repositories to EOSC whereby </w:t>
      </w:r>
      <w:r>
        <w:rPr>
          <w:highlight w:val="yellow"/>
        </w:rPr>
        <w:t>[%]</w:t>
      </w:r>
      <w:r>
        <w:t xml:space="preserve"> (</w:t>
      </w:r>
      <w:r>
        <w:rPr>
          <w:highlight w:val="yellow"/>
        </w:rPr>
        <w:t>[#]</w:t>
      </w:r>
      <w:r>
        <w:t>/</w:t>
      </w:r>
      <w:r>
        <w:rPr>
          <w:highlight w:val="yellow"/>
        </w:rPr>
        <w:t>[#]</w:t>
      </w:r>
      <w:r>
        <w:t>) are mandatory as shown in Figures 76 and 77.</w:t>
      </w:r>
    </w:p>
    <w:p w14:paraId="7AD815BB" w14:textId="77777777" w:rsidR="00A02BEE" w:rsidRDefault="00A02BEE">
      <w:pPr>
        <w:pStyle w:val="normal2"/>
        <w:widowControl w:val="0"/>
        <w:spacing w:line="240" w:lineRule="auto"/>
      </w:pPr>
    </w:p>
    <w:p w14:paraId="4EC6B213" w14:textId="77777777" w:rsidR="00A02BEE" w:rsidRDefault="00000000">
      <w:pPr>
        <w:pStyle w:val="normal2"/>
        <w:jc w:val="center"/>
        <w:rPr>
          <w:i/>
          <w:iCs/>
        </w:rPr>
      </w:pPr>
      <w:r>
        <w:rPr>
          <w:highlight w:val="yellow"/>
        </w:rPr>
        <w:t>[FIGURE 76]</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66A8FB59" w14:textId="77777777" w:rsidR="00A02BEE" w:rsidRDefault="00000000">
      <w:pPr>
        <w:pStyle w:val="normal2"/>
        <w:jc w:val="center"/>
        <w:rPr>
          <w:i/>
          <w:iCs/>
        </w:rPr>
      </w:pPr>
      <w:r>
        <w:rPr>
          <w:highlight w:val="yellow"/>
        </w:rPr>
        <w:t>[FIGURE 77]</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77777777" w:rsidR="00A02BEE" w:rsidRDefault="00000000">
      <w:pPr>
        <w:pStyle w:val="normal2"/>
        <w:widowControl w:val="0"/>
        <w:spacing w:line="240" w:lineRule="auto"/>
      </w:pPr>
      <w:r>
        <w:t xml:space="preserve">The first main policy question on data stewardship in Survey </w:t>
      </w:r>
      <w:r>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14"/>
      <w:r>
        <w:t>A data steward hereby refers to a professional data steward who supports researchers in their research data management.</w:t>
      </w:r>
      <w:commentRangeEnd w:id="14"/>
      <w:r>
        <w:commentReference w:id="14"/>
      </w:r>
      <w:r>
        <w:t xml:space="preserve"> </w:t>
      </w:r>
      <w:r>
        <w:rPr>
          <w:highlight w:val="yellow"/>
        </w:rPr>
        <w:t>[%]</w:t>
      </w:r>
      <w:r>
        <w:t xml:space="preserve"> (</w:t>
      </w:r>
      <w:r>
        <w:rPr>
          <w:highlight w:val="yellow"/>
        </w:rPr>
        <w:t>[#]</w:t>
      </w:r>
      <w:r>
        <w:t>/</w:t>
      </w:r>
      <w:r>
        <w:rPr>
          <w:highlight w:val="yellow"/>
        </w:rPr>
        <w:t>[#]</w:t>
      </w:r>
      <w:r>
        <w:t xml:space="preserve">) of responding EU countries have a national policy on data stewardship whereby </w:t>
      </w:r>
      <w:r>
        <w:rPr>
          <w:highlight w:val="yellow"/>
        </w:rPr>
        <w:t>[%]</w:t>
      </w:r>
      <w:r>
        <w:t xml:space="preserve"> (</w:t>
      </w:r>
      <w:r>
        <w:rPr>
          <w:highlight w:val="yellow"/>
        </w:rPr>
        <w:t>[#]</w:t>
      </w:r>
      <w:r>
        <w:t>/</w:t>
      </w:r>
      <w:r>
        <w:rPr>
          <w:highlight w:val="yellow"/>
        </w:rPr>
        <w:t>[#]</w:t>
      </w:r>
      <w:r>
        <w:t>) are mandatory as shown in Figures 78 and 79.</w:t>
      </w:r>
    </w:p>
    <w:p w14:paraId="77D61BD7" w14:textId="77777777" w:rsidR="00A02BEE" w:rsidRDefault="00A02BEE">
      <w:pPr>
        <w:pStyle w:val="normal2"/>
        <w:widowControl w:val="0"/>
        <w:spacing w:line="240" w:lineRule="auto"/>
      </w:pPr>
    </w:p>
    <w:p w14:paraId="6BF70A74" w14:textId="77777777" w:rsidR="00A02BEE" w:rsidRDefault="00000000">
      <w:pPr>
        <w:pStyle w:val="normal2"/>
        <w:jc w:val="center"/>
        <w:rPr>
          <w:i/>
          <w:iCs/>
        </w:rPr>
      </w:pPr>
      <w:r>
        <w:rPr>
          <w:highlight w:val="yellow"/>
        </w:rPr>
        <w:t>[FIGURE 78]</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2A4AFEA8" w14:textId="77777777" w:rsidR="00A02BEE" w:rsidRDefault="00000000">
      <w:pPr>
        <w:pStyle w:val="normal2"/>
        <w:jc w:val="center"/>
        <w:rPr>
          <w:i/>
          <w:iCs/>
        </w:rPr>
      </w:pPr>
      <w:r>
        <w:rPr>
          <w:highlight w:val="yellow"/>
        </w:rPr>
        <w:t>[FIGURE 79]</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77777777" w:rsidR="00A02BEE" w:rsidRDefault="00000000">
      <w:pPr>
        <w:pStyle w:val="normal2"/>
      </w:pPr>
      <w:r>
        <w:t xml:space="preserve">The first main policy question on long-term data preservation in Survey </w:t>
      </w:r>
      <w:r>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15"/>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15"/>
      <w:r>
        <w:commentReference w:id="15"/>
      </w:r>
      <w:r>
        <w:t xml:space="preserve"> </w:t>
      </w:r>
      <w:r>
        <w:rPr>
          <w:highlight w:val="yellow"/>
        </w:rPr>
        <w:t>[%]</w:t>
      </w:r>
      <w:r>
        <w:t xml:space="preserve"> (</w:t>
      </w:r>
      <w:r>
        <w:rPr>
          <w:highlight w:val="yellow"/>
        </w:rPr>
        <w:t>[#]</w:t>
      </w:r>
      <w:r>
        <w:t>/</w:t>
      </w:r>
      <w:r>
        <w:rPr>
          <w:highlight w:val="yellow"/>
        </w:rPr>
        <w:t>[#]</w:t>
      </w:r>
      <w:r>
        <w:t xml:space="preserve">) of responding EU countries have a national policy on long-term data preservation whereby </w:t>
      </w:r>
      <w:r>
        <w:rPr>
          <w:highlight w:val="yellow"/>
        </w:rPr>
        <w:t>[%]</w:t>
      </w:r>
      <w:r>
        <w:t xml:space="preserve"> (</w:t>
      </w:r>
      <w:r>
        <w:rPr>
          <w:highlight w:val="yellow"/>
        </w:rPr>
        <w:t>[#]</w:t>
      </w:r>
      <w:r>
        <w:t>/</w:t>
      </w:r>
      <w:r>
        <w:rPr>
          <w:highlight w:val="yellow"/>
        </w:rPr>
        <w:t>[#]</w:t>
      </w:r>
      <w:r>
        <w:t>) are mandatory as shown in Figures 80 and 81.</w:t>
      </w:r>
    </w:p>
    <w:p w14:paraId="3549AD18" w14:textId="77777777" w:rsidR="00A02BEE" w:rsidRDefault="00A02BEE">
      <w:pPr>
        <w:pStyle w:val="normal2"/>
        <w:widowControl w:val="0"/>
        <w:spacing w:line="240" w:lineRule="auto"/>
      </w:pPr>
    </w:p>
    <w:p w14:paraId="668240C4" w14:textId="77777777" w:rsidR="00A02BEE" w:rsidRDefault="00000000">
      <w:pPr>
        <w:pStyle w:val="normal2"/>
        <w:jc w:val="center"/>
        <w:rPr>
          <w:i/>
          <w:iCs/>
        </w:rPr>
      </w:pPr>
      <w:r>
        <w:rPr>
          <w:highlight w:val="yellow"/>
        </w:rPr>
        <w:t>[FIGURE 80]</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24016250" w14:textId="77777777" w:rsidR="00A02BEE" w:rsidRDefault="00000000">
      <w:pPr>
        <w:pStyle w:val="normal2"/>
        <w:jc w:val="center"/>
        <w:rPr>
          <w:i/>
          <w:iCs/>
        </w:rPr>
      </w:pPr>
      <w:r>
        <w:rPr>
          <w:highlight w:val="yellow"/>
        </w:rPr>
        <w:t>[FIGURE 81]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77777777" w:rsidR="00A02BEE" w:rsidRDefault="00000000">
      <w:pPr>
        <w:pStyle w:val="normal2"/>
        <w:widowControl w:val="0"/>
        <w:spacing w:line="240" w:lineRule="auto"/>
      </w:pPr>
      <w:r>
        <w:t xml:space="preserve">The second main policy question on connecting repositories to EOSC in Survey </w:t>
      </w:r>
      <w:r>
        <w:rPr>
          <w:highlight w:val="yellow"/>
        </w:rPr>
        <w:t>[YEAR]</w:t>
      </w:r>
      <w:r>
        <w:t xml:space="preserve"> is </w:t>
      </w:r>
      <w:r>
        <w:rPr>
          <w:i/>
          <w:iCs/>
        </w:rPr>
        <w:t>Does your country have a financial strategy on connecting repositories to EOSC?</w:t>
      </w:r>
      <w:r>
        <w:t xml:space="preserve"> (Q26). </w:t>
      </w:r>
      <w:r>
        <w:rPr>
          <w:highlight w:val="yellow"/>
        </w:rPr>
        <w:t>[%]</w:t>
      </w:r>
      <w:r>
        <w:t xml:space="preserve"> (</w:t>
      </w:r>
      <w:r>
        <w:rPr>
          <w:highlight w:val="yellow"/>
        </w:rPr>
        <w:t>[#]</w:t>
      </w:r>
      <w:r>
        <w:t>/</w:t>
      </w:r>
      <w:r>
        <w:rPr>
          <w:highlight w:val="yellow"/>
        </w:rPr>
        <w:t>[#]</w:t>
      </w:r>
      <w:r>
        <w:t>)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51BF1C9F" w14:textId="77777777" w:rsidR="00A02BEE" w:rsidRDefault="00000000">
      <w:pPr>
        <w:pStyle w:val="normal2"/>
        <w:jc w:val="center"/>
        <w:rPr>
          <w:i/>
          <w:iCs/>
        </w:rPr>
      </w:pPr>
      <w:r>
        <w:rPr>
          <w:highlight w:val="yellow"/>
        </w:rPr>
        <w:t>[FIGURE 82]</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3FF7C85D" w14:textId="77777777" w:rsidR="00A02BEE" w:rsidRDefault="00000000">
      <w:pPr>
        <w:pStyle w:val="normal2"/>
        <w:jc w:val="center"/>
        <w:rPr>
          <w:i/>
          <w:iCs/>
        </w:rPr>
      </w:pPr>
      <w:r>
        <w:rPr>
          <w:highlight w:val="yellow"/>
        </w:rPr>
        <w:t>[FIGURE 83]</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77777777" w:rsidR="00A02BEE" w:rsidRDefault="00000000">
      <w:pPr>
        <w:pStyle w:val="normal2"/>
        <w:widowControl w:val="0"/>
        <w:spacing w:line="240" w:lineRule="auto"/>
      </w:pPr>
      <w:r>
        <w:lastRenderedPageBreak/>
        <w:t xml:space="preserve">The second main policy question on data stewardship in Survey </w:t>
      </w:r>
      <w:r>
        <w:rPr>
          <w:highlight w:val="yellow"/>
        </w:rPr>
        <w:t>[YEAR]</w:t>
      </w:r>
      <w:r>
        <w:t xml:space="preserve"> is </w:t>
      </w:r>
      <w:r>
        <w:rPr>
          <w:i/>
          <w:iCs/>
        </w:rPr>
        <w:t>Does your country have a financial strategy on data stewardship?</w:t>
      </w:r>
      <w:r>
        <w:t xml:space="preserve"> (Q30). </w:t>
      </w:r>
      <w:r>
        <w:rPr>
          <w:highlight w:val="yellow"/>
        </w:rPr>
        <w:t>[%]</w:t>
      </w:r>
      <w:r>
        <w:t xml:space="preserve"> (</w:t>
      </w:r>
      <w:r>
        <w:rPr>
          <w:highlight w:val="yellow"/>
        </w:rPr>
        <w:t>[#]</w:t>
      </w:r>
      <w:r>
        <w:t>/</w:t>
      </w:r>
      <w:r>
        <w:rPr>
          <w:highlight w:val="yellow"/>
        </w:rPr>
        <w:t>[#]</w:t>
      </w:r>
      <w:r>
        <w:t>)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7A723D43" w14:textId="77777777" w:rsidR="00A02BEE" w:rsidRDefault="00000000">
      <w:pPr>
        <w:pStyle w:val="normal2"/>
        <w:jc w:val="center"/>
        <w:rPr>
          <w:i/>
          <w:iCs/>
        </w:rPr>
      </w:pPr>
      <w:r>
        <w:rPr>
          <w:highlight w:val="yellow"/>
        </w:rPr>
        <w:t>[FIGURE 84]</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3A2EC26A" w14:textId="77777777" w:rsidR="00A02BEE" w:rsidRDefault="00000000">
      <w:pPr>
        <w:pStyle w:val="normal2"/>
        <w:jc w:val="center"/>
        <w:rPr>
          <w:i/>
          <w:iCs/>
        </w:rPr>
      </w:pPr>
      <w:r>
        <w:rPr>
          <w:highlight w:val="yellow"/>
        </w:rPr>
        <w:t>[FIGURE 85]</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77777777" w:rsidR="00A02BEE" w:rsidRDefault="00000000">
      <w:pPr>
        <w:pStyle w:val="normal2"/>
        <w:widowControl w:val="0"/>
        <w:spacing w:line="240" w:lineRule="auto"/>
      </w:pPr>
      <w:r>
        <w:t xml:space="preserve">The second main policy question on long-term data preservation in Survey </w:t>
      </w:r>
      <w:r>
        <w:rPr>
          <w:highlight w:val="yellow"/>
        </w:rPr>
        <w:t>[YEAR]</w:t>
      </w:r>
      <w:r>
        <w:t xml:space="preserve"> is </w:t>
      </w:r>
      <w:r>
        <w:rPr>
          <w:i/>
          <w:iCs/>
        </w:rPr>
        <w:t>Does your country have a financial strategy on long-term data preservation?</w:t>
      </w:r>
      <w:r>
        <w:t xml:space="preserve"> (Q34). </w:t>
      </w:r>
      <w:r>
        <w:rPr>
          <w:highlight w:val="yellow"/>
        </w:rPr>
        <w:t>[%]</w:t>
      </w:r>
      <w:r>
        <w:t xml:space="preserve"> (</w:t>
      </w:r>
      <w:r>
        <w:rPr>
          <w:highlight w:val="yellow"/>
        </w:rPr>
        <w:t>[#]</w:t>
      </w:r>
      <w:r>
        <w:t>/</w:t>
      </w:r>
      <w:r>
        <w:rPr>
          <w:highlight w:val="yellow"/>
        </w:rPr>
        <w:t>[#]</w:t>
      </w:r>
      <w:r>
        <w:t>)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4373C4BE" w14:textId="77777777" w:rsidR="00A02BEE" w:rsidRDefault="00000000">
      <w:pPr>
        <w:pStyle w:val="normal2"/>
        <w:jc w:val="center"/>
        <w:rPr>
          <w:i/>
          <w:iCs/>
        </w:rPr>
      </w:pPr>
      <w:r>
        <w:rPr>
          <w:highlight w:val="yellow"/>
        </w:rPr>
        <w:t>[FIGURE 86]</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1D12B82B" w14:textId="77777777" w:rsidR="00A02BEE" w:rsidRDefault="00000000">
      <w:pPr>
        <w:pStyle w:val="normal2"/>
        <w:jc w:val="center"/>
        <w:rPr>
          <w:i/>
          <w:iCs/>
        </w:rPr>
      </w:pPr>
      <w:r>
        <w:rPr>
          <w:highlight w:val="yellow"/>
        </w:rPr>
        <w:t>[FIGURE 87]</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77777777" w:rsidR="00A02BEE" w:rsidRDefault="00000000">
      <w:pPr>
        <w:pStyle w:val="normal2"/>
        <w:widowControl w:val="0"/>
        <w:spacing w:line="240" w:lineRule="auto"/>
      </w:pPr>
      <w:r>
        <w:t xml:space="preserve">The first main practice question on connecting repositories to EOSC in Survey </w:t>
      </w:r>
      <w:r>
        <w:rPr>
          <w:highlight w:val="yellow"/>
        </w:rPr>
        <w:t>[YEAR]</w:t>
      </w:r>
      <w:r>
        <w:t xml:space="preserve"> is </w:t>
      </w:r>
      <w:r>
        <w:rPr>
          <w:i/>
          <w:iCs/>
        </w:rPr>
        <w:t>Does your country have a national monitoring on connecting repositories to EOSC?</w:t>
      </w:r>
      <w:r>
        <w:t xml:space="preserve"> (Q73). </w:t>
      </w:r>
      <w:r>
        <w:rPr>
          <w:highlight w:val="yellow"/>
        </w:rPr>
        <w:t>[%]</w:t>
      </w:r>
      <w:r>
        <w:t xml:space="preserve"> (</w:t>
      </w:r>
      <w:r>
        <w:rPr>
          <w:highlight w:val="yellow"/>
        </w:rPr>
        <w:t>[#]</w:t>
      </w:r>
      <w:r>
        <w:t>/</w:t>
      </w:r>
      <w:r>
        <w:rPr>
          <w:highlight w:val="yellow"/>
        </w:rPr>
        <w:t>[#]</w:t>
      </w:r>
      <w:r>
        <w:t>)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0D13477" w14:textId="77777777" w:rsidR="00A02BEE" w:rsidRDefault="00000000">
      <w:pPr>
        <w:pStyle w:val="normal2"/>
        <w:jc w:val="center"/>
        <w:rPr>
          <w:i/>
          <w:iCs/>
        </w:rPr>
      </w:pPr>
      <w:r>
        <w:rPr>
          <w:highlight w:val="yellow"/>
        </w:rPr>
        <w:t>[FIGURE 88]</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6029952" w14:textId="77777777" w:rsidR="00A02BEE" w:rsidRDefault="00000000">
      <w:pPr>
        <w:pStyle w:val="normal2"/>
        <w:jc w:val="center"/>
        <w:rPr>
          <w:i/>
          <w:iCs/>
        </w:rPr>
      </w:pPr>
      <w:r>
        <w:rPr>
          <w:highlight w:val="yellow"/>
        </w:rPr>
        <w:t>[FIGURE 89]</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77777777" w:rsidR="00A02BEE" w:rsidRDefault="00000000">
      <w:pPr>
        <w:pStyle w:val="normal2"/>
        <w:widowControl w:val="0"/>
        <w:spacing w:line="240" w:lineRule="auto"/>
      </w:pPr>
      <w:r>
        <w:t xml:space="preserve">The first main practice question on data stewardship in Survey </w:t>
      </w:r>
      <w:r>
        <w:rPr>
          <w:highlight w:val="yellow"/>
        </w:rPr>
        <w:t>[YEAR]</w:t>
      </w:r>
      <w:r>
        <w:t xml:space="preserve"> is </w:t>
      </w:r>
      <w:r>
        <w:rPr>
          <w:i/>
          <w:iCs/>
        </w:rPr>
        <w:t>Does your country have a national monitoring on data stewardship?</w:t>
      </w:r>
      <w:r>
        <w:t xml:space="preserve"> (Q77). </w:t>
      </w:r>
      <w:r>
        <w:rPr>
          <w:highlight w:val="yellow"/>
        </w:rPr>
        <w:t>[%]</w:t>
      </w:r>
      <w:r>
        <w:t xml:space="preserve"> (</w:t>
      </w:r>
      <w:r>
        <w:rPr>
          <w:highlight w:val="yellow"/>
        </w:rPr>
        <w:t>[#]</w:t>
      </w:r>
      <w:r>
        <w:t>/</w:t>
      </w:r>
      <w:r>
        <w:rPr>
          <w:highlight w:val="yellow"/>
        </w:rPr>
        <w:t>[#]</w:t>
      </w:r>
      <w:r>
        <w:t>)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236429AF" w14:textId="77777777" w:rsidR="00A02BEE" w:rsidRDefault="00000000">
      <w:pPr>
        <w:pStyle w:val="normal2"/>
        <w:jc w:val="center"/>
        <w:rPr>
          <w:i/>
          <w:iCs/>
        </w:rPr>
      </w:pPr>
      <w:r>
        <w:rPr>
          <w:highlight w:val="yellow"/>
        </w:rPr>
        <w:t>[FIGURE 90]</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15F24532" w14:textId="77777777" w:rsidR="00A02BEE" w:rsidRDefault="00000000">
      <w:pPr>
        <w:pStyle w:val="normal2"/>
        <w:jc w:val="center"/>
        <w:rPr>
          <w:i/>
          <w:iCs/>
        </w:rPr>
      </w:pPr>
      <w:r>
        <w:rPr>
          <w:highlight w:val="yellow"/>
        </w:rPr>
        <w:t>[FIGURE 91]</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77777777" w:rsidR="00A02BEE" w:rsidRDefault="00000000">
      <w:pPr>
        <w:pStyle w:val="normal2"/>
        <w:widowControl w:val="0"/>
        <w:spacing w:line="240" w:lineRule="auto"/>
      </w:pPr>
      <w:r>
        <w:t xml:space="preserve">The first main practice question on long-term data preservation in Survey </w:t>
      </w:r>
      <w:r>
        <w:rPr>
          <w:highlight w:val="yellow"/>
        </w:rPr>
        <w:t>[YEAR]</w:t>
      </w:r>
      <w:r>
        <w:t xml:space="preserve"> is </w:t>
      </w:r>
      <w:r>
        <w:rPr>
          <w:i/>
          <w:iCs/>
        </w:rPr>
        <w:t>Does your country have a national monitoring on long-term data preservation?</w:t>
      </w:r>
      <w:r>
        <w:t xml:space="preserve"> (Q81). </w:t>
      </w:r>
      <w:r>
        <w:rPr>
          <w:highlight w:val="yellow"/>
        </w:rPr>
        <w:t>[%]</w:t>
      </w:r>
      <w:r>
        <w:t xml:space="preserve"> (</w:t>
      </w:r>
      <w:r>
        <w:rPr>
          <w:highlight w:val="yellow"/>
        </w:rPr>
        <w:t>[#]</w:t>
      </w:r>
      <w:r>
        <w:t>/</w:t>
      </w:r>
      <w:r>
        <w:rPr>
          <w:highlight w:val="yellow"/>
        </w:rPr>
        <w:t>[#]</w:t>
      </w:r>
      <w:r>
        <w:t>)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0A31AD94" w14:textId="77777777" w:rsidR="00A02BEE" w:rsidRDefault="00000000">
      <w:pPr>
        <w:pStyle w:val="normal2"/>
        <w:jc w:val="center"/>
        <w:rPr>
          <w:i/>
          <w:iCs/>
        </w:rPr>
      </w:pPr>
      <w:r>
        <w:rPr>
          <w:highlight w:val="yellow"/>
        </w:rPr>
        <w:t>[FIGURE 92]</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2480EAD7" w14:textId="77777777" w:rsidR="00A02BEE" w:rsidRDefault="00000000">
      <w:pPr>
        <w:pStyle w:val="normal2"/>
        <w:jc w:val="center"/>
        <w:rPr>
          <w:i/>
          <w:iCs/>
        </w:rPr>
      </w:pPr>
      <w:r>
        <w:rPr>
          <w:highlight w:val="yellow"/>
        </w:rPr>
        <w:t>[FIGURE 93]</w:t>
      </w: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77777777" w:rsidR="00A02BEE" w:rsidRDefault="00000000">
      <w:pPr>
        <w:pStyle w:val="normal2"/>
        <w:widowControl w:val="0"/>
        <w:spacing w:line="240" w:lineRule="auto"/>
      </w:pPr>
      <w:r>
        <w:t xml:space="preserve">The second main practice question on connecting repositories to EOSC in Survey </w:t>
      </w:r>
      <w:r>
        <w:rPr>
          <w:highlight w:val="yellow"/>
        </w:rPr>
        <w:t>[YEAR]</w:t>
      </w:r>
      <w:r>
        <w:t xml:space="preserve"> is </w:t>
      </w:r>
      <w:r>
        <w:rPr>
          <w:i/>
          <w:iCs/>
        </w:rPr>
        <w:t xml:space="preserve">How much did your country financially invest in connecting repositories to EOSC in </w:t>
      </w:r>
      <w:r>
        <w:rPr>
          <w:i/>
          <w:iCs/>
          <w:highlight w:val="yellow"/>
        </w:rPr>
        <w:t>[YEAR]</w:t>
      </w:r>
      <w:r>
        <w:rPr>
          <w:i/>
          <w:iCs/>
        </w:rPr>
        <w:t xml:space="preserve"> in millions of Euros?</w:t>
      </w:r>
      <w:r>
        <w:t xml:space="preserve"> (Q75).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connecting repositories to EOSC.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94.</w:t>
      </w:r>
    </w:p>
    <w:p w14:paraId="17857793" w14:textId="77777777" w:rsidR="00A02BEE" w:rsidRDefault="00A02BEE">
      <w:pPr>
        <w:pStyle w:val="normal2"/>
        <w:widowControl w:val="0"/>
        <w:spacing w:line="240" w:lineRule="auto"/>
      </w:pPr>
    </w:p>
    <w:p w14:paraId="764907EF" w14:textId="77777777" w:rsidR="00A02BEE" w:rsidRDefault="00000000">
      <w:pPr>
        <w:pStyle w:val="normal2"/>
        <w:jc w:val="center"/>
        <w:rPr>
          <w:i/>
          <w:iCs/>
        </w:rPr>
      </w:pPr>
      <w:r>
        <w:rPr>
          <w:highlight w:val="yellow"/>
        </w:rPr>
        <w:t>[FIGURE 94]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77777777" w:rsidR="00A02BEE" w:rsidRDefault="00000000">
      <w:pPr>
        <w:pStyle w:val="normal2"/>
        <w:widowControl w:val="0"/>
        <w:spacing w:line="240" w:lineRule="auto"/>
      </w:pPr>
      <w:r>
        <w:t xml:space="preserve">The second main practice question on data stewardship in Survey </w:t>
      </w:r>
      <w:r>
        <w:rPr>
          <w:highlight w:val="yellow"/>
        </w:rPr>
        <w:t>[YEAR]</w:t>
      </w:r>
      <w:r>
        <w:t xml:space="preserve"> is </w:t>
      </w:r>
      <w:r>
        <w:rPr>
          <w:i/>
          <w:iCs/>
        </w:rPr>
        <w:t xml:space="preserve">How much did your country financially invest in data stewardship in </w:t>
      </w:r>
      <w:r>
        <w:rPr>
          <w:i/>
          <w:iCs/>
          <w:highlight w:val="yellow"/>
        </w:rPr>
        <w:t>[YEAR]</w:t>
      </w:r>
      <w:r>
        <w:rPr>
          <w:i/>
          <w:iCs/>
        </w:rPr>
        <w:t xml:space="preserve"> in millions of Euros?</w:t>
      </w:r>
      <w:r>
        <w:t xml:space="preserve"> (Q79).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data stewardship.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95.</w:t>
      </w:r>
    </w:p>
    <w:p w14:paraId="5EF81F09" w14:textId="77777777" w:rsidR="00A02BEE" w:rsidRDefault="00A02BEE">
      <w:pPr>
        <w:pStyle w:val="normal2"/>
        <w:widowControl w:val="0"/>
        <w:spacing w:line="240" w:lineRule="auto"/>
      </w:pPr>
    </w:p>
    <w:p w14:paraId="6FCB77C1" w14:textId="77777777" w:rsidR="00A02BEE" w:rsidRDefault="00000000">
      <w:pPr>
        <w:pStyle w:val="normal2"/>
        <w:jc w:val="center"/>
        <w:rPr>
          <w:i/>
          <w:iCs/>
        </w:rPr>
      </w:pPr>
      <w:r>
        <w:rPr>
          <w:highlight w:val="yellow"/>
        </w:rPr>
        <w:t>[FIGURE 95]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77777777" w:rsidR="00A02BEE" w:rsidRDefault="00000000">
      <w:pPr>
        <w:pStyle w:val="normal2"/>
        <w:widowControl w:val="0"/>
        <w:spacing w:line="240" w:lineRule="auto"/>
      </w:pPr>
      <w:r>
        <w:t xml:space="preserve">The second main practice question on long-term data preservation in Survey </w:t>
      </w:r>
      <w:r>
        <w:rPr>
          <w:highlight w:val="yellow"/>
        </w:rPr>
        <w:t>[YEAR]</w:t>
      </w:r>
      <w:r>
        <w:t xml:space="preserve"> is </w:t>
      </w:r>
      <w:r>
        <w:rPr>
          <w:i/>
          <w:iCs/>
        </w:rPr>
        <w:t xml:space="preserve">How much did your country financially invest in long-term data preservation in </w:t>
      </w:r>
      <w:r>
        <w:rPr>
          <w:i/>
          <w:iCs/>
          <w:highlight w:val="yellow"/>
        </w:rPr>
        <w:t>[YEAR]</w:t>
      </w:r>
      <w:r>
        <w:rPr>
          <w:i/>
          <w:iCs/>
        </w:rPr>
        <w:t xml:space="preserve"> in millions of Euros?</w:t>
      </w:r>
      <w:r>
        <w:t xml:space="preserve"> (Q83).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long-term data preservation.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8926E58" w14:textId="77777777" w:rsidR="00A02BEE" w:rsidRDefault="00000000">
      <w:pPr>
        <w:pStyle w:val="normal2"/>
        <w:jc w:val="center"/>
        <w:rPr>
          <w:i/>
          <w:iCs/>
        </w:rPr>
      </w:pPr>
      <w:r>
        <w:rPr>
          <w:highlight w:val="yellow"/>
        </w:rPr>
        <w:t>[FIGURE 96]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77777777" w:rsidR="00A02BEE" w:rsidRDefault="00000000">
      <w:pPr>
        <w:pStyle w:val="normal2"/>
        <w:widowControl w:val="0"/>
        <w:spacing w:line="240" w:lineRule="auto"/>
      </w:pPr>
      <w:r>
        <w:t xml:space="preserve">There is </w:t>
      </w:r>
      <w:commentRangeStart w:id="16"/>
      <w:r>
        <w:rPr>
          <w:highlight w:val="yellow"/>
        </w:rPr>
        <w:t>[TREND1]</w:t>
      </w:r>
      <w:commentRangeEnd w:id="16"/>
      <w:r>
        <w:commentReference w:id="16"/>
      </w:r>
      <w:r>
        <w:t xml:space="preserve"> in national policies on connecting repositories to EOSC in EU countries in </w:t>
      </w:r>
      <w:r>
        <w:rPr>
          <w:highlight w:val="yellow"/>
        </w:rPr>
        <w:t>[YEAR]</w:t>
      </w:r>
      <w:r>
        <w:t xml:space="preserve"> from the previous year and </w:t>
      </w:r>
      <w:commentRangeStart w:id="17"/>
      <w:commentRangeStart w:id="18"/>
      <w:r>
        <w:rPr>
          <w:highlight w:val="yellow"/>
        </w:rPr>
        <w:t>[TREND2]</w:t>
      </w:r>
      <w:commentRangeEnd w:id="17"/>
      <w:r>
        <w:commentReference w:id="17"/>
      </w:r>
      <w:commentRangeEnd w:id="18"/>
      <w:r>
        <w:commentReference w:id="18"/>
      </w:r>
      <w:r>
        <w:t xml:space="preserve"> since 2022 whereby there is </w:t>
      </w:r>
      <w:commentRangeStart w:id="19"/>
      <w:r>
        <w:rPr>
          <w:highlight w:val="yellow"/>
        </w:rPr>
        <w:t>[TREND1]</w:t>
      </w:r>
      <w:commentRangeEnd w:id="19"/>
      <w:r>
        <w:commentReference w:id="19"/>
      </w:r>
      <w:r>
        <w:t xml:space="preserve"> in mandatory policies in </w:t>
      </w:r>
      <w:r>
        <w:rPr>
          <w:highlight w:val="yellow"/>
        </w:rPr>
        <w:t>[YEAR]</w:t>
      </w:r>
      <w:r>
        <w:t xml:space="preserve"> from the previous year and </w:t>
      </w:r>
      <w:commentRangeStart w:id="20"/>
      <w:commentRangeStart w:id="21"/>
      <w:r>
        <w:rPr>
          <w:highlight w:val="yellow"/>
        </w:rPr>
        <w:t>[TREND2]</w:t>
      </w:r>
      <w:commentRangeEnd w:id="20"/>
      <w:r>
        <w:commentReference w:id="20"/>
      </w:r>
      <w:commentRangeEnd w:id="21"/>
      <w:r>
        <w:commentReference w:id="21"/>
      </w:r>
      <w:r>
        <w:t xml:space="preserve"> since 2022 as shown in Figure 97.</w:t>
      </w:r>
    </w:p>
    <w:p w14:paraId="575C9DAE" w14:textId="77777777" w:rsidR="00A02BEE" w:rsidRDefault="00A02BEE">
      <w:pPr>
        <w:pStyle w:val="normal2"/>
        <w:widowControl w:val="0"/>
        <w:spacing w:line="240" w:lineRule="auto"/>
      </w:pPr>
    </w:p>
    <w:p w14:paraId="171A0530" w14:textId="77777777" w:rsidR="00A02BEE" w:rsidRDefault="00000000">
      <w:pPr>
        <w:pStyle w:val="normal2"/>
        <w:jc w:val="center"/>
        <w:rPr>
          <w:i/>
          <w:iCs/>
        </w:rPr>
      </w:pPr>
      <w:r>
        <w:rPr>
          <w:highlight w:val="yellow"/>
        </w:rPr>
        <w:t>[FIGURE 97]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77777777" w:rsidR="00A02BEE" w:rsidRDefault="00000000">
      <w:pPr>
        <w:pStyle w:val="normal2"/>
        <w:widowControl w:val="0"/>
        <w:spacing w:line="240" w:lineRule="auto"/>
      </w:pPr>
      <w:r>
        <w:t xml:space="preserve">There is </w:t>
      </w:r>
      <w:commentRangeStart w:id="22"/>
      <w:r>
        <w:rPr>
          <w:highlight w:val="yellow"/>
        </w:rPr>
        <w:t>[TREND1]</w:t>
      </w:r>
      <w:commentRangeEnd w:id="22"/>
      <w:r>
        <w:commentReference w:id="22"/>
      </w:r>
      <w:r>
        <w:t xml:space="preserve"> in national policies on data stewardship in EU countries in </w:t>
      </w:r>
      <w:r>
        <w:rPr>
          <w:highlight w:val="yellow"/>
        </w:rPr>
        <w:t>[YEAR]</w:t>
      </w:r>
      <w:r>
        <w:t xml:space="preserve"> from the previous year and </w:t>
      </w:r>
      <w:commentRangeStart w:id="23"/>
      <w:commentRangeStart w:id="24"/>
      <w:r>
        <w:rPr>
          <w:highlight w:val="yellow"/>
        </w:rPr>
        <w:t>[TREND2]</w:t>
      </w:r>
      <w:commentRangeEnd w:id="23"/>
      <w:r>
        <w:commentReference w:id="23"/>
      </w:r>
      <w:commentRangeEnd w:id="24"/>
      <w:r>
        <w:commentReference w:id="24"/>
      </w:r>
      <w:r>
        <w:t xml:space="preserve"> since 2022 whereby there is </w:t>
      </w:r>
      <w:commentRangeStart w:id="25"/>
      <w:r>
        <w:rPr>
          <w:highlight w:val="yellow"/>
        </w:rPr>
        <w:t>[TREND1]</w:t>
      </w:r>
      <w:commentRangeEnd w:id="25"/>
      <w:r>
        <w:commentReference w:id="25"/>
      </w:r>
      <w:r>
        <w:t xml:space="preserve"> in mandatory policies in </w:t>
      </w:r>
      <w:r>
        <w:rPr>
          <w:highlight w:val="yellow"/>
        </w:rPr>
        <w:t>[YEAR]</w:t>
      </w:r>
      <w:r>
        <w:t xml:space="preserve"> from the previous year and </w:t>
      </w:r>
      <w:commentRangeStart w:id="26"/>
      <w:commentRangeStart w:id="27"/>
      <w:r>
        <w:rPr>
          <w:highlight w:val="yellow"/>
        </w:rPr>
        <w:t>[TREND2]</w:t>
      </w:r>
      <w:commentRangeEnd w:id="26"/>
      <w:r>
        <w:commentReference w:id="26"/>
      </w:r>
      <w:commentRangeEnd w:id="27"/>
      <w:r>
        <w:commentReference w:id="27"/>
      </w:r>
      <w:r>
        <w:t xml:space="preserve"> since 2022 as shown in Figure 98.</w:t>
      </w:r>
    </w:p>
    <w:p w14:paraId="7BA2D5E1" w14:textId="77777777" w:rsidR="00A02BEE" w:rsidRDefault="00A02BEE">
      <w:pPr>
        <w:pStyle w:val="normal2"/>
        <w:widowControl w:val="0"/>
        <w:spacing w:line="240" w:lineRule="auto"/>
      </w:pPr>
    </w:p>
    <w:p w14:paraId="30F4127F" w14:textId="77777777" w:rsidR="00A02BEE" w:rsidRDefault="00000000">
      <w:pPr>
        <w:pStyle w:val="normal2"/>
        <w:jc w:val="center"/>
        <w:rPr>
          <w:i/>
          <w:iCs/>
        </w:rPr>
      </w:pPr>
      <w:r>
        <w:rPr>
          <w:highlight w:val="yellow"/>
        </w:rPr>
        <w:t>[FIGURE 98]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77777777" w:rsidR="00A02BEE" w:rsidRDefault="00000000">
      <w:pPr>
        <w:pStyle w:val="normal2"/>
        <w:widowControl w:val="0"/>
        <w:spacing w:line="240" w:lineRule="auto"/>
      </w:pPr>
      <w:r>
        <w:t xml:space="preserve">There is </w:t>
      </w:r>
      <w:commentRangeStart w:id="28"/>
      <w:r>
        <w:rPr>
          <w:highlight w:val="yellow"/>
        </w:rPr>
        <w:t>[TREND1]</w:t>
      </w:r>
      <w:commentRangeEnd w:id="28"/>
      <w:r>
        <w:commentReference w:id="28"/>
      </w:r>
      <w:r>
        <w:t xml:space="preserve"> in national policies on long-term data preservation in EU countries in </w:t>
      </w:r>
      <w:r>
        <w:rPr>
          <w:highlight w:val="yellow"/>
        </w:rPr>
        <w:t>[YEAR]</w:t>
      </w:r>
      <w:r>
        <w:t xml:space="preserve"> from the previous year and </w:t>
      </w:r>
      <w:commentRangeStart w:id="29"/>
      <w:commentRangeStart w:id="30"/>
      <w:r>
        <w:rPr>
          <w:highlight w:val="yellow"/>
        </w:rPr>
        <w:t>[TREND2]</w:t>
      </w:r>
      <w:commentRangeEnd w:id="29"/>
      <w:r>
        <w:commentReference w:id="29"/>
      </w:r>
      <w:commentRangeEnd w:id="30"/>
      <w:r>
        <w:commentReference w:id="30"/>
      </w:r>
      <w:r>
        <w:t xml:space="preserve"> since 2022 whereby there is </w:t>
      </w:r>
      <w:commentRangeStart w:id="31"/>
      <w:r>
        <w:rPr>
          <w:highlight w:val="yellow"/>
        </w:rPr>
        <w:t>[TREND1]</w:t>
      </w:r>
      <w:commentRangeEnd w:id="31"/>
      <w:r>
        <w:commentReference w:id="31"/>
      </w:r>
      <w:r>
        <w:t xml:space="preserve"> in mandatory policies in </w:t>
      </w:r>
      <w:r>
        <w:rPr>
          <w:highlight w:val="yellow"/>
        </w:rPr>
        <w:t>[YEAR]</w:t>
      </w:r>
      <w:r>
        <w:t xml:space="preserve"> from the previous year and </w:t>
      </w:r>
      <w:commentRangeStart w:id="32"/>
      <w:commentRangeStart w:id="33"/>
      <w:r>
        <w:rPr>
          <w:highlight w:val="yellow"/>
        </w:rPr>
        <w:t>[TREND2]</w:t>
      </w:r>
      <w:commentRangeEnd w:id="32"/>
      <w:r>
        <w:commentReference w:id="32"/>
      </w:r>
      <w:commentRangeEnd w:id="33"/>
      <w:r>
        <w:commentReference w:id="33"/>
      </w:r>
      <w:r>
        <w:t xml:space="preserve"> since 2022 as shown in Figure 99.</w:t>
      </w:r>
    </w:p>
    <w:p w14:paraId="4ABC6588" w14:textId="77777777" w:rsidR="00A02BEE" w:rsidRDefault="00A02BEE">
      <w:pPr>
        <w:pStyle w:val="normal2"/>
        <w:widowControl w:val="0"/>
        <w:spacing w:line="240" w:lineRule="auto"/>
      </w:pPr>
    </w:p>
    <w:p w14:paraId="388FFD68" w14:textId="77777777" w:rsidR="00A02BEE" w:rsidRDefault="00000000">
      <w:pPr>
        <w:pStyle w:val="normal2"/>
        <w:jc w:val="center"/>
        <w:rPr>
          <w:i/>
          <w:iCs/>
        </w:rPr>
      </w:pPr>
      <w:r>
        <w:rPr>
          <w:highlight w:val="yellow"/>
        </w:rPr>
        <w:t>[FIGURE 99]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77777777" w:rsidR="00A02BEE" w:rsidRDefault="00000000">
      <w:pPr>
        <w:pStyle w:val="normal2"/>
        <w:widowControl w:val="0"/>
        <w:spacing w:line="240" w:lineRule="auto"/>
      </w:pPr>
      <w:r>
        <w:t xml:space="preserve">There is furthermore </w:t>
      </w:r>
      <w:r>
        <w:rPr>
          <w:highlight w:val="yellow"/>
        </w:rPr>
        <w:t>[TREND1]</w:t>
      </w:r>
      <w:r>
        <w:t xml:space="preserve"> in financial strategies on connecting repositories to EOSC in </w:t>
      </w:r>
      <w:r>
        <w:rPr>
          <w:highlight w:val="yellow"/>
        </w:rPr>
        <w:t>[YEAR]</w:t>
      </w:r>
      <w:r>
        <w:t xml:space="preserve"> from the previous year and </w:t>
      </w:r>
      <w:r>
        <w:rPr>
          <w:highlight w:val="yellow"/>
        </w:rPr>
        <w:t>[TREND2]</w:t>
      </w:r>
      <w:r>
        <w:t xml:space="preserve"> since 2022 as shown in Figure 100.</w:t>
      </w:r>
    </w:p>
    <w:p w14:paraId="4163C8E8" w14:textId="77777777" w:rsidR="00A02BEE" w:rsidRDefault="00A02BEE">
      <w:pPr>
        <w:pStyle w:val="normal2"/>
        <w:widowControl w:val="0"/>
        <w:spacing w:line="240" w:lineRule="auto"/>
      </w:pPr>
    </w:p>
    <w:p w14:paraId="2C1F3946" w14:textId="77777777" w:rsidR="00A02BEE" w:rsidRDefault="00000000">
      <w:pPr>
        <w:pStyle w:val="normal2"/>
        <w:jc w:val="center"/>
        <w:rPr>
          <w:i/>
          <w:iCs/>
        </w:rPr>
      </w:pPr>
      <w:r>
        <w:rPr>
          <w:highlight w:val="yellow"/>
        </w:rPr>
        <w:t>[FIGURE 100]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77777777" w:rsidR="00A02BEE" w:rsidRDefault="00000000">
      <w:pPr>
        <w:pStyle w:val="normal2"/>
        <w:widowControl w:val="0"/>
        <w:spacing w:line="240" w:lineRule="auto"/>
      </w:pPr>
      <w:r>
        <w:t xml:space="preserve">There is </w:t>
      </w:r>
      <w:r>
        <w:rPr>
          <w:highlight w:val="yellow"/>
        </w:rPr>
        <w:t>[TREND1]</w:t>
      </w:r>
      <w:r>
        <w:t xml:space="preserve"> in financial strategies on data stewardship in </w:t>
      </w:r>
      <w:r>
        <w:rPr>
          <w:highlight w:val="yellow"/>
        </w:rPr>
        <w:t>[YEAR]</w:t>
      </w:r>
      <w:r>
        <w:t xml:space="preserve"> from the previous year and </w:t>
      </w:r>
      <w:r>
        <w:rPr>
          <w:highlight w:val="yellow"/>
        </w:rPr>
        <w:t>[TREND2]</w:t>
      </w:r>
      <w:r>
        <w:t xml:space="preserve"> since 2022 as shown in Figure 101.</w:t>
      </w:r>
    </w:p>
    <w:p w14:paraId="320E6591" w14:textId="77777777" w:rsidR="00A02BEE" w:rsidRDefault="00A02BEE">
      <w:pPr>
        <w:pStyle w:val="normal2"/>
        <w:widowControl w:val="0"/>
        <w:spacing w:line="240" w:lineRule="auto"/>
      </w:pPr>
    </w:p>
    <w:p w14:paraId="6D5B3554" w14:textId="77777777" w:rsidR="00A02BEE" w:rsidRDefault="00000000">
      <w:pPr>
        <w:pStyle w:val="normal2"/>
        <w:jc w:val="center"/>
        <w:rPr>
          <w:i/>
          <w:iCs/>
        </w:rPr>
      </w:pPr>
      <w:r>
        <w:rPr>
          <w:highlight w:val="yellow"/>
        </w:rPr>
        <w:t>[FIGURE 101]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77777777" w:rsidR="00A02BEE" w:rsidRDefault="00000000">
      <w:pPr>
        <w:pStyle w:val="normal2"/>
        <w:widowControl w:val="0"/>
        <w:spacing w:line="240" w:lineRule="auto"/>
      </w:pPr>
      <w:r>
        <w:t xml:space="preserve">There is lastly </w:t>
      </w:r>
      <w:r>
        <w:rPr>
          <w:highlight w:val="yellow"/>
        </w:rPr>
        <w:t>[TREND1]</w:t>
      </w:r>
      <w:r>
        <w:t xml:space="preserve"> in financial strategies on long-term data preservation in </w:t>
      </w:r>
      <w:r>
        <w:rPr>
          <w:highlight w:val="yellow"/>
        </w:rPr>
        <w:t>[YEAR]</w:t>
      </w:r>
      <w:r>
        <w:t xml:space="preserve"> from the previous year and </w:t>
      </w:r>
      <w:r>
        <w:rPr>
          <w:highlight w:val="yellow"/>
        </w:rPr>
        <w:t>[TREND2]</w:t>
      </w:r>
      <w:r>
        <w:t xml:space="preserve"> since 2022 as shown in Figure 102.</w:t>
      </w:r>
    </w:p>
    <w:p w14:paraId="55F62CA3" w14:textId="77777777" w:rsidR="00A02BEE" w:rsidRDefault="00A02BEE">
      <w:pPr>
        <w:pStyle w:val="normal2"/>
        <w:widowControl w:val="0"/>
        <w:spacing w:line="240" w:lineRule="auto"/>
      </w:pPr>
    </w:p>
    <w:p w14:paraId="601B5329" w14:textId="77777777" w:rsidR="00A02BEE" w:rsidRDefault="00000000">
      <w:pPr>
        <w:pStyle w:val="normal2"/>
        <w:jc w:val="center"/>
        <w:rPr>
          <w:i/>
          <w:iCs/>
        </w:rPr>
      </w:pPr>
      <w:r>
        <w:rPr>
          <w:highlight w:val="yellow"/>
        </w:rPr>
        <w:t>[FIGURE 102]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7777777" w:rsidR="00A02BEE" w:rsidRDefault="00000000">
      <w:pPr>
        <w:pStyle w:val="normal2"/>
        <w:widowControl w:val="0"/>
        <w:spacing w:line="240" w:lineRule="auto"/>
      </w:pPr>
      <w:r>
        <w:t xml:space="preserve">There is </w:t>
      </w:r>
      <w:r>
        <w:rPr>
          <w:highlight w:val="yellow"/>
        </w:rPr>
        <w:t>[TREND1]</w:t>
      </w:r>
      <w:r>
        <w:t xml:space="preserve"> in national monitoring on connecting repositories to EOSC in EU countries in </w:t>
      </w:r>
      <w:r>
        <w:rPr>
          <w:highlight w:val="yellow"/>
        </w:rPr>
        <w:t>[YEAR]</w:t>
      </w:r>
      <w:r>
        <w:t xml:space="preserve"> from the previous year and </w:t>
      </w:r>
      <w:r>
        <w:rPr>
          <w:highlight w:val="yellow"/>
        </w:rPr>
        <w:t>[TREND2]</w:t>
      </w:r>
      <w:r>
        <w:t xml:space="preserve"> since 2022 as shown in Figure 103.</w:t>
      </w:r>
    </w:p>
    <w:p w14:paraId="75083A05" w14:textId="77777777" w:rsidR="00A02BEE" w:rsidRDefault="00A02BEE">
      <w:pPr>
        <w:pStyle w:val="normal2"/>
        <w:widowControl w:val="0"/>
        <w:spacing w:line="240" w:lineRule="auto"/>
      </w:pPr>
    </w:p>
    <w:p w14:paraId="57A6BEC3" w14:textId="77777777" w:rsidR="00A02BEE" w:rsidRDefault="00000000">
      <w:pPr>
        <w:pStyle w:val="normal2"/>
        <w:jc w:val="center"/>
        <w:rPr>
          <w:i/>
          <w:iCs/>
        </w:rPr>
      </w:pPr>
      <w:r>
        <w:rPr>
          <w:highlight w:val="yellow"/>
        </w:rPr>
        <w:lastRenderedPageBreak/>
        <w:t>[FIGURE 103]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77777777" w:rsidR="00A02BEE" w:rsidRDefault="00000000">
      <w:pPr>
        <w:pStyle w:val="normal2"/>
        <w:widowControl w:val="0"/>
        <w:spacing w:line="240" w:lineRule="auto"/>
      </w:pPr>
      <w:r>
        <w:t xml:space="preserve">There is </w:t>
      </w:r>
      <w:r>
        <w:rPr>
          <w:highlight w:val="yellow"/>
        </w:rPr>
        <w:t>[TREND1]</w:t>
      </w:r>
      <w:r>
        <w:t xml:space="preserve"> in national monitoring on data stewardship in EU countries in </w:t>
      </w:r>
      <w:r>
        <w:rPr>
          <w:highlight w:val="yellow"/>
        </w:rPr>
        <w:t>[YEAR]</w:t>
      </w:r>
      <w:r>
        <w:t xml:space="preserve"> from the previous year and </w:t>
      </w:r>
      <w:r>
        <w:rPr>
          <w:highlight w:val="yellow"/>
        </w:rPr>
        <w:t>[TREND2]</w:t>
      </w:r>
      <w:r>
        <w:t xml:space="preserve"> since 2022 as shown in Figure 104.</w:t>
      </w:r>
    </w:p>
    <w:p w14:paraId="6806936A" w14:textId="77777777" w:rsidR="00A02BEE" w:rsidRDefault="00A02BEE">
      <w:pPr>
        <w:pStyle w:val="normal2"/>
        <w:widowControl w:val="0"/>
        <w:spacing w:line="240" w:lineRule="auto"/>
      </w:pPr>
    </w:p>
    <w:p w14:paraId="5F5238DA" w14:textId="77777777" w:rsidR="00A02BEE" w:rsidRDefault="00000000">
      <w:pPr>
        <w:pStyle w:val="normal2"/>
        <w:jc w:val="center"/>
        <w:rPr>
          <w:i/>
          <w:iCs/>
        </w:rPr>
      </w:pPr>
      <w:r>
        <w:rPr>
          <w:highlight w:val="yellow"/>
        </w:rPr>
        <w:t>[FIGURE 104]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77777777" w:rsidR="00A02BEE" w:rsidRDefault="00000000">
      <w:pPr>
        <w:pStyle w:val="normal2"/>
        <w:widowControl w:val="0"/>
        <w:spacing w:line="240" w:lineRule="auto"/>
      </w:pPr>
      <w:r>
        <w:t xml:space="preserve">There is </w:t>
      </w:r>
      <w:r>
        <w:rPr>
          <w:highlight w:val="yellow"/>
        </w:rPr>
        <w:t>[TREND1]</w:t>
      </w:r>
      <w:r>
        <w:t xml:space="preserve"> in national monitoring on long-term data preservation in EU countries in </w:t>
      </w:r>
      <w:r>
        <w:rPr>
          <w:highlight w:val="yellow"/>
        </w:rPr>
        <w:t>[YEAR]</w:t>
      </w:r>
      <w:r>
        <w:t xml:space="preserve"> from the previous year and </w:t>
      </w:r>
      <w:r>
        <w:rPr>
          <w:highlight w:val="yellow"/>
        </w:rPr>
        <w:t>[TREND2]</w:t>
      </w:r>
      <w:r>
        <w:t xml:space="preserve"> since 2022 as shown in Figure 105.</w:t>
      </w:r>
    </w:p>
    <w:p w14:paraId="387F0C8C" w14:textId="77777777" w:rsidR="00A02BEE" w:rsidRDefault="00A02BEE">
      <w:pPr>
        <w:pStyle w:val="normal2"/>
        <w:widowControl w:val="0"/>
        <w:spacing w:line="240" w:lineRule="auto"/>
      </w:pPr>
    </w:p>
    <w:p w14:paraId="7D113843" w14:textId="77777777" w:rsidR="00A02BEE" w:rsidRDefault="00000000">
      <w:pPr>
        <w:pStyle w:val="normal2"/>
        <w:jc w:val="center"/>
        <w:rPr>
          <w:i/>
          <w:iCs/>
        </w:rPr>
      </w:pPr>
      <w:r>
        <w:rPr>
          <w:highlight w:val="yellow"/>
        </w:rPr>
        <w:t>[FIGURE 105]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77777777" w:rsidR="00A02BEE" w:rsidRDefault="00000000">
      <w:pPr>
        <w:pStyle w:val="normal2"/>
        <w:widowControl w:val="0"/>
        <w:spacing w:line="240" w:lineRule="auto"/>
      </w:pPr>
      <w:r>
        <w:t xml:space="preserve">There is furthermore </w:t>
      </w:r>
      <w:r>
        <w:rPr>
          <w:highlight w:val="yellow"/>
        </w:rPr>
        <w:t>[TREND1]</w:t>
      </w:r>
      <w:r>
        <w:t xml:space="preserve"> in national investments in connecting repositories to EOSC per 1000 FTE researchers in EU countries in </w:t>
      </w:r>
      <w:r>
        <w:rPr>
          <w:highlight w:val="yellow"/>
        </w:rPr>
        <w:t>[YEAR]</w:t>
      </w:r>
      <w:r>
        <w:t xml:space="preserve"> from the previous year and </w:t>
      </w:r>
      <w:r>
        <w:rPr>
          <w:highlight w:val="yellow"/>
        </w:rPr>
        <w:t>[TREND2]</w:t>
      </w:r>
      <w:r>
        <w:t xml:space="preserve"> since 2022 as shown in Figure 106.</w:t>
      </w:r>
    </w:p>
    <w:p w14:paraId="66583479" w14:textId="77777777" w:rsidR="00A02BEE" w:rsidRDefault="00A02BEE">
      <w:pPr>
        <w:pStyle w:val="normal2"/>
        <w:widowControl w:val="0"/>
        <w:spacing w:line="240" w:lineRule="auto"/>
      </w:pPr>
    </w:p>
    <w:p w14:paraId="60E1E0B2" w14:textId="77777777" w:rsidR="00A02BEE" w:rsidRDefault="00000000">
      <w:pPr>
        <w:pStyle w:val="normal2"/>
        <w:jc w:val="center"/>
        <w:rPr>
          <w:i/>
          <w:iCs/>
        </w:rPr>
      </w:pPr>
      <w:r>
        <w:rPr>
          <w:highlight w:val="yellow"/>
        </w:rPr>
        <w:t>[FIGURE 106]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7777777" w:rsidR="00A02BEE" w:rsidRDefault="00000000">
      <w:pPr>
        <w:pStyle w:val="normal2"/>
        <w:widowControl w:val="0"/>
        <w:spacing w:line="240" w:lineRule="auto"/>
      </w:pPr>
      <w:r>
        <w:t xml:space="preserve">There is </w:t>
      </w:r>
      <w:r>
        <w:rPr>
          <w:highlight w:val="yellow"/>
        </w:rPr>
        <w:t>[TREND1]</w:t>
      </w:r>
      <w:r>
        <w:t xml:space="preserve"> in national investments in data stewardship per 1000 FTE researchers in EU countries in </w:t>
      </w:r>
      <w:r>
        <w:rPr>
          <w:highlight w:val="yellow"/>
        </w:rPr>
        <w:t>[YEAR]</w:t>
      </w:r>
      <w:r>
        <w:t xml:space="preserve"> from the previous year and </w:t>
      </w:r>
      <w:r>
        <w:rPr>
          <w:highlight w:val="yellow"/>
        </w:rPr>
        <w:t>[TREND2]</w:t>
      </w:r>
      <w:r>
        <w:t xml:space="preserve"> since 2022 as shown in Figure 107.</w:t>
      </w:r>
    </w:p>
    <w:p w14:paraId="3C4517BE" w14:textId="77777777" w:rsidR="00A02BEE" w:rsidRDefault="00A02BEE">
      <w:pPr>
        <w:pStyle w:val="normal2"/>
        <w:widowControl w:val="0"/>
        <w:spacing w:line="240" w:lineRule="auto"/>
      </w:pPr>
    </w:p>
    <w:p w14:paraId="41ACA505" w14:textId="77777777" w:rsidR="00A02BEE" w:rsidRDefault="00000000">
      <w:pPr>
        <w:pStyle w:val="normal2"/>
        <w:jc w:val="center"/>
        <w:rPr>
          <w:i/>
          <w:iCs/>
        </w:rPr>
      </w:pPr>
      <w:r>
        <w:rPr>
          <w:highlight w:val="yellow"/>
        </w:rPr>
        <w:t>[FIGURE 107]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long-term data preservation per 1000 FTE researchers in EU countries in </w:t>
      </w:r>
      <w:r>
        <w:rPr>
          <w:highlight w:val="yellow"/>
        </w:rPr>
        <w:t>[YEAR]</w:t>
      </w:r>
      <w:r>
        <w:t xml:space="preserve"> from the previous year and </w:t>
      </w:r>
      <w:r>
        <w:rPr>
          <w:highlight w:val="yellow"/>
        </w:rPr>
        <w:t>[TREND2]</w:t>
      </w:r>
      <w:r>
        <w:t xml:space="preserve"> since 2022 as shown in Figure 108.</w:t>
      </w:r>
    </w:p>
    <w:p w14:paraId="63FA5FA4" w14:textId="77777777" w:rsidR="00A02BEE" w:rsidRDefault="00A02BEE">
      <w:pPr>
        <w:pStyle w:val="normal2"/>
        <w:widowControl w:val="0"/>
        <w:spacing w:line="240" w:lineRule="auto"/>
      </w:pPr>
    </w:p>
    <w:p w14:paraId="1734009B" w14:textId="77777777" w:rsidR="00A02BEE" w:rsidRDefault="00000000">
      <w:pPr>
        <w:pStyle w:val="normal2"/>
        <w:jc w:val="center"/>
        <w:rPr>
          <w:i/>
          <w:iCs/>
        </w:rPr>
      </w:pPr>
      <w:r>
        <w:rPr>
          <w:highlight w:val="yellow"/>
        </w:rPr>
        <w:t>[FIGURE 108]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77777777" w:rsidR="00A02BEE" w:rsidRDefault="00000000">
      <w:pPr>
        <w:pStyle w:val="normal2"/>
        <w:widowControl w:val="0"/>
        <w:spacing w:line="240" w:lineRule="auto"/>
      </w:pPr>
      <w:r>
        <w:t xml:space="preserve">The first main policy question on skills/training for Open Science in Survey </w:t>
      </w:r>
      <w:r>
        <w:rPr>
          <w:highlight w:val="yellow"/>
        </w:rPr>
        <w:t>[YEAR]</w:t>
      </w:r>
      <w:r>
        <w:t xml:space="preserve"> is </w:t>
      </w:r>
      <w:r>
        <w:rPr>
          <w:i/>
          <w:iCs/>
        </w:rPr>
        <w:t>Does your country have a national policy on skills/training for Open Science?</w:t>
      </w:r>
      <w:r>
        <w:t xml:space="preserve"> (Q37) followed by </w:t>
      </w:r>
      <w:r>
        <w:rPr>
          <w:i/>
          <w:iCs/>
        </w:rPr>
        <w:t xml:space="preserve">Is this policy </w:t>
      </w:r>
      <w:r>
        <w:rPr>
          <w:i/>
          <w:iCs/>
        </w:rPr>
        <w:lastRenderedPageBreak/>
        <w:t>mandatory?</w:t>
      </w:r>
      <w:r>
        <w:t xml:space="preserve"> (Q37.1). </w:t>
      </w:r>
      <w:r>
        <w:rPr>
          <w:highlight w:val="yellow"/>
        </w:rPr>
        <w:t>[%]</w:t>
      </w:r>
      <w:r>
        <w:t xml:space="preserve"> (</w:t>
      </w:r>
      <w:r>
        <w:rPr>
          <w:highlight w:val="yellow"/>
        </w:rPr>
        <w:t>[#]</w:t>
      </w:r>
      <w:r>
        <w:t>/</w:t>
      </w:r>
      <w:r>
        <w:rPr>
          <w:highlight w:val="yellow"/>
        </w:rPr>
        <w:t>[#]</w:t>
      </w:r>
      <w:r>
        <w:t xml:space="preserve">) of responding EU countries have a national policy on skills/training for Open Science whereby </w:t>
      </w:r>
      <w:r>
        <w:rPr>
          <w:highlight w:val="yellow"/>
        </w:rPr>
        <w:t>[%]</w:t>
      </w:r>
      <w:r>
        <w:t xml:space="preserve"> (</w:t>
      </w:r>
      <w:r>
        <w:rPr>
          <w:highlight w:val="yellow"/>
        </w:rPr>
        <w:t>[#]</w:t>
      </w:r>
      <w:r>
        <w:t>/</w:t>
      </w:r>
      <w:r>
        <w:rPr>
          <w:highlight w:val="yellow"/>
        </w:rPr>
        <w:t>[#]</w:t>
      </w:r>
      <w:r>
        <w:t>) are mandatory as shown in Figures 109 and 110.</w:t>
      </w:r>
    </w:p>
    <w:p w14:paraId="315755B3" w14:textId="77777777" w:rsidR="00A02BEE" w:rsidRDefault="00A02BEE">
      <w:pPr>
        <w:pStyle w:val="normal2"/>
        <w:widowControl w:val="0"/>
        <w:spacing w:line="240" w:lineRule="auto"/>
      </w:pPr>
    </w:p>
    <w:p w14:paraId="7E7F8087" w14:textId="77777777" w:rsidR="00A02BEE" w:rsidRDefault="00000000">
      <w:pPr>
        <w:pStyle w:val="normal2"/>
        <w:jc w:val="center"/>
        <w:rPr>
          <w:i/>
          <w:iCs/>
        </w:rPr>
      </w:pPr>
      <w:r>
        <w:rPr>
          <w:highlight w:val="yellow"/>
        </w:rPr>
        <w:t>[FIGURE 109]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17789322" w14:textId="77777777" w:rsidR="00A02BEE" w:rsidRDefault="00000000">
      <w:pPr>
        <w:pStyle w:val="normal2"/>
        <w:jc w:val="center"/>
        <w:rPr>
          <w:i/>
          <w:iCs/>
        </w:rPr>
      </w:pPr>
      <w:r>
        <w:rPr>
          <w:highlight w:val="yellow"/>
        </w:rPr>
        <w:t>[FIGURE 110]</w:t>
      </w: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77777777" w:rsidR="00A02BEE" w:rsidRDefault="00000000">
      <w:pPr>
        <w:pStyle w:val="normal2"/>
        <w:widowControl w:val="0"/>
        <w:spacing w:line="240" w:lineRule="auto"/>
      </w:pPr>
      <w:r>
        <w:t xml:space="preserve">The second main policy question on skills/training for Open Science in Survey </w:t>
      </w:r>
      <w:r>
        <w:rPr>
          <w:highlight w:val="yellow"/>
        </w:rPr>
        <w:t>[YEAR]</w:t>
      </w:r>
      <w:r>
        <w:t xml:space="preserve"> is </w:t>
      </w:r>
      <w:r>
        <w:rPr>
          <w:i/>
          <w:iCs/>
        </w:rPr>
        <w:t>Does your country have a financial strategy on skills/training for Open Science?</w:t>
      </w:r>
      <w:r>
        <w:t xml:space="preserve"> (Q38). </w:t>
      </w:r>
      <w:r>
        <w:rPr>
          <w:highlight w:val="yellow"/>
        </w:rPr>
        <w:t>[%]</w:t>
      </w:r>
      <w:r>
        <w:t xml:space="preserve"> (</w:t>
      </w:r>
      <w:r>
        <w:rPr>
          <w:highlight w:val="yellow"/>
        </w:rPr>
        <w:t>[#]</w:t>
      </w:r>
      <w:r>
        <w:t>/</w:t>
      </w:r>
      <w:r>
        <w:rPr>
          <w:highlight w:val="yellow"/>
        </w:rPr>
        <w:t>[#]</w:t>
      </w:r>
      <w:r>
        <w:t>)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1D096D3A" w14:textId="77777777" w:rsidR="00A02BEE" w:rsidRDefault="00000000">
      <w:pPr>
        <w:pStyle w:val="normal2"/>
        <w:jc w:val="center"/>
        <w:rPr>
          <w:i/>
          <w:iCs/>
        </w:rPr>
      </w:pPr>
      <w:r>
        <w:rPr>
          <w:highlight w:val="yellow"/>
        </w:rPr>
        <w:t>[FIGURE 111]</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4A7F191B" w14:textId="77777777" w:rsidR="00A02BEE" w:rsidRDefault="00000000">
      <w:pPr>
        <w:pStyle w:val="normal2"/>
        <w:jc w:val="center"/>
        <w:rPr>
          <w:i/>
          <w:iCs/>
        </w:rPr>
      </w:pPr>
      <w:r>
        <w:rPr>
          <w:highlight w:val="yellow"/>
        </w:rPr>
        <w:t>[FIGURE 112]</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77777777" w:rsidR="00A02BEE" w:rsidRDefault="00000000">
      <w:pPr>
        <w:pStyle w:val="normal2"/>
        <w:widowControl w:val="0"/>
        <w:spacing w:line="240" w:lineRule="auto"/>
      </w:pPr>
      <w:r>
        <w:t xml:space="preserve">The first main practice question on skills/training for Open Science in Survey </w:t>
      </w:r>
      <w:r>
        <w:rPr>
          <w:highlight w:val="yellow"/>
        </w:rPr>
        <w:t>[YEAR]</w:t>
      </w:r>
      <w:r>
        <w:t xml:space="preserve"> is </w:t>
      </w:r>
      <w:r>
        <w:rPr>
          <w:i/>
          <w:iCs/>
        </w:rPr>
        <w:t>Does your country have a national monitoring on skills/training for Open Science?</w:t>
      </w:r>
      <w:r>
        <w:t xml:space="preserve"> (Q85). </w:t>
      </w:r>
      <w:r>
        <w:rPr>
          <w:highlight w:val="yellow"/>
        </w:rPr>
        <w:t>[%]</w:t>
      </w:r>
      <w:r>
        <w:t xml:space="preserve"> (</w:t>
      </w:r>
      <w:r>
        <w:rPr>
          <w:highlight w:val="yellow"/>
        </w:rPr>
        <w:t>[#]</w:t>
      </w:r>
      <w:r>
        <w:t>/</w:t>
      </w:r>
      <w:r>
        <w:rPr>
          <w:highlight w:val="yellow"/>
        </w:rPr>
        <w:t>[#]</w:t>
      </w:r>
      <w:r>
        <w:t>)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20609C61" w14:textId="77777777" w:rsidR="00A02BEE" w:rsidRDefault="00000000">
      <w:pPr>
        <w:pStyle w:val="normal2"/>
        <w:jc w:val="center"/>
        <w:rPr>
          <w:i/>
          <w:iCs/>
        </w:rPr>
      </w:pPr>
      <w:r>
        <w:rPr>
          <w:highlight w:val="yellow"/>
        </w:rPr>
        <w:t>[FIGURE 113]</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5D4CBB2C" w14:textId="77777777" w:rsidR="00A02BEE" w:rsidRDefault="00000000">
      <w:pPr>
        <w:pStyle w:val="normal2"/>
        <w:jc w:val="center"/>
        <w:rPr>
          <w:i/>
          <w:iCs/>
        </w:rPr>
      </w:pPr>
      <w:r>
        <w:rPr>
          <w:highlight w:val="yellow"/>
        </w:rPr>
        <w:t>[FIGURE 114]</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77777777" w:rsidR="00A02BEE" w:rsidRDefault="00000000">
      <w:pPr>
        <w:pStyle w:val="normal2"/>
        <w:widowControl w:val="0"/>
        <w:spacing w:line="240" w:lineRule="auto"/>
      </w:pPr>
      <w:r>
        <w:t xml:space="preserve">The second main practice question on skills/training for Open Science in Survey </w:t>
      </w:r>
      <w:r>
        <w:rPr>
          <w:highlight w:val="yellow"/>
        </w:rPr>
        <w:t>[YEAR]</w:t>
      </w:r>
      <w:r>
        <w:t xml:space="preserve"> is </w:t>
      </w:r>
      <w:r>
        <w:rPr>
          <w:i/>
          <w:iCs/>
        </w:rPr>
        <w:t xml:space="preserve">How much did your country financially invest in skills/training for Open Science in </w:t>
      </w:r>
      <w:r>
        <w:rPr>
          <w:i/>
          <w:iCs/>
          <w:highlight w:val="yellow"/>
        </w:rPr>
        <w:t>[YEAR]</w:t>
      </w:r>
      <w:r>
        <w:rPr>
          <w:i/>
          <w:iCs/>
        </w:rPr>
        <w:t xml:space="preserve"> in millions of Euros?</w:t>
      </w:r>
      <w:r>
        <w:t xml:space="preserve"> (Q87).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skills/training for Open Science.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115.</w:t>
      </w:r>
    </w:p>
    <w:p w14:paraId="3569E53B" w14:textId="77777777" w:rsidR="00A02BEE" w:rsidRDefault="00A02BEE">
      <w:pPr>
        <w:pStyle w:val="normal2"/>
        <w:widowControl w:val="0"/>
        <w:spacing w:line="240" w:lineRule="auto"/>
      </w:pPr>
    </w:p>
    <w:p w14:paraId="3A8BC8CC" w14:textId="77777777" w:rsidR="00A02BEE" w:rsidRDefault="00000000">
      <w:pPr>
        <w:pStyle w:val="normal2"/>
        <w:jc w:val="center"/>
        <w:rPr>
          <w:i/>
          <w:iCs/>
        </w:rPr>
      </w:pPr>
      <w:r>
        <w:rPr>
          <w:highlight w:val="yellow"/>
        </w:rPr>
        <w:lastRenderedPageBreak/>
        <w:t>[FIGURE 115]</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77777777" w:rsidR="00A02BEE" w:rsidRDefault="00000000">
      <w:pPr>
        <w:pStyle w:val="normal2"/>
        <w:widowControl w:val="0"/>
        <w:spacing w:line="240" w:lineRule="auto"/>
      </w:pPr>
      <w:r>
        <w:t xml:space="preserve">There is </w:t>
      </w:r>
      <w:commentRangeStart w:id="34"/>
      <w:r>
        <w:rPr>
          <w:highlight w:val="yellow"/>
        </w:rPr>
        <w:t>[TREND1]</w:t>
      </w:r>
      <w:commentRangeEnd w:id="34"/>
      <w:r>
        <w:commentReference w:id="34"/>
      </w:r>
      <w:r>
        <w:t xml:space="preserve"> in national policies on skills/training for Open Science in EU countries in </w:t>
      </w:r>
      <w:r>
        <w:rPr>
          <w:highlight w:val="yellow"/>
        </w:rPr>
        <w:t>[YEAR]</w:t>
      </w:r>
      <w:r>
        <w:t xml:space="preserve"> from the previous year and </w:t>
      </w:r>
      <w:commentRangeStart w:id="35"/>
      <w:commentRangeStart w:id="36"/>
      <w:r>
        <w:rPr>
          <w:highlight w:val="yellow"/>
        </w:rPr>
        <w:t>[TREND2]</w:t>
      </w:r>
      <w:commentRangeEnd w:id="35"/>
      <w:r>
        <w:commentReference w:id="35"/>
      </w:r>
      <w:commentRangeEnd w:id="36"/>
      <w:r>
        <w:commentReference w:id="36"/>
      </w:r>
      <w:r>
        <w:t xml:space="preserve"> since 2022 whereby there is </w:t>
      </w:r>
      <w:commentRangeStart w:id="37"/>
      <w:r>
        <w:rPr>
          <w:highlight w:val="yellow"/>
        </w:rPr>
        <w:t>[TREND1]</w:t>
      </w:r>
      <w:commentRangeEnd w:id="37"/>
      <w:r>
        <w:commentReference w:id="37"/>
      </w:r>
      <w:r>
        <w:t xml:space="preserve"> in mandatory policies in </w:t>
      </w:r>
      <w:r>
        <w:rPr>
          <w:highlight w:val="yellow"/>
        </w:rPr>
        <w:t>[YEAR]</w:t>
      </w:r>
      <w:r>
        <w:t xml:space="preserve"> from the previous year and </w:t>
      </w:r>
      <w:commentRangeStart w:id="38"/>
      <w:commentRangeStart w:id="39"/>
      <w:r>
        <w:rPr>
          <w:highlight w:val="yellow"/>
        </w:rPr>
        <w:t>[TREND2]</w:t>
      </w:r>
      <w:commentRangeEnd w:id="38"/>
      <w:r>
        <w:commentReference w:id="38"/>
      </w:r>
      <w:commentRangeEnd w:id="39"/>
      <w:r>
        <w:commentReference w:id="39"/>
      </w:r>
      <w:r>
        <w:t xml:space="preserve"> since 2022 as shown in Figure 116.</w:t>
      </w:r>
    </w:p>
    <w:p w14:paraId="365BCF4B" w14:textId="77777777" w:rsidR="00A02BEE" w:rsidRDefault="00A02BEE">
      <w:pPr>
        <w:pStyle w:val="normal2"/>
        <w:widowControl w:val="0"/>
        <w:spacing w:line="240" w:lineRule="auto"/>
      </w:pPr>
    </w:p>
    <w:p w14:paraId="7B2C3554" w14:textId="77777777" w:rsidR="00A02BEE" w:rsidRDefault="00000000">
      <w:pPr>
        <w:pStyle w:val="normal2"/>
        <w:jc w:val="center"/>
        <w:rPr>
          <w:i/>
          <w:iCs/>
        </w:rPr>
      </w:pPr>
      <w:r>
        <w:rPr>
          <w:highlight w:val="yellow"/>
        </w:rPr>
        <w:t>[FIGURE 116]</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77777777" w:rsidR="00A02BEE" w:rsidRDefault="00000000">
      <w:pPr>
        <w:pStyle w:val="normal2"/>
        <w:widowControl w:val="0"/>
        <w:spacing w:line="240" w:lineRule="auto"/>
      </w:pPr>
      <w:r>
        <w:t xml:space="preserve">There is </w:t>
      </w:r>
      <w:r>
        <w:rPr>
          <w:highlight w:val="yellow"/>
        </w:rPr>
        <w:t>[TREND1]</w:t>
      </w:r>
      <w:r>
        <w:t xml:space="preserve"> in financial strategies on skills/training for Open Science in EU countries in </w:t>
      </w:r>
      <w:r>
        <w:rPr>
          <w:highlight w:val="yellow"/>
        </w:rPr>
        <w:t>[YEAR]</w:t>
      </w:r>
      <w:r>
        <w:t xml:space="preserve"> from the previous year and </w:t>
      </w:r>
      <w:r>
        <w:rPr>
          <w:highlight w:val="yellow"/>
        </w:rPr>
        <w:t>[TREND2]</w:t>
      </w:r>
      <w:r>
        <w:t xml:space="preserve"> since 2022 as shown in Figure 117.</w:t>
      </w:r>
    </w:p>
    <w:p w14:paraId="095E9E7F" w14:textId="77777777" w:rsidR="00A02BEE" w:rsidRDefault="00A02BEE">
      <w:pPr>
        <w:pStyle w:val="normal2"/>
        <w:widowControl w:val="0"/>
        <w:spacing w:line="240" w:lineRule="auto"/>
      </w:pPr>
    </w:p>
    <w:p w14:paraId="0DF310FB" w14:textId="77777777" w:rsidR="00A02BEE" w:rsidRDefault="00000000">
      <w:pPr>
        <w:pStyle w:val="normal2"/>
        <w:jc w:val="center"/>
        <w:rPr>
          <w:i/>
          <w:iCs/>
        </w:rPr>
      </w:pPr>
      <w:r>
        <w:rPr>
          <w:highlight w:val="yellow"/>
        </w:rPr>
        <w:t>[FIGURE 117]</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77777777" w:rsidR="00A02BEE" w:rsidRDefault="00000000">
      <w:pPr>
        <w:pStyle w:val="normal2"/>
        <w:widowControl w:val="0"/>
        <w:spacing w:line="240" w:lineRule="auto"/>
      </w:pPr>
      <w:r>
        <w:t xml:space="preserve">There is </w:t>
      </w:r>
      <w:r>
        <w:rPr>
          <w:highlight w:val="yellow"/>
        </w:rPr>
        <w:t>[TREND1]</w:t>
      </w:r>
      <w:r>
        <w:t xml:space="preserve"> in national monitoring on skills/training for Open Science in EU countries in </w:t>
      </w:r>
      <w:r>
        <w:rPr>
          <w:highlight w:val="yellow"/>
        </w:rPr>
        <w:t>[YEAR]</w:t>
      </w:r>
      <w:r>
        <w:t xml:space="preserve"> from the previous year and </w:t>
      </w:r>
      <w:r>
        <w:rPr>
          <w:highlight w:val="yellow"/>
        </w:rPr>
        <w:t>[TREND2]</w:t>
      </w:r>
      <w:r>
        <w:t xml:space="preserve"> since 2022 as shown in Figure 118.</w:t>
      </w:r>
    </w:p>
    <w:p w14:paraId="62296D5B" w14:textId="77777777" w:rsidR="00A02BEE" w:rsidRDefault="00A02BEE">
      <w:pPr>
        <w:pStyle w:val="normal2"/>
        <w:widowControl w:val="0"/>
        <w:spacing w:line="240" w:lineRule="auto"/>
      </w:pPr>
    </w:p>
    <w:p w14:paraId="6A55190B" w14:textId="77777777" w:rsidR="00A02BEE" w:rsidRDefault="00000000">
      <w:pPr>
        <w:pStyle w:val="normal2"/>
        <w:jc w:val="center"/>
        <w:rPr>
          <w:i/>
          <w:iCs/>
        </w:rPr>
      </w:pPr>
      <w:r>
        <w:rPr>
          <w:highlight w:val="yellow"/>
        </w:rPr>
        <w:t>[FIGURE 118]</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skills/training for Open Science per 1000 FTE researchers in EU countries in </w:t>
      </w:r>
      <w:r>
        <w:rPr>
          <w:highlight w:val="yellow"/>
        </w:rPr>
        <w:t>[YEAR]</w:t>
      </w:r>
      <w:r>
        <w:t xml:space="preserve"> from the previous year and </w:t>
      </w:r>
      <w:r>
        <w:rPr>
          <w:highlight w:val="yellow"/>
        </w:rPr>
        <w:t>[TREND2]</w:t>
      </w:r>
      <w:r>
        <w:t xml:space="preserve"> since 2022 as shown in Figure 119.</w:t>
      </w:r>
    </w:p>
    <w:p w14:paraId="73511D01" w14:textId="77777777" w:rsidR="00A02BEE" w:rsidRDefault="00000000">
      <w:pPr>
        <w:pStyle w:val="normal2"/>
        <w:jc w:val="center"/>
        <w:rPr>
          <w:i/>
          <w:iCs/>
        </w:rPr>
      </w:pPr>
      <w:r>
        <w:rPr>
          <w:highlight w:val="yellow"/>
        </w:rPr>
        <w:t>[FIGURE 119]</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7777777" w:rsidR="00A02BEE" w:rsidRDefault="00000000">
      <w:pPr>
        <w:pStyle w:val="normal2"/>
        <w:widowControl w:val="0"/>
        <w:spacing w:line="240" w:lineRule="auto"/>
      </w:pPr>
      <w:r>
        <w:t xml:space="preserve">The first main policy question on incentives/rewards for Open Science in Survey </w:t>
      </w:r>
      <w:r>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Pr>
          <w:highlight w:val="yellow"/>
        </w:rPr>
        <w:t>[%]</w:t>
      </w:r>
      <w:r>
        <w:t xml:space="preserve"> (</w:t>
      </w:r>
      <w:r>
        <w:rPr>
          <w:highlight w:val="yellow"/>
        </w:rPr>
        <w:t>[#]</w:t>
      </w:r>
      <w:r>
        <w:t>/</w:t>
      </w:r>
      <w:r>
        <w:rPr>
          <w:highlight w:val="yellow"/>
        </w:rPr>
        <w:t>[#]</w:t>
      </w:r>
      <w:r>
        <w:t xml:space="preserve">) of responding EU countries have a national policy on incentives/rewards for Open Science whereby </w:t>
      </w:r>
      <w:r>
        <w:rPr>
          <w:highlight w:val="yellow"/>
        </w:rPr>
        <w:t>[%]</w:t>
      </w:r>
      <w:r>
        <w:t xml:space="preserve"> (</w:t>
      </w:r>
      <w:r>
        <w:rPr>
          <w:highlight w:val="yellow"/>
        </w:rPr>
        <w:t>[#]</w:t>
      </w:r>
      <w:r>
        <w:t>/</w:t>
      </w:r>
      <w:r>
        <w:rPr>
          <w:highlight w:val="yellow"/>
        </w:rPr>
        <w:t>[#]</w:t>
      </w:r>
      <w:r>
        <w:t xml:space="preserve">) are mandatory as shown in Figures 120 </w:t>
      </w:r>
      <w:r>
        <w:lastRenderedPageBreak/>
        <w:t>and 121.</w:t>
      </w:r>
    </w:p>
    <w:p w14:paraId="577833B0" w14:textId="77777777" w:rsidR="00A02BEE" w:rsidRDefault="00A02BEE">
      <w:pPr>
        <w:pStyle w:val="normal2"/>
        <w:widowControl w:val="0"/>
        <w:spacing w:line="240" w:lineRule="auto"/>
      </w:pPr>
    </w:p>
    <w:p w14:paraId="3963C01A" w14:textId="77777777" w:rsidR="00A02BEE" w:rsidRDefault="00000000">
      <w:pPr>
        <w:pStyle w:val="normal2"/>
        <w:jc w:val="center"/>
        <w:rPr>
          <w:i/>
          <w:iCs/>
        </w:rPr>
      </w:pPr>
      <w:r>
        <w:rPr>
          <w:highlight w:val="yellow"/>
        </w:rPr>
        <w:t>[FIGURE 120]</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060D2FD8" w14:textId="77777777" w:rsidR="00A02BEE" w:rsidRDefault="00000000">
      <w:pPr>
        <w:pStyle w:val="normal2"/>
        <w:jc w:val="center"/>
        <w:rPr>
          <w:i/>
          <w:iCs/>
        </w:rPr>
      </w:pPr>
      <w:r>
        <w:rPr>
          <w:highlight w:val="yellow"/>
        </w:rPr>
        <w:t>[FIGURE 121]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7777777" w:rsidR="00A02BEE" w:rsidRDefault="00000000">
      <w:pPr>
        <w:pStyle w:val="normal2"/>
        <w:widowControl w:val="0"/>
        <w:spacing w:line="240" w:lineRule="auto"/>
      </w:pPr>
      <w:r>
        <w:t xml:space="preserve">The second main policy question on incentives/rewards for Open Science in Survey </w:t>
      </w:r>
      <w:r>
        <w:rPr>
          <w:highlight w:val="yellow"/>
        </w:rPr>
        <w:t>[YEAR]</w:t>
      </w:r>
      <w:r>
        <w:t xml:space="preserve"> is </w:t>
      </w:r>
      <w:r>
        <w:rPr>
          <w:i/>
          <w:iCs/>
        </w:rPr>
        <w:t>Does your country have a financial strategy on incentives/rewards for Open Science?</w:t>
      </w:r>
      <w:r>
        <w:t xml:space="preserve"> (Q42). </w:t>
      </w:r>
      <w:r>
        <w:rPr>
          <w:highlight w:val="yellow"/>
        </w:rPr>
        <w:t>[%]</w:t>
      </w:r>
      <w:r>
        <w:t xml:space="preserve"> (</w:t>
      </w:r>
      <w:r>
        <w:rPr>
          <w:highlight w:val="yellow"/>
        </w:rPr>
        <w:t>[#]</w:t>
      </w:r>
      <w:r>
        <w:t>/</w:t>
      </w:r>
      <w:r>
        <w:rPr>
          <w:highlight w:val="yellow"/>
        </w:rPr>
        <w:t>[#]</w:t>
      </w:r>
      <w:r>
        <w:t>)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76561E88" w14:textId="77777777" w:rsidR="00A02BEE" w:rsidRDefault="00000000">
      <w:pPr>
        <w:pStyle w:val="normal2"/>
        <w:jc w:val="center"/>
        <w:rPr>
          <w:i/>
          <w:iCs/>
        </w:rPr>
      </w:pPr>
      <w:r>
        <w:rPr>
          <w:highlight w:val="yellow"/>
        </w:rPr>
        <w:t>[FIGURE 122]</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191FAABB" w14:textId="77777777" w:rsidR="00A02BEE" w:rsidRDefault="00000000">
      <w:pPr>
        <w:pStyle w:val="normal2"/>
        <w:jc w:val="center"/>
        <w:rPr>
          <w:i/>
          <w:iCs/>
        </w:rPr>
      </w:pPr>
      <w:r>
        <w:rPr>
          <w:highlight w:val="yellow"/>
        </w:rPr>
        <w:t>[FIGURE 123]</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77777777" w:rsidR="00A02BEE" w:rsidRDefault="00000000">
      <w:pPr>
        <w:pStyle w:val="normal2"/>
        <w:widowControl w:val="0"/>
        <w:spacing w:line="240" w:lineRule="auto"/>
      </w:pPr>
      <w:r>
        <w:t xml:space="preserve">The first main practice question on incentives/rewards for Open Science in Survey </w:t>
      </w:r>
      <w:r>
        <w:rPr>
          <w:highlight w:val="yellow"/>
        </w:rPr>
        <w:t>[YEAR]</w:t>
      </w:r>
      <w:r>
        <w:t xml:space="preserve"> is </w:t>
      </w:r>
      <w:r>
        <w:rPr>
          <w:i/>
          <w:iCs/>
        </w:rPr>
        <w:t>Does your country have a national monitoring on incentives/rewards for Open Science?</w:t>
      </w:r>
      <w:r>
        <w:t xml:space="preserve"> (Q89). </w:t>
      </w:r>
      <w:r>
        <w:rPr>
          <w:highlight w:val="yellow"/>
        </w:rPr>
        <w:t>[%]</w:t>
      </w:r>
      <w:r>
        <w:t xml:space="preserve"> (</w:t>
      </w:r>
      <w:r>
        <w:rPr>
          <w:highlight w:val="yellow"/>
        </w:rPr>
        <w:t>[#]</w:t>
      </w:r>
      <w:r>
        <w:t>/</w:t>
      </w:r>
      <w:r>
        <w:rPr>
          <w:highlight w:val="yellow"/>
        </w:rPr>
        <w:t>[#]</w:t>
      </w:r>
      <w:r>
        <w:t>)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35F2DD12" w14:textId="77777777" w:rsidR="00A02BEE" w:rsidRDefault="00000000">
      <w:pPr>
        <w:pStyle w:val="normal2"/>
        <w:jc w:val="center"/>
        <w:rPr>
          <w:i/>
          <w:iCs/>
        </w:rPr>
      </w:pPr>
      <w:r>
        <w:rPr>
          <w:highlight w:val="yellow"/>
        </w:rPr>
        <w:t>[FIGURE 124]</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1F7DFEAA" w14:textId="77777777" w:rsidR="00A02BEE" w:rsidRDefault="00000000">
      <w:pPr>
        <w:pStyle w:val="normal2"/>
        <w:jc w:val="center"/>
        <w:rPr>
          <w:i/>
          <w:iCs/>
        </w:rPr>
      </w:pPr>
      <w:r>
        <w:rPr>
          <w:highlight w:val="yellow"/>
        </w:rPr>
        <w:t>[FIGURE 125]</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77777777" w:rsidR="00A02BEE" w:rsidRDefault="00000000">
      <w:pPr>
        <w:pStyle w:val="normal2"/>
        <w:widowControl w:val="0"/>
        <w:spacing w:line="240" w:lineRule="auto"/>
      </w:pPr>
      <w:r>
        <w:t xml:space="preserve">The second main practice question on incentives/rewards for Open Science in Survey </w:t>
      </w:r>
      <w:r>
        <w:rPr>
          <w:highlight w:val="yellow"/>
        </w:rPr>
        <w:t>[YEAR]</w:t>
      </w:r>
      <w:r>
        <w:t xml:space="preserve"> is </w:t>
      </w:r>
      <w:r>
        <w:rPr>
          <w:i/>
          <w:iCs/>
        </w:rPr>
        <w:t xml:space="preserve">How much did your country financially invest in incentives/rewards for Open Science in </w:t>
      </w:r>
      <w:r>
        <w:rPr>
          <w:i/>
          <w:iCs/>
          <w:highlight w:val="yellow"/>
        </w:rPr>
        <w:t>[YEAR]</w:t>
      </w:r>
      <w:r>
        <w:rPr>
          <w:i/>
          <w:iCs/>
        </w:rPr>
        <w:t xml:space="preserve"> in millions of Euros?</w:t>
      </w:r>
      <w:r>
        <w:t xml:space="preserve"> (Q91).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incentives/rewards for Open Science.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126.</w:t>
      </w:r>
    </w:p>
    <w:p w14:paraId="19B0D67C" w14:textId="77777777" w:rsidR="00A02BEE" w:rsidRDefault="00A02BEE">
      <w:pPr>
        <w:pStyle w:val="normal2"/>
        <w:widowControl w:val="0"/>
        <w:spacing w:line="240" w:lineRule="auto"/>
      </w:pPr>
    </w:p>
    <w:p w14:paraId="302107B9" w14:textId="77777777" w:rsidR="00A02BEE" w:rsidRDefault="00000000">
      <w:pPr>
        <w:pStyle w:val="normal2"/>
        <w:jc w:val="center"/>
        <w:rPr>
          <w:i/>
          <w:iCs/>
        </w:rPr>
      </w:pPr>
      <w:r>
        <w:rPr>
          <w:highlight w:val="yellow"/>
        </w:rPr>
        <w:t>[FIGURE 126]</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77777777" w:rsidR="00A02BEE" w:rsidRDefault="00000000">
      <w:pPr>
        <w:pStyle w:val="normal2"/>
        <w:widowControl w:val="0"/>
        <w:spacing w:line="240" w:lineRule="auto"/>
      </w:pPr>
      <w:r>
        <w:t xml:space="preserve">There is </w:t>
      </w:r>
      <w:commentRangeStart w:id="40"/>
      <w:r>
        <w:rPr>
          <w:highlight w:val="yellow"/>
        </w:rPr>
        <w:t>[TREND1]</w:t>
      </w:r>
      <w:commentRangeEnd w:id="40"/>
      <w:r>
        <w:commentReference w:id="40"/>
      </w:r>
      <w:r>
        <w:t xml:space="preserve"> in national policies on incentives/rewards for Open Science in EU countries in </w:t>
      </w:r>
      <w:r>
        <w:rPr>
          <w:highlight w:val="yellow"/>
        </w:rPr>
        <w:t>[YEAR]</w:t>
      </w:r>
      <w:r>
        <w:t xml:space="preserve"> from the previous year and </w:t>
      </w:r>
      <w:commentRangeStart w:id="41"/>
      <w:commentRangeStart w:id="42"/>
      <w:r>
        <w:rPr>
          <w:highlight w:val="yellow"/>
        </w:rPr>
        <w:t>[TREND2]</w:t>
      </w:r>
      <w:commentRangeEnd w:id="41"/>
      <w:r>
        <w:commentReference w:id="41"/>
      </w:r>
      <w:commentRangeEnd w:id="42"/>
      <w:r>
        <w:commentReference w:id="42"/>
      </w:r>
      <w:r>
        <w:t xml:space="preserve"> since 2022 whereby there is </w:t>
      </w:r>
      <w:commentRangeStart w:id="43"/>
      <w:r>
        <w:rPr>
          <w:highlight w:val="yellow"/>
        </w:rPr>
        <w:t>[TREND1]</w:t>
      </w:r>
      <w:commentRangeEnd w:id="43"/>
      <w:r>
        <w:commentReference w:id="43"/>
      </w:r>
      <w:r>
        <w:t xml:space="preserve"> in mandatory policies in </w:t>
      </w:r>
      <w:r>
        <w:rPr>
          <w:highlight w:val="yellow"/>
        </w:rPr>
        <w:t>[YEAR]</w:t>
      </w:r>
      <w:r>
        <w:t xml:space="preserve"> from the previous year and </w:t>
      </w:r>
      <w:commentRangeStart w:id="44"/>
      <w:commentRangeStart w:id="45"/>
      <w:r>
        <w:rPr>
          <w:highlight w:val="yellow"/>
        </w:rPr>
        <w:t>[TREND2]</w:t>
      </w:r>
      <w:commentRangeEnd w:id="44"/>
      <w:r>
        <w:commentReference w:id="44"/>
      </w:r>
      <w:commentRangeEnd w:id="45"/>
      <w:r>
        <w:commentReference w:id="45"/>
      </w:r>
      <w:r>
        <w:t xml:space="preserve"> since 2022 as shown in Figure 127.</w:t>
      </w:r>
    </w:p>
    <w:p w14:paraId="05319BDF" w14:textId="77777777" w:rsidR="00A02BEE" w:rsidRDefault="00A02BEE">
      <w:pPr>
        <w:pStyle w:val="normal2"/>
        <w:widowControl w:val="0"/>
        <w:spacing w:line="240" w:lineRule="auto"/>
      </w:pPr>
    </w:p>
    <w:p w14:paraId="5B3566D1" w14:textId="77777777" w:rsidR="00A02BEE" w:rsidRDefault="00000000">
      <w:pPr>
        <w:pStyle w:val="normal2"/>
        <w:jc w:val="center"/>
        <w:rPr>
          <w:i/>
          <w:iCs/>
        </w:rPr>
      </w:pPr>
      <w:r>
        <w:rPr>
          <w:highlight w:val="yellow"/>
        </w:rPr>
        <w:t>[FIGURE 127]</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77777777" w:rsidR="00A02BEE" w:rsidRDefault="00000000">
      <w:pPr>
        <w:pStyle w:val="normal2"/>
        <w:widowControl w:val="0"/>
        <w:spacing w:line="240" w:lineRule="auto"/>
      </w:pPr>
      <w:r>
        <w:t xml:space="preserve">There is </w:t>
      </w:r>
      <w:r>
        <w:rPr>
          <w:highlight w:val="yellow"/>
        </w:rPr>
        <w:t>[TREND1]</w:t>
      </w:r>
      <w:r>
        <w:t xml:space="preserve"> in financial strategies on incentives/rewards for Open Science in EU countries in </w:t>
      </w:r>
      <w:r>
        <w:rPr>
          <w:highlight w:val="yellow"/>
        </w:rPr>
        <w:t>[YEAR]</w:t>
      </w:r>
      <w:r>
        <w:t xml:space="preserve"> from the previous year and </w:t>
      </w:r>
      <w:r>
        <w:rPr>
          <w:highlight w:val="yellow"/>
        </w:rPr>
        <w:t>[TREND2]</w:t>
      </w:r>
      <w:r>
        <w:t xml:space="preserve"> since 2022 as shown in Figure 128.</w:t>
      </w:r>
    </w:p>
    <w:p w14:paraId="06A2DB0F" w14:textId="77777777" w:rsidR="00A02BEE" w:rsidRDefault="00A02BEE">
      <w:pPr>
        <w:pStyle w:val="normal2"/>
        <w:widowControl w:val="0"/>
        <w:spacing w:line="240" w:lineRule="auto"/>
      </w:pPr>
    </w:p>
    <w:p w14:paraId="30BA7BC8" w14:textId="77777777" w:rsidR="00A02BEE" w:rsidRDefault="00000000">
      <w:pPr>
        <w:pStyle w:val="normal2"/>
        <w:jc w:val="center"/>
        <w:rPr>
          <w:i/>
          <w:iCs/>
        </w:rPr>
      </w:pPr>
      <w:r>
        <w:rPr>
          <w:highlight w:val="yellow"/>
        </w:rPr>
        <w:t>[FIGURE 128]</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77777777" w:rsidR="00A02BEE" w:rsidRDefault="00000000">
      <w:pPr>
        <w:pStyle w:val="normal2"/>
        <w:widowControl w:val="0"/>
        <w:spacing w:line="240" w:lineRule="auto"/>
      </w:pPr>
      <w:r>
        <w:t xml:space="preserve">There is </w:t>
      </w:r>
      <w:r>
        <w:rPr>
          <w:highlight w:val="yellow"/>
        </w:rPr>
        <w:t>[TREND1]</w:t>
      </w:r>
      <w:r>
        <w:t xml:space="preserve"> in national monitoring on incentives/rewards for Open Science in EU countries in </w:t>
      </w:r>
      <w:r>
        <w:rPr>
          <w:highlight w:val="yellow"/>
        </w:rPr>
        <w:t>[YEAR]</w:t>
      </w:r>
      <w:r>
        <w:t xml:space="preserve"> from the previous year and </w:t>
      </w:r>
      <w:r>
        <w:rPr>
          <w:highlight w:val="yellow"/>
        </w:rPr>
        <w:t>[TREND2]</w:t>
      </w:r>
      <w:r>
        <w:t xml:space="preserve"> since 2022 as shown in Figure 129.</w:t>
      </w:r>
    </w:p>
    <w:p w14:paraId="4E706C85" w14:textId="77777777" w:rsidR="00A02BEE" w:rsidRDefault="00A02BEE">
      <w:pPr>
        <w:pStyle w:val="normal2"/>
        <w:widowControl w:val="0"/>
        <w:spacing w:line="240" w:lineRule="auto"/>
      </w:pPr>
    </w:p>
    <w:p w14:paraId="4A0019F6" w14:textId="77777777" w:rsidR="00A02BEE" w:rsidRDefault="00000000">
      <w:pPr>
        <w:pStyle w:val="normal2"/>
        <w:jc w:val="center"/>
        <w:rPr>
          <w:i/>
          <w:iCs/>
        </w:rPr>
      </w:pPr>
      <w:r>
        <w:rPr>
          <w:highlight w:val="yellow"/>
        </w:rPr>
        <w:t>[FIGURE 129]</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incentives/rewards for Open Science per 1000 FTE researchers in EU countries in </w:t>
      </w:r>
      <w:r>
        <w:rPr>
          <w:highlight w:val="yellow"/>
        </w:rPr>
        <w:t>[YEAR]</w:t>
      </w:r>
      <w:r>
        <w:t xml:space="preserve"> from the previous year and </w:t>
      </w:r>
      <w:r>
        <w:rPr>
          <w:highlight w:val="yellow"/>
        </w:rPr>
        <w:t>[TREND2]</w:t>
      </w:r>
      <w:r>
        <w:t xml:space="preserve"> since 2022 as shown in Figure 130.</w:t>
      </w:r>
    </w:p>
    <w:p w14:paraId="2B9477EC" w14:textId="77777777" w:rsidR="00A02BEE" w:rsidRDefault="00000000">
      <w:pPr>
        <w:pStyle w:val="normal2"/>
        <w:jc w:val="center"/>
        <w:rPr>
          <w:i/>
          <w:iCs/>
        </w:rPr>
      </w:pPr>
      <w:r>
        <w:rPr>
          <w:highlight w:val="yellow"/>
        </w:rPr>
        <w:t>[FIGURE 130]</w:t>
      </w:r>
    </w:p>
    <w:p w14:paraId="79C96B61" w14:textId="77777777" w:rsidR="00A02BEE" w:rsidRDefault="00A02BEE">
      <w:pPr>
        <w:pStyle w:val="normal2"/>
        <w:jc w:val="center"/>
      </w:pPr>
    </w:p>
    <w:p w14:paraId="3F294F7D" w14:textId="77777777" w:rsidR="00A02BEE" w:rsidRDefault="00000000">
      <w:pPr>
        <w:pStyle w:val="normal1"/>
        <w:jc w:val="center"/>
      </w:pPr>
      <w:r>
        <w:rPr>
          <w:i/>
          <w:iCs/>
        </w:rPr>
        <w:t>Figure 130: Trend in EU Countries with National Investments in Incentives/rewards for Open Science per 1000 FTE Researchers</w:t>
      </w:r>
    </w:p>
    <w:p w14:paraId="2EDB53F0" w14:textId="77777777" w:rsidR="00A02BEE" w:rsidRDefault="00A02BEE">
      <w:pPr>
        <w:pStyle w:val="normal1"/>
        <w:widowControl w:val="0"/>
        <w:spacing w:line="240" w:lineRule="auto"/>
      </w:pPr>
    </w:p>
    <w:sectPr w:rsidR="00A02BEE">
      <w:footerReference w:type="even" r:id="rId10"/>
      <w:footerReference w:type="default" r:id="rId11"/>
      <w:footerReference w:type="first" r:id="rId12"/>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09-24T08:59:00Z" w:initials="">
    <w:p w14:paraId="76AFB6CE" w14:textId="77777777" w:rsidR="00A02BEE" w:rsidRDefault="00000000">
      <w:pPr>
        <w:pStyle w:val="normal1"/>
        <w:overflowPunct w:val="0"/>
        <w:spacing w:line="240" w:lineRule="auto"/>
      </w:pPr>
      <w:r>
        <w:rPr>
          <w:color w:val="000000"/>
          <w:lang w:val="en-US" w:eastAsia="en-US" w:bidi="en-US"/>
        </w:rPr>
        <w:t>TREND 1 =</w:t>
      </w:r>
    </w:p>
    <w:p w14:paraId="4E04F35F" w14:textId="77777777" w:rsidR="00A02BEE" w:rsidRDefault="00A02BEE">
      <w:pPr>
        <w:pStyle w:val="normal1"/>
        <w:overflowPunct w:val="0"/>
        <w:spacing w:line="240" w:lineRule="auto"/>
      </w:pPr>
    </w:p>
    <w:p w14:paraId="2EF96B24" w14:textId="77777777" w:rsidR="00A02BEE" w:rsidRDefault="00000000">
      <w:pPr>
        <w:pStyle w:val="normal1"/>
        <w:overflowPunct w:val="0"/>
        <w:spacing w:line="240" w:lineRule="auto"/>
      </w:pPr>
      <w:r>
        <w:rPr>
          <w:color w:val="000000"/>
          <w:lang w:val="en-US" w:eastAsia="en-US" w:bidi="en-US"/>
        </w:rPr>
        <w:t>an increase</w:t>
      </w:r>
    </w:p>
    <w:p w14:paraId="318FFF93" w14:textId="77777777" w:rsidR="00A02BEE" w:rsidRDefault="00A02BEE">
      <w:pPr>
        <w:pStyle w:val="normal1"/>
        <w:overflowPunct w:val="0"/>
        <w:spacing w:line="240" w:lineRule="auto"/>
      </w:pPr>
    </w:p>
    <w:p w14:paraId="7C4C666B" w14:textId="77777777" w:rsidR="00A02BEE" w:rsidRDefault="00000000">
      <w:pPr>
        <w:pStyle w:val="normal1"/>
        <w:overflowPunct w:val="0"/>
        <w:spacing w:line="240" w:lineRule="auto"/>
      </w:pPr>
      <w:r>
        <w:rPr>
          <w:color w:val="000000"/>
          <w:lang w:val="en-US" w:eastAsia="en-US" w:bidi="en-US"/>
        </w:rPr>
        <w:t>a decrease</w:t>
      </w:r>
    </w:p>
    <w:p w14:paraId="1A0203AB" w14:textId="77777777" w:rsidR="00A02BEE" w:rsidRDefault="00A02BEE">
      <w:pPr>
        <w:pStyle w:val="normal1"/>
        <w:overflowPunct w:val="0"/>
        <w:spacing w:line="240" w:lineRule="auto"/>
      </w:pPr>
    </w:p>
    <w:p w14:paraId="5A538711" w14:textId="77777777" w:rsidR="00A02BEE" w:rsidRDefault="00000000">
      <w:pPr>
        <w:pStyle w:val="normal1"/>
        <w:overflowPunct w:val="0"/>
        <w:spacing w:line="240" w:lineRule="auto"/>
      </w:pPr>
      <w:r>
        <w:rPr>
          <w:color w:val="000000"/>
          <w:lang w:val="en-US" w:eastAsia="en-US" w:bidi="en-US"/>
        </w:rPr>
        <w:t>no change</w:t>
      </w:r>
    </w:p>
  </w:comment>
  <w:comment w:id="8" w:author="Gareth O'Neill" w:date="2025-09-24T08:59:00Z" w:initials="">
    <w:p w14:paraId="5171901C" w14:textId="77777777" w:rsidR="00A02BEE" w:rsidRDefault="00000000">
      <w:pPr>
        <w:pStyle w:val="normal1"/>
        <w:overflowPunct w:val="0"/>
        <w:spacing w:line="240" w:lineRule="auto"/>
      </w:pPr>
      <w:r>
        <w:rPr>
          <w:color w:val="000000"/>
          <w:lang w:val="en-US" w:eastAsia="en-US" w:bidi="en-US"/>
        </w:rPr>
        <w:t>TREND 1 =</w:t>
      </w:r>
    </w:p>
    <w:p w14:paraId="0CB26275" w14:textId="77777777" w:rsidR="00A02BEE" w:rsidRDefault="00A02BEE">
      <w:pPr>
        <w:pStyle w:val="normal1"/>
        <w:overflowPunct w:val="0"/>
        <w:spacing w:line="240" w:lineRule="auto"/>
      </w:pPr>
    </w:p>
    <w:p w14:paraId="3277E5A4" w14:textId="77777777" w:rsidR="00A02BEE" w:rsidRDefault="00000000">
      <w:pPr>
        <w:pStyle w:val="normal1"/>
        <w:overflowPunct w:val="0"/>
        <w:spacing w:line="240" w:lineRule="auto"/>
      </w:pPr>
      <w:r>
        <w:rPr>
          <w:color w:val="000000"/>
          <w:lang w:val="en-US" w:eastAsia="en-US" w:bidi="en-US"/>
        </w:rPr>
        <w:t>an increase</w:t>
      </w:r>
    </w:p>
    <w:p w14:paraId="3CB194D4" w14:textId="77777777" w:rsidR="00A02BEE" w:rsidRDefault="00A02BEE">
      <w:pPr>
        <w:pStyle w:val="normal1"/>
        <w:overflowPunct w:val="0"/>
        <w:spacing w:line="240" w:lineRule="auto"/>
      </w:pPr>
    </w:p>
    <w:p w14:paraId="03A7511A" w14:textId="77777777" w:rsidR="00A02BEE" w:rsidRDefault="00000000">
      <w:pPr>
        <w:pStyle w:val="normal1"/>
        <w:overflowPunct w:val="0"/>
        <w:spacing w:line="240" w:lineRule="auto"/>
      </w:pPr>
      <w:r>
        <w:rPr>
          <w:color w:val="000000"/>
          <w:lang w:val="en-US" w:eastAsia="en-US" w:bidi="en-US"/>
        </w:rPr>
        <w:t>a decrease</w:t>
      </w:r>
    </w:p>
    <w:p w14:paraId="44DEFBE1" w14:textId="77777777" w:rsidR="00A02BEE" w:rsidRDefault="00A02BEE">
      <w:pPr>
        <w:pStyle w:val="normal1"/>
        <w:overflowPunct w:val="0"/>
        <w:spacing w:line="240" w:lineRule="auto"/>
      </w:pPr>
    </w:p>
    <w:p w14:paraId="3971D1BD" w14:textId="77777777" w:rsidR="00A02BEE" w:rsidRDefault="00000000">
      <w:pPr>
        <w:pStyle w:val="normal1"/>
        <w:overflowPunct w:val="0"/>
        <w:spacing w:line="240" w:lineRule="auto"/>
      </w:pPr>
      <w:r>
        <w:rPr>
          <w:color w:val="000000"/>
          <w:lang w:val="en-US" w:eastAsia="en-US" w:bidi="en-US"/>
        </w:rPr>
        <w:t>no change</w:t>
      </w:r>
    </w:p>
  </w:comment>
  <w:comment w:id="9" w:author="Gareth O'Neill" w:date="2025-09-24T08:59:00Z" w:initials="">
    <w:p w14:paraId="5E8801D2" w14:textId="77777777" w:rsidR="00A02BEE" w:rsidRDefault="00000000">
      <w:pPr>
        <w:pStyle w:val="normal1"/>
        <w:overflowPunct w:val="0"/>
        <w:spacing w:line="240" w:lineRule="auto"/>
      </w:pPr>
      <w:r>
        <w:rPr>
          <w:color w:val="000000"/>
          <w:lang w:val="en-US" w:eastAsia="en-US" w:bidi="en-US"/>
        </w:rPr>
        <w:t>TREND 2 =</w:t>
      </w:r>
    </w:p>
    <w:p w14:paraId="22BABE0A" w14:textId="77777777" w:rsidR="00A02BEE" w:rsidRDefault="00A02BEE">
      <w:pPr>
        <w:pStyle w:val="normal1"/>
        <w:overflowPunct w:val="0"/>
        <w:spacing w:line="240" w:lineRule="auto"/>
      </w:pPr>
    </w:p>
    <w:p w14:paraId="71195CEC" w14:textId="77777777" w:rsidR="00A02BEE" w:rsidRDefault="00000000">
      <w:pPr>
        <w:pStyle w:val="normal1"/>
        <w:overflowPunct w:val="0"/>
        <w:spacing w:line="240" w:lineRule="auto"/>
      </w:pPr>
      <w:r>
        <w:rPr>
          <w:color w:val="000000"/>
          <w:lang w:val="en-US" w:eastAsia="en-US" w:bidi="en-US"/>
        </w:rPr>
        <w:t>an overall increase</w:t>
      </w:r>
    </w:p>
    <w:p w14:paraId="750EBB06" w14:textId="77777777" w:rsidR="00A02BEE" w:rsidRDefault="00A02BEE">
      <w:pPr>
        <w:pStyle w:val="normal1"/>
        <w:overflowPunct w:val="0"/>
        <w:spacing w:line="240" w:lineRule="auto"/>
      </w:pPr>
    </w:p>
    <w:p w14:paraId="5129C798" w14:textId="77777777" w:rsidR="00A02BEE" w:rsidRDefault="00000000">
      <w:pPr>
        <w:pStyle w:val="normal1"/>
        <w:overflowPunct w:val="0"/>
        <w:spacing w:line="240" w:lineRule="auto"/>
      </w:pPr>
      <w:r>
        <w:rPr>
          <w:color w:val="000000"/>
          <w:lang w:val="en-US" w:eastAsia="en-US" w:bidi="en-US"/>
        </w:rPr>
        <w:t>an overall decrease</w:t>
      </w:r>
    </w:p>
    <w:p w14:paraId="4ADAFA25" w14:textId="77777777" w:rsidR="00A02BEE" w:rsidRDefault="00A02BEE">
      <w:pPr>
        <w:pStyle w:val="normal1"/>
        <w:overflowPunct w:val="0"/>
        <w:spacing w:line="240" w:lineRule="auto"/>
      </w:pPr>
    </w:p>
    <w:p w14:paraId="4DBB34CF" w14:textId="77777777" w:rsidR="00A02BEE" w:rsidRDefault="00000000">
      <w:pPr>
        <w:pStyle w:val="normal1"/>
        <w:overflowPunct w:val="0"/>
        <w:spacing w:line="240" w:lineRule="auto"/>
      </w:pPr>
      <w:r>
        <w:rPr>
          <w:color w:val="000000"/>
          <w:lang w:val="en-US" w:eastAsia="en-US" w:bidi="en-US"/>
        </w:rPr>
        <w:t>overall no change</w:t>
      </w:r>
    </w:p>
  </w:comment>
  <w:comment w:id="10" w:author="Gareth O'Neill" w:date="2025-09-24T08:59:00Z" w:initials="">
    <w:p w14:paraId="21E5BB19" w14:textId="77777777" w:rsidR="00A02BEE" w:rsidRDefault="00000000">
      <w:pPr>
        <w:pStyle w:val="normal1"/>
        <w:overflowPunct w:val="0"/>
        <w:spacing w:line="240" w:lineRule="auto"/>
      </w:pPr>
      <w:r>
        <w:rPr>
          <w:color w:val="000000"/>
          <w:lang w:val="en-US" w:eastAsia="en-US" w:bidi="en-US"/>
        </w:rPr>
        <w:t>TREND 1 =</w:t>
      </w:r>
    </w:p>
    <w:p w14:paraId="05477604" w14:textId="77777777" w:rsidR="00A02BEE" w:rsidRDefault="00A02BEE">
      <w:pPr>
        <w:pStyle w:val="normal1"/>
        <w:overflowPunct w:val="0"/>
        <w:spacing w:line="240" w:lineRule="auto"/>
      </w:pPr>
    </w:p>
    <w:p w14:paraId="21873951" w14:textId="77777777" w:rsidR="00A02BEE" w:rsidRDefault="00000000">
      <w:pPr>
        <w:pStyle w:val="normal1"/>
        <w:overflowPunct w:val="0"/>
        <w:spacing w:line="240" w:lineRule="auto"/>
      </w:pPr>
      <w:r>
        <w:rPr>
          <w:color w:val="000000"/>
          <w:lang w:val="en-US" w:eastAsia="en-US" w:bidi="en-US"/>
        </w:rPr>
        <w:t>an increase</w:t>
      </w:r>
    </w:p>
    <w:p w14:paraId="5BAEA54D" w14:textId="77777777" w:rsidR="00A02BEE" w:rsidRDefault="00A02BEE">
      <w:pPr>
        <w:pStyle w:val="normal1"/>
        <w:overflowPunct w:val="0"/>
        <w:spacing w:line="240" w:lineRule="auto"/>
      </w:pPr>
    </w:p>
    <w:p w14:paraId="560862BF" w14:textId="77777777" w:rsidR="00A02BEE" w:rsidRDefault="00000000">
      <w:pPr>
        <w:pStyle w:val="normal1"/>
        <w:overflowPunct w:val="0"/>
        <w:spacing w:line="240" w:lineRule="auto"/>
      </w:pPr>
      <w:r>
        <w:rPr>
          <w:color w:val="000000"/>
          <w:lang w:val="en-US" w:eastAsia="en-US" w:bidi="en-US"/>
        </w:rPr>
        <w:t>a decrease</w:t>
      </w:r>
    </w:p>
    <w:p w14:paraId="1AC1292F" w14:textId="77777777" w:rsidR="00A02BEE" w:rsidRDefault="00A02BEE">
      <w:pPr>
        <w:pStyle w:val="normal1"/>
        <w:overflowPunct w:val="0"/>
        <w:spacing w:line="240" w:lineRule="auto"/>
      </w:pPr>
    </w:p>
    <w:p w14:paraId="7F55A3D9" w14:textId="77777777" w:rsidR="00A02BEE" w:rsidRDefault="00000000">
      <w:pPr>
        <w:pStyle w:val="normal1"/>
        <w:overflowPunct w:val="0"/>
        <w:spacing w:line="240" w:lineRule="auto"/>
      </w:pPr>
      <w:r>
        <w:rPr>
          <w:color w:val="000000"/>
          <w:lang w:val="en-US" w:eastAsia="en-US" w:bidi="en-US"/>
        </w:rPr>
        <w:t>no change</w:t>
      </w:r>
    </w:p>
  </w:comment>
  <w:comment w:id="11" w:author="Gareth O'Neill" w:date="2025-09-24T08:59:00Z" w:initials="">
    <w:p w14:paraId="137BA961" w14:textId="77777777" w:rsidR="00A02BEE" w:rsidRDefault="00000000">
      <w:pPr>
        <w:pStyle w:val="normal1"/>
        <w:overflowPunct w:val="0"/>
        <w:spacing w:line="240" w:lineRule="auto"/>
      </w:pPr>
      <w:r>
        <w:rPr>
          <w:color w:val="000000"/>
          <w:lang w:val="en-US" w:eastAsia="en-US" w:bidi="en-US"/>
        </w:rPr>
        <w:t>TREND 1 =</w:t>
      </w:r>
    </w:p>
    <w:p w14:paraId="0A1DB74C" w14:textId="77777777" w:rsidR="00A02BEE" w:rsidRDefault="00A02BEE">
      <w:pPr>
        <w:pStyle w:val="normal1"/>
        <w:overflowPunct w:val="0"/>
        <w:spacing w:line="240" w:lineRule="auto"/>
      </w:pPr>
    </w:p>
    <w:p w14:paraId="310D95E8" w14:textId="77777777" w:rsidR="00A02BEE" w:rsidRDefault="00000000">
      <w:pPr>
        <w:pStyle w:val="normal1"/>
        <w:overflowPunct w:val="0"/>
        <w:spacing w:line="240" w:lineRule="auto"/>
      </w:pPr>
      <w:r>
        <w:rPr>
          <w:color w:val="000000"/>
          <w:lang w:val="en-US" w:eastAsia="en-US" w:bidi="en-US"/>
        </w:rPr>
        <w:t>an increase</w:t>
      </w:r>
    </w:p>
    <w:p w14:paraId="713CC111" w14:textId="77777777" w:rsidR="00A02BEE" w:rsidRDefault="00A02BEE">
      <w:pPr>
        <w:pStyle w:val="normal1"/>
        <w:overflowPunct w:val="0"/>
        <w:spacing w:line="240" w:lineRule="auto"/>
      </w:pPr>
    </w:p>
    <w:p w14:paraId="42C79692" w14:textId="77777777" w:rsidR="00A02BEE" w:rsidRDefault="00000000">
      <w:pPr>
        <w:pStyle w:val="normal1"/>
        <w:overflowPunct w:val="0"/>
        <w:spacing w:line="240" w:lineRule="auto"/>
      </w:pPr>
      <w:r>
        <w:rPr>
          <w:color w:val="000000"/>
          <w:lang w:val="en-US" w:eastAsia="en-US" w:bidi="en-US"/>
        </w:rPr>
        <w:t>a decrease</w:t>
      </w:r>
    </w:p>
    <w:p w14:paraId="7DE8405E" w14:textId="77777777" w:rsidR="00A02BEE" w:rsidRDefault="00A02BEE">
      <w:pPr>
        <w:pStyle w:val="normal1"/>
        <w:overflowPunct w:val="0"/>
        <w:spacing w:line="240" w:lineRule="auto"/>
      </w:pPr>
    </w:p>
    <w:p w14:paraId="51FA547A" w14:textId="77777777" w:rsidR="00A02BEE" w:rsidRDefault="00000000">
      <w:pPr>
        <w:pStyle w:val="normal1"/>
        <w:overflowPunct w:val="0"/>
        <w:spacing w:line="240" w:lineRule="auto"/>
      </w:pPr>
      <w:r>
        <w:rPr>
          <w:color w:val="000000"/>
          <w:lang w:val="en-US" w:eastAsia="en-US" w:bidi="en-US"/>
        </w:rPr>
        <w:t>no change</w:t>
      </w:r>
    </w:p>
  </w:comment>
  <w:comment w:id="12" w:author="Gareth O'Neill" w:date="2025-09-24T08:59:00Z" w:initials="">
    <w:p w14:paraId="0B87AFC1" w14:textId="77777777" w:rsidR="00A02BEE" w:rsidRDefault="00000000">
      <w:pPr>
        <w:pStyle w:val="normal1"/>
        <w:overflowPunct w:val="0"/>
        <w:spacing w:line="240" w:lineRule="auto"/>
      </w:pPr>
      <w:r>
        <w:rPr>
          <w:color w:val="000000"/>
          <w:lang w:val="en-US" w:eastAsia="en-US" w:bidi="en-US"/>
        </w:rPr>
        <w:t>TREND 2 =</w:t>
      </w:r>
    </w:p>
    <w:p w14:paraId="6F6E3403" w14:textId="77777777" w:rsidR="00A02BEE" w:rsidRDefault="00A02BEE">
      <w:pPr>
        <w:pStyle w:val="normal1"/>
        <w:overflowPunct w:val="0"/>
        <w:spacing w:line="240" w:lineRule="auto"/>
      </w:pPr>
    </w:p>
    <w:p w14:paraId="71CE3A11" w14:textId="77777777" w:rsidR="00A02BEE" w:rsidRDefault="00000000">
      <w:pPr>
        <w:pStyle w:val="normal1"/>
        <w:overflowPunct w:val="0"/>
        <w:spacing w:line="240" w:lineRule="auto"/>
      </w:pPr>
      <w:r>
        <w:rPr>
          <w:color w:val="000000"/>
          <w:lang w:val="en-US" w:eastAsia="en-US" w:bidi="en-US"/>
        </w:rPr>
        <w:t>an overall increase</w:t>
      </w:r>
    </w:p>
    <w:p w14:paraId="0F969C6F" w14:textId="77777777" w:rsidR="00A02BEE" w:rsidRDefault="00A02BEE">
      <w:pPr>
        <w:pStyle w:val="normal1"/>
        <w:overflowPunct w:val="0"/>
        <w:spacing w:line="240" w:lineRule="auto"/>
      </w:pPr>
    </w:p>
    <w:p w14:paraId="1FFC045A" w14:textId="77777777" w:rsidR="00A02BEE" w:rsidRDefault="00000000">
      <w:pPr>
        <w:pStyle w:val="normal1"/>
        <w:overflowPunct w:val="0"/>
        <w:spacing w:line="240" w:lineRule="auto"/>
      </w:pPr>
      <w:r>
        <w:rPr>
          <w:color w:val="000000"/>
          <w:lang w:val="en-US" w:eastAsia="en-US" w:bidi="en-US"/>
        </w:rPr>
        <w:t>an overall decrease</w:t>
      </w:r>
    </w:p>
    <w:p w14:paraId="223FA2C0" w14:textId="77777777" w:rsidR="00A02BEE" w:rsidRDefault="00A02BEE">
      <w:pPr>
        <w:pStyle w:val="normal1"/>
        <w:overflowPunct w:val="0"/>
        <w:spacing w:line="240" w:lineRule="auto"/>
      </w:pPr>
    </w:p>
    <w:p w14:paraId="7E53601C" w14:textId="77777777" w:rsidR="00A02BEE" w:rsidRDefault="00000000">
      <w:pPr>
        <w:pStyle w:val="normal1"/>
        <w:overflowPunct w:val="0"/>
        <w:spacing w:line="240" w:lineRule="auto"/>
      </w:pPr>
      <w:r>
        <w:rPr>
          <w:color w:val="000000"/>
          <w:lang w:val="en-US" w:eastAsia="en-US" w:bidi="en-US"/>
        </w:rPr>
        <w:t>overall no change</w:t>
      </w:r>
    </w:p>
  </w:comment>
  <w:comment w:id="13"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14"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15"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6" w:author="Gareth O'Neill" w:date="2025-09-24T08:59:00Z" w:initials="">
    <w:p w14:paraId="0DB51E4D" w14:textId="77777777" w:rsidR="00A02BEE" w:rsidRDefault="00000000">
      <w:pPr>
        <w:pStyle w:val="normal1"/>
        <w:overflowPunct w:val="0"/>
        <w:spacing w:line="240" w:lineRule="auto"/>
      </w:pPr>
      <w:r>
        <w:rPr>
          <w:color w:val="000000"/>
          <w:lang w:val="en-US" w:eastAsia="en-US" w:bidi="en-US"/>
        </w:rPr>
        <w:t>TREND 1 =</w:t>
      </w:r>
    </w:p>
    <w:p w14:paraId="78582E16" w14:textId="77777777" w:rsidR="00A02BEE" w:rsidRDefault="00A02BEE">
      <w:pPr>
        <w:pStyle w:val="normal1"/>
        <w:overflowPunct w:val="0"/>
        <w:spacing w:line="240" w:lineRule="auto"/>
      </w:pPr>
    </w:p>
    <w:p w14:paraId="69ECF215" w14:textId="77777777" w:rsidR="00A02BEE" w:rsidRDefault="00000000">
      <w:pPr>
        <w:pStyle w:val="normal1"/>
        <w:overflowPunct w:val="0"/>
        <w:spacing w:line="240" w:lineRule="auto"/>
      </w:pPr>
      <w:r>
        <w:rPr>
          <w:color w:val="000000"/>
          <w:lang w:val="en-US" w:eastAsia="en-US" w:bidi="en-US"/>
        </w:rPr>
        <w:t>an increase</w:t>
      </w:r>
    </w:p>
    <w:p w14:paraId="421005A4" w14:textId="77777777" w:rsidR="00A02BEE" w:rsidRDefault="00A02BEE">
      <w:pPr>
        <w:pStyle w:val="normal1"/>
        <w:overflowPunct w:val="0"/>
        <w:spacing w:line="240" w:lineRule="auto"/>
      </w:pPr>
    </w:p>
    <w:p w14:paraId="7BB541A3" w14:textId="77777777" w:rsidR="00A02BEE" w:rsidRDefault="00000000">
      <w:pPr>
        <w:pStyle w:val="normal1"/>
        <w:overflowPunct w:val="0"/>
        <w:spacing w:line="240" w:lineRule="auto"/>
      </w:pPr>
      <w:r>
        <w:rPr>
          <w:color w:val="000000"/>
          <w:lang w:val="en-US" w:eastAsia="en-US" w:bidi="en-US"/>
        </w:rPr>
        <w:t>a decrease</w:t>
      </w:r>
    </w:p>
    <w:p w14:paraId="73A3FAFB" w14:textId="77777777" w:rsidR="00A02BEE" w:rsidRDefault="00A02BEE">
      <w:pPr>
        <w:pStyle w:val="normal1"/>
        <w:overflowPunct w:val="0"/>
        <w:spacing w:line="240" w:lineRule="auto"/>
      </w:pPr>
    </w:p>
    <w:p w14:paraId="74E05742" w14:textId="77777777" w:rsidR="00A02BEE" w:rsidRDefault="00000000">
      <w:pPr>
        <w:pStyle w:val="normal1"/>
        <w:overflowPunct w:val="0"/>
        <w:spacing w:line="240" w:lineRule="auto"/>
      </w:pPr>
      <w:r>
        <w:rPr>
          <w:color w:val="000000"/>
          <w:lang w:val="en-US" w:eastAsia="en-US" w:bidi="en-US"/>
        </w:rPr>
        <w:t>no change</w:t>
      </w:r>
    </w:p>
  </w:comment>
  <w:comment w:id="17" w:author="Gareth O'Neill" w:date="2025-09-24T08:59:00Z" w:initials="">
    <w:p w14:paraId="5D80645A" w14:textId="77777777" w:rsidR="00A02BEE" w:rsidRDefault="00000000">
      <w:pPr>
        <w:pStyle w:val="normal1"/>
        <w:overflowPunct w:val="0"/>
        <w:spacing w:line="240" w:lineRule="auto"/>
      </w:pPr>
      <w:r>
        <w:rPr>
          <w:color w:val="000000"/>
          <w:lang w:val="en-US" w:eastAsia="en-US" w:bidi="en-US"/>
        </w:rPr>
        <w:t>TREND 1 =</w:t>
      </w:r>
    </w:p>
    <w:p w14:paraId="2196C7C2" w14:textId="77777777" w:rsidR="00A02BEE" w:rsidRDefault="00A02BEE">
      <w:pPr>
        <w:pStyle w:val="normal1"/>
        <w:overflowPunct w:val="0"/>
        <w:spacing w:line="240" w:lineRule="auto"/>
      </w:pPr>
    </w:p>
    <w:p w14:paraId="307A2901" w14:textId="77777777" w:rsidR="00A02BEE" w:rsidRDefault="00000000">
      <w:pPr>
        <w:pStyle w:val="normal1"/>
        <w:overflowPunct w:val="0"/>
        <w:spacing w:line="240" w:lineRule="auto"/>
      </w:pPr>
      <w:r>
        <w:rPr>
          <w:color w:val="000000"/>
          <w:lang w:val="en-US" w:eastAsia="en-US" w:bidi="en-US"/>
        </w:rPr>
        <w:t>an increase</w:t>
      </w:r>
    </w:p>
    <w:p w14:paraId="5983E8CC" w14:textId="77777777" w:rsidR="00A02BEE" w:rsidRDefault="00A02BEE">
      <w:pPr>
        <w:pStyle w:val="normal1"/>
        <w:overflowPunct w:val="0"/>
        <w:spacing w:line="240" w:lineRule="auto"/>
      </w:pPr>
    </w:p>
    <w:p w14:paraId="3486C75B" w14:textId="77777777" w:rsidR="00A02BEE" w:rsidRDefault="00000000">
      <w:pPr>
        <w:pStyle w:val="normal1"/>
        <w:overflowPunct w:val="0"/>
        <w:spacing w:line="240" w:lineRule="auto"/>
      </w:pPr>
      <w:r>
        <w:rPr>
          <w:color w:val="000000"/>
          <w:lang w:val="en-US" w:eastAsia="en-US" w:bidi="en-US"/>
        </w:rPr>
        <w:t>a decrease</w:t>
      </w:r>
    </w:p>
    <w:p w14:paraId="319AC174" w14:textId="77777777" w:rsidR="00A02BEE" w:rsidRDefault="00A02BEE">
      <w:pPr>
        <w:pStyle w:val="normal1"/>
        <w:overflowPunct w:val="0"/>
        <w:spacing w:line="240" w:lineRule="auto"/>
      </w:pPr>
    </w:p>
    <w:p w14:paraId="18FC5F5A" w14:textId="77777777" w:rsidR="00A02BEE" w:rsidRDefault="00000000">
      <w:pPr>
        <w:pStyle w:val="normal1"/>
        <w:overflowPunct w:val="0"/>
        <w:spacing w:line="240" w:lineRule="auto"/>
      </w:pPr>
      <w:r>
        <w:rPr>
          <w:color w:val="000000"/>
          <w:lang w:val="en-US" w:eastAsia="en-US" w:bidi="en-US"/>
        </w:rPr>
        <w:t>no change</w:t>
      </w:r>
    </w:p>
  </w:comment>
  <w:comment w:id="18" w:author="Gareth O'Neill" w:date="2025-09-24T08:59:00Z" w:initials="">
    <w:p w14:paraId="24E2BBDD" w14:textId="77777777" w:rsidR="00A02BEE" w:rsidRDefault="00000000">
      <w:pPr>
        <w:pStyle w:val="normal1"/>
        <w:overflowPunct w:val="0"/>
        <w:spacing w:line="240" w:lineRule="auto"/>
      </w:pPr>
      <w:r>
        <w:rPr>
          <w:color w:val="000000"/>
          <w:lang w:val="en-US" w:eastAsia="en-US" w:bidi="en-US"/>
        </w:rPr>
        <w:t>TREND 2 =</w:t>
      </w:r>
    </w:p>
    <w:p w14:paraId="294DE1A8" w14:textId="77777777" w:rsidR="00A02BEE" w:rsidRDefault="00A02BEE">
      <w:pPr>
        <w:pStyle w:val="normal1"/>
        <w:overflowPunct w:val="0"/>
        <w:spacing w:line="240" w:lineRule="auto"/>
      </w:pPr>
    </w:p>
    <w:p w14:paraId="2BD6B1BD" w14:textId="77777777" w:rsidR="00A02BEE" w:rsidRDefault="00000000">
      <w:pPr>
        <w:pStyle w:val="normal1"/>
        <w:overflowPunct w:val="0"/>
        <w:spacing w:line="240" w:lineRule="auto"/>
      </w:pPr>
      <w:r>
        <w:rPr>
          <w:color w:val="000000"/>
          <w:lang w:val="en-US" w:eastAsia="en-US" w:bidi="en-US"/>
        </w:rPr>
        <w:t>an overall increase</w:t>
      </w:r>
    </w:p>
    <w:p w14:paraId="666D72FA" w14:textId="77777777" w:rsidR="00A02BEE" w:rsidRDefault="00A02BEE">
      <w:pPr>
        <w:pStyle w:val="normal1"/>
        <w:overflowPunct w:val="0"/>
        <w:spacing w:line="240" w:lineRule="auto"/>
      </w:pPr>
    </w:p>
    <w:p w14:paraId="0FE0E06D" w14:textId="77777777" w:rsidR="00A02BEE" w:rsidRDefault="00000000">
      <w:pPr>
        <w:pStyle w:val="normal1"/>
        <w:overflowPunct w:val="0"/>
        <w:spacing w:line="240" w:lineRule="auto"/>
      </w:pPr>
      <w:r>
        <w:rPr>
          <w:color w:val="000000"/>
          <w:lang w:val="en-US" w:eastAsia="en-US" w:bidi="en-US"/>
        </w:rPr>
        <w:t>an overall decrease</w:t>
      </w:r>
    </w:p>
    <w:p w14:paraId="410E75E3" w14:textId="77777777" w:rsidR="00A02BEE" w:rsidRDefault="00A02BEE">
      <w:pPr>
        <w:pStyle w:val="normal1"/>
        <w:overflowPunct w:val="0"/>
        <w:spacing w:line="240" w:lineRule="auto"/>
      </w:pPr>
    </w:p>
    <w:p w14:paraId="62CD5975" w14:textId="77777777" w:rsidR="00A02BEE" w:rsidRDefault="00000000">
      <w:pPr>
        <w:pStyle w:val="normal1"/>
        <w:overflowPunct w:val="0"/>
        <w:spacing w:line="240" w:lineRule="auto"/>
      </w:pPr>
      <w:r>
        <w:rPr>
          <w:color w:val="000000"/>
          <w:lang w:val="en-US" w:eastAsia="en-US" w:bidi="en-US"/>
        </w:rPr>
        <w:t>overall no change</w:t>
      </w:r>
    </w:p>
  </w:comment>
  <w:comment w:id="19" w:author="Gareth O'Neill" w:date="2025-09-24T08:59:00Z" w:initials="">
    <w:p w14:paraId="7AEDCF18" w14:textId="77777777" w:rsidR="00A02BEE" w:rsidRDefault="00000000">
      <w:pPr>
        <w:pStyle w:val="normal1"/>
        <w:overflowPunct w:val="0"/>
        <w:spacing w:line="240" w:lineRule="auto"/>
      </w:pPr>
      <w:r>
        <w:rPr>
          <w:color w:val="000000"/>
          <w:lang w:val="en-US" w:eastAsia="en-US" w:bidi="en-US"/>
        </w:rPr>
        <w:t>TREND 1 =</w:t>
      </w:r>
    </w:p>
    <w:p w14:paraId="102EB3A6" w14:textId="77777777" w:rsidR="00A02BEE" w:rsidRDefault="00A02BEE">
      <w:pPr>
        <w:pStyle w:val="normal1"/>
        <w:overflowPunct w:val="0"/>
        <w:spacing w:line="240" w:lineRule="auto"/>
      </w:pPr>
    </w:p>
    <w:p w14:paraId="6AAE9861" w14:textId="77777777" w:rsidR="00A02BEE" w:rsidRDefault="00000000">
      <w:pPr>
        <w:pStyle w:val="normal1"/>
        <w:overflowPunct w:val="0"/>
        <w:spacing w:line="240" w:lineRule="auto"/>
      </w:pPr>
      <w:r>
        <w:rPr>
          <w:color w:val="000000"/>
          <w:lang w:val="en-US" w:eastAsia="en-US" w:bidi="en-US"/>
        </w:rPr>
        <w:t>an increase</w:t>
      </w:r>
    </w:p>
    <w:p w14:paraId="4718C077" w14:textId="77777777" w:rsidR="00A02BEE" w:rsidRDefault="00A02BEE">
      <w:pPr>
        <w:pStyle w:val="normal1"/>
        <w:overflowPunct w:val="0"/>
        <w:spacing w:line="240" w:lineRule="auto"/>
      </w:pPr>
    </w:p>
    <w:p w14:paraId="1B9C7F68" w14:textId="77777777" w:rsidR="00A02BEE" w:rsidRDefault="00000000">
      <w:pPr>
        <w:pStyle w:val="normal1"/>
        <w:overflowPunct w:val="0"/>
        <w:spacing w:line="240" w:lineRule="auto"/>
      </w:pPr>
      <w:r>
        <w:rPr>
          <w:color w:val="000000"/>
          <w:lang w:val="en-US" w:eastAsia="en-US" w:bidi="en-US"/>
        </w:rPr>
        <w:t>a decrease</w:t>
      </w:r>
    </w:p>
    <w:p w14:paraId="5DD07B04" w14:textId="77777777" w:rsidR="00A02BEE" w:rsidRDefault="00A02BEE">
      <w:pPr>
        <w:pStyle w:val="normal1"/>
        <w:overflowPunct w:val="0"/>
        <w:spacing w:line="240" w:lineRule="auto"/>
      </w:pPr>
    </w:p>
    <w:p w14:paraId="220C382C" w14:textId="77777777" w:rsidR="00A02BEE" w:rsidRDefault="00000000">
      <w:pPr>
        <w:pStyle w:val="normal1"/>
        <w:overflowPunct w:val="0"/>
        <w:spacing w:line="240" w:lineRule="auto"/>
      </w:pPr>
      <w:r>
        <w:rPr>
          <w:color w:val="000000"/>
          <w:lang w:val="en-US" w:eastAsia="en-US" w:bidi="en-US"/>
        </w:rPr>
        <w:t>no change</w:t>
      </w:r>
    </w:p>
  </w:comment>
  <w:comment w:id="20" w:author="Gareth O'Neill" w:date="2025-09-24T08:59:00Z" w:initials="">
    <w:p w14:paraId="49D3C328" w14:textId="77777777" w:rsidR="00A02BEE" w:rsidRDefault="00000000">
      <w:pPr>
        <w:pStyle w:val="normal1"/>
        <w:overflowPunct w:val="0"/>
        <w:spacing w:line="240" w:lineRule="auto"/>
      </w:pPr>
      <w:r>
        <w:rPr>
          <w:color w:val="000000"/>
          <w:lang w:val="en-US" w:eastAsia="en-US" w:bidi="en-US"/>
        </w:rPr>
        <w:t>TREND 1 =</w:t>
      </w:r>
    </w:p>
    <w:p w14:paraId="5BF2A0D5" w14:textId="77777777" w:rsidR="00A02BEE" w:rsidRDefault="00A02BEE">
      <w:pPr>
        <w:pStyle w:val="normal1"/>
        <w:overflowPunct w:val="0"/>
        <w:spacing w:line="240" w:lineRule="auto"/>
      </w:pPr>
    </w:p>
    <w:p w14:paraId="0610FA47" w14:textId="77777777" w:rsidR="00A02BEE" w:rsidRDefault="00000000">
      <w:pPr>
        <w:pStyle w:val="normal1"/>
        <w:overflowPunct w:val="0"/>
        <w:spacing w:line="240" w:lineRule="auto"/>
      </w:pPr>
      <w:r>
        <w:rPr>
          <w:color w:val="000000"/>
          <w:lang w:val="en-US" w:eastAsia="en-US" w:bidi="en-US"/>
        </w:rPr>
        <w:t>an increase</w:t>
      </w:r>
    </w:p>
    <w:p w14:paraId="545E22AD" w14:textId="77777777" w:rsidR="00A02BEE" w:rsidRDefault="00A02BEE">
      <w:pPr>
        <w:pStyle w:val="normal1"/>
        <w:overflowPunct w:val="0"/>
        <w:spacing w:line="240" w:lineRule="auto"/>
      </w:pPr>
    </w:p>
    <w:p w14:paraId="3A65191F" w14:textId="77777777" w:rsidR="00A02BEE" w:rsidRDefault="00000000">
      <w:pPr>
        <w:pStyle w:val="normal1"/>
        <w:overflowPunct w:val="0"/>
        <w:spacing w:line="240" w:lineRule="auto"/>
      </w:pPr>
      <w:r>
        <w:rPr>
          <w:color w:val="000000"/>
          <w:lang w:val="en-US" w:eastAsia="en-US" w:bidi="en-US"/>
        </w:rPr>
        <w:t>a decrease</w:t>
      </w:r>
    </w:p>
    <w:p w14:paraId="53817EAC" w14:textId="77777777" w:rsidR="00A02BEE" w:rsidRDefault="00A02BEE">
      <w:pPr>
        <w:pStyle w:val="normal1"/>
        <w:overflowPunct w:val="0"/>
        <w:spacing w:line="240" w:lineRule="auto"/>
      </w:pPr>
    </w:p>
    <w:p w14:paraId="29E5601B" w14:textId="77777777" w:rsidR="00A02BEE" w:rsidRDefault="00000000">
      <w:pPr>
        <w:pStyle w:val="normal1"/>
        <w:overflowPunct w:val="0"/>
        <w:spacing w:line="240" w:lineRule="auto"/>
      </w:pPr>
      <w:r>
        <w:rPr>
          <w:color w:val="000000"/>
          <w:lang w:val="en-US" w:eastAsia="en-US" w:bidi="en-US"/>
        </w:rPr>
        <w:t>no change</w:t>
      </w:r>
    </w:p>
  </w:comment>
  <w:comment w:id="21" w:author="Gareth O'Neill" w:date="2025-09-24T08:59:00Z" w:initials="">
    <w:p w14:paraId="5FA4BA8E" w14:textId="77777777" w:rsidR="00A02BEE" w:rsidRDefault="00000000">
      <w:pPr>
        <w:pStyle w:val="normal1"/>
        <w:overflowPunct w:val="0"/>
        <w:spacing w:line="240" w:lineRule="auto"/>
      </w:pPr>
      <w:r>
        <w:rPr>
          <w:color w:val="000000"/>
          <w:lang w:val="en-US" w:eastAsia="en-US" w:bidi="en-US"/>
        </w:rPr>
        <w:t>TREND 2 =</w:t>
      </w:r>
    </w:p>
    <w:p w14:paraId="4D95D61E" w14:textId="77777777" w:rsidR="00A02BEE" w:rsidRDefault="00A02BEE">
      <w:pPr>
        <w:pStyle w:val="normal1"/>
        <w:overflowPunct w:val="0"/>
        <w:spacing w:line="240" w:lineRule="auto"/>
      </w:pPr>
    </w:p>
    <w:p w14:paraId="08441265" w14:textId="77777777" w:rsidR="00A02BEE" w:rsidRDefault="00000000">
      <w:pPr>
        <w:pStyle w:val="normal1"/>
        <w:overflowPunct w:val="0"/>
        <w:spacing w:line="240" w:lineRule="auto"/>
      </w:pPr>
      <w:r>
        <w:rPr>
          <w:color w:val="000000"/>
          <w:lang w:val="en-US" w:eastAsia="en-US" w:bidi="en-US"/>
        </w:rPr>
        <w:t>an overall increase</w:t>
      </w:r>
    </w:p>
    <w:p w14:paraId="368269D5" w14:textId="77777777" w:rsidR="00A02BEE" w:rsidRDefault="00A02BEE">
      <w:pPr>
        <w:pStyle w:val="normal1"/>
        <w:overflowPunct w:val="0"/>
        <w:spacing w:line="240" w:lineRule="auto"/>
      </w:pPr>
    </w:p>
    <w:p w14:paraId="4422F29C" w14:textId="77777777" w:rsidR="00A02BEE" w:rsidRDefault="00000000">
      <w:pPr>
        <w:pStyle w:val="normal1"/>
        <w:overflowPunct w:val="0"/>
        <w:spacing w:line="240" w:lineRule="auto"/>
      </w:pPr>
      <w:r>
        <w:rPr>
          <w:color w:val="000000"/>
          <w:lang w:val="en-US" w:eastAsia="en-US" w:bidi="en-US"/>
        </w:rPr>
        <w:t>an overall decrease</w:t>
      </w:r>
    </w:p>
    <w:p w14:paraId="0BC22989" w14:textId="77777777" w:rsidR="00A02BEE" w:rsidRDefault="00A02BEE">
      <w:pPr>
        <w:pStyle w:val="normal1"/>
        <w:overflowPunct w:val="0"/>
        <w:spacing w:line="240" w:lineRule="auto"/>
      </w:pPr>
    </w:p>
    <w:p w14:paraId="32C01E99" w14:textId="77777777" w:rsidR="00A02BEE" w:rsidRDefault="00000000">
      <w:pPr>
        <w:pStyle w:val="normal1"/>
        <w:overflowPunct w:val="0"/>
        <w:spacing w:line="240" w:lineRule="auto"/>
      </w:pPr>
      <w:r>
        <w:rPr>
          <w:color w:val="000000"/>
          <w:lang w:val="en-US" w:eastAsia="en-US" w:bidi="en-US"/>
        </w:rPr>
        <w:t>overall no change</w:t>
      </w:r>
    </w:p>
  </w:comment>
  <w:comment w:id="22" w:author="Gareth O'Neill" w:date="2025-09-24T08:59:00Z" w:initials="">
    <w:p w14:paraId="0F62A568" w14:textId="77777777" w:rsidR="00A02BEE" w:rsidRDefault="00000000">
      <w:pPr>
        <w:pStyle w:val="normal1"/>
        <w:overflowPunct w:val="0"/>
        <w:spacing w:line="240" w:lineRule="auto"/>
      </w:pPr>
      <w:r>
        <w:rPr>
          <w:color w:val="000000"/>
          <w:lang w:val="en-US" w:eastAsia="en-US" w:bidi="en-US"/>
        </w:rPr>
        <w:t>TREND 1 =</w:t>
      </w:r>
    </w:p>
    <w:p w14:paraId="567047BE" w14:textId="77777777" w:rsidR="00A02BEE" w:rsidRDefault="00A02BEE">
      <w:pPr>
        <w:pStyle w:val="normal1"/>
        <w:overflowPunct w:val="0"/>
        <w:spacing w:line="240" w:lineRule="auto"/>
      </w:pPr>
    </w:p>
    <w:p w14:paraId="2C7D305F" w14:textId="77777777" w:rsidR="00A02BEE" w:rsidRDefault="00000000">
      <w:pPr>
        <w:pStyle w:val="normal1"/>
        <w:overflowPunct w:val="0"/>
        <w:spacing w:line="240" w:lineRule="auto"/>
      </w:pPr>
      <w:r>
        <w:rPr>
          <w:color w:val="000000"/>
          <w:lang w:val="en-US" w:eastAsia="en-US" w:bidi="en-US"/>
        </w:rPr>
        <w:t>an increase</w:t>
      </w:r>
    </w:p>
    <w:p w14:paraId="59B57903" w14:textId="77777777" w:rsidR="00A02BEE" w:rsidRDefault="00A02BEE">
      <w:pPr>
        <w:pStyle w:val="normal1"/>
        <w:overflowPunct w:val="0"/>
        <w:spacing w:line="240" w:lineRule="auto"/>
      </w:pPr>
    </w:p>
    <w:p w14:paraId="21F05364" w14:textId="77777777" w:rsidR="00A02BEE" w:rsidRDefault="00000000">
      <w:pPr>
        <w:pStyle w:val="normal1"/>
        <w:overflowPunct w:val="0"/>
        <w:spacing w:line="240" w:lineRule="auto"/>
      </w:pPr>
      <w:r>
        <w:rPr>
          <w:color w:val="000000"/>
          <w:lang w:val="en-US" w:eastAsia="en-US" w:bidi="en-US"/>
        </w:rPr>
        <w:t>a decrease</w:t>
      </w:r>
    </w:p>
    <w:p w14:paraId="1BBBDB01" w14:textId="77777777" w:rsidR="00A02BEE" w:rsidRDefault="00A02BEE">
      <w:pPr>
        <w:pStyle w:val="normal1"/>
        <w:overflowPunct w:val="0"/>
        <w:spacing w:line="240" w:lineRule="auto"/>
      </w:pPr>
    </w:p>
    <w:p w14:paraId="10CD6745" w14:textId="77777777" w:rsidR="00A02BEE" w:rsidRDefault="00000000">
      <w:pPr>
        <w:pStyle w:val="normal1"/>
        <w:overflowPunct w:val="0"/>
        <w:spacing w:line="240" w:lineRule="auto"/>
      </w:pPr>
      <w:r>
        <w:rPr>
          <w:color w:val="000000"/>
          <w:lang w:val="en-US" w:eastAsia="en-US" w:bidi="en-US"/>
        </w:rPr>
        <w:t>no change</w:t>
      </w:r>
    </w:p>
  </w:comment>
  <w:comment w:id="23" w:author="Gareth O'Neill" w:date="2025-09-24T08:59:00Z" w:initials="">
    <w:p w14:paraId="32FF747F" w14:textId="77777777" w:rsidR="00A02BEE" w:rsidRDefault="00000000">
      <w:pPr>
        <w:pStyle w:val="normal1"/>
        <w:overflowPunct w:val="0"/>
        <w:spacing w:line="240" w:lineRule="auto"/>
      </w:pPr>
      <w:r>
        <w:rPr>
          <w:color w:val="000000"/>
          <w:lang w:val="en-US" w:eastAsia="en-US" w:bidi="en-US"/>
        </w:rPr>
        <w:t>TREND 1 =</w:t>
      </w:r>
    </w:p>
    <w:p w14:paraId="0D24E8FB" w14:textId="77777777" w:rsidR="00A02BEE" w:rsidRDefault="00A02BEE">
      <w:pPr>
        <w:pStyle w:val="normal1"/>
        <w:overflowPunct w:val="0"/>
        <w:spacing w:line="240" w:lineRule="auto"/>
      </w:pPr>
    </w:p>
    <w:p w14:paraId="5C0AAB8A" w14:textId="77777777" w:rsidR="00A02BEE" w:rsidRDefault="00000000">
      <w:pPr>
        <w:pStyle w:val="normal1"/>
        <w:overflowPunct w:val="0"/>
        <w:spacing w:line="240" w:lineRule="auto"/>
      </w:pPr>
      <w:r>
        <w:rPr>
          <w:color w:val="000000"/>
          <w:lang w:val="en-US" w:eastAsia="en-US" w:bidi="en-US"/>
        </w:rPr>
        <w:t>an increase</w:t>
      </w:r>
    </w:p>
    <w:p w14:paraId="2063BC7A" w14:textId="77777777" w:rsidR="00A02BEE" w:rsidRDefault="00A02BEE">
      <w:pPr>
        <w:pStyle w:val="normal1"/>
        <w:overflowPunct w:val="0"/>
        <w:spacing w:line="240" w:lineRule="auto"/>
      </w:pPr>
    </w:p>
    <w:p w14:paraId="2D426B04" w14:textId="77777777" w:rsidR="00A02BEE" w:rsidRDefault="00000000">
      <w:pPr>
        <w:pStyle w:val="normal1"/>
        <w:overflowPunct w:val="0"/>
        <w:spacing w:line="240" w:lineRule="auto"/>
      </w:pPr>
      <w:r>
        <w:rPr>
          <w:color w:val="000000"/>
          <w:lang w:val="en-US" w:eastAsia="en-US" w:bidi="en-US"/>
        </w:rPr>
        <w:t>a decrease</w:t>
      </w:r>
    </w:p>
    <w:p w14:paraId="681031FF" w14:textId="77777777" w:rsidR="00A02BEE" w:rsidRDefault="00A02BEE">
      <w:pPr>
        <w:pStyle w:val="normal1"/>
        <w:overflowPunct w:val="0"/>
        <w:spacing w:line="240" w:lineRule="auto"/>
      </w:pPr>
    </w:p>
    <w:p w14:paraId="505AF0A8" w14:textId="77777777" w:rsidR="00A02BEE" w:rsidRDefault="00000000">
      <w:pPr>
        <w:pStyle w:val="normal1"/>
        <w:overflowPunct w:val="0"/>
        <w:spacing w:line="240" w:lineRule="auto"/>
      </w:pPr>
      <w:r>
        <w:rPr>
          <w:color w:val="000000"/>
          <w:lang w:val="en-US" w:eastAsia="en-US" w:bidi="en-US"/>
        </w:rPr>
        <w:t>no change</w:t>
      </w:r>
    </w:p>
  </w:comment>
  <w:comment w:id="24" w:author="Gareth O'Neill" w:date="2025-09-24T08:59:00Z" w:initials="">
    <w:p w14:paraId="4BCF41E2" w14:textId="77777777" w:rsidR="00A02BEE" w:rsidRDefault="00000000">
      <w:pPr>
        <w:pStyle w:val="normal1"/>
        <w:overflowPunct w:val="0"/>
        <w:spacing w:line="240" w:lineRule="auto"/>
      </w:pPr>
      <w:r>
        <w:rPr>
          <w:color w:val="000000"/>
          <w:lang w:val="en-US" w:eastAsia="en-US" w:bidi="en-US"/>
        </w:rPr>
        <w:t>TREND 2 =</w:t>
      </w:r>
    </w:p>
    <w:p w14:paraId="691F67AC" w14:textId="77777777" w:rsidR="00A02BEE" w:rsidRDefault="00A02BEE">
      <w:pPr>
        <w:pStyle w:val="normal1"/>
        <w:overflowPunct w:val="0"/>
        <w:spacing w:line="240" w:lineRule="auto"/>
      </w:pPr>
    </w:p>
    <w:p w14:paraId="74D912E3" w14:textId="77777777" w:rsidR="00A02BEE" w:rsidRDefault="00000000">
      <w:pPr>
        <w:pStyle w:val="normal1"/>
        <w:overflowPunct w:val="0"/>
        <w:spacing w:line="240" w:lineRule="auto"/>
      </w:pPr>
      <w:r>
        <w:rPr>
          <w:color w:val="000000"/>
          <w:lang w:val="en-US" w:eastAsia="en-US" w:bidi="en-US"/>
        </w:rPr>
        <w:t>an overall increase</w:t>
      </w:r>
    </w:p>
    <w:p w14:paraId="46B693C3" w14:textId="77777777" w:rsidR="00A02BEE" w:rsidRDefault="00A02BEE">
      <w:pPr>
        <w:pStyle w:val="normal1"/>
        <w:overflowPunct w:val="0"/>
        <w:spacing w:line="240" w:lineRule="auto"/>
      </w:pPr>
    </w:p>
    <w:p w14:paraId="654F7F12" w14:textId="77777777" w:rsidR="00A02BEE" w:rsidRDefault="00000000">
      <w:pPr>
        <w:pStyle w:val="normal1"/>
        <w:overflowPunct w:val="0"/>
        <w:spacing w:line="240" w:lineRule="auto"/>
      </w:pPr>
      <w:r>
        <w:rPr>
          <w:color w:val="000000"/>
          <w:lang w:val="en-US" w:eastAsia="en-US" w:bidi="en-US"/>
        </w:rPr>
        <w:t>an overall decrease</w:t>
      </w:r>
    </w:p>
    <w:p w14:paraId="35CAD092" w14:textId="77777777" w:rsidR="00A02BEE" w:rsidRDefault="00A02BEE">
      <w:pPr>
        <w:pStyle w:val="normal1"/>
        <w:overflowPunct w:val="0"/>
        <w:spacing w:line="240" w:lineRule="auto"/>
      </w:pPr>
    </w:p>
    <w:p w14:paraId="40B0549E" w14:textId="77777777" w:rsidR="00A02BEE" w:rsidRDefault="00000000">
      <w:pPr>
        <w:pStyle w:val="normal1"/>
        <w:overflowPunct w:val="0"/>
        <w:spacing w:line="240" w:lineRule="auto"/>
      </w:pPr>
      <w:r>
        <w:rPr>
          <w:color w:val="000000"/>
          <w:lang w:val="en-US" w:eastAsia="en-US" w:bidi="en-US"/>
        </w:rPr>
        <w:t>overall no change</w:t>
      </w:r>
    </w:p>
  </w:comment>
  <w:comment w:id="25" w:author="Gareth O'Neill" w:date="2025-09-24T08:59:00Z" w:initials="">
    <w:p w14:paraId="47AB1A99" w14:textId="77777777" w:rsidR="00A02BEE" w:rsidRDefault="00000000">
      <w:pPr>
        <w:pStyle w:val="normal1"/>
        <w:overflowPunct w:val="0"/>
        <w:spacing w:line="240" w:lineRule="auto"/>
      </w:pPr>
      <w:r>
        <w:rPr>
          <w:color w:val="000000"/>
          <w:lang w:val="en-US" w:eastAsia="en-US" w:bidi="en-US"/>
        </w:rPr>
        <w:t>TREND 1 =</w:t>
      </w:r>
    </w:p>
    <w:p w14:paraId="0A283A53" w14:textId="77777777" w:rsidR="00A02BEE" w:rsidRDefault="00A02BEE">
      <w:pPr>
        <w:pStyle w:val="normal1"/>
        <w:overflowPunct w:val="0"/>
        <w:spacing w:line="240" w:lineRule="auto"/>
      </w:pPr>
    </w:p>
    <w:p w14:paraId="4452345B" w14:textId="77777777" w:rsidR="00A02BEE" w:rsidRDefault="00000000">
      <w:pPr>
        <w:pStyle w:val="normal1"/>
        <w:overflowPunct w:val="0"/>
        <w:spacing w:line="240" w:lineRule="auto"/>
      </w:pPr>
      <w:r>
        <w:rPr>
          <w:color w:val="000000"/>
          <w:lang w:val="en-US" w:eastAsia="en-US" w:bidi="en-US"/>
        </w:rPr>
        <w:t>an increase</w:t>
      </w:r>
    </w:p>
    <w:p w14:paraId="20AF555C" w14:textId="77777777" w:rsidR="00A02BEE" w:rsidRDefault="00A02BEE">
      <w:pPr>
        <w:pStyle w:val="normal1"/>
        <w:overflowPunct w:val="0"/>
        <w:spacing w:line="240" w:lineRule="auto"/>
      </w:pPr>
    </w:p>
    <w:p w14:paraId="016A7D26" w14:textId="77777777" w:rsidR="00A02BEE" w:rsidRDefault="00000000">
      <w:pPr>
        <w:pStyle w:val="normal1"/>
        <w:overflowPunct w:val="0"/>
        <w:spacing w:line="240" w:lineRule="auto"/>
      </w:pPr>
      <w:r>
        <w:rPr>
          <w:color w:val="000000"/>
          <w:lang w:val="en-US" w:eastAsia="en-US" w:bidi="en-US"/>
        </w:rPr>
        <w:t>a decrease</w:t>
      </w:r>
    </w:p>
    <w:p w14:paraId="6D4FBC4C" w14:textId="77777777" w:rsidR="00A02BEE" w:rsidRDefault="00A02BEE">
      <w:pPr>
        <w:pStyle w:val="normal1"/>
        <w:overflowPunct w:val="0"/>
        <w:spacing w:line="240" w:lineRule="auto"/>
      </w:pPr>
    </w:p>
    <w:p w14:paraId="26F790DF" w14:textId="77777777" w:rsidR="00A02BEE" w:rsidRDefault="00000000">
      <w:pPr>
        <w:pStyle w:val="normal1"/>
        <w:overflowPunct w:val="0"/>
        <w:spacing w:line="240" w:lineRule="auto"/>
      </w:pPr>
      <w:r>
        <w:rPr>
          <w:color w:val="000000"/>
          <w:lang w:val="en-US" w:eastAsia="en-US" w:bidi="en-US"/>
        </w:rPr>
        <w:t>no change</w:t>
      </w:r>
    </w:p>
  </w:comment>
  <w:comment w:id="26" w:author="Gareth O'Neill" w:date="2025-09-24T08:59:00Z" w:initials="">
    <w:p w14:paraId="027D7130" w14:textId="77777777" w:rsidR="00A02BEE" w:rsidRDefault="00000000">
      <w:pPr>
        <w:pStyle w:val="normal1"/>
        <w:overflowPunct w:val="0"/>
        <w:spacing w:line="240" w:lineRule="auto"/>
      </w:pPr>
      <w:r>
        <w:rPr>
          <w:color w:val="000000"/>
          <w:lang w:val="en-US" w:eastAsia="en-US" w:bidi="en-US"/>
        </w:rPr>
        <w:t>TREND 1 =</w:t>
      </w:r>
    </w:p>
    <w:p w14:paraId="216BFE6E" w14:textId="77777777" w:rsidR="00A02BEE" w:rsidRDefault="00A02BEE">
      <w:pPr>
        <w:pStyle w:val="normal1"/>
        <w:overflowPunct w:val="0"/>
        <w:spacing w:line="240" w:lineRule="auto"/>
      </w:pPr>
    </w:p>
    <w:p w14:paraId="470C7A16" w14:textId="77777777" w:rsidR="00A02BEE" w:rsidRDefault="00000000">
      <w:pPr>
        <w:pStyle w:val="normal1"/>
        <w:overflowPunct w:val="0"/>
        <w:spacing w:line="240" w:lineRule="auto"/>
      </w:pPr>
      <w:r>
        <w:rPr>
          <w:color w:val="000000"/>
          <w:lang w:val="en-US" w:eastAsia="en-US" w:bidi="en-US"/>
        </w:rPr>
        <w:t>an increase</w:t>
      </w:r>
    </w:p>
    <w:p w14:paraId="44B46A58" w14:textId="77777777" w:rsidR="00A02BEE" w:rsidRDefault="00A02BEE">
      <w:pPr>
        <w:pStyle w:val="normal1"/>
        <w:overflowPunct w:val="0"/>
        <w:spacing w:line="240" w:lineRule="auto"/>
      </w:pPr>
    </w:p>
    <w:p w14:paraId="58608F54" w14:textId="77777777" w:rsidR="00A02BEE" w:rsidRDefault="00000000">
      <w:pPr>
        <w:pStyle w:val="normal1"/>
        <w:overflowPunct w:val="0"/>
        <w:spacing w:line="240" w:lineRule="auto"/>
      </w:pPr>
      <w:r>
        <w:rPr>
          <w:color w:val="000000"/>
          <w:lang w:val="en-US" w:eastAsia="en-US" w:bidi="en-US"/>
        </w:rPr>
        <w:t>a decrease</w:t>
      </w:r>
    </w:p>
    <w:p w14:paraId="0B676FCC" w14:textId="77777777" w:rsidR="00A02BEE" w:rsidRDefault="00A02BEE">
      <w:pPr>
        <w:pStyle w:val="normal1"/>
        <w:overflowPunct w:val="0"/>
        <w:spacing w:line="240" w:lineRule="auto"/>
      </w:pPr>
    </w:p>
    <w:p w14:paraId="1A389644" w14:textId="77777777" w:rsidR="00A02BEE" w:rsidRDefault="00000000">
      <w:pPr>
        <w:pStyle w:val="normal1"/>
        <w:overflowPunct w:val="0"/>
        <w:spacing w:line="240" w:lineRule="auto"/>
      </w:pPr>
      <w:r>
        <w:rPr>
          <w:color w:val="000000"/>
          <w:lang w:val="en-US" w:eastAsia="en-US" w:bidi="en-US"/>
        </w:rPr>
        <w:t>no change</w:t>
      </w:r>
    </w:p>
  </w:comment>
  <w:comment w:id="27" w:author="Gareth O'Neill" w:date="2025-09-24T08:59:00Z" w:initials="">
    <w:p w14:paraId="07E9682D" w14:textId="77777777" w:rsidR="00A02BEE" w:rsidRDefault="00000000">
      <w:pPr>
        <w:pStyle w:val="normal1"/>
        <w:overflowPunct w:val="0"/>
        <w:spacing w:line="240" w:lineRule="auto"/>
      </w:pPr>
      <w:r>
        <w:rPr>
          <w:color w:val="000000"/>
          <w:lang w:val="en-US" w:eastAsia="en-US" w:bidi="en-US"/>
        </w:rPr>
        <w:t>TREND 2 =</w:t>
      </w:r>
    </w:p>
    <w:p w14:paraId="204E460A" w14:textId="77777777" w:rsidR="00A02BEE" w:rsidRDefault="00A02BEE">
      <w:pPr>
        <w:pStyle w:val="normal1"/>
        <w:overflowPunct w:val="0"/>
        <w:spacing w:line="240" w:lineRule="auto"/>
      </w:pPr>
    </w:p>
    <w:p w14:paraId="75E1B03E" w14:textId="77777777" w:rsidR="00A02BEE" w:rsidRDefault="00000000">
      <w:pPr>
        <w:pStyle w:val="normal1"/>
        <w:overflowPunct w:val="0"/>
        <w:spacing w:line="240" w:lineRule="auto"/>
      </w:pPr>
      <w:r>
        <w:rPr>
          <w:color w:val="000000"/>
          <w:lang w:val="en-US" w:eastAsia="en-US" w:bidi="en-US"/>
        </w:rPr>
        <w:t>an overall increase</w:t>
      </w:r>
    </w:p>
    <w:p w14:paraId="6E3326B8" w14:textId="77777777" w:rsidR="00A02BEE" w:rsidRDefault="00A02BEE">
      <w:pPr>
        <w:pStyle w:val="normal1"/>
        <w:overflowPunct w:val="0"/>
        <w:spacing w:line="240" w:lineRule="auto"/>
      </w:pPr>
    </w:p>
    <w:p w14:paraId="3B6145C6" w14:textId="77777777" w:rsidR="00A02BEE" w:rsidRDefault="00000000">
      <w:pPr>
        <w:pStyle w:val="normal1"/>
        <w:overflowPunct w:val="0"/>
        <w:spacing w:line="240" w:lineRule="auto"/>
      </w:pPr>
      <w:r>
        <w:rPr>
          <w:color w:val="000000"/>
          <w:lang w:val="en-US" w:eastAsia="en-US" w:bidi="en-US"/>
        </w:rPr>
        <w:t>an overall decrease</w:t>
      </w:r>
    </w:p>
    <w:p w14:paraId="1DBE8A2F" w14:textId="77777777" w:rsidR="00A02BEE" w:rsidRDefault="00A02BEE">
      <w:pPr>
        <w:pStyle w:val="normal1"/>
        <w:overflowPunct w:val="0"/>
        <w:spacing w:line="240" w:lineRule="auto"/>
      </w:pPr>
    </w:p>
    <w:p w14:paraId="31C7EAF7" w14:textId="77777777" w:rsidR="00A02BEE" w:rsidRDefault="00000000">
      <w:pPr>
        <w:pStyle w:val="normal1"/>
        <w:overflowPunct w:val="0"/>
        <w:spacing w:line="240" w:lineRule="auto"/>
      </w:pPr>
      <w:r>
        <w:rPr>
          <w:color w:val="000000"/>
          <w:lang w:val="en-US" w:eastAsia="en-US" w:bidi="en-US"/>
        </w:rPr>
        <w:t>overall no change</w:t>
      </w:r>
    </w:p>
  </w:comment>
  <w:comment w:id="28" w:author="Gareth O'Neill" w:date="2025-09-24T08:59:00Z" w:initials="">
    <w:p w14:paraId="5D8DE0EB" w14:textId="77777777" w:rsidR="00A02BEE" w:rsidRDefault="00000000">
      <w:pPr>
        <w:pStyle w:val="normal1"/>
        <w:overflowPunct w:val="0"/>
        <w:spacing w:line="240" w:lineRule="auto"/>
      </w:pPr>
      <w:r>
        <w:rPr>
          <w:color w:val="000000"/>
          <w:lang w:val="en-US" w:eastAsia="en-US" w:bidi="en-US"/>
        </w:rPr>
        <w:t>TREND 1 =</w:t>
      </w:r>
    </w:p>
    <w:p w14:paraId="26FA7363" w14:textId="77777777" w:rsidR="00A02BEE" w:rsidRDefault="00A02BEE">
      <w:pPr>
        <w:pStyle w:val="normal1"/>
        <w:overflowPunct w:val="0"/>
        <w:spacing w:line="240" w:lineRule="auto"/>
      </w:pPr>
    </w:p>
    <w:p w14:paraId="71295289" w14:textId="77777777" w:rsidR="00A02BEE" w:rsidRDefault="00000000">
      <w:pPr>
        <w:pStyle w:val="normal1"/>
        <w:overflowPunct w:val="0"/>
        <w:spacing w:line="240" w:lineRule="auto"/>
      </w:pPr>
      <w:r>
        <w:rPr>
          <w:color w:val="000000"/>
          <w:lang w:val="en-US" w:eastAsia="en-US" w:bidi="en-US"/>
        </w:rPr>
        <w:t>an increase</w:t>
      </w:r>
    </w:p>
    <w:p w14:paraId="59504D1A" w14:textId="77777777" w:rsidR="00A02BEE" w:rsidRDefault="00A02BEE">
      <w:pPr>
        <w:pStyle w:val="normal1"/>
        <w:overflowPunct w:val="0"/>
        <w:spacing w:line="240" w:lineRule="auto"/>
      </w:pPr>
    </w:p>
    <w:p w14:paraId="78AAB7AF" w14:textId="77777777" w:rsidR="00A02BEE" w:rsidRDefault="00000000">
      <w:pPr>
        <w:pStyle w:val="normal1"/>
        <w:overflowPunct w:val="0"/>
        <w:spacing w:line="240" w:lineRule="auto"/>
      </w:pPr>
      <w:r>
        <w:rPr>
          <w:color w:val="000000"/>
          <w:lang w:val="en-US" w:eastAsia="en-US" w:bidi="en-US"/>
        </w:rPr>
        <w:t>a decrease</w:t>
      </w:r>
    </w:p>
    <w:p w14:paraId="48559B3A" w14:textId="77777777" w:rsidR="00A02BEE" w:rsidRDefault="00A02BEE">
      <w:pPr>
        <w:pStyle w:val="normal1"/>
        <w:overflowPunct w:val="0"/>
        <w:spacing w:line="240" w:lineRule="auto"/>
      </w:pPr>
    </w:p>
    <w:p w14:paraId="1730D438" w14:textId="77777777" w:rsidR="00A02BEE" w:rsidRDefault="00000000">
      <w:pPr>
        <w:pStyle w:val="normal1"/>
        <w:overflowPunct w:val="0"/>
        <w:spacing w:line="240" w:lineRule="auto"/>
      </w:pPr>
      <w:r>
        <w:rPr>
          <w:color w:val="000000"/>
          <w:lang w:val="en-US" w:eastAsia="en-US" w:bidi="en-US"/>
        </w:rPr>
        <w:t>no change</w:t>
      </w:r>
    </w:p>
  </w:comment>
  <w:comment w:id="29" w:author="Gareth O'Neill" w:date="2025-09-24T08:59:00Z" w:initials="">
    <w:p w14:paraId="474A1B25" w14:textId="77777777" w:rsidR="00A02BEE" w:rsidRDefault="00000000">
      <w:pPr>
        <w:pStyle w:val="normal1"/>
        <w:overflowPunct w:val="0"/>
        <w:spacing w:line="240" w:lineRule="auto"/>
      </w:pPr>
      <w:r>
        <w:rPr>
          <w:color w:val="000000"/>
          <w:lang w:val="en-US" w:eastAsia="en-US" w:bidi="en-US"/>
        </w:rPr>
        <w:t>TREND 1 =</w:t>
      </w:r>
    </w:p>
    <w:p w14:paraId="01003A21" w14:textId="77777777" w:rsidR="00A02BEE" w:rsidRDefault="00A02BEE">
      <w:pPr>
        <w:pStyle w:val="normal1"/>
        <w:overflowPunct w:val="0"/>
        <w:spacing w:line="240" w:lineRule="auto"/>
      </w:pPr>
    </w:p>
    <w:p w14:paraId="00C2B5BF" w14:textId="77777777" w:rsidR="00A02BEE" w:rsidRDefault="00000000">
      <w:pPr>
        <w:pStyle w:val="normal1"/>
        <w:overflowPunct w:val="0"/>
        <w:spacing w:line="240" w:lineRule="auto"/>
      </w:pPr>
      <w:r>
        <w:rPr>
          <w:color w:val="000000"/>
          <w:lang w:val="en-US" w:eastAsia="en-US" w:bidi="en-US"/>
        </w:rPr>
        <w:t>an increase</w:t>
      </w:r>
    </w:p>
    <w:p w14:paraId="48C304E1" w14:textId="77777777" w:rsidR="00A02BEE" w:rsidRDefault="00A02BEE">
      <w:pPr>
        <w:pStyle w:val="normal1"/>
        <w:overflowPunct w:val="0"/>
        <w:spacing w:line="240" w:lineRule="auto"/>
      </w:pPr>
    </w:p>
    <w:p w14:paraId="7C9EFC51" w14:textId="77777777" w:rsidR="00A02BEE" w:rsidRDefault="00000000">
      <w:pPr>
        <w:pStyle w:val="normal1"/>
        <w:overflowPunct w:val="0"/>
        <w:spacing w:line="240" w:lineRule="auto"/>
      </w:pPr>
      <w:r>
        <w:rPr>
          <w:color w:val="000000"/>
          <w:lang w:val="en-US" w:eastAsia="en-US" w:bidi="en-US"/>
        </w:rPr>
        <w:t>a decrease</w:t>
      </w:r>
    </w:p>
    <w:p w14:paraId="7A42B971" w14:textId="77777777" w:rsidR="00A02BEE" w:rsidRDefault="00A02BEE">
      <w:pPr>
        <w:pStyle w:val="normal1"/>
        <w:overflowPunct w:val="0"/>
        <w:spacing w:line="240" w:lineRule="auto"/>
      </w:pPr>
    </w:p>
    <w:p w14:paraId="6CD1145E" w14:textId="77777777" w:rsidR="00A02BEE" w:rsidRDefault="00000000">
      <w:pPr>
        <w:pStyle w:val="normal1"/>
        <w:overflowPunct w:val="0"/>
        <w:spacing w:line="240" w:lineRule="auto"/>
      </w:pPr>
      <w:r>
        <w:rPr>
          <w:color w:val="000000"/>
          <w:lang w:val="en-US" w:eastAsia="en-US" w:bidi="en-US"/>
        </w:rPr>
        <w:t>no change</w:t>
      </w:r>
    </w:p>
  </w:comment>
  <w:comment w:id="30" w:author="Gareth O'Neill" w:date="2025-09-24T08:59:00Z" w:initials="">
    <w:p w14:paraId="2C073EC7" w14:textId="77777777" w:rsidR="00A02BEE" w:rsidRDefault="00000000">
      <w:pPr>
        <w:pStyle w:val="normal1"/>
        <w:overflowPunct w:val="0"/>
        <w:spacing w:line="240" w:lineRule="auto"/>
      </w:pPr>
      <w:r>
        <w:rPr>
          <w:color w:val="000000"/>
          <w:lang w:val="en-US" w:eastAsia="en-US" w:bidi="en-US"/>
        </w:rPr>
        <w:t>TREND 2 =</w:t>
      </w:r>
    </w:p>
    <w:p w14:paraId="2D003009" w14:textId="77777777" w:rsidR="00A02BEE" w:rsidRDefault="00A02BEE">
      <w:pPr>
        <w:pStyle w:val="normal1"/>
        <w:overflowPunct w:val="0"/>
        <w:spacing w:line="240" w:lineRule="auto"/>
      </w:pPr>
    </w:p>
    <w:p w14:paraId="7B3F97A4" w14:textId="77777777" w:rsidR="00A02BEE" w:rsidRDefault="00000000">
      <w:pPr>
        <w:pStyle w:val="normal1"/>
        <w:overflowPunct w:val="0"/>
        <w:spacing w:line="240" w:lineRule="auto"/>
      </w:pPr>
      <w:r>
        <w:rPr>
          <w:color w:val="000000"/>
          <w:lang w:val="en-US" w:eastAsia="en-US" w:bidi="en-US"/>
        </w:rPr>
        <w:t>an overall increase</w:t>
      </w:r>
    </w:p>
    <w:p w14:paraId="51A96EA1" w14:textId="77777777" w:rsidR="00A02BEE" w:rsidRDefault="00A02BEE">
      <w:pPr>
        <w:pStyle w:val="normal1"/>
        <w:overflowPunct w:val="0"/>
        <w:spacing w:line="240" w:lineRule="auto"/>
      </w:pPr>
    </w:p>
    <w:p w14:paraId="6C0600A9" w14:textId="77777777" w:rsidR="00A02BEE" w:rsidRDefault="00000000">
      <w:pPr>
        <w:pStyle w:val="normal1"/>
        <w:overflowPunct w:val="0"/>
        <w:spacing w:line="240" w:lineRule="auto"/>
      </w:pPr>
      <w:r>
        <w:rPr>
          <w:color w:val="000000"/>
          <w:lang w:val="en-US" w:eastAsia="en-US" w:bidi="en-US"/>
        </w:rPr>
        <w:t>an overall decrease</w:t>
      </w:r>
    </w:p>
    <w:p w14:paraId="3D543BFF" w14:textId="77777777" w:rsidR="00A02BEE" w:rsidRDefault="00A02BEE">
      <w:pPr>
        <w:pStyle w:val="normal1"/>
        <w:overflowPunct w:val="0"/>
        <w:spacing w:line="240" w:lineRule="auto"/>
      </w:pPr>
    </w:p>
    <w:p w14:paraId="638E6EFD" w14:textId="77777777" w:rsidR="00A02BEE" w:rsidRDefault="00000000">
      <w:pPr>
        <w:pStyle w:val="normal1"/>
        <w:overflowPunct w:val="0"/>
        <w:spacing w:line="240" w:lineRule="auto"/>
      </w:pPr>
      <w:r>
        <w:rPr>
          <w:color w:val="000000"/>
          <w:lang w:val="en-US" w:eastAsia="en-US" w:bidi="en-US"/>
        </w:rPr>
        <w:t>overall no change</w:t>
      </w:r>
    </w:p>
  </w:comment>
  <w:comment w:id="31" w:author="Gareth O'Neill" w:date="2025-09-24T08:59:00Z" w:initials="">
    <w:p w14:paraId="6A44D971" w14:textId="77777777" w:rsidR="00A02BEE" w:rsidRDefault="00000000">
      <w:pPr>
        <w:pStyle w:val="normal1"/>
        <w:overflowPunct w:val="0"/>
        <w:spacing w:line="240" w:lineRule="auto"/>
      </w:pPr>
      <w:r>
        <w:rPr>
          <w:color w:val="000000"/>
          <w:lang w:val="en-US" w:eastAsia="en-US" w:bidi="en-US"/>
        </w:rPr>
        <w:t>TREND 1 =</w:t>
      </w:r>
    </w:p>
    <w:p w14:paraId="6E56B5B7" w14:textId="77777777" w:rsidR="00A02BEE" w:rsidRDefault="00A02BEE">
      <w:pPr>
        <w:pStyle w:val="normal1"/>
        <w:overflowPunct w:val="0"/>
        <w:spacing w:line="240" w:lineRule="auto"/>
      </w:pPr>
    </w:p>
    <w:p w14:paraId="0F861C61" w14:textId="77777777" w:rsidR="00A02BEE" w:rsidRDefault="00000000">
      <w:pPr>
        <w:pStyle w:val="normal1"/>
        <w:overflowPunct w:val="0"/>
        <w:spacing w:line="240" w:lineRule="auto"/>
      </w:pPr>
      <w:r>
        <w:rPr>
          <w:color w:val="000000"/>
          <w:lang w:val="en-US" w:eastAsia="en-US" w:bidi="en-US"/>
        </w:rPr>
        <w:t>an increase</w:t>
      </w:r>
    </w:p>
    <w:p w14:paraId="26FB621F" w14:textId="77777777" w:rsidR="00A02BEE" w:rsidRDefault="00A02BEE">
      <w:pPr>
        <w:pStyle w:val="normal1"/>
        <w:overflowPunct w:val="0"/>
        <w:spacing w:line="240" w:lineRule="auto"/>
      </w:pPr>
    </w:p>
    <w:p w14:paraId="14F01189" w14:textId="77777777" w:rsidR="00A02BEE" w:rsidRDefault="00000000">
      <w:pPr>
        <w:pStyle w:val="normal1"/>
        <w:overflowPunct w:val="0"/>
        <w:spacing w:line="240" w:lineRule="auto"/>
      </w:pPr>
      <w:r>
        <w:rPr>
          <w:color w:val="000000"/>
          <w:lang w:val="en-US" w:eastAsia="en-US" w:bidi="en-US"/>
        </w:rPr>
        <w:t>a decrease</w:t>
      </w:r>
    </w:p>
    <w:p w14:paraId="58DD792E" w14:textId="77777777" w:rsidR="00A02BEE" w:rsidRDefault="00A02BEE">
      <w:pPr>
        <w:pStyle w:val="normal1"/>
        <w:overflowPunct w:val="0"/>
        <w:spacing w:line="240" w:lineRule="auto"/>
      </w:pPr>
    </w:p>
    <w:p w14:paraId="437EAD55" w14:textId="77777777" w:rsidR="00A02BEE" w:rsidRDefault="00000000">
      <w:pPr>
        <w:pStyle w:val="normal1"/>
        <w:overflowPunct w:val="0"/>
        <w:spacing w:line="240" w:lineRule="auto"/>
      </w:pPr>
      <w:r>
        <w:rPr>
          <w:color w:val="000000"/>
          <w:lang w:val="en-US" w:eastAsia="en-US" w:bidi="en-US"/>
        </w:rPr>
        <w:t>no change</w:t>
      </w:r>
    </w:p>
  </w:comment>
  <w:comment w:id="32" w:author="Gareth O'Neill" w:date="2025-09-24T08:59:00Z" w:initials="">
    <w:p w14:paraId="6DCC64A0" w14:textId="77777777" w:rsidR="00A02BEE" w:rsidRDefault="00000000">
      <w:pPr>
        <w:pStyle w:val="normal1"/>
        <w:overflowPunct w:val="0"/>
        <w:spacing w:line="240" w:lineRule="auto"/>
      </w:pPr>
      <w:r>
        <w:rPr>
          <w:color w:val="000000"/>
          <w:lang w:val="en-US" w:eastAsia="en-US" w:bidi="en-US"/>
        </w:rPr>
        <w:t>TREND 1 =</w:t>
      </w:r>
    </w:p>
    <w:p w14:paraId="553D4AA8" w14:textId="77777777" w:rsidR="00A02BEE" w:rsidRDefault="00A02BEE">
      <w:pPr>
        <w:pStyle w:val="normal1"/>
        <w:overflowPunct w:val="0"/>
        <w:spacing w:line="240" w:lineRule="auto"/>
      </w:pPr>
    </w:p>
    <w:p w14:paraId="2B65E4AD" w14:textId="77777777" w:rsidR="00A02BEE" w:rsidRDefault="00000000">
      <w:pPr>
        <w:pStyle w:val="normal1"/>
        <w:overflowPunct w:val="0"/>
        <w:spacing w:line="240" w:lineRule="auto"/>
      </w:pPr>
      <w:r>
        <w:rPr>
          <w:color w:val="000000"/>
          <w:lang w:val="en-US" w:eastAsia="en-US" w:bidi="en-US"/>
        </w:rPr>
        <w:t>an increase</w:t>
      </w:r>
    </w:p>
    <w:p w14:paraId="7F028BEC" w14:textId="77777777" w:rsidR="00A02BEE" w:rsidRDefault="00A02BEE">
      <w:pPr>
        <w:pStyle w:val="normal1"/>
        <w:overflowPunct w:val="0"/>
        <w:spacing w:line="240" w:lineRule="auto"/>
      </w:pPr>
    </w:p>
    <w:p w14:paraId="1FBEDD17" w14:textId="77777777" w:rsidR="00A02BEE" w:rsidRDefault="00000000">
      <w:pPr>
        <w:pStyle w:val="normal1"/>
        <w:overflowPunct w:val="0"/>
        <w:spacing w:line="240" w:lineRule="auto"/>
      </w:pPr>
      <w:r>
        <w:rPr>
          <w:color w:val="000000"/>
          <w:lang w:val="en-US" w:eastAsia="en-US" w:bidi="en-US"/>
        </w:rPr>
        <w:t>a decrease</w:t>
      </w:r>
    </w:p>
    <w:p w14:paraId="783474AC" w14:textId="77777777" w:rsidR="00A02BEE" w:rsidRDefault="00A02BEE">
      <w:pPr>
        <w:pStyle w:val="normal1"/>
        <w:overflowPunct w:val="0"/>
        <w:spacing w:line="240" w:lineRule="auto"/>
      </w:pPr>
    </w:p>
    <w:p w14:paraId="0F6CE8F7" w14:textId="77777777" w:rsidR="00A02BEE" w:rsidRDefault="00000000">
      <w:pPr>
        <w:pStyle w:val="normal1"/>
        <w:overflowPunct w:val="0"/>
        <w:spacing w:line="240" w:lineRule="auto"/>
      </w:pPr>
      <w:r>
        <w:rPr>
          <w:color w:val="000000"/>
          <w:lang w:val="en-US" w:eastAsia="en-US" w:bidi="en-US"/>
        </w:rPr>
        <w:t>no change</w:t>
      </w:r>
    </w:p>
  </w:comment>
  <w:comment w:id="33" w:author="Gareth O'Neill" w:date="2025-09-24T08:59:00Z" w:initials="">
    <w:p w14:paraId="60321695" w14:textId="77777777" w:rsidR="00A02BEE" w:rsidRDefault="00000000">
      <w:pPr>
        <w:pStyle w:val="normal1"/>
        <w:overflowPunct w:val="0"/>
        <w:spacing w:line="240" w:lineRule="auto"/>
      </w:pPr>
      <w:r>
        <w:rPr>
          <w:color w:val="000000"/>
          <w:lang w:val="en-US" w:eastAsia="en-US" w:bidi="en-US"/>
        </w:rPr>
        <w:t>TREND 2 =</w:t>
      </w:r>
    </w:p>
    <w:p w14:paraId="7C993D93" w14:textId="77777777" w:rsidR="00A02BEE" w:rsidRDefault="00A02BEE">
      <w:pPr>
        <w:pStyle w:val="normal1"/>
        <w:overflowPunct w:val="0"/>
        <w:spacing w:line="240" w:lineRule="auto"/>
      </w:pPr>
    </w:p>
    <w:p w14:paraId="1DDC1C60" w14:textId="77777777" w:rsidR="00A02BEE" w:rsidRDefault="00000000">
      <w:pPr>
        <w:pStyle w:val="normal1"/>
        <w:overflowPunct w:val="0"/>
        <w:spacing w:line="240" w:lineRule="auto"/>
      </w:pPr>
      <w:r>
        <w:rPr>
          <w:color w:val="000000"/>
          <w:lang w:val="en-US" w:eastAsia="en-US" w:bidi="en-US"/>
        </w:rPr>
        <w:t>an overall increase</w:t>
      </w:r>
    </w:p>
    <w:p w14:paraId="20395EFA" w14:textId="77777777" w:rsidR="00A02BEE" w:rsidRDefault="00A02BEE">
      <w:pPr>
        <w:pStyle w:val="normal1"/>
        <w:overflowPunct w:val="0"/>
        <w:spacing w:line="240" w:lineRule="auto"/>
      </w:pPr>
    </w:p>
    <w:p w14:paraId="53FD56F7" w14:textId="77777777" w:rsidR="00A02BEE" w:rsidRDefault="00000000">
      <w:pPr>
        <w:pStyle w:val="normal1"/>
        <w:overflowPunct w:val="0"/>
        <w:spacing w:line="240" w:lineRule="auto"/>
      </w:pPr>
      <w:r>
        <w:rPr>
          <w:color w:val="000000"/>
          <w:lang w:val="en-US" w:eastAsia="en-US" w:bidi="en-US"/>
        </w:rPr>
        <w:t>an overall decrease</w:t>
      </w:r>
    </w:p>
    <w:p w14:paraId="38FE19C6" w14:textId="77777777" w:rsidR="00A02BEE" w:rsidRDefault="00A02BEE">
      <w:pPr>
        <w:pStyle w:val="normal1"/>
        <w:overflowPunct w:val="0"/>
        <w:spacing w:line="240" w:lineRule="auto"/>
      </w:pPr>
    </w:p>
    <w:p w14:paraId="072F84D2" w14:textId="77777777" w:rsidR="00A02BEE" w:rsidRDefault="00000000">
      <w:pPr>
        <w:pStyle w:val="normal1"/>
        <w:overflowPunct w:val="0"/>
        <w:spacing w:line="240" w:lineRule="auto"/>
      </w:pPr>
      <w:r>
        <w:rPr>
          <w:color w:val="000000"/>
          <w:lang w:val="en-US" w:eastAsia="en-US" w:bidi="en-US"/>
        </w:rPr>
        <w:t>overall no change</w:t>
      </w:r>
    </w:p>
  </w:comment>
  <w:comment w:id="34" w:author="Gareth O'Neill" w:date="2025-09-24T08:59:00Z" w:initials="">
    <w:p w14:paraId="45070F21" w14:textId="77777777" w:rsidR="00A02BEE" w:rsidRDefault="00000000">
      <w:pPr>
        <w:pStyle w:val="normal1"/>
        <w:overflowPunct w:val="0"/>
        <w:spacing w:line="240" w:lineRule="auto"/>
      </w:pPr>
      <w:r>
        <w:rPr>
          <w:color w:val="000000"/>
          <w:lang w:val="en-US" w:eastAsia="en-US" w:bidi="en-US"/>
        </w:rPr>
        <w:t>TREND 1 =</w:t>
      </w:r>
    </w:p>
    <w:p w14:paraId="3ADC5096" w14:textId="77777777" w:rsidR="00A02BEE" w:rsidRDefault="00A02BEE">
      <w:pPr>
        <w:pStyle w:val="normal1"/>
        <w:overflowPunct w:val="0"/>
        <w:spacing w:line="240" w:lineRule="auto"/>
      </w:pPr>
    </w:p>
    <w:p w14:paraId="310C5E0A" w14:textId="77777777" w:rsidR="00A02BEE" w:rsidRDefault="00000000">
      <w:pPr>
        <w:pStyle w:val="normal1"/>
        <w:overflowPunct w:val="0"/>
        <w:spacing w:line="240" w:lineRule="auto"/>
      </w:pPr>
      <w:r>
        <w:rPr>
          <w:color w:val="000000"/>
          <w:lang w:val="en-US" w:eastAsia="en-US" w:bidi="en-US"/>
        </w:rPr>
        <w:t>an increase</w:t>
      </w:r>
    </w:p>
    <w:p w14:paraId="42806D6A" w14:textId="77777777" w:rsidR="00A02BEE" w:rsidRDefault="00A02BEE">
      <w:pPr>
        <w:pStyle w:val="normal1"/>
        <w:overflowPunct w:val="0"/>
        <w:spacing w:line="240" w:lineRule="auto"/>
      </w:pPr>
    </w:p>
    <w:p w14:paraId="53F255CC" w14:textId="77777777" w:rsidR="00A02BEE" w:rsidRDefault="00000000">
      <w:pPr>
        <w:pStyle w:val="normal1"/>
        <w:overflowPunct w:val="0"/>
        <w:spacing w:line="240" w:lineRule="auto"/>
      </w:pPr>
      <w:r>
        <w:rPr>
          <w:color w:val="000000"/>
          <w:lang w:val="en-US" w:eastAsia="en-US" w:bidi="en-US"/>
        </w:rPr>
        <w:t>a decrease</w:t>
      </w:r>
    </w:p>
    <w:p w14:paraId="12D2483B" w14:textId="77777777" w:rsidR="00A02BEE" w:rsidRDefault="00A02BEE">
      <w:pPr>
        <w:pStyle w:val="normal1"/>
        <w:overflowPunct w:val="0"/>
        <w:spacing w:line="240" w:lineRule="auto"/>
      </w:pPr>
    </w:p>
    <w:p w14:paraId="2829C019" w14:textId="77777777" w:rsidR="00A02BEE" w:rsidRDefault="00000000">
      <w:pPr>
        <w:pStyle w:val="normal1"/>
        <w:overflowPunct w:val="0"/>
        <w:spacing w:line="240" w:lineRule="auto"/>
      </w:pPr>
      <w:r>
        <w:rPr>
          <w:color w:val="000000"/>
          <w:lang w:val="en-US" w:eastAsia="en-US" w:bidi="en-US"/>
        </w:rPr>
        <w:t>no change</w:t>
      </w:r>
    </w:p>
  </w:comment>
  <w:comment w:id="35" w:author="Gareth O'Neill" w:date="2025-09-24T08:59:00Z" w:initials="">
    <w:p w14:paraId="64BB4F8E" w14:textId="77777777" w:rsidR="00A02BEE" w:rsidRDefault="00000000">
      <w:pPr>
        <w:pStyle w:val="normal1"/>
        <w:overflowPunct w:val="0"/>
        <w:spacing w:line="240" w:lineRule="auto"/>
      </w:pPr>
      <w:r>
        <w:rPr>
          <w:color w:val="000000"/>
          <w:lang w:val="en-US" w:eastAsia="en-US" w:bidi="en-US"/>
        </w:rPr>
        <w:t>TREND 1 =</w:t>
      </w:r>
    </w:p>
    <w:p w14:paraId="00E7D793" w14:textId="77777777" w:rsidR="00A02BEE" w:rsidRDefault="00A02BEE">
      <w:pPr>
        <w:pStyle w:val="normal1"/>
        <w:overflowPunct w:val="0"/>
        <w:spacing w:line="240" w:lineRule="auto"/>
      </w:pPr>
    </w:p>
    <w:p w14:paraId="5945E5D6" w14:textId="77777777" w:rsidR="00A02BEE" w:rsidRDefault="00000000">
      <w:pPr>
        <w:pStyle w:val="normal1"/>
        <w:overflowPunct w:val="0"/>
        <w:spacing w:line="240" w:lineRule="auto"/>
      </w:pPr>
      <w:r>
        <w:rPr>
          <w:color w:val="000000"/>
          <w:lang w:val="en-US" w:eastAsia="en-US" w:bidi="en-US"/>
        </w:rPr>
        <w:t>an increase</w:t>
      </w:r>
    </w:p>
    <w:p w14:paraId="698F2EDD" w14:textId="77777777" w:rsidR="00A02BEE" w:rsidRDefault="00A02BEE">
      <w:pPr>
        <w:pStyle w:val="normal1"/>
        <w:overflowPunct w:val="0"/>
        <w:spacing w:line="240" w:lineRule="auto"/>
      </w:pPr>
    </w:p>
    <w:p w14:paraId="3505BDB6" w14:textId="77777777" w:rsidR="00A02BEE" w:rsidRDefault="00000000">
      <w:pPr>
        <w:pStyle w:val="normal1"/>
        <w:overflowPunct w:val="0"/>
        <w:spacing w:line="240" w:lineRule="auto"/>
      </w:pPr>
      <w:r>
        <w:rPr>
          <w:color w:val="000000"/>
          <w:lang w:val="en-US" w:eastAsia="en-US" w:bidi="en-US"/>
        </w:rPr>
        <w:t>a decrease</w:t>
      </w:r>
    </w:p>
    <w:p w14:paraId="384BB866" w14:textId="77777777" w:rsidR="00A02BEE" w:rsidRDefault="00A02BEE">
      <w:pPr>
        <w:pStyle w:val="normal1"/>
        <w:overflowPunct w:val="0"/>
        <w:spacing w:line="240" w:lineRule="auto"/>
      </w:pPr>
    </w:p>
    <w:p w14:paraId="4BEDED42" w14:textId="77777777" w:rsidR="00A02BEE" w:rsidRDefault="00000000">
      <w:pPr>
        <w:pStyle w:val="normal1"/>
        <w:overflowPunct w:val="0"/>
        <w:spacing w:line="240" w:lineRule="auto"/>
      </w:pPr>
      <w:r>
        <w:rPr>
          <w:color w:val="000000"/>
          <w:lang w:val="en-US" w:eastAsia="en-US" w:bidi="en-US"/>
        </w:rPr>
        <w:t>no change</w:t>
      </w:r>
    </w:p>
  </w:comment>
  <w:comment w:id="36" w:author="Gareth O'Neill" w:date="2025-09-24T08:59:00Z" w:initials="">
    <w:p w14:paraId="01B3CC68" w14:textId="77777777" w:rsidR="00A02BEE" w:rsidRDefault="00000000">
      <w:pPr>
        <w:pStyle w:val="normal1"/>
        <w:overflowPunct w:val="0"/>
        <w:spacing w:line="240" w:lineRule="auto"/>
      </w:pPr>
      <w:r>
        <w:rPr>
          <w:color w:val="000000"/>
          <w:lang w:val="en-US" w:eastAsia="en-US" w:bidi="en-US"/>
        </w:rPr>
        <w:t>TREND 2 =</w:t>
      </w:r>
    </w:p>
    <w:p w14:paraId="69B55392" w14:textId="77777777" w:rsidR="00A02BEE" w:rsidRDefault="00A02BEE">
      <w:pPr>
        <w:pStyle w:val="normal1"/>
        <w:overflowPunct w:val="0"/>
        <w:spacing w:line="240" w:lineRule="auto"/>
      </w:pPr>
    </w:p>
    <w:p w14:paraId="6C54052B" w14:textId="77777777" w:rsidR="00A02BEE" w:rsidRDefault="00000000">
      <w:pPr>
        <w:pStyle w:val="normal1"/>
        <w:overflowPunct w:val="0"/>
        <w:spacing w:line="240" w:lineRule="auto"/>
      </w:pPr>
      <w:r>
        <w:rPr>
          <w:color w:val="000000"/>
          <w:lang w:val="en-US" w:eastAsia="en-US" w:bidi="en-US"/>
        </w:rPr>
        <w:t>an overall increase</w:t>
      </w:r>
    </w:p>
    <w:p w14:paraId="6E574080" w14:textId="77777777" w:rsidR="00A02BEE" w:rsidRDefault="00A02BEE">
      <w:pPr>
        <w:pStyle w:val="normal1"/>
        <w:overflowPunct w:val="0"/>
        <w:spacing w:line="240" w:lineRule="auto"/>
      </w:pPr>
    </w:p>
    <w:p w14:paraId="24524E56" w14:textId="77777777" w:rsidR="00A02BEE" w:rsidRDefault="00000000">
      <w:pPr>
        <w:pStyle w:val="normal1"/>
        <w:overflowPunct w:val="0"/>
        <w:spacing w:line="240" w:lineRule="auto"/>
      </w:pPr>
      <w:r>
        <w:rPr>
          <w:color w:val="000000"/>
          <w:lang w:val="en-US" w:eastAsia="en-US" w:bidi="en-US"/>
        </w:rPr>
        <w:t>an overall decrease</w:t>
      </w:r>
    </w:p>
    <w:p w14:paraId="0493F903" w14:textId="77777777" w:rsidR="00A02BEE" w:rsidRDefault="00A02BEE">
      <w:pPr>
        <w:pStyle w:val="normal1"/>
        <w:overflowPunct w:val="0"/>
        <w:spacing w:line="240" w:lineRule="auto"/>
      </w:pPr>
    </w:p>
    <w:p w14:paraId="3BC48B4F" w14:textId="77777777" w:rsidR="00A02BEE" w:rsidRDefault="00000000">
      <w:pPr>
        <w:pStyle w:val="normal1"/>
        <w:overflowPunct w:val="0"/>
        <w:spacing w:line="240" w:lineRule="auto"/>
      </w:pPr>
      <w:r>
        <w:rPr>
          <w:color w:val="000000"/>
          <w:lang w:val="en-US" w:eastAsia="en-US" w:bidi="en-US"/>
        </w:rPr>
        <w:t>overall no change</w:t>
      </w:r>
    </w:p>
  </w:comment>
  <w:comment w:id="37" w:author="Gareth O'Neill" w:date="2025-09-24T08:59:00Z" w:initials="">
    <w:p w14:paraId="7E211768" w14:textId="77777777" w:rsidR="00A02BEE" w:rsidRDefault="00000000">
      <w:pPr>
        <w:pStyle w:val="normal1"/>
        <w:overflowPunct w:val="0"/>
        <w:spacing w:line="240" w:lineRule="auto"/>
      </w:pPr>
      <w:r>
        <w:rPr>
          <w:color w:val="000000"/>
          <w:lang w:val="en-US" w:eastAsia="en-US" w:bidi="en-US"/>
        </w:rPr>
        <w:t>TREND 1 =</w:t>
      </w:r>
    </w:p>
    <w:p w14:paraId="568BFC72" w14:textId="77777777" w:rsidR="00A02BEE" w:rsidRDefault="00A02BEE">
      <w:pPr>
        <w:pStyle w:val="normal1"/>
        <w:overflowPunct w:val="0"/>
        <w:spacing w:line="240" w:lineRule="auto"/>
      </w:pPr>
    </w:p>
    <w:p w14:paraId="5360916E" w14:textId="77777777" w:rsidR="00A02BEE" w:rsidRDefault="00000000">
      <w:pPr>
        <w:pStyle w:val="normal1"/>
        <w:overflowPunct w:val="0"/>
        <w:spacing w:line="240" w:lineRule="auto"/>
      </w:pPr>
      <w:r>
        <w:rPr>
          <w:color w:val="000000"/>
          <w:lang w:val="en-US" w:eastAsia="en-US" w:bidi="en-US"/>
        </w:rPr>
        <w:t>an increase</w:t>
      </w:r>
    </w:p>
    <w:p w14:paraId="3AB81801" w14:textId="77777777" w:rsidR="00A02BEE" w:rsidRDefault="00A02BEE">
      <w:pPr>
        <w:pStyle w:val="normal1"/>
        <w:overflowPunct w:val="0"/>
        <w:spacing w:line="240" w:lineRule="auto"/>
      </w:pPr>
    </w:p>
    <w:p w14:paraId="437DBF8C" w14:textId="77777777" w:rsidR="00A02BEE" w:rsidRDefault="00000000">
      <w:pPr>
        <w:pStyle w:val="normal1"/>
        <w:overflowPunct w:val="0"/>
        <w:spacing w:line="240" w:lineRule="auto"/>
      </w:pPr>
      <w:r>
        <w:rPr>
          <w:color w:val="000000"/>
          <w:lang w:val="en-US" w:eastAsia="en-US" w:bidi="en-US"/>
        </w:rPr>
        <w:t>a decrease</w:t>
      </w:r>
    </w:p>
    <w:p w14:paraId="4A2A27E3" w14:textId="77777777" w:rsidR="00A02BEE" w:rsidRDefault="00A02BEE">
      <w:pPr>
        <w:pStyle w:val="normal1"/>
        <w:overflowPunct w:val="0"/>
        <w:spacing w:line="240" w:lineRule="auto"/>
      </w:pPr>
    </w:p>
    <w:p w14:paraId="4E491AFD" w14:textId="77777777" w:rsidR="00A02BEE" w:rsidRDefault="00000000">
      <w:pPr>
        <w:pStyle w:val="normal1"/>
        <w:overflowPunct w:val="0"/>
        <w:spacing w:line="240" w:lineRule="auto"/>
      </w:pPr>
      <w:r>
        <w:rPr>
          <w:color w:val="000000"/>
          <w:lang w:val="en-US" w:eastAsia="en-US" w:bidi="en-US"/>
        </w:rPr>
        <w:t>no change</w:t>
      </w:r>
    </w:p>
  </w:comment>
  <w:comment w:id="38" w:author="Gareth O'Neill" w:date="2025-09-24T08:59:00Z" w:initials="">
    <w:p w14:paraId="659D287C" w14:textId="77777777" w:rsidR="00A02BEE" w:rsidRDefault="00000000">
      <w:pPr>
        <w:pStyle w:val="normal1"/>
        <w:overflowPunct w:val="0"/>
        <w:spacing w:line="240" w:lineRule="auto"/>
      </w:pPr>
      <w:r>
        <w:rPr>
          <w:color w:val="000000"/>
          <w:lang w:val="en-US" w:eastAsia="en-US" w:bidi="en-US"/>
        </w:rPr>
        <w:t>TREND 1 =</w:t>
      </w:r>
    </w:p>
    <w:p w14:paraId="59270F50" w14:textId="77777777" w:rsidR="00A02BEE" w:rsidRDefault="00A02BEE">
      <w:pPr>
        <w:pStyle w:val="normal1"/>
        <w:overflowPunct w:val="0"/>
        <w:spacing w:line="240" w:lineRule="auto"/>
      </w:pPr>
    </w:p>
    <w:p w14:paraId="4A8349FA" w14:textId="77777777" w:rsidR="00A02BEE" w:rsidRDefault="00000000">
      <w:pPr>
        <w:pStyle w:val="normal1"/>
        <w:overflowPunct w:val="0"/>
        <w:spacing w:line="240" w:lineRule="auto"/>
      </w:pPr>
      <w:r>
        <w:rPr>
          <w:color w:val="000000"/>
          <w:lang w:val="en-US" w:eastAsia="en-US" w:bidi="en-US"/>
        </w:rPr>
        <w:t>an increase</w:t>
      </w:r>
    </w:p>
    <w:p w14:paraId="29B9D476" w14:textId="77777777" w:rsidR="00A02BEE" w:rsidRDefault="00A02BEE">
      <w:pPr>
        <w:pStyle w:val="normal1"/>
        <w:overflowPunct w:val="0"/>
        <w:spacing w:line="240" w:lineRule="auto"/>
      </w:pPr>
    </w:p>
    <w:p w14:paraId="59188822" w14:textId="77777777" w:rsidR="00A02BEE" w:rsidRDefault="00000000">
      <w:pPr>
        <w:pStyle w:val="normal1"/>
        <w:overflowPunct w:val="0"/>
        <w:spacing w:line="240" w:lineRule="auto"/>
      </w:pPr>
      <w:r>
        <w:rPr>
          <w:color w:val="000000"/>
          <w:lang w:val="en-US" w:eastAsia="en-US" w:bidi="en-US"/>
        </w:rPr>
        <w:t>a decrease</w:t>
      </w:r>
    </w:p>
    <w:p w14:paraId="1D2B7551" w14:textId="77777777" w:rsidR="00A02BEE" w:rsidRDefault="00A02BEE">
      <w:pPr>
        <w:pStyle w:val="normal1"/>
        <w:overflowPunct w:val="0"/>
        <w:spacing w:line="240" w:lineRule="auto"/>
      </w:pPr>
    </w:p>
    <w:p w14:paraId="27406CA9" w14:textId="77777777" w:rsidR="00A02BEE" w:rsidRDefault="00000000">
      <w:pPr>
        <w:pStyle w:val="normal1"/>
        <w:overflowPunct w:val="0"/>
        <w:spacing w:line="240" w:lineRule="auto"/>
      </w:pPr>
      <w:r>
        <w:rPr>
          <w:color w:val="000000"/>
          <w:lang w:val="en-US" w:eastAsia="en-US" w:bidi="en-US"/>
        </w:rPr>
        <w:t>no change</w:t>
      </w:r>
    </w:p>
  </w:comment>
  <w:comment w:id="39" w:author="Gareth O'Neill" w:date="2025-09-24T08:59:00Z" w:initials="">
    <w:p w14:paraId="6D9546C4" w14:textId="77777777" w:rsidR="00A02BEE" w:rsidRDefault="00000000">
      <w:pPr>
        <w:pStyle w:val="normal1"/>
        <w:overflowPunct w:val="0"/>
        <w:spacing w:line="240" w:lineRule="auto"/>
      </w:pPr>
      <w:r>
        <w:rPr>
          <w:color w:val="000000"/>
          <w:lang w:val="en-US" w:eastAsia="en-US" w:bidi="en-US"/>
        </w:rPr>
        <w:t>TREND 2 =</w:t>
      </w:r>
    </w:p>
    <w:p w14:paraId="12C8AFF6" w14:textId="77777777" w:rsidR="00A02BEE" w:rsidRDefault="00A02BEE">
      <w:pPr>
        <w:pStyle w:val="normal1"/>
        <w:overflowPunct w:val="0"/>
        <w:spacing w:line="240" w:lineRule="auto"/>
      </w:pPr>
    </w:p>
    <w:p w14:paraId="3813336E" w14:textId="77777777" w:rsidR="00A02BEE" w:rsidRDefault="00000000">
      <w:pPr>
        <w:pStyle w:val="normal1"/>
        <w:overflowPunct w:val="0"/>
        <w:spacing w:line="240" w:lineRule="auto"/>
      </w:pPr>
      <w:r>
        <w:rPr>
          <w:color w:val="000000"/>
          <w:lang w:val="en-US" w:eastAsia="en-US" w:bidi="en-US"/>
        </w:rPr>
        <w:t>an overall increase</w:t>
      </w:r>
    </w:p>
    <w:p w14:paraId="53A8CC3D" w14:textId="77777777" w:rsidR="00A02BEE" w:rsidRDefault="00A02BEE">
      <w:pPr>
        <w:pStyle w:val="normal1"/>
        <w:overflowPunct w:val="0"/>
        <w:spacing w:line="240" w:lineRule="auto"/>
      </w:pPr>
    </w:p>
    <w:p w14:paraId="0DB032BB" w14:textId="77777777" w:rsidR="00A02BEE" w:rsidRDefault="00000000">
      <w:pPr>
        <w:pStyle w:val="normal1"/>
        <w:overflowPunct w:val="0"/>
        <w:spacing w:line="240" w:lineRule="auto"/>
      </w:pPr>
      <w:r>
        <w:rPr>
          <w:color w:val="000000"/>
          <w:lang w:val="en-US" w:eastAsia="en-US" w:bidi="en-US"/>
        </w:rPr>
        <w:t>an overall decrease</w:t>
      </w:r>
    </w:p>
    <w:p w14:paraId="3B96D8FF" w14:textId="77777777" w:rsidR="00A02BEE" w:rsidRDefault="00A02BEE">
      <w:pPr>
        <w:pStyle w:val="normal1"/>
        <w:overflowPunct w:val="0"/>
        <w:spacing w:line="240" w:lineRule="auto"/>
      </w:pPr>
    </w:p>
    <w:p w14:paraId="250F76CB" w14:textId="77777777" w:rsidR="00A02BEE" w:rsidRDefault="00000000">
      <w:pPr>
        <w:pStyle w:val="normal1"/>
        <w:overflowPunct w:val="0"/>
        <w:spacing w:line="240" w:lineRule="auto"/>
      </w:pPr>
      <w:r>
        <w:rPr>
          <w:color w:val="000000"/>
          <w:lang w:val="en-US" w:eastAsia="en-US" w:bidi="en-US"/>
        </w:rPr>
        <w:t>overall no change</w:t>
      </w:r>
    </w:p>
  </w:comment>
  <w:comment w:id="40" w:author="Gareth O'Neill" w:date="2025-09-24T08:59:00Z" w:initials="">
    <w:p w14:paraId="5D4D2083" w14:textId="77777777" w:rsidR="00A02BEE" w:rsidRDefault="00000000">
      <w:pPr>
        <w:pStyle w:val="normal1"/>
        <w:overflowPunct w:val="0"/>
        <w:spacing w:line="240" w:lineRule="auto"/>
      </w:pPr>
      <w:r>
        <w:rPr>
          <w:color w:val="000000"/>
          <w:lang w:val="en-US" w:eastAsia="en-US" w:bidi="en-US"/>
        </w:rPr>
        <w:t>TREND 1 =</w:t>
      </w:r>
    </w:p>
    <w:p w14:paraId="72E52877" w14:textId="77777777" w:rsidR="00A02BEE" w:rsidRDefault="00A02BEE">
      <w:pPr>
        <w:pStyle w:val="normal1"/>
        <w:overflowPunct w:val="0"/>
        <w:spacing w:line="240" w:lineRule="auto"/>
      </w:pPr>
    </w:p>
    <w:p w14:paraId="5C4E4621" w14:textId="77777777" w:rsidR="00A02BEE" w:rsidRDefault="00000000">
      <w:pPr>
        <w:pStyle w:val="normal1"/>
        <w:overflowPunct w:val="0"/>
        <w:spacing w:line="240" w:lineRule="auto"/>
      </w:pPr>
      <w:r>
        <w:rPr>
          <w:color w:val="000000"/>
          <w:lang w:val="en-US" w:eastAsia="en-US" w:bidi="en-US"/>
        </w:rPr>
        <w:t>an increase</w:t>
      </w:r>
    </w:p>
    <w:p w14:paraId="41E54537" w14:textId="77777777" w:rsidR="00A02BEE" w:rsidRDefault="00A02BEE">
      <w:pPr>
        <w:pStyle w:val="normal1"/>
        <w:overflowPunct w:val="0"/>
        <w:spacing w:line="240" w:lineRule="auto"/>
      </w:pPr>
    </w:p>
    <w:p w14:paraId="139D3808" w14:textId="77777777" w:rsidR="00A02BEE" w:rsidRDefault="00000000">
      <w:pPr>
        <w:pStyle w:val="normal1"/>
        <w:overflowPunct w:val="0"/>
        <w:spacing w:line="240" w:lineRule="auto"/>
      </w:pPr>
      <w:r>
        <w:rPr>
          <w:color w:val="000000"/>
          <w:lang w:val="en-US" w:eastAsia="en-US" w:bidi="en-US"/>
        </w:rPr>
        <w:t>a decrease</w:t>
      </w:r>
    </w:p>
    <w:p w14:paraId="117B57B6" w14:textId="77777777" w:rsidR="00A02BEE" w:rsidRDefault="00A02BEE">
      <w:pPr>
        <w:pStyle w:val="normal1"/>
        <w:overflowPunct w:val="0"/>
        <w:spacing w:line="240" w:lineRule="auto"/>
      </w:pPr>
    </w:p>
    <w:p w14:paraId="43E09B90" w14:textId="77777777" w:rsidR="00A02BEE" w:rsidRDefault="00000000">
      <w:pPr>
        <w:pStyle w:val="normal1"/>
        <w:overflowPunct w:val="0"/>
        <w:spacing w:line="240" w:lineRule="auto"/>
      </w:pPr>
      <w:r>
        <w:rPr>
          <w:color w:val="000000"/>
          <w:lang w:val="en-US" w:eastAsia="en-US" w:bidi="en-US"/>
        </w:rPr>
        <w:t>no change</w:t>
      </w:r>
    </w:p>
  </w:comment>
  <w:comment w:id="41" w:author="Gareth O'Neill" w:date="2025-09-24T08:59:00Z" w:initials="">
    <w:p w14:paraId="1ABCB0DE" w14:textId="77777777" w:rsidR="00A02BEE" w:rsidRDefault="00000000">
      <w:pPr>
        <w:pStyle w:val="normal1"/>
        <w:overflowPunct w:val="0"/>
        <w:spacing w:line="240" w:lineRule="auto"/>
      </w:pPr>
      <w:r>
        <w:rPr>
          <w:color w:val="000000"/>
          <w:lang w:val="en-US" w:eastAsia="en-US" w:bidi="en-US"/>
        </w:rPr>
        <w:t>TREND 1 =</w:t>
      </w:r>
    </w:p>
    <w:p w14:paraId="53D9E80C" w14:textId="77777777" w:rsidR="00A02BEE" w:rsidRDefault="00A02BEE">
      <w:pPr>
        <w:pStyle w:val="normal1"/>
        <w:overflowPunct w:val="0"/>
        <w:spacing w:line="240" w:lineRule="auto"/>
      </w:pPr>
    </w:p>
    <w:p w14:paraId="69A8056D" w14:textId="77777777" w:rsidR="00A02BEE" w:rsidRDefault="00000000">
      <w:pPr>
        <w:pStyle w:val="normal1"/>
        <w:overflowPunct w:val="0"/>
        <w:spacing w:line="240" w:lineRule="auto"/>
      </w:pPr>
      <w:r>
        <w:rPr>
          <w:color w:val="000000"/>
          <w:lang w:val="en-US" w:eastAsia="en-US" w:bidi="en-US"/>
        </w:rPr>
        <w:t>an increase</w:t>
      </w:r>
    </w:p>
    <w:p w14:paraId="6DE5041B" w14:textId="77777777" w:rsidR="00A02BEE" w:rsidRDefault="00A02BEE">
      <w:pPr>
        <w:pStyle w:val="normal1"/>
        <w:overflowPunct w:val="0"/>
        <w:spacing w:line="240" w:lineRule="auto"/>
      </w:pPr>
    </w:p>
    <w:p w14:paraId="05DB7407" w14:textId="77777777" w:rsidR="00A02BEE" w:rsidRDefault="00000000">
      <w:pPr>
        <w:pStyle w:val="normal1"/>
        <w:overflowPunct w:val="0"/>
        <w:spacing w:line="240" w:lineRule="auto"/>
      </w:pPr>
      <w:r>
        <w:rPr>
          <w:color w:val="000000"/>
          <w:lang w:val="en-US" w:eastAsia="en-US" w:bidi="en-US"/>
        </w:rPr>
        <w:t>a decrease</w:t>
      </w:r>
    </w:p>
    <w:p w14:paraId="4EFED987" w14:textId="77777777" w:rsidR="00A02BEE" w:rsidRDefault="00A02BEE">
      <w:pPr>
        <w:pStyle w:val="normal1"/>
        <w:overflowPunct w:val="0"/>
        <w:spacing w:line="240" w:lineRule="auto"/>
      </w:pPr>
    </w:p>
    <w:p w14:paraId="21EBF799" w14:textId="77777777" w:rsidR="00A02BEE" w:rsidRDefault="00000000">
      <w:pPr>
        <w:pStyle w:val="normal1"/>
        <w:overflowPunct w:val="0"/>
        <w:spacing w:line="240" w:lineRule="auto"/>
      </w:pPr>
      <w:r>
        <w:rPr>
          <w:color w:val="000000"/>
          <w:lang w:val="en-US" w:eastAsia="en-US" w:bidi="en-US"/>
        </w:rPr>
        <w:t>no change</w:t>
      </w:r>
    </w:p>
  </w:comment>
  <w:comment w:id="42" w:author="Gareth O'Neill" w:date="2025-09-24T08:59:00Z" w:initials="">
    <w:p w14:paraId="74865D1B" w14:textId="77777777" w:rsidR="00A02BEE" w:rsidRDefault="00000000">
      <w:pPr>
        <w:pStyle w:val="normal1"/>
        <w:overflowPunct w:val="0"/>
        <w:spacing w:line="240" w:lineRule="auto"/>
      </w:pPr>
      <w:r>
        <w:rPr>
          <w:color w:val="000000"/>
          <w:lang w:val="en-US" w:eastAsia="en-US" w:bidi="en-US"/>
        </w:rPr>
        <w:t>TREND 2 =</w:t>
      </w:r>
    </w:p>
    <w:p w14:paraId="61AEBB4F" w14:textId="77777777" w:rsidR="00A02BEE" w:rsidRDefault="00A02BEE">
      <w:pPr>
        <w:pStyle w:val="normal1"/>
        <w:overflowPunct w:val="0"/>
        <w:spacing w:line="240" w:lineRule="auto"/>
      </w:pPr>
    </w:p>
    <w:p w14:paraId="0754B220" w14:textId="77777777" w:rsidR="00A02BEE" w:rsidRDefault="00000000">
      <w:pPr>
        <w:pStyle w:val="normal1"/>
        <w:overflowPunct w:val="0"/>
        <w:spacing w:line="240" w:lineRule="auto"/>
      </w:pPr>
      <w:r>
        <w:rPr>
          <w:color w:val="000000"/>
          <w:lang w:val="en-US" w:eastAsia="en-US" w:bidi="en-US"/>
        </w:rPr>
        <w:t>an overall increase</w:t>
      </w:r>
    </w:p>
    <w:p w14:paraId="574222BB" w14:textId="77777777" w:rsidR="00A02BEE" w:rsidRDefault="00A02BEE">
      <w:pPr>
        <w:pStyle w:val="normal1"/>
        <w:overflowPunct w:val="0"/>
        <w:spacing w:line="240" w:lineRule="auto"/>
      </w:pPr>
    </w:p>
    <w:p w14:paraId="1F3B471D" w14:textId="77777777" w:rsidR="00A02BEE" w:rsidRDefault="00000000">
      <w:pPr>
        <w:pStyle w:val="normal1"/>
        <w:overflowPunct w:val="0"/>
        <w:spacing w:line="240" w:lineRule="auto"/>
      </w:pPr>
      <w:r>
        <w:rPr>
          <w:color w:val="000000"/>
          <w:lang w:val="en-US" w:eastAsia="en-US" w:bidi="en-US"/>
        </w:rPr>
        <w:t>an overall decrease</w:t>
      </w:r>
    </w:p>
    <w:p w14:paraId="4023DB95" w14:textId="77777777" w:rsidR="00A02BEE" w:rsidRDefault="00A02BEE">
      <w:pPr>
        <w:pStyle w:val="normal1"/>
        <w:overflowPunct w:val="0"/>
        <w:spacing w:line="240" w:lineRule="auto"/>
      </w:pPr>
    </w:p>
    <w:p w14:paraId="3AABB7E0" w14:textId="77777777" w:rsidR="00A02BEE" w:rsidRDefault="00000000">
      <w:pPr>
        <w:pStyle w:val="normal1"/>
        <w:overflowPunct w:val="0"/>
        <w:spacing w:line="240" w:lineRule="auto"/>
      </w:pPr>
      <w:r>
        <w:rPr>
          <w:color w:val="000000"/>
          <w:lang w:val="en-US" w:eastAsia="en-US" w:bidi="en-US"/>
        </w:rPr>
        <w:t>overall no change</w:t>
      </w:r>
    </w:p>
  </w:comment>
  <w:comment w:id="43" w:author="Gareth O'Neill" w:date="2025-09-24T08:59:00Z" w:initials="">
    <w:p w14:paraId="68B9D08F" w14:textId="77777777" w:rsidR="00A02BEE" w:rsidRDefault="00000000">
      <w:pPr>
        <w:pStyle w:val="normal1"/>
        <w:overflowPunct w:val="0"/>
        <w:spacing w:line="240" w:lineRule="auto"/>
      </w:pPr>
      <w:r>
        <w:rPr>
          <w:color w:val="000000"/>
          <w:lang w:val="en-US" w:eastAsia="en-US" w:bidi="en-US"/>
        </w:rPr>
        <w:t>TREND 1 =</w:t>
      </w:r>
    </w:p>
    <w:p w14:paraId="3B82E307" w14:textId="77777777" w:rsidR="00A02BEE" w:rsidRDefault="00A02BEE">
      <w:pPr>
        <w:pStyle w:val="normal1"/>
        <w:overflowPunct w:val="0"/>
        <w:spacing w:line="240" w:lineRule="auto"/>
      </w:pPr>
    </w:p>
    <w:p w14:paraId="274C5EA8" w14:textId="77777777" w:rsidR="00A02BEE" w:rsidRDefault="00000000">
      <w:pPr>
        <w:pStyle w:val="normal1"/>
        <w:overflowPunct w:val="0"/>
        <w:spacing w:line="240" w:lineRule="auto"/>
      </w:pPr>
      <w:r>
        <w:rPr>
          <w:color w:val="000000"/>
          <w:lang w:val="en-US" w:eastAsia="en-US" w:bidi="en-US"/>
        </w:rPr>
        <w:t>an increase</w:t>
      </w:r>
    </w:p>
    <w:p w14:paraId="37D82813" w14:textId="77777777" w:rsidR="00A02BEE" w:rsidRDefault="00A02BEE">
      <w:pPr>
        <w:pStyle w:val="normal1"/>
        <w:overflowPunct w:val="0"/>
        <w:spacing w:line="240" w:lineRule="auto"/>
      </w:pPr>
    </w:p>
    <w:p w14:paraId="7A8640F5" w14:textId="77777777" w:rsidR="00A02BEE" w:rsidRDefault="00000000">
      <w:pPr>
        <w:pStyle w:val="normal1"/>
        <w:overflowPunct w:val="0"/>
        <w:spacing w:line="240" w:lineRule="auto"/>
      </w:pPr>
      <w:r>
        <w:rPr>
          <w:color w:val="000000"/>
          <w:lang w:val="en-US" w:eastAsia="en-US" w:bidi="en-US"/>
        </w:rPr>
        <w:t>a decrease</w:t>
      </w:r>
    </w:p>
    <w:p w14:paraId="0B76F1F7" w14:textId="77777777" w:rsidR="00A02BEE" w:rsidRDefault="00A02BEE">
      <w:pPr>
        <w:pStyle w:val="normal1"/>
        <w:overflowPunct w:val="0"/>
        <w:spacing w:line="240" w:lineRule="auto"/>
      </w:pPr>
    </w:p>
    <w:p w14:paraId="6D2D470D" w14:textId="77777777" w:rsidR="00A02BEE" w:rsidRDefault="00000000">
      <w:pPr>
        <w:pStyle w:val="normal1"/>
        <w:overflowPunct w:val="0"/>
        <w:spacing w:line="240" w:lineRule="auto"/>
      </w:pPr>
      <w:r>
        <w:rPr>
          <w:color w:val="000000"/>
          <w:lang w:val="en-US" w:eastAsia="en-US" w:bidi="en-US"/>
        </w:rPr>
        <w:t>no change</w:t>
      </w:r>
    </w:p>
  </w:comment>
  <w:comment w:id="44" w:author="Gareth O'Neill" w:date="2025-09-24T08:59:00Z" w:initials="">
    <w:p w14:paraId="7D0BB202" w14:textId="77777777" w:rsidR="00A02BEE" w:rsidRDefault="00000000">
      <w:pPr>
        <w:pStyle w:val="normal1"/>
        <w:overflowPunct w:val="0"/>
        <w:spacing w:line="240" w:lineRule="auto"/>
      </w:pPr>
      <w:r>
        <w:rPr>
          <w:color w:val="000000"/>
          <w:lang w:val="en-US" w:eastAsia="en-US" w:bidi="en-US"/>
        </w:rPr>
        <w:t>TREND 1 =</w:t>
      </w:r>
    </w:p>
    <w:p w14:paraId="44B8F355" w14:textId="77777777" w:rsidR="00A02BEE" w:rsidRDefault="00A02BEE">
      <w:pPr>
        <w:pStyle w:val="normal1"/>
        <w:overflowPunct w:val="0"/>
        <w:spacing w:line="240" w:lineRule="auto"/>
      </w:pPr>
    </w:p>
    <w:p w14:paraId="065BE06B" w14:textId="77777777" w:rsidR="00A02BEE" w:rsidRDefault="00000000">
      <w:pPr>
        <w:pStyle w:val="normal1"/>
        <w:overflowPunct w:val="0"/>
        <w:spacing w:line="240" w:lineRule="auto"/>
      </w:pPr>
      <w:r>
        <w:rPr>
          <w:color w:val="000000"/>
          <w:lang w:val="en-US" w:eastAsia="en-US" w:bidi="en-US"/>
        </w:rPr>
        <w:t>an increase</w:t>
      </w:r>
    </w:p>
    <w:p w14:paraId="0DBD28DD" w14:textId="77777777" w:rsidR="00A02BEE" w:rsidRDefault="00A02BEE">
      <w:pPr>
        <w:pStyle w:val="normal1"/>
        <w:overflowPunct w:val="0"/>
        <w:spacing w:line="240" w:lineRule="auto"/>
      </w:pPr>
    </w:p>
    <w:p w14:paraId="2CD55E68" w14:textId="77777777" w:rsidR="00A02BEE" w:rsidRDefault="00000000">
      <w:pPr>
        <w:pStyle w:val="normal1"/>
        <w:overflowPunct w:val="0"/>
        <w:spacing w:line="240" w:lineRule="auto"/>
      </w:pPr>
      <w:r>
        <w:rPr>
          <w:color w:val="000000"/>
          <w:lang w:val="en-US" w:eastAsia="en-US" w:bidi="en-US"/>
        </w:rPr>
        <w:t>a decrease</w:t>
      </w:r>
    </w:p>
    <w:p w14:paraId="1093977F" w14:textId="77777777" w:rsidR="00A02BEE" w:rsidRDefault="00A02BEE">
      <w:pPr>
        <w:pStyle w:val="normal1"/>
        <w:overflowPunct w:val="0"/>
        <w:spacing w:line="240" w:lineRule="auto"/>
      </w:pPr>
    </w:p>
    <w:p w14:paraId="0927A334" w14:textId="77777777" w:rsidR="00A02BEE" w:rsidRDefault="00000000">
      <w:pPr>
        <w:pStyle w:val="normal1"/>
        <w:overflowPunct w:val="0"/>
        <w:spacing w:line="240" w:lineRule="auto"/>
      </w:pPr>
      <w:r>
        <w:rPr>
          <w:color w:val="000000"/>
          <w:lang w:val="en-US" w:eastAsia="en-US" w:bidi="en-US"/>
        </w:rPr>
        <w:t>no change</w:t>
      </w:r>
    </w:p>
  </w:comment>
  <w:comment w:id="45" w:author="Gareth O'Neill" w:date="2025-09-24T08:59:00Z" w:initials="">
    <w:p w14:paraId="50ACC0FB" w14:textId="77777777" w:rsidR="00A02BEE" w:rsidRDefault="00000000">
      <w:pPr>
        <w:pStyle w:val="normal1"/>
        <w:overflowPunct w:val="0"/>
        <w:spacing w:line="240" w:lineRule="auto"/>
      </w:pPr>
      <w:r>
        <w:rPr>
          <w:color w:val="000000"/>
          <w:lang w:val="en-US" w:eastAsia="en-US" w:bidi="en-US"/>
        </w:rPr>
        <w:t>TREND 2 =</w:t>
      </w:r>
    </w:p>
    <w:p w14:paraId="0E7434C7" w14:textId="77777777" w:rsidR="00A02BEE" w:rsidRDefault="00A02BEE">
      <w:pPr>
        <w:pStyle w:val="normal1"/>
        <w:overflowPunct w:val="0"/>
        <w:spacing w:line="240" w:lineRule="auto"/>
      </w:pPr>
    </w:p>
    <w:p w14:paraId="1B1976BC" w14:textId="77777777" w:rsidR="00A02BEE" w:rsidRDefault="00000000">
      <w:pPr>
        <w:pStyle w:val="normal1"/>
        <w:overflowPunct w:val="0"/>
        <w:spacing w:line="240" w:lineRule="auto"/>
      </w:pPr>
      <w:r>
        <w:rPr>
          <w:color w:val="000000"/>
          <w:lang w:val="en-US" w:eastAsia="en-US" w:bidi="en-US"/>
        </w:rPr>
        <w:t>an overall increase</w:t>
      </w:r>
    </w:p>
    <w:p w14:paraId="3AECC5DE" w14:textId="77777777" w:rsidR="00A02BEE" w:rsidRDefault="00A02BEE">
      <w:pPr>
        <w:pStyle w:val="normal1"/>
        <w:overflowPunct w:val="0"/>
        <w:spacing w:line="240" w:lineRule="auto"/>
      </w:pPr>
    </w:p>
    <w:p w14:paraId="286F98A3" w14:textId="77777777" w:rsidR="00A02BEE" w:rsidRDefault="00000000">
      <w:pPr>
        <w:pStyle w:val="normal1"/>
        <w:overflowPunct w:val="0"/>
        <w:spacing w:line="240" w:lineRule="auto"/>
      </w:pPr>
      <w:r>
        <w:rPr>
          <w:color w:val="000000"/>
          <w:lang w:val="en-US" w:eastAsia="en-US" w:bidi="en-US"/>
        </w:rPr>
        <w:t>an overall decrease</w:t>
      </w:r>
    </w:p>
    <w:p w14:paraId="5C3F6786" w14:textId="77777777" w:rsidR="00A02BEE" w:rsidRDefault="00A02BEE">
      <w:pPr>
        <w:pStyle w:val="normal1"/>
        <w:overflowPunct w:val="0"/>
        <w:spacing w:line="240" w:lineRule="auto"/>
      </w:pPr>
    </w:p>
    <w:p w14:paraId="0773765F" w14:textId="77777777" w:rsidR="00A02BEE" w:rsidRDefault="00000000">
      <w:pPr>
        <w:pStyle w:val="normal1"/>
        <w:overflowPunct w:val="0"/>
        <w:spacing w:line="240" w:lineRule="auto"/>
      </w:pPr>
      <w:r>
        <w:rPr>
          <w:color w:val="000000"/>
          <w:lang w:val="en-US" w:eastAsia="en-US" w:bidi="en-US"/>
        </w:rPr>
        <w:t>overall no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A538711" w15:done="0"/>
  <w15:commentEx w15:paraId="3971D1BD" w15:done="0"/>
  <w15:commentEx w15:paraId="4DBB34CF" w15:done="0"/>
  <w15:commentEx w15:paraId="7F55A3D9" w15:done="0"/>
  <w15:commentEx w15:paraId="51FA547A" w15:done="0"/>
  <w15:commentEx w15:paraId="7E53601C" w15:done="0"/>
  <w15:commentEx w15:paraId="5F9B137F" w15:done="0"/>
  <w15:commentEx w15:paraId="5B47DCC1" w15:done="0"/>
  <w15:commentEx w15:paraId="6EECCE59" w15:done="0"/>
  <w15:commentEx w15:paraId="74E05742" w15:done="0"/>
  <w15:commentEx w15:paraId="18FC5F5A" w15:done="0"/>
  <w15:commentEx w15:paraId="62CD5975" w15:done="0"/>
  <w15:commentEx w15:paraId="220C382C" w15:done="0"/>
  <w15:commentEx w15:paraId="29E5601B" w15:done="0"/>
  <w15:commentEx w15:paraId="32C01E99" w15:done="0"/>
  <w15:commentEx w15:paraId="10CD6745" w15:done="0"/>
  <w15:commentEx w15:paraId="505AF0A8" w15:done="0"/>
  <w15:commentEx w15:paraId="40B0549E" w15:done="0"/>
  <w15:commentEx w15:paraId="26F790DF" w15:done="0"/>
  <w15:commentEx w15:paraId="1A389644" w15:done="0"/>
  <w15:commentEx w15:paraId="31C7EAF7" w15:done="0"/>
  <w15:commentEx w15:paraId="1730D438" w15:done="0"/>
  <w15:commentEx w15:paraId="6CD1145E" w15:done="0"/>
  <w15:commentEx w15:paraId="638E6EFD" w15:done="0"/>
  <w15:commentEx w15:paraId="437EAD55" w15:done="0"/>
  <w15:commentEx w15:paraId="0F6CE8F7" w15:done="0"/>
  <w15:commentEx w15:paraId="072F84D2" w15:done="0"/>
  <w15:commentEx w15:paraId="2829C019" w15:done="0"/>
  <w15:commentEx w15:paraId="4BEDED42" w15:done="0"/>
  <w15:commentEx w15:paraId="3BC48B4F" w15:done="0"/>
  <w15:commentEx w15:paraId="4E491AFD" w15:done="0"/>
  <w15:commentEx w15:paraId="27406CA9" w15:done="0"/>
  <w15:commentEx w15:paraId="250F76CB" w15:done="0"/>
  <w15:commentEx w15:paraId="43E09B90" w15:done="0"/>
  <w15:commentEx w15:paraId="21EBF799" w15:done="0"/>
  <w15:commentEx w15:paraId="3AABB7E0" w15:done="0"/>
  <w15:commentEx w15:paraId="6D2D470D" w15:done="0"/>
  <w15:commentEx w15:paraId="0927A334" w15:done="0"/>
  <w15:commentEx w15:paraId="0773765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A538711" w16cid:durableId="42A27CAC"/>
  <w16cid:commentId w16cid:paraId="3971D1BD" w16cid:durableId="7C59A96E"/>
  <w16cid:commentId w16cid:paraId="4DBB34CF" w16cid:durableId="14FBDE29"/>
  <w16cid:commentId w16cid:paraId="7F55A3D9" w16cid:durableId="0F5F8DF1"/>
  <w16cid:commentId w16cid:paraId="51FA547A" w16cid:durableId="3E311493"/>
  <w16cid:commentId w16cid:paraId="7E53601C" w16cid:durableId="6A79F48E"/>
  <w16cid:commentId w16cid:paraId="5F9B137F" w16cid:durableId="44BBD0EA"/>
  <w16cid:commentId w16cid:paraId="5B47DCC1" w16cid:durableId="501D8355"/>
  <w16cid:commentId w16cid:paraId="6EECCE59" w16cid:durableId="425E0C4E"/>
  <w16cid:commentId w16cid:paraId="74E05742" w16cid:durableId="502C09F1"/>
  <w16cid:commentId w16cid:paraId="18FC5F5A" w16cid:durableId="7E687FC4"/>
  <w16cid:commentId w16cid:paraId="62CD5975" w16cid:durableId="061E3781"/>
  <w16cid:commentId w16cid:paraId="220C382C" w16cid:durableId="37943F33"/>
  <w16cid:commentId w16cid:paraId="29E5601B" w16cid:durableId="2AB4907B"/>
  <w16cid:commentId w16cid:paraId="32C01E99" w16cid:durableId="7A398C64"/>
  <w16cid:commentId w16cid:paraId="10CD6745" w16cid:durableId="65C44F03"/>
  <w16cid:commentId w16cid:paraId="505AF0A8" w16cid:durableId="596300D1"/>
  <w16cid:commentId w16cid:paraId="40B0549E" w16cid:durableId="00E3FBE7"/>
  <w16cid:commentId w16cid:paraId="26F790DF" w16cid:durableId="65277457"/>
  <w16cid:commentId w16cid:paraId="1A389644" w16cid:durableId="1B5DD815"/>
  <w16cid:commentId w16cid:paraId="31C7EAF7" w16cid:durableId="152D73F2"/>
  <w16cid:commentId w16cid:paraId="1730D438" w16cid:durableId="44ABB99A"/>
  <w16cid:commentId w16cid:paraId="6CD1145E" w16cid:durableId="30F33469"/>
  <w16cid:commentId w16cid:paraId="638E6EFD" w16cid:durableId="43DF6C8A"/>
  <w16cid:commentId w16cid:paraId="437EAD55" w16cid:durableId="3102AA64"/>
  <w16cid:commentId w16cid:paraId="0F6CE8F7" w16cid:durableId="5C971B6E"/>
  <w16cid:commentId w16cid:paraId="072F84D2" w16cid:durableId="037E92D8"/>
  <w16cid:commentId w16cid:paraId="2829C019" w16cid:durableId="0258F533"/>
  <w16cid:commentId w16cid:paraId="4BEDED42" w16cid:durableId="29042474"/>
  <w16cid:commentId w16cid:paraId="3BC48B4F" w16cid:durableId="4D596010"/>
  <w16cid:commentId w16cid:paraId="4E491AFD" w16cid:durableId="354B1EA6"/>
  <w16cid:commentId w16cid:paraId="27406CA9" w16cid:durableId="1509EF4F"/>
  <w16cid:commentId w16cid:paraId="250F76CB" w16cid:durableId="3CC489ED"/>
  <w16cid:commentId w16cid:paraId="43E09B90" w16cid:durableId="54E9C4BE"/>
  <w16cid:commentId w16cid:paraId="21EBF799" w16cid:durableId="489B581C"/>
  <w16cid:commentId w16cid:paraId="3AABB7E0" w16cid:durableId="38A7C886"/>
  <w16cid:commentId w16cid:paraId="6D2D470D" w16cid:durableId="1BDCDF42"/>
  <w16cid:commentId w16cid:paraId="0927A334" w16cid:durableId="7659A167"/>
  <w16cid:commentId w16cid:paraId="0773765F" w16cid:durableId="3BC75B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4C748" w14:textId="77777777" w:rsidR="00AF58B3" w:rsidRDefault="00AF58B3">
      <w:pPr>
        <w:spacing w:line="240" w:lineRule="auto"/>
      </w:pPr>
      <w:r>
        <w:separator/>
      </w:r>
    </w:p>
  </w:endnote>
  <w:endnote w:type="continuationSeparator" w:id="0">
    <w:p w14:paraId="6458104D" w14:textId="77777777" w:rsidR="00AF58B3" w:rsidRDefault="00AF58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94F2A" w14:textId="77777777" w:rsidR="00AF58B3" w:rsidRDefault="00AF58B3">
      <w:pPr>
        <w:spacing w:line="240" w:lineRule="auto"/>
      </w:pPr>
      <w:r>
        <w:separator/>
      </w:r>
    </w:p>
  </w:footnote>
  <w:footnote w:type="continuationSeparator" w:id="0">
    <w:p w14:paraId="3C5A3D76" w14:textId="77777777" w:rsidR="00AF58B3" w:rsidRDefault="00AF58B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2"/>
  </w:num>
  <w:num w:numId="3" w16cid:durableId="1742021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64712"/>
    <w:rsid w:val="000919F1"/>
    <w:rsid w:val="000B30AA"/>
    <w:rsid w:val="000B6F54"/>
    <w:rsid w:val="000E64D0"/>
    <w:rsid w:val="00160C70"/>
    <w:rsid w:val="001753E0"/>
    <w:rsid w:val="001D50E0"/>
    <w:rsid w:val="001F1BA4"/>
    <w:rsid w:val="00245D1F"/>
    <w:rsid w:val="00266D41"/>
    <w:rsid w:val="002C4F75"/>
    <w:rsid w:val="002C4F8B"/>
    <w:rsid w:val="002E0C83"/>
    <w:rsid w:val="002F770B"/>
    <w:rsid w:val="00340130"/>
    <w:rsid w:val="0034298E"/>
    <w:rsid w:val="00361895"/>
    <w:rsid w:val="00401623"/>
    <w:rsid w:val="004772AF"/>
    <w:rsid w:val="004A5B1E"/>
    <w:rsid w:val="004E1735"/>
    <w:rsid w:val="00540EBA"/>
    <w:rsid w:val="005841A1"/>
    <w:rsid w:val="005D5AE0"/>
    <w:rsid w:val="005E684D"/>
    <w:rsid w:val="00612B68"/>
    <w:rsid w:val="00693C37"/>
    <w:rsid w:val="00716493"/>
    <w:rsid w:val="00747C60"/>
    <w:rsid w:val="00774836"/>
    <w:rsid w:val="008277E6"/>
    <w:rsid w:val="00907612"/>
    <w:rsid w:val="00920598"/>
    <w:rsid w:val="009D2C24"/>
    <w:rsid w:val="009E30D8"/>
    <w:rsid w:val="00A02BEE"/>
    <w:rsid w:val="00A15C3E"/>
    <w:rsid w:val="00AC7BDD"/>
    <w:rsid w:val="00AF46BE"/>
    <w:rsid w:val="00AF58B3"/>
    <w:rsid w:val="00B34AE6"/>
    <w:rsid w:val="00B509ED"/>
    <w:rsid w:val="00BB4252"/>
    <w:rsid w:val="00BC46D7"/>
    <w:rsid w:val="00C47CB1"/>
    <w:rsid w:val="00C56FA1"/>
    <w:rsid w:val="00C86AF2"/>
    <w:rsid w:val="00D10683"/>
    <w:rsid w:val="00D12702"/>
    <w:rsid w:val="00D638AD"/>
    <w:rsid w:val="00D66596"/>
    <w:rsid w:val="00DA360D"/>
    <w:rsid w:val="00E15549"/>
    <w:rsid w:val="00E50C4A"/>
    <w:rsid w:val="00EC3B56"/>
    <w:rsid w:val="00ED0713"/>
    <w:rsid w:val="00EE2A9C"/>
    <w:rsid w:val="00F612FE"/>
    <w:rsid w:val="00FC67A1"/>
    <w:rsid w:val="00FD4CA6"/>
    <w:rsid w:val="00FE327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952</TotalTime>
  <Pages>23</Pages>
  <Words>7413</Words>
  <Characters>42256</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Vasilis Nikolaou</cp:lastModifiedBy>
  <cp:revision>47</cp:revision>
  <dcterms:created xsi:type="dcterms:W3CDTF">2025-11-12T11:04:00Z</dcterms:created>
  <dcterms:modified xsi:type="dcterms:W3CDTF">2025-11-13T14:06:00Z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