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64B8E1">
      <w:pPr>
        <w:jc w:val="center"/>
        <w:rPr>
          <w:rFonts w:hint="eastAsia" w:ascii="黑体" w:eastAsia="黑体"/>
          <w:sz w:val="28"/>
          <w:szCs w:val="28"/>
        </w:rPr>
      </w:pPr>
      <w:r>
        <w:rPr>
          <w:rFonts w:hint="eastAsia" w:ascii="黑体" w:eastAsia="黑体"/>
          <w:sz w:val="28"/>
          <w:szCs w:val="28"/>
        </w:rPr>
        <w:t>技术交底材料</w:t>
      </w:r>
    </w:p>
    <w:p w14:paraId="15C8F6BB">
      <w:pPr>
        <w:wordWrap w:val="0"/>
        <w:jc w:val="right"/>
        <w:rPr>
          <w:rFonts w:hint="eastAsia"/>
          <w:sz w:val="24"/>
          <w:szCs w:val="24"/>
        </w:rPr>
      </w:pPr>
      <w:r>
        <w:rPr>
          <w:rFonts w:hint="eastAsia"/>
          <w:sz w:val="24"/>
          <w:szCs w:val="24"/>
        </w:rPr>
        <w:t>申请日期：        年    月    日</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8"/>
        <w:gridCol w:w="1260"/>
        <w:gridCol w:w="540"/>
        <w:gridCol w:w="720"/>
        <w:gridCol w:w="540"/>
        <w:gridCol w:w="720"/>
        <w:gridCol w:w="720"/>
        <w:gridCol w:w="1656"/>
        <w:gridCol w:w="1236"/>
        <w:gridCol w:w="1786"/>
      </w:tblGrid>
      <w:tr w14:paraId="5A6C2369">
        <w:trPr>
          <w:trHeight w:val="438" w:hRule="atLeast"/>
        </w:trPr>
        <w:tc>
          <w:tcPr>
            <w:tcW w:w="1188" w:type="dxa"/>
            <w:noWrap w:val="0"/>
            <w:vAlign w:val="center"/>
          </w:tcPr>
          <w:p w14:paraId="6DD30A5C">
            <w:pPr>
              <w:jc w:val="center"/>
              <w:rPr>
                <w:rFonts w:hint="eastAsia" w:ascii="黑体" w:eastAsia="黑体"/>
                <w:sz w:val="24"/>
                <w:szCs w:val="24"/>
              </w:rPr>
            </w:pPr>
            <w:r>
              <w:rPr>
                <w:rFonts w:hint="eastAsia" w:ascii="黑体" w:eastAsia="黑体"/>
                <w:sz w:val="24"/>
                <w:szCs w:val="24"/>
              </w:rPr>
              <w:t>专利名称</w:t>
            </w:r>
          </w:p>
        </w:tc>
        <w:tc>
          <w:tcPr>
            <w:tcW w:w="4500" w:type="dxa"/>
            <w:gridSpan w:val="6"/>
            <w:noWrap w:val="0"/>
            <w:vAlign w:val="center"/>
          </w:tcPr>
          <w:p w14:paraId="6B97F5BE">
            <w:pPr>
              <w:jc w:val="center"/>
              <w:rPr>
                <w:rFonts w:hint="default" w:ascii="楷体_GB2312" w:eastAsia="宋体"/>
                <w:sz w:val="24"/>
                <w:szCs w:val="24"/>
                <w:lang w:val="en-US" w:eastAsia="zh-CN"/>
              </w:rPr>
            </w:pPr>
            <w:r>
              <w:rPr>
                <w:rFonts w:hint="default" w:ascii="楷体_GB2312" w:eastAsia="宋体"/>
                <w:sz w:val="24"/>
                <w:szCs w:val="24"/>
                <w:lang w:val="en-US" w:eastAsia="zh-CN"/>
              </w:rPr>
              <w:t>一种基于人工智能和地理信息数据的自动化手绘风格地图生成系统及方法</w:t>
            </w:r>
          </w:p>
        </w:tc>
        <w:tc>
          <w:tcPr>
            <w:tcW w:w="1656" w:type="dxa"/>
            <w:noWrap w:val="0"/>
            <w:vAlign w:val="center"/>
          </w:tcPr>
          <w:p w14:paraId="7A81BFE8">
            <w:pPr>
              <w:jc w:val="center"/>
              <w:rPr>
                <w:rFonts w:hint="eastAsia" w:ascii="黑体" w:eastAsia="黑体"/>
                <w:sz w:val="24"/>
                <w:szCs w:val="24"/>
              </w:rPr>
            </w:pPr>
            <w:r>
              <w:rPr>
                <w:rFonts w:hint="eastAsia" w:ascii="黑体" w:eastAsia="黑体"/>
                <w:sz w:val="24"/>
                <w:szCs w:val="24"/>
              </w:rPr>
              <w:t>专 利 类 型</w:t>
            </w:r>
          </w:p>
        </w:tc>
        <w:tc>
          <w:tcPr>
            <w:tcW w:w="3022" w:type="dxa"/>
            <w:gridSpan w:val="2"/>
            <w:noWrap w:val="0"/>
            <w:vAlign w:val="center"/>
          </w:tcPr>
          <w:p w14:paraId="106A83D5">
            <w:pPr>
              <w:jc w:val="center"/>
              <w:rPr>
                <w:rFonts w:hint="eastAsia" w:ascii="楷体_GB2312" w:eastAsia="楷体_GB2312"/>
                <w:sz w:val="24"/>
                <w:szCs w:val="24"/>
              </w:rPr>
            </w:pPr>
            <w:r>
              <w:rPr>
                <w:rFonts w:hint="eastAsia"/>
                <w:sz w:val="24"/>
                <w:szCs w:val="24"/>
              </w:rPr>
              <w:t>发明</w:t>
            </w:r>
            <w:r>
              <w:rPr>
                <w:rFonts w:hint="eastAsia"/>
                <w:kern w:val="2"/>
                <w:sz w:val="24"/>
                <w:szCs w:val="24"/>
                <w:lang w:val="en-US" w:eastAsia="zh-CN" w:bidi="ar-SA"/>
              </w:rPr>
              <w:t>/</w:t>
            </w:r>
            <w:r>
              <w:rPr>
                <w:rFonts w:hint="eastAsia"/>
                <w:sz w:val="24"/>
                <w:szCs w:val="24"/>
              </w:rPr>
              <w:t>实用</w:t>
            </w:r>
            <w:r>
              <w:rPr>
                <w:rFonts w:hint="eastAsia"/>
                <w:sz w:val="24"/>
                <w:szCs w:val="24"/>
                <w:lang w:val="en-US" w:eastAsia="zh-CN"/>
              </w:rPr>
              <w:t>/</w:t>
            </w:r>
            <w:r>
              <w:rPr>
                <w:rFonts w:hint="eastAsia"/>
                <w:sz w:val="24"/>
                <w:szCs w:val="24"/>
              </w:rPr>
              <w:t>外观</w:t>
            </w:r>
          </w:p>
        </w:tc>
      </w:tr>
      <w:tr w14:paraId="0635D249">
        <w:trPr>
          <w:trHeight w:val="438" w:hRule="atLeast"/>
        </w:trPr>
        <w:tc>
          <w:tcPr>
            <w:tcW w:w="1188" w:type="dxa"/>
            <w:noWrap w:val="0"/>
            <w:vAlign w:val="center"/>
          </w:tcPr>
          <w:p w14:paraId="6356C6ED">
            <w:pPr>
              <w:jc w:val="center"/>
              <w:rPr>
                <w:rFonts w:hint="eastAsia" w:ascii="黑体" w:eastAsia="黑体"/>
                <w:sz w:val="24"/>
                <w:szCs w:val="24"/>
              </w:rPr>
            </w:pPr>
            <w:r>
              <w:rPr>
                <w:rFonts w:hint="eastAsia" w:ascii="黑体" w:eastAsia="黑体"/>
                <w:sz w:val="24"/>
                <w:szCs w:val="24"/>
              </w:rPr>
              <w:t>发 明 人</w:t>
            </w:r>
          </w:p>
        </w:tc>
        <w:tc>
          <w:tcPr>
            <w:tcW w:w="1800" w:type="dxa"/>
            <w:gridSpan w:val="2"/>
            <w:noWrap w:val="0"/>
            <w:vAlign w:val="center"/>
          </w:tcPr>
          <w:p w14:paraId="4317E870">
            <w:pPr>
              <w:jc w:val="center"/>
              <w:rPr>
                <w:rFonts w:hint="default" w:ascii="楷体_GB2312" w:eastAsia="楷体_GB2312"/>
                <w:sz w:val="24"/>
                <w:szCs w:val="24"/>
                <w:lang w:val="en-US" w:eastAsia="zh-CN"/>
              </w:rPr>
            </w:pPr>
          </w:p>
        </w:tc>
        <w:tc>
          <w:tcPr>
            <w:tcW w:w="1980" w:type="dxa"/>
            <w:gridSpan w:val="3"/>
            <w:noWrap w:val="0"/>
            <w:vAlign w:val="center"/>
          </w:tcPr>
          <w:p w14:paraId="48622124">
            <w:pPr>
              <w:jc w:val="center"/>
              <w:rPr>
                <w:rFonts w:hint="eastAsia" w:ascii="黑体" w:eastAsia="黑体"/>
                <w:sz w:val="24"/>
                <w:szCs w:val="24"/>
              </w:rPr>
            </w:pPr>
            <w:r>
              <w:rPr>
                <w:rFonts w:hint="eastAsia" w:ascii="黑体" w:eastAsia="黑体"/>
                <w:sz w:val="24"/>
                <w:szCs w:val="24"/>
              </w:rPr>
              <w:t>第一发明人</w:t>
            </w:r>
          </w:p>
          <w:p w14:paraId="1F639084">
            <w:pPr>
              <w:jc w:val="center"/>
              <w:rPr>
                <w:rFonts w:hint="eastAsia" w:ascii="黑体" w:eastAsia="黑体"/>
                <w:sz w:val="24"/>
                <w:szCs w:val="24"/>
              </w:rPr>
            </w:pPr>
            <w:r>
              <w:rPr>
                <w:rFonts w:hint="eastAsia" w:ascii="黑体" w:eastAsia="黑体"/>
                <w:sz w:val="24"/>
                <w:szCs w:val="24"/>
              </w:rPr>
              <w:t>身份证号码</w:t>
            </w:r>
          </w:p>
        </w:tc>
        <w:tc>
          <w:tcPr>
            <w:tcW w:w="2376" w:type="dxa"/>
            <w:gridSpan w:val="2"/>
            <w:noWrap w:val="0"/>
            <w:vAlign w:val="center"/>
          </w:tcPr>
          <w:p w14:paraId="6FE9CB7D">
            <w:pPr>
              <w:jc w:val="center"/>
              <w:rPr>
                <w:rFonts w:hint="default" w:ascii="楷体_GB2312" w:eastAsia="楷体_GB2312"/>
                <w:sz w:val="24"/>
                <w:szCs w:val="24"/>
                <w:lang w:val="en-US" w:eastAsia="zh-CN"/>
              </w:rPr>
            </w:pPr>
          </w:p>
        </w:tc>
        <w:tc>
          <w:tcPr>
            <w:tcW w:w="1236" w:type="dxa"/>
            <w:noWrap w:val="0"/>
            <w:vAlign w:val="center"/>
          </w:tcPr>
          <w:p w14:paraId="1F9801BB">
            <w:pPr>
              <w:jc w:val="center"/>
              <w:rPr>
                <w:rFonts w:hint="eastAsia" w:ascii="黑体" w:eastAsia="黑体"/>
                <w:sz w:val="24"/>
                <w:szCs w:val="24"/>
              </w:rPr>
            </w:pPr>
            <w:r>
              <w:rPr>
                <w:rFonts w:hint="eastAsia" w:ascii="黑体" w:eastAsia="黑体"/>
                <w:sz w:val="24"/>
                <w:szCs w:val="24"/>
              </w:rPr>
              <w:t>联系电话</w:t>
            </w:r>
          </w:p>
        </w:tc>
        <w:tc>
          <w:tcPr>
            <w:tcW w:w="1786" w:type="dxa"/>
            <w:noWrap w:val="0"/>
            <w:vAlign w:val="center"/>
          </w:tcPr>
          <w:p w14:paraId="45006071">
            <w:pPr>
              <w:jc w:val="center"/>
              <w:rPr>
                <w:rFonts w:hint="default" w:ascii="楷体_GB2312" w:eastAsia="楷体_GB2312"/>
                <w:sz w:val="24"/>
                <w:szCs w:val="24"/>
                <w:lang w:val="en-US" w:eastAsia="zh-CN"/>
              </w:rPr>
            </w:pPr>
          </w:p>
        </w:tc>
      </w:tr>
      <w:tr w14:paraId="48BE7ED5">
        <w:trPr>
          <w:trHeight w:val="438" w:hRule="atLeast"/>
        </w:trPr>
        <w:tc>
          <w:tcPr>
            <w:tcW w:w="1188" w:type="dxa"/>
            <w:noWrap w:val="0"/>
            <w:vAlign w:val="center"/>
          </w:tcPr>
          <w:p w14:paraId="05300FA6">
            <w:pPr>
              <w:jc w:val="center"/>
              <w:rPr>
                <w:rFonts w:hint="eastAsia" w:ascii="黑体" w:eastAsia="黑体"/>
                <w:sz w:val="24"/>
                <w:szCs w:val="24"/>
              </w:rPr>
            </w:pPr>
            <w:r>
              <w:rPr>
                <w:rFonts w:hint="eastAsia" w:ascii="黑体" w:eastAsia="黑体"/>
                <w:sz w:val="24"/>
                <w:szCs w:val="24"/>
              </w:rPr>
              <w:t>单位名称</w:t>
            </w:r>
          </w:p>
        </w:tc>
        <w:tc>
          <w:tcPr>
            <w:tcW w:w="4500" w:type="dxa"/>
            <w:gridSpan w:val="6"/>
            <w:noWrap w:val="0"/>
            <w:vAlign w:val="center"/>
          </w:tcPr>
          <w:p w14:paraId="255E3811">
            <w:pPr>
              <w:jc w:val="center"/>
              <w:rPr>
                <w:rFonts w:hint="default" w:ascii="楷体_GB2312" w:eastAsia="楷体_GB2312"/>
                <w:sz w:val="24"/>
                <w:szCs w:val="24"/>
                <w:lang w:val="en-US" w:eastAsia="zh-CN"/>
              </w:rPr>
            </w:pPr>
          </w:p>
        </w:tc>
        <w:tc>
          <w:tcPr>
            <w:tcW w:w="1656" w:type="dxa"/>
            <w:noWrap w:val="0"/>
            <w:vAlign w:val="center"/>
          </w:tcPr>
          <w:p w14:paraId="2DAA2CB1">
            <w:pPr>
              <w:jc w:val="center"/>
              <w:rPr>
                <w:rFonts w:hint="eastAsia" w:ascii="黑体" w:eastAsia="黑体"/>
                <w:sz w:val="24"/>
                <w:szCs w:val="24"/>
              </w:rPr>
            </w:pPr>
            <w:r>
              <w:rPr>
                <w:rFonts w:hint="eastAsia" w:ascii="黑体" w:eastAsia="黑体"/>
                <w:sz w:val="24"/>
                <w:szCs w:val="24"/>
              </w:rPr>
              <w:t>所 在 部 门</w:t>
            </w:r>
          </w:p>
        </w:tc>
        <w:tc>
          <w:tcPr>
            <w:tcW w:w="3022" w:type="dxa"/>
            <w:gridSpan w:val="2"/>
            <w:noWrap w:val="0"/>
            <w:vAlign w:val="center"/>
          </w:tcPr>
          <w:p w14:paraId="637C8B82">
            <w:pPr>
              <w:jc w:val="center"/>
              <w:rPr>
                <w:rFonts w:hint="eastAsia" w:ascii="楷体_GB2312" w:eastAsia="楷体_GB2312"/>
                <w:sz w:val="24"/>
                <w:szCs w:val="24"/>
                <w:lang w:val="en-US" w:eastAsia="zh-CN"/>
              </w:rPr>
            </w:pPr>
          </w:p>
        </w:tc>
      </w:tr>
      <w:tr w14:paraId="58C16BDF">
        <w:trPr>
          <w:trHeight w:val="439" w:hRule="atLeast"/>
        </w:trPr>
        <w:tc>
          <w:tcPr>
            <w:tcW w:w="1188" w:type="dxa"/>
            <w:noWrap w:val="0"/>
            <w:vAlign w:val="center"/>
          </w:tcPr>
          <w:p w14:paraId="766D591C">
            <w:pPr>
              <w:jc w:val="center"/>
              <w:rPr>
                <w:rFonts w:hint="eastAsia" w:ascii="黑体" w:eastAsia="黑体"/>
                <w:sz w:val="24"/>
                <w:szCs w:val="24"/>
              </w:rPr>
            </w:pPr>
            <w:r>
              <w:rPr>
                <w:rFonts w:hint="eastAsia" w:ascii="黑体" w:eastAsia="黑体"/>
                <w:sz w:val="24"/>
                <w:szCs w:val="24"/>
              </w:rPr>
              <w:t>单位地址</w:t>
            </w:r>
          </w:p>
        </w:tc>
        <w:tc>
          <w:tcPr>
            <w:tcW w:w="4500" w:type="dxa"/>
            <w:gridSpan w:val="6"/>
            <w:noWrap w:val="0"/>
            <w:vAlign w:val="center"/>
          </w:tcPr>
          <w:p w14:paraId="4F771A74">
            <w:pPr>
              <w:jc w:val="center"/>
              <w:rPr>
                <w:rFonts w:hint="eastAsia"/>
                <w:sz w:val="24"/>
                <w:szCs w:val="24"/>
              </w:rPr>
            </w:pPr>
          </w:p>
        </w:tc>
        <w:tc>
          <w:tcPr>
            <w:tcW w:w="1656" w:type="dxa"/>
            <w:noWrap w:val="0"/>
            <w:vAlign w:val="center"/>
          </w:tcPr>
          <w:p w14:paraId="36428093">
            <w:pPr>
              <w:jc w:val="center"/>
              <w:rPr>
                <w:rFonts w:hint="eastAsia"/>
                <w:sz w:val="24"/>
                <w:szCs w:val="24"/>
              </w:rPr>
            </w:pPr>
            <w:r>
              <w:rPr>
                <w:rFonts w:hint="eastAsia"/>
                <w:sz w:val="24"/>
                <w:szCs w:val="24"/>
              </w:rPr>
              <w:t>组织代码、身份证</w:t>
            </w:r>
          </w:p>
        </w:tc>
        <w:tc>
          <w:tcPr>
            <w:tcW w:w="3022" w:type="dxa"/>
            <w:gridSpan w:val="2"/>
            <w:noWrap w:val="0"/>
            <w:vAlign w:val="center"/>
          </w:tcPr>
          <w:p w14:paraId="174D4740">
            <w:pPr>
              <w:jc w:val="center"/>
              <w:rPr>
                <w:rFonts w:hint="eastAsia"/>
                <w:sz w:val="24"/>
                <w:szCs w:val="24"/>
              </w:rPr>
            </w:pPr>
          </w:p>
        </w:tc>
      </w:tr>
      <w:tr w14:paraId="561E6418">
        <w:trPr>
          <w:trHeight w:val="438" w:hRule="atLeast"/>
        </w:trPr>
        <w:tc>
          <w:tcPr>
            <w:tcW w:w="1188" w:type="dxa"/>
            <w:noWrap w:val="0"/>
            <w:vAlign w:val="center"/>
          </w:tcPr>
          <w:p w14:paraId="1A62FDB5">
            <w:pPr>
              <w:jc w:val="center"/>
              <w:rPr>
                <w:rFonts w:hint="eastAsia" w:ascii="黑体" w:eastAsia="黑体"/>
                <w:sz w:val="24"/>
                <w:szCs w:val="24"/>
              </w:rPr>
            </w:pPr>
            <w:r>
              <w:rPr>
                <w:rFonts w:hint="eastAsia" w:ascii="黑体" w:eastAsia="黑体"/>
                <w:sz w:val="24"/>
                <w:szCs w:val="24"/>
              </w:rPr>
              <w:t>联 系 人</w:t>
            </w:r>
          </w:p>
        </w:tc>
        <w:tc>
          <w:tcPr>
            <w:tcW w:w="1260" w:type="dxa"/>
            <w:noWrap w:val="0"/>
            <w:vAlign w:val="center"/>
          </w:tcPr>
          <w:p w14:paraId="1D8BF73C">
            <w:pPr>
              <w:jc w:val="center"/>
              <w:rPr>
                <w:rFonts w:hint="eastAsia"/>
                <w:sz w:val="24"/>
                <w:szCs w:val="24"/>
              </w:rPr>
            </w:pPr>
          </w:p>
        </w:tc>
        <w:tc>
          <w:tcPr>
            <w:tcW w:w="1800" w:type="dxa"/>
            <w:gridSpan w:val="3"/>
            <w:noWrap w:val="0"/>
            <w:vAlign w:val="center"/>
          </w:tcPr>
          <w:p w14:paraId="6E83C16B">
            <w:pPr>
              <w:jc w:val="center"/>
              <w:rPr>
                <w:rFonts w:hint="eastAsia" w:ascii="黑体" w:eastAsia="黑体"/>
                <w:sz w:val="24"/>
                <w:szCs w:val="24"/>
              </w:rPr>
            </w:pPr>
            <w:r>
              <w:rPr>
                <w:rFonts w:hint="eastAsia" w:ascii="黑体" w:eastAsia="黑体"/>
                <w:sz w:val="24"/>
                <w:szCs w:val="24"/>
              </w:rPr>
              <w:t>联系人电话</w:t>
            </w:r>
          </w:p>
        </w:tc>
        <w:tc>
          <w:tcPr>
            <w:tcW w:w="1440" w:type="dxa"/>
            <w:gridSpan w:val="2"/>
            <w:noWrap w:val="0"/>
            <w:vAlign w:val="center"/>
          </w:tcPr>
          <w:p w14:paraId="345B970D">
            <w:pPr>
              <w:jc w:val="center"/>
              <w:rPr>
                <w:rFonts w:hint="eastAsia"/>
                <w:sz w:val="24"/>
                <w:szCs w:val="24"/>
              </w:rPr>
            </w:pPr>
          </w:p>
        </w:tc>
        <w:tc>
          <w:tcPr>
            <w:tcW w:w="1656" w:type="dxa"/>
            <w:noWrap w:val="0"/>
            <w:vAlign w:val="center"/>
          </w:tcPr>
          <w:p w14:paraId="09F28CFE">
            <w:pPr>
              <w:jc w:val="center"/>
              <w:rPr>
                <w:rFonts w:hint="eastAsia"/>
                <w:sz w:val="24"/>
                <w:szCs w:val="24"/>
              </w:rPr>
            </w:pPr>
            <w:r>
              <w:rPr>
                <w:rFonts w:hint="eastAsia"/>
                <w:sz w:val="24"/>
                <w:szCs w:val="24"/>
              </w:rPr>
              <w:t>联系人E-mail/QQ</w:t>
            </w:r>
          </w:p>
        </w:tc>
        <w:tc>
          <w:tcPr>
            <w:tcW w:w="3022" w:type="dxa"/>
            <w:gridSpan w:val="2"/>
            <w:noWrap w:val="0"/>
            <w:vAlign w:val="center"/>
          </w:tcPr>
          <w:p w14:paraId="21C5E9F0">
            <w:pPr>
              <w:jc w:val="center"/>
              <w:rPr>
                <w:rFonts w:hint="eastAsia"/>
                <w:sz w:val="24"/>
                <w:szCs w:val="24"/>
              </w:rPr>
            </w:pPr>
          </w:p>
        </w:tc>
      </w:tr>
      <w:tr w14:paraId="309D5986">
        <w:trPr>
          <w:trHeight w:val="438" w:hRule="atLeast"/>
        </w:trPr>
        <w:tc>
          <w:tcPr>
            <w:tcW w:w="2448" w:type="dxa"/>
            <w:gridSpan w:val="2"/>
            <w:noWrap w:val="0"/>
            <w:vAlign w:val="center"/>
          </w:tcPr>
          <w:p w14:paraId="249CD1AB">
            <w:pPr>
              <w:rPr>
                <w:rFonts w:hint="eastAsia" w:ascii="黑体" w:eastAsia="黑体"/>
                <w:sz w:val="24"/>
                <w:szCs w:val="24"/>
              </w:rPr>
            </w:pPr>
            <w:r>
              <w:rPr>
                <w:rFonts w:hint="eastAsia" w:ascii="黑体" w:eastAsia="黑体"/>
                <w:sz w:val="24"/>
                <w:szCs w:val="24"/>
              </w:rPr>
              <w:t>本发明是否开创性技术</w:t>
            </w:r>
          </w:p>
        </w:tc>
        <w:tc>
          <w:tcPr>
            <w:tcW w:w="2520" w:type="dxa"/>
            <w:gridSpan w:val="4"/>
            <w:noWrap w:val="0"/>
            <w:vAlign w:val="center"/>
          </w:tcPr>
          <w:p w14:paraId="2ED1A035">
            <w:pPr>
              <w:jc w:val="center"/>
              <w:rPr>
                <w:rFonts w:hint="eastAsia"/>
                <w:sz w:val="24"/>
                <w:szCs w:val="24"/>
              </w:rPr>
            </w:pPr>
            <w:r>
              <w:rPr>
                <w:rFonts w:hint="eastAsia"/>
                <w:sz w:val="24"/>
                <w:szCs w:val="24"/>
              </w:rPr>
              <w:t>是</w:t>
            </w:r>
            <w:r>
              <w:rPr>
                <w:rFonts w:hint="eastAsia"/>
                <w:sz w:val="24"/>
                <w:szCs w:val="24"/>
                <w:lang w:val="en-US" w:eastAsia="zh-CN"/>
              </w:rPr>
              <w:t>/</w:t>
            </w:r>
            <w:r>
              <w:rPr>
                <w:rFonts w:hint="eastAsia"/>
                <w:sz w:val="24"/>
                <w:szCs w:val="24"/>
              </w:rPr>
              <w:t>否</w:t>
            </w:r>
          </w:p>
        </w:tc>
        <w:tc>
          <w:tcPr>
            <w:tcW w:w="2376" w:type="dxa"/>
            <w:gridSpan w:val="2"/>
            <w:noWrap w:val="0"/>
            <w:vAlign w:val="center"/>
          </w:tcPr>
          <w:p w14:paraId="7414438A">
            <w:pPr>
              <w:rPr>
                <w:rFonts w:hint="eastAsia" w:ascii="黑体" w:eastAsia="黑体"/>
                <w:sz w:val="24"/>
                <w:szCs w:val="24"/>
              </w:rPr>
            </w:pPr>
            <w:r>
              <w:rPr>
                <w:rFonts w:hint="eastAsia" w:ascii="黑体" w:eastAsia="黑体"/>
                <w:sz w:val="24"/>
                <w:szCs w:val="24"/>
              </w:rPr>
              <w:t>本发明有无披露给国外公司</w:t>
            </w:r>
          </w:p>
        </w:tc>
        <w:tc>
          <w:tcPr>
            <w:tcW w:w="3022" w:type="dxa"/>
            <w:gridSpan w:val="2"/>
            <w:noWrap w:val="0"/>
            <w:vAlign w:val="center"/>
          </w:tcPr>
          <w:p w14:paraId="5C9C57D7">
            <w:pPr>
              <w:jc w:val="center"/>
              <w:rPr>
                <w:rFonts w:hint="eastAsia"/>
                <w:sz w:val="24"/>
                <w:szCs w:val="24"/>
              </w:rPr>
            </w:pPr>
            <w:r>
              <w:rPr>
                <w:rFonts w:hint="eastAsia"/>
                <w:sz w:val="24"/>
                <w:szCs w:val="24"/>
              </w:rPr>
              <w:t>是</w:t>
            </w:r>
            <w:r>
              <w:rPr>
                <w:rFonts w:hint="eastAsia"/>
                <w:sz w:val="24"/>
                <w:szCs w:val="24"/>
                <w:lang w:val="en-US" w:eastAsia="zh-CN"/>
              </w:rPr>
              <w:t>/</w:t>
            </w:r>
            <w:r>
              <w:rPr>
                <w:rFonts w:hint="eastAsia"/>
                <w:sz w:val="24"/>
                <w:szCs w:val="24"/>
              </w:rPr>
              <w:t>否</w:t>
            </w:r>
          </w:p>
        </w:tc>
      </w:tr>
      <w:tr w14:paraId="640620F5">
        <w:trPr>
          <w:trHeight w:val="439" w:hRule="atLeast"/>
        </w:trPr>
        <w:tc>
          <w:tcPr>
            <w:tcW w:w="2448" w:type="dxa"/>
            <w:gridSpan w:val="2"/>
            <w:noWrap w:val="0"/>
            <w:vAlign w:val="center"/>
          </w:tcPr>
          <w:p w14:paraId="17856A71">
            <w:pPr>
              <w:rPr>
                <w:rFonts w:hint="eastAsia" w:ascii="黑体" w:eastAsia="黑体"/>
                <w:sz w:val="24"/>
                <w:szCs w:val="24"/>
              </w:rPr>
            </w:pPr>
            <w:r>
              <w:rPr>
                <w:rFonts w:hint="eastAsia" w:ascii="黑体" w:eastAsia="黑体"/>
                <w:sz w:val="24"/>
                <w:szCs w:val="24"/>
              </w:rPr>
              <w:t>本发明是否已经销售</w:t>
            </w:r>
          </w:p>
        </w:tc>
        <w:tc>
          <w:tcPr>
            <w:tcW w:w="2520" w:type="dxa"/>
            <w:gridSpan w:val="4"/>
            <w:noWrap w:val="0"/>
            <w:vAlign w:val="center"/>
          </w:tcPr>
          <w:p w14:paraId="37E7494F">
            <w:pPr>
              <w:jc w:val="center"/>
              <w:rPr>
                <w:rFonts w:hint="eastAsia"/>
                <w:sz w:val="24"/>
                <w:szCs w:val="24"/>
              </w:rPr>
            </w:pPr>
            <w:r>
              <w:rPr>
                <w:rFonts w:hint="eastAsia"/>
                <w:sz w:val="24"/>
                <w:szCs w:val="24"/>
              </w:rPr>
              <w:t>是</w:t>
            </w:r>
            <w:r>
              <w:rPr>
                <w:rFonts w:hint="eastAsia"/>
                <w:sz w:val="24"/>
                <w:szCs w:val="24"/>
                <w:lang w:val="en-US" w:eastAsia="zh-CN"/>
              </w:rPr>
              <w:t>/</w:t>
            </w:r>
            <w:r>
              <w:rPr>
                <w:rFonts w:hint="eastAsia"/>
                <w:sz w:val="24"/>
                <w:szCs w:val="24"/>
              </w:rPr>
              <w:t>否</w:t>
            </w:r>
          </w:p>
        </w:tc>
        <w:tc>
          <w:tcPr>
            <w:tcW w:w="2376" w:type="dxa"/>
            <w:gridSpan w:val="2"/>
            <w:noWrap w:val="0"/>
            <w:vAlign w:val="center"/>
          </w:tcPr>
          <w:p w14:paraId="0021A9B3">
            <w:pPr>
              <w:rPr>
                <w:rFonts w:hint="eastAsia" w:ascii="黑体" w:eastAsia="黑体"/>
                <w:sz w:val="24"/>
                <w:szCs w:val="24"/>
              </w:rPr>
            </w:pPr>
            <w:r>
              <w:rPr>
                <w:rFonts w:hint="eastAsia" w:ascii="黑体" w:eastAsia="黑体"/>
                <w:sz w:val="24"/>
                <w:szCs w:val="24"/>
              </w:rPr>
              <w:t>本发明是否建议申请PCT</w:t>
            </w:r>
          </w:p>
        </w:tc>
        <w:tc>
          <w:tcPr>
            <w:tcW w:w="3022" w:type="dxa"/>
            <w:gridSpan w:val="2"/>
            <w:noWrap w:val="0"/>
            <w:vAlign w:val="center"/>
          </w:tcPr>
          <w:p w14:paraId="5A8E3FCE">
            <w:pPr>
              <w:jc w:val="center"/>
              <w:rPr>
                <w:rFonts w:hint="eastAsia"/>
                <w:sz w:val="24"/>
                <w:szCs w:val="24"/>
              </w:rPr>
            </w:pPr>
            <w:r>
              <w:rPr>
                <w:rFonts w:hint="eastAsia"/>
                <w:sz w:val="24"/>
                <w:szCs w:val="24"/>
              </w:rPr>
              <w:t>是</w:t>
            </w:r>
            <w:r>
              <w:rPr>
                <w:rFonts w:hint="eastAsia"/>
                <w:sz w:val="24"/>
                <w:szCs w:val="24"/>
                <w:lang w:val="en-US" w:eastAsia="zh-CN"/>
              </w:rPr>
              <w:t>/</w:t>
            </w:r>
            <w:r>
              <w:rPr>
                <w:rFonts w:hint="eastAsia"/>
                <w:sz w:val="24"/>
                <w:szCs w:val="24"/>
              </w:rPr>
              <w:t>否</w:t>
            </w:r>
          </w:p>
        </w:tc>
      </w:tr>
      <w:tr w14:paraId="2E8D2CD8">
        <w:trPr>
          <w:trHeight w:val="1842" w:hRule="atLeast"/>
        </w:trPr>
        <w:tc>
          <w:tcPr>
            <w:tcW w:w="1188" w:type="dxa"/>
            <w:vMerge w:val="restart"/>
            <w:noWrap w:val="0"/>
            <w:vAlign w:val="center"/>
          </w:tcPr>
          <w:p w14:paraId="422790F3">
            <w:pPr>
              <w:jc w:val="center"/>
              <w:rPr>
                <w:rFonts w:hint="eastAsia" w:ascii="黑体" w:hAnsi="宋体" w:eastAsia="黑体"/>
                <w:sz w:val="24"/>
                <w:szCs w:val="24"/>
              </w:rPr>
            </w:pPr>
            <w:r>
              <w:rPr>
                <w:rFonts w:hint="eastAsia" w:ascii="黑体" w:hAnsi="宋体" w:eastAsia="黑体"/>
                <w:sz w:val="24"/>
                <w:szCs w:val="24"/>
              </w:rPr>
              <w:t>背景技术</w:t>
            </w:r>
          </w:p>
          <w:p w14:paraId="23B4CA1C">
            <w:pPr>
              <w:jc w:val="center"/>
              <w:rPr>
                <w:rFonts w:hint="eastAsia" w:ascii="黑体" w:hAnsi="宋体" w:eastAsia="黑体"/>
                <w:sz w:val="24"/>
                <w:szCs w:val="24"/>
              </w:rPr>
            </w:pPr>
            <w:r>
              <w:rPr>
                <w:rFonts w:hint="eastAsia" w:ascii="黑体" w:hAnsi="宋体" w:eastAsia="黑体"/>
                <w:sz w:val="24"/>
                <w:szCs w:val="24"/>
              </w:rPr>
              <w:t>说明</w:t>
            </w:r>
          </w:p>
          <w:p w14:paraId="6D43A35C">
            <w:pPr>
              <w:jc w:val="center"/>
              <w:rPr>
                <w:rFonts w:hint="eastAsia" w:ascii="黑体" w:eastAsia="黑体"/>
                <w:sz w:val="24"/>
                <w:szCs w:val="24"/>
              </w:rPr>
            </w:pPr>
          </w:p>
        </w:tc>
        <w:tc>
          <w:tcPr>
            <w:tcW w:w="2520" w:type="dxa"/>
            <w:gridSpan w:val="3"/>
            <w:noWrap w:val="0"/>
            <w:vAlign w:val="top"/>
          </w:tcPr>
          <w:p w14:paraId="13416247">
            <w:pPr>
              <w:rPr>
                <w:rFonts w:hint="eastAsia" w:ascii="黑体" w:hAnsi="宋体" w:eastAsia="黑体"/>
                <w:sz w:val="24"/>
                <w:szCs w:val="24"/>
              </w:rPr>
            </w:pPr>
            <w:r>
              <w:rPr>
                <w:rFonts w:hint="eastAsia" w:ascii="黑体" w:hAnsi="宋体" w:eastAsia="黑体"/>
                <w:sz w:val="24"/>
                <w:szCs w:val="24"/>
              </w:rPr>
              <w:t>相关背景：</w:t>
            </w:r>
          </w:p>
          <w:p w14:paraId="239B17B6">
            <w:pPr>
              <w:adjustRightInd w:val="0"/>
              <w:snapToGrid w:val="0"/>
              <w:spacing w:line="300" w:lineRule="auto"/>
              <w:ind w:firstLine="480" w:firstLineChars="200"/>
              <w:rPr>
                <w:rFonts w:hint="eastAsia" w:ascii="仿宋_GB2312" w:eastAsia="仿宋_GB2312"/>
                <w:sz w:val="24"/>
                <w:szCs w:val="24"/>
              </w:rPr>
            </w:pPr>
            <w:r>
              <w:rPr>
                <w:rFonts w:hint="eastAsia" w:ascii="仿宋_GB2312" w:eastAsia="仿宋_GB2312"/>
                <w:sz w:val="24"/>
                <w:szCs w:val="24"/>
              </w:rPr>
              <w:t>背景技术是对最接近的现有技术的说明，也是对发明的理解、检索、审查有用的技术，可以结合附图描述，也可以引证反映这些背景技术的文件，引证文献、资料等，要写明其出处。</w:t>
            </w:r>
          </w:p>
        </w:tc>
        <w:tc>
          <w:tcPr>
            <w:tcW w:w="6658" w:type="dxa"/>
            <w:gridSpan w:val="6"/>
            <w:noWrap w:val="0"/>
            <w:vAlign w:val="center"/>
          </w:tcPr>
          <w:p w14:paraId="1D7B5406">
            <w:pPr>
              <w:adjustRightInd w:val="0"/>
              <w:snapToGrid w:val="0"/>
              <w:spacing w:line="300" w:lineRule="auto"/>
              <w:ind w:firstLine="480" w:firstLineChars="200"/>
              <w:rPr>
                <w:rFonts w:hint="default" w:ascii="仿宋_GB2312" w:hAnsi="Times New Roman" w:eastAsia="仿宋_GB2312" w:cs="Times New Roman"/>
                <w:sz w:val="24"/>
                <w:szCs w:val="24"/>
                <w:lang w:val="en-US" w:eastAsia="zh-CN"/>
              </w:rPr>
            </w:pPr>
            <w:r>
              <w:rPr>
                <w:rFonts w:hint="default" w:ascii="仿宋_GB2312" w:hAnsi="Times New Roman" w:eastAsia="仿宋_GB2312" w:cs="Times New Roman"/>
                <w:sz w:val="24"/>
                <w:szCs w:val="24"/>
                <w:lang w:val="en-US" w:eastAsia="zh-CN"/>
              </w:rPr>
              <w:t xml:space="preserve"> 传统的数字地图，如通过标准地图服务（如</w:t>
            </w:r>
            <w:r>
              <w:rPr>
                <w:rFonts w:hint="eastAsia" w:ascii="仿宋_GB2312" w:eastAsia="仿宋_GB2312" w:cs="Times New Roman"/>
                <w:sz w:val="24"/>
                <w:szCs w:val="24"/>
                <w:lang w:val="en-US" w:eastAsia="zh-CN"/>
              </w:rPr>
              <w:t>天地图、</w:t>
            </w:r>
            <w:r>
              <w:rPr>
                <w:rFonts w:hint="default" w:ascii="仿宋_GB2312" w:hAnsi="Times New Roman" w:eastAsia="仿宋_GB2312" w:cs="Times New Roman"/>
                <w:sz w:val="24"/>
                <w:szCs w:val="24"/>
                <w:lang w:val="en-US" w:eastAsia="zh-CN"/>
              </w:rPr>
              <w:t>谷歌地图、OpenStreetMap</w:t>
            </w:r>
            <w:r>
              <w:rPr>
                <w:rFonts w:hint="eastAsia" w:ascii="仿宋_GB2312" w:eastAsia="仿宋_GB2312" w:cs="Times New Roman"/>
                <w:sz w:val="24"/>
                <w:szCs w:val="24"/>
                <w:lang w:val="en-US" w:eastAsia="zh-CN"/>
              </w:rPr>
              <w:t>、高德地图、百度地图</w:t>
            </w:r>
            <w:r>
              <w:rPr>
                <w:rFonts w:hint="default" w:ascii="仿宋_GB2312" w:hAnsi="Times New Roman" w:eastAsia="仿宋_GB2312" w:cs="Times New Roman"/>
                <w:sz w:val="24"/>
                <w:szCs w:val="24"/>
                <w:lang w:val="en-US" w:eastAsia="zh-CN"/>
              </w:rPr>
              <w:t>）生成的地图，虽然信息准确、功能强大，但在视觉表现上通常是标准化的、功能性的，缺乏个性和艺术美感。这类地图主要用于导航和地理信息查询，难以满足旅游导览、文化展示、商业宣传等场景对地图艺术风格的特殊需求。</w:t>
            </w:r>
          </w:p>
          <w:p w14:paraId="0693A7BB">
            <w:pPr>
              <w:adjustRightInd w:val="0"/>
              <w:snapToGrid w:val="0"/>
              <w:spacing w:line="300" w:lineRule="auto"/>
              <w:ind w:firstLine="480" w:firstLineChars="200"/>
              <w:rPr>
                <w:rFonts w:hint="default" w:ascii="仿宋_GB2312" w:hAnsi="Times New Roman" w:eastAsia="仿宋_GB2312" w:cs="Times New Roman"/>
                <w:sz w:val="24"/>
                <w:szCs w:val="24"/>
                <w:lang w:val="en-US" w:eastAsia="zh-CN"/>
              </w:rPr>
            </w:pPr>
            <w:r>
              <w:rPr>
                <w:rFonts w:hint="default" w:ascii="仿宋_GB2312" w:hAnsi="Times New Roman" w:eastAsia="仿宋_GB2312" w:cs="Times New Roman"/>
                <w:sz w:val="24"/>
                <w:szCs w:val="24"/>
                <w:lang w:val="en-US" w:eastAsia="zh-CN"/>
              </w:rPr>
              <w:t xml:space="preserve">  若要制作一张具有手绘或其他艺术风格的地图，目前主要依赖于设计师和艺术家手动绘制。这个过程不仅需要专业的艺术技能，而且耗时费力、成本高昂，且难以快速修改或针对不同区域进行定制。</w:t>
            </w:r>
          </w:p>
          <w:p w14:paraId="33C40358">
            <w:pPr>
              <w:adjustRightInd w:val="0"/>
              <w:snapToGrid w:val="0"/>
              <w:spacing w:line="300" w:lineRule="auto"/>
              <w:ind w:firstLine="480" w:firstLineChars="200"/>
              <w:rPr>
                <w:rFonts w:hint="default" w:ascii="仿宋_GB2312" w:hAnsi="Times New Roman" w:eastAsia="仿宋_GB2312" w:cs="Times New Roman"/>
                <w:sz w:val="24"/>
                <w:szCs w:val="24"/>
                <w:lang w:val="en-US" w:eastAsia="zh-CN"/>
              </w:rPr>
            </w:pPr>
            <w:r>
              <w:rPr>
                <w:rFonts w:hint="default" w:ascii="仿宋_GB2312" w:hAnsi="Times New Roman" w:eastAsia="仿宋_GB2312" w:cs="Times New Roman"/>
                <w:sz w:val="24"/>
                <w:szCs w:val="24"/>
                <w:lang w:val="en-US" w:eastAsia="zh-CN"/>
              </w:rPr>
              <w:t xml:space="preserve">  近年来，随着深度学习技术的发展，人工智能绘画（AI Painting）取得了巨大突破，例如Stable Diffusion等模型能够根据文本描述生成高质量的艺术图像。然而，这些通用模型通常无法直接用于生成与真实世界地理布局精确对应的地图。如果仅使用“某某城市地图”作为提示词，AI生成的图像在道路网络、建筑分布、水域形态等方面会与实际情况有很大出入，缺乏实用性。</w:t>
            </w:r>
          </w:p>
          <w:p w14:paraId="4E66AB7F">
            <w:pPr>
              <w:adjustRightInd w:val="0"/>
              <w:snapToGrid w:val="0"/>
              <w:spacing w:line="300" w:lineRule="auto"/>
              <w:ind w:firstLine="480" w:firstLineChars="200"/>
              <w:rPr>
                <w:rFonts w:hint="default" w:ascii="仿宋_GB2312" w:hAnsi="Times New Roman" w:eastAsia="仿宋_GB2312" w:cs="Times New Roman"/>
                <w:sz w:val="24"/>
                <w:szCs w:val="24"/>
                <w:lang w:val="en-US" w:eastAsia="zh-CN"/>
              </w:rPr>
            </w:pPr>
            <w:r>
              <w:rPr>
                <w:rFonts w:hint="default" w:ascii="仿宋_GB2312" w:hAnsi="Times New Roman" w:eastAsia="仿宋_GB2312" w:cs="Times New Roman"/>
                <w:sz w:val="24"/>
                <w:szCs w:val="24"/>
                <w:lang w:val="en-US" w:eastAsia="zh-CN"/>
              </w:rPr>
              <w:t xml:space="preserve">  因此，现有技术中存在一个明显的空白：缺少一种能够将真实地理数据的准确性与AI生成艺术图像的美学价值相结合，从而自动化、高效率地生成定制化手绘风格地图的技术方案</w:t>
            </w:r>
          </w:p>
        </w:tc>
      </w:tr>
      <w:tr w14:paraId="32AF48CA">
        <w:trPr>
          <w:trHeight w:val="1967" w:hRule="atLeast"/>
        </w:trPr>
        <w:tc>
          <w:tcPr>
            <w:tcW w:w="1188" w:type="dxa"/>
            <w:vMerge w:val="continue"/>
            <w:noWrap w:val="0"/>
            <w:vAlign w:val="center"/>
          </w:tcPr>
          <w:p w14:paraId="2FBA57DE">
            <w:pPr>
              <w:jc w:val="center"/>
              <w:rPr>
                <w:rFonts w:hint="eastAsia"/>
                <w:sz w:val="24"/>
                <w:szCs w:val="24"/>
              </w:rPr>
            </w:pPr>
          </w:p>
        </w:tc>
        <w:tc>
          <w:tcPr>
            <w:tcW w:w="2520" w:type="dxa"/>
            <w:gridSpan w:val="3"/>
            <w:noWrap w:val="0"/>
            <w:vAlign w:val="top"/>
          </w:tcPr>
          <w:p w14:paraId="22EFCA5C">
            <w:pPr>
              <w:rPr>
                <w:rFonts w:hint="eastAsia" w:ascii="黑体" w:eastAsia="黑体"/>
                <w:sz w:val="24"/>
                <w:szCs w:val="24"/>
              </w:rPr>
            </w:pPr>
            <w:r>
              <w:rPr>
                <w:rFonts w:hint="eastAsia" w:ascii="黑体" w:eastAsia="黑体"/>
                <w:sz w:val="24"/>
                <w:szCs w:val="24"/>
              </w:rPr>
              <w:t>背景技术的缺点：</w:t>
            </w:r>
          </w:p>
          <w:p w14:paraId="7D00A819">
            <w:pPr>
              <w:adjustRightInd w:val="0"/>
              <w:snapToGrid w:val="0"/>
              <w:spacing w:line="300" w:lineRule="auto"/>
              <w:ind w:firstLine="480" w:firstLineChars="200"/>
              <w:rPr>
                <w:rFonts w:hint="eastAsia" w:ascii="仿宋_GB2312" w:eastAsia="仿宋_GB2312"/>
                <w:sz w:val="24"/>
                <w:szCs w:val="24"/>
              </w:rPr>
            </w:pPr>
            <w:r>
              <w:rPr>
                <w:rFonts w:hint="eastAsia" w:ascii="仿宋_GB2312" w:eastAsia="仿宋_GB2312"/>
                <w:sz w:val="24"/>
                <w:szCs w:val="24"/>
              </w:rPr>
              <w:t>指出背景技术中存在的本发明能够克服的问题和缺点。缺点是相对于本发明优点而言的，本发明创造不能解决的缺点不必写，要结合产生缺点的原因来描述。</w:t>
            </w:r>
          </w:p>
        </w:tc>
        <w:tc>
          <w:tcPr>
            <w:tcW w:w="6658" w:type="dxa"/>
            <w:gridSpan w:val="6"/>
            <w:noWrap w:val="0"/>
            <w:vAlign w:val="center"/>
          </w:tcPr>
          <w:p w14:paraId="4C3B6881">
            <w:pPr>
              <w:adjustRightInd w:val="0"/>
              <w:snapToGrid w:val="0"/>
              <w:spacing w:line="300" w:lineRule="auto"/>
              <w:ind w:firstLine="480" w:firstLineChars="200"/>
              <w:rPr>
                <w:rFonts w:hint="default" w:ascii="仿宋_GB2312" w:hAnsi="Times New Roman" w:eastAsia="仿宋_GB2312" w:cs="Times New Roman"/>
                <w:sz w:val="24"/>
                <w:szCs w:val="24"/>
                <w:lang w:val="en-US" w:eastAsia="zh-CN"/>
              </w:rPr>
            </w:pPr>
            <w:r>
              <w:rPr>
                <w:rFonts w:hint="default" w:ascii="仿宋_GB2312" w:hAnsi="Times New Roman" w:eastAsia="仿宋_GB2312" w:cs="Times New Roman"/>
                <w:sz w:val="24"/>
                <w:szCs w:val="24"/>
                <w:lang w:val="en-US" w:eastAsia="zh-CN"/>
              </w:rPr>
              <w:t>上述背景技术在应用于“自动化生成兼具地理准确性与艺术风格的地图”这一特定目标时，均存在着本质的、难以克服的缺点。具体分析如下：</w:t>
            </w:r>
          </w:p>
          <w:p w14:paraId="1F31EFB7">
            <w:pPr>
              <w:adjustRightInd w:val="0"/>
              <w:snapToGrid w:val="0"/>
              <w:spacing w:line="300" w:lineRule="auto"/>
              <w:ind w:firstLine="480" w:firstLineChars="200"/>
              <w:rPr>
                <w:rFonts w:hint="default" w:ascii="仿宋_GB2312" w:hAnsi="Times New Roman" w:eastAsia="仿宋_GB2312" w:cs="Times New Roman"/>
                <w:sz w:val="24"/>
                <w:szCs w:val="24"/>
                <w:lang w:val="en-US" w:eastAsia="zh-CN"/>
              </w:rPr>
            </w:pPr>
            <w:r>
              <w:rPr>
                <w:rFonts w:hint="default" w:ascii="仿宋_GB2312" w:hAnsi="Times New Roman" w:eastAsia="仿宋_GB2312" w:cs="Times New Roman"/>
                <w:sz w:val="24"/>
                <w:szCs w:val="24"/>
                <w:lang w:val="en-US" w:eastAsia="zh-CN"/>
              </w:rPr>
              <w:t xml:space="preserve">   1. 传统标准化数字地图的缺点：</w:t>
            </w:r>
          </w:p>
          <w:p w14:paraId="7CAB758D">
            <w:pPr>
              <w:adjustRightInd w:val="0"/>
              <w:snapToGrid w:val="0"/>
              <w:spacing w:line="300" w:lineRule="auto"/>
              <w:ind w:firstLine="480" w:firstLineChars="200"/>
              <w:rPr>
                <w:rFonts w:hint="default" w:ascii="仿宋_GB2312" w:hAnsi="Times New Roman" w:eastAsia="仿宋_GB2312" w:cs="Times New Roman"/>
                <w:sz w:val="24"/>
                <w:szCs w:val="24"/>
                <w:lang w:val="en-US" w:eastAsia="zh-CN"/>
              </w:rPr>
            </w:pPr>
            <w:r>
              <w:rPr>
                <w:rFonts w:hint="default" w:ascii="仿宋_GB2312" w:hAnsi="Times New Roman" w:eastAsia="仿宋_GB2312" w:cs="Times New Roman"/>
                <w:sz w:val="24"/>
                <w:szCs w:val="24"/>
                <w:lang w:val="en-US" w:eastAsia="zh-CN"/>
              </w:rPr>
              <w:t xml:space="preserve">      其核心缺点在于缺乏视觉吸引力与个性化。这类地图的首要设计目标是功能性，即清晰、准确地传递地理信息，因此其视觉风格被高度统一和简化，无法满足旅游、文化、商业等领域对地图艺术美感和情感共鸣的追求。此缺点源于其为功能而非为艺术的设计哲学，其渲染机制旨在实现信息的高效传达，而非视觉多样性与艺术创新。</w:t>
            </w:r>
          </w:p>
          <w:p w14:paraId="4959A502">
            <w:pPr>
              <w:adjustRightInd w:val="0"/>
              <w:snapToGrid w:val="0"/>
              <w:spacing w:line="300" w:lineRule="auto"/>
              <w:ind w:firstLine="480" w:firstLineChars="200"/>
              <w:rPr>
                <w:rFonts w:hint="default" w:ascii="仿宋_GB2312" w:hAnsi="Times New Roman" w:eastAsia="仿宋_GB2312" w:cs="Times New Roman"/>
                <w:sz w:val="24"/>
                <w:szCs w:val="24"/>
                <w:lang w:val="en-US" w:eastAsia="zh-CN"/>
              </w:rPr>
            </w:pPr>
          </w:p>
          <w:p w14:paraId="7C187771">
            <w:pPr>
              <w:adjustRightInd w:val="0"/>
              <w:snapToGrid w:val="0"/>
              <w:spacing w:line="300" w:lineRule="auto"/>
              <w:ind w:firstLine="480" w:firstLineChars="200"/>
              <w:rPr>
                <w:rFonts w:hint="default" w:ascii="仿宋_GB2312" w:hAnsi="Times New Roman" w:eastAsia="仿宋_GB2312" w:cs="Times New Roman"/>
                <w:sz w:val="24"/>
                <w:szCs w:val="24"/>
                <w:lang w:val="en-US" w:eastAsia="zh-CN"/>
              </w:rPr>
            </w:pPr>
            <w:r>
              <w:rPr>
                <w:rFonts w:hint="default" w:ascii="仿宋_GB2312" w:hAnsi="Times New Roman" w:eastAsia="仿宋_GB2312" w:cs="Times New Roman"/>
                <w:sz w:val="24"/>
                <w:szCs w:val="24"/>
                <w:lang w:val="en-US" w:eastAsia="zh-CN"/>
              </w:rPr>
              <w:t xml:space="preserve">   2. 人工手绘艺术地图的缺点：</w:t>
            </w:r>
          </w:p>
          <w:p w14:paraId="543F9F5F">
            <w:pPr>
              <w:adjustRightInd w:val="0"/>
              <w:snapToGrid w:val="0"/>
              <w:spacing w:line="300" w:lineRule="auto"/>
              <w:ind w:firstLine="480" w:firstLineChars="200"/>
              <w:rPr>
                <w:rFonts w:hint="default" w:ascii="仿宋_GB2312" w:hAnsi="Times New Roman" w:eastAsia="仿宋_GB2312" w:cs="Times New Roman"/>
                <w:sz w:val="24"/>
                <w:szCs w:val="24"/>
                <w:lang w:val="en-US" w:eastAsia="zh-CN"/>
              </w:rPr>
            </w:pPr>
            <w:r>
              <w:rPr>
                <w:rFonts w:hint="default" w:ascii="仿宋_GB2312" w:hAnsi="Times New Roman" w:eastAsia="仿宋_GB2312" w:cs="Times New Roman"/>
                <w:sz w:val="24"/>
                <w:szCs w:val="24"/>
                <w:lang w:val="en-US" w:eastAsia="zh-CN"/>
              </w:rPr>
              <w:t xml:space="preserve">      该方法的主要缺点是成本高、效率低、灵活性差。</w:t>
            </w:r>
          </w:p>
          <w:p w14:paraId="79BA5B4E">
            <w:pPr>
              <w:adjustRightInd w:val="0"/>
              <w:snapToGrid w:val="0"/>
              <w:spacing w:line="300" w:lineRule="auto"/>
              <w:ind w:firstLine="480" w:firstLineChars="200"/>
              <w:rPr>
                <w:rFonts w:hint="default" w:ascii="仿宋_GB2312" w:hAnsi="Times New Roman" w:eastAsia="仿宋_GB2312" w:cs="Times New Roman"/>
                <w:sz w:val="24"/>
                <w:szCs w:val="24"/>
                <w:lang w:val="en-US" w:eastAsia="zh-CN"/>
              </w:rPr>
            </w:pPr>
            <w:r>
              <w:rPr>
                <w:rFonts w:hint="default" w:ascii="仿宋_GB2312" w:hAnsi="Times New Roman" w:eastAsia="仿宋_GB2312" w:cs="Times New Roman"/>
                <w:sz w:val="24"/>
                <w:szCs w:val="24"/>
                <w:lang w:val="en-US" w:eastAsia="zh-CN"/>
              </w:rPr>
              <w:t xml:space="preserve">       * 成本与效率：完全依赖人工创作，不仅耗时极长（数天至数周），人力成本也相应地非常高昂。</w:t>
            </w:r>
          </w:p>
          <w:p w14:paraId="75BDA5D5">
            <w:pPr>
              <w:adjustRightInd w:val="0"/>
              <w:snapToGrid w:val="0"/>
              <w:spacing w:line="300" w:lineRule="auto"/>
              <w:ind w:firstLine="480" w:firstLineChars="200"/>
              <w:rPr>
                <w:rFonts w:hint="default" w:ascii="仿宋_GB2312" w:hAnsi="Times New Roman" w:eastAsia="仿宋_GB2312" w:cs="Times New Roman"/>
                <w:sz w:val="24"/>
                <w:szCs w:val="24"/>
                <w:lang w:val="en-US" w:eastAsia="zh-CN"/>
              </w:rPr>
            </w:pPr>
            <w:r>
              <w:rPr>
                <w:rFonts w:hint="default" w:ascii="仿宋_GB2312" w:hAnsi="Times New Roman" w:eastAsia="仿宋_GB2312" w:cs="Times New Roman"/>
                <w:sz w:val="24"/>
                <w:szCs w:val="24"/>
                <w:lang w:val="en-US" w:eastAsia="zh-CN"/>
              </w:rPr>
              <w:t xml:space="preserve">       * 专业技能依赖：要求创作者同时具备地理知识和高超的艺术技巧，对人才的依赖性极强。</w:t>
            </w:r>
          </w:p>
          <w:p w14:paraId="3E6DBA84">
            <w:pPr>
              <w:adjustRightInd w:val="0"/>
              <w:snapToGrid w:val="0"/>
              <w:spacing w:line="300" w:lineRule="auto"/>
              <w:ind w:firstLine="480" w:firstLineChars="200"/>
              <w:rPr>
                <w:rFonts w:hint="default" w:ascii="仿宋_GB2312" w:hAnsi="Times New Roman" w:eastAsia="仿宋_GB2312" w:cs="Times New Roman"/>
                <w:sz w:val="24"/>
                <w:szCs w:val="24"/>
                <w:lang w:val="en-US" w:eastAsia="zh-CN"/>
              </w:rPr>
            </w:pPr>
            <w:r>
              <w:rPr>
                <w:rFonts w:hint="default" w:ascii="仿宋_GB2312" w:hAnsi="Times New Roman" w:eastAsia="仿宋_GB2312" w:cs="Times New Roman"/>
                <w:sz w:val="24"/>
                <w:szCs w:val="24"/>
                <w:lang w:val="en-US" w:eastAsia="zh-CN"/>
              </w:rPr>
              <w:t xml:space="preserve">       * 灵活性与可扩展性：修改已完成的地图极为不便，且无法将一种既定风格快速、低成本地应用到新的地理区域。</w:t>
            </w:r>
          </w:p>
          <w:p w14:paraId="50956B8C">
            <w:pPr>
              <w:adjustRightInd w:val="0"/>
              <w:snapToGrid w:val="0"/>
              <w:spacing w:line="300" w:lineRule="auto"/>
              <w:ind w:firstLine="480" w:firstLineChars="200"/>
              <w:rPr>
                <w:rFonts w:hint="default" w:ascii="仿宋_GB2312" w:hAnsi="Times New Roman" w:eastAsia="仿宋_GB2312" w:cs="Times New Roman"/>
                <w:sz w:val="24"/>
                <w:szCs w:val="24"/>
                <w:lang w:val="en-US" w:eastAsia="zh-CN"/>
              </w:rPr>
            </w:pPr>
            <w:r>
              <w:rPr>
                <w:rFonts w:hint="default" w:ascii="仿宋_GB2312" w:hAnsi="Times New Roman" w:eastAsia="仿宋_GB2312" w:cs="Times New Roman"/>
                <w:sz w:val="24"/>
                <w:szCs w:val="24"/>
                <w:lang w:val="en-US" w:eastAsia="zh-CN"/>
              </w:rPr>
              <w:t xml:space="preserve">      这些缺点是手动创作方式的固有属性所决定的。艺术创作本身是一个复杂的、非标准化的劳动过程，其价值在于独特性，但也因此天然地限制了其生产效率、成本控制和规模化应用的能力。</w:t>
            </w:r>
          </w:p>
          <w:p w14:paraId="4E1C601D">
            <w:pPr>
              <w:adjustRightInd w:val="0"/>
              <w:snapToGrid w:val="0"/>
              <w:spacing w:line="300" w:lineRule="auto"/>
              <w:ind w:firstLine="480" w:firstLineChars="200"/>
              <w:rPr>
                <w:rFonts w:hint="default" w:ascii="仿宋_GB2312" w:hAnsi="Times New Roman" w:eastAsia="仿宋_GB2312" w:cs="Times New Roman"/>
                <w:sz w:val="24"/>
                <w:szCs w:val="24"/>
                <w:lang w:val="en-US" w:eastAsia="zh-CN"/>
              </w:rPr>
            </w:pPr>
          </w:p>
          <w:p w14:paraId="24A56E34">
            <w:pPr>
              <w:adjustRightInd w:val="0"/>
              <w:snapToGrid w:val="0"/>
              <w:spacing w:line="300" w:lineRule="auto"/>
              <w:ind w:firstLine="480" w:firstLineChars="200"/>
              <w:rPr>
                <w:rFonts w:hint="default" w:ascii="仿宋_GB2312" w:hAnsi="Times New Roman" w:eastAsia="仿宋_GB2312" w:cs="Times New Roman"/>
                <w:sz w:val="24"/>
                <w:szCs w:val="24"/>
                <w:lang w:val="en-US" w:eastAsia="zh-CN"/>
              </w:rPr>
            </w:pPr>
            <w:r>
              <w:rPr>
                <w:rFonts w:hint="default" w:ascii="仿宋_GB2312" w:hAnsi="Times New Roman" w:eastAsia="仿宋_GB2312" w:cs="Times New Roman"/>
                <w:sz w:val="24"/>
                <w:szCs w:val="24"/>
                <w:lang w:val="en-US" w:eastAsia="zh-CN"/>
              </w:rPr>
              <w:t xml:space="preserve">   3. 通用型人工智能图像生成技术的缺点：</w:t>
            </w:r>
          </w:p>
          <w:p w14:paraId="70865A2E">
            <w:pPr>
              <w:adjustRightInd w:val="0"/>
              <w:snapToGrid w:val="0"/>
              <w:spacing w:line="300" w:lineRule="auto"/>
              <w:ind w:firstLine="480" w:firstLineChars="200"/>
              <w:rPr>
                <w:rFonts w:hint="default" w:ascii="仿宋_GB2312" w:hAnsi="Times New Roman" w:eastAsia="仿宋_GB2312" w:cs="Times New Roman"/>
                <w:sz w:val="24"/>
                <w:szCs w:val="24"/>
                <w:lang w:val="en-US" w:eastAsia="zh-CN"/>
              </w:rPr>
            </w:pPr>
            <w:r>
              <w:rPr>
                <w:rFonts w:hint="default" w:ascii="仿宋_GB2312" w:hAnsi="Times New Roman" w:eastAsia="仿宋_GB2312" w:cs="Times New Roman"/>
                <w:sz w:val="24"/>
                <w:szCs w:val="24"/>
                <w:lang w:val="en-US" w:eastAsia="zh-CN"/>
              </w:rPr>
              <w:t xml:space="preserve">      该技术在地图生成应用中最致命的缺点是无法保证地理信息的准确性。用户即便输入精确的地点描述，模型生成的图像在空间布局上也是完全虚构和不可控的，其道路网络、建筑轮廓、地标位置与真实世界严重不符，导致其产物无法作为“地图”使用。此缺点源于模型本身缺乏对结构化地理空间数据的理解能力。这些AI模型学习的是文本与像素间的模糊对应关系，其内部并未设计用于解析或强制遵循地理坐标、矢量路径等精确空间约束的机制，因此其生成结果在结构上必然是随机的。</w:t>
            </w:r>
          </w:p>
          <w:p w14:paraId="0F041DFF">
            <w:pPr>
              <w:adjustRightInd w:val="0"/>
              <w:snapToGrid w:val="0"/>
              <w:spacing w:line="300" w:lineRule="auto"/>
              <w:ind w:firstLine="480" w:firstLineChars="200"/>
              <w:rPr>
                <w:rFonts w:hint="default" w:ascii="仿宋_GB2312" w:hAnsi="Times New Roman" w:eastAsia="仿宋_GB2312" w:cs="Times New Roman"/>
                <w:sz w:val="24"/>
                <w:szCs w:val="24"/>
                <w:lang w:val="en-US" w:eastAsia="zh-CN"/>
              </w:rPr>
            </w:pPr>
          </w:p>
          <w:p w14:paraId="1E8B7BE5">
            <w:pPr>
              <w:adjustRightInd w:val="0"/>
              <w:snapToGrid w:val="0"/>
              <w:spacing w:line="300" w:lineRule="auto"/>
              <w:ind w:firstLine="480" w:firstLineChars="200"/>
              <w:rPr>
                <w:rFonts w:hint="default" w:ascii="仿宋_GB2312" w:hAnsi="Times New Roman" w:eastAsia="仿宋_GB2312" w:cs="Times New Roman"/>
                <w:sz w:val="24"/>
                <w:szCs w:val="24"/>
                <w:lang w:val="en-US" w:eastAsia="zh-CN"/>
              </w:rPr>
            </w:pPr>
            <w:r>
              <w:rPr>
                <w:rFonts w:hint="default" w:ascii="仿宋_GB2312" w:hAnsi="Times New Roman" w:eastAsia="仿宋_GB2312" w:cs="Times New Roman"/>
                <w:sz w:val="24"/>
                <w:szCs w:val="24"/>
                <w:lang w:val="en-US" w:eastAsia="zh-CN"/>
              </w:rPr>
              <w:t xml:space="preserve">  总结而言，现有技术路径均无法同时满足“自动化效率”、“地理准确性”和“艺术风格化”这三个核心要求，存在着明确的技术空白，这正是本发明所致力于解决的问题。</w:t>
            </w:r>
          </w:p>
        </w:tc>
      </w:tr>
      <w:tr w14:paraId="1922C42A">
        <w:trPr>
          <w:trHeight w:val="1255" w:hRule="atLeast"/>
        </w:trPr>
        <w:tc>
          <w:tcPr>
            <w:tcW w:w="3708" w:type="dxa"/>
            <w:gridSpan w:val="4"/>
            <w:noWrap w:val="0"/>
            <w:vAlign w:val="center"/>
          </w:tcPr>
          <w:p w14:paraId="5528E911">
            <w:pPr>
              <w:jc w:val="center"/>
              <w:rPr>
                <w:rFonts w:hint="eastAsia" w:ascii="黑体" w:eastAsia="黑体"/>
                <w:sz w:val="24"/>
                <w:szCs w:val="24"/>
              </w:rPr>
            </w:pPr>
            <w:r>
              <w:rPr>
                <w:rFonts w:hint="eastAsia" w:ascii="黑体" w:eastAsia="黑体"/>
                <w:sz w:val="24"/>
                <w:szCs w:val="24"/>
              </w:rPr>
              <w:t>现有技术</w:t>
            </w:r>
          </w:p>
        </w:tc>
        <w:tc>
          <w:tcPr>
            <w:tcW w:w="6658" w:type="dxa"/>
            <w:gridSpan w:val="6"/>
            <w:noWrap w:val="0"/>
            <w:vAlign w:val="center"/>
          </w:tcPr>
          <w:p w14:paraId="53F9AC85">
            <w:pPr>
              <w:adjustRightInd w:val="0"/>
              <w:snapToGrid w:val="0"/>
              <w:spacing w:line="300" w:lineRule="auto"/>
              <w:ind w:firstLine="480" w:firstLineChars="200"/>
              <w:rPr>
                <w:rFonts w:hint="default" w:ascii="仿宋_GB2312" w:hAnsi="Times New Roman" w:eastAsia="仿宋_GB2312" w:cs="Times New Roman"/>
                <w:sz w:val="24"/>
                <w:szCs w:val="24"/>
                <w:lang w:val="en-US" w:eastAsia="zh-CN"/>
              </w:rPr>
            </w:pPr>
            <w:r>
              <w:rPr>
                <w:rFonts w:hint="default" w:ascii="仿宋_GB2312" w:hAnsi="Times New Roman" w:eastAsia="仿宋_GB2312" w:cs="Times New Roman"/>
                <w:sz w:val="24"/>
                <w:szCs w:val="24"/>
                <w:lang w:val="en-US" w:eastAsia="zh-CN"/>
              </w:rPr>
              <w:t>在本发明提出之前，与生成艺术风格地图相关的技术主要包括以下几种：</w:t>
            </w:r>
          </w:p>
          <w:p w14:paraId="69692532">
            <w:pPr>
              <w:adjustRightInd w:val="0"/>
              <w:snapToGrid w:val="0"/>
              <w:spacing w:line="300" w:lineRule="auto"/>
              <w:ind w:firstLine="480" w:firstLineChars="200"/>
              <w:rPr>
                <w:rFonts w:hint="default" w:ascii="仿宋_GB2312" w:hAnsi="Times New Roman" w:eastAsia="仿宋_GB2312" w:cs="Times New Roman"/>
                <w:sz w:val="24"/>
                <w:szCs w:val="24"/>
                <w:lang w:val="en-US" w:eastAsia="zh-CN"/>
              </w:rPr>
            </w:pPr>
          </w:p>
          <w:p w14:paraId="0AE6415E">
            <w:pPr>
              <w:adjustRightInd w:val="0"/>
              <w:snapToGrid w:val="0"/>
              <w:spacing w:line="300" w:lineRule="auto"/>
              <w:ind w:firstLine="480" w:firstLineChars="200"/>
              <w:rPr>
                <w:rFonts w:hint="default" w:ascii="仿宋_GB2312" w:hAnsi="Times New Roman" w:eastAsia="仿宋_GB2312" w:cs="Times New Roman"/>
                <w:sz w:val="24"/>
                <w:szCs w:val="24"/>
                <w:lang w:val="en-US" w:eastAsia="zh-CN"/>
              </w:rPr>
            </w:pPr>
            <w:r>
              <w:rPr>
                <w:rFonts w:hint="default" w:ascii="仿宋_GB2312" w:hAnsi="Times New Roman" w:eastAsia="仿宋_GB2312" w:cs="Times New Roman"/>
                <w:sz w:val="24"/>
                <w:szCs w:val="24"/>
                <w:lang w:val="en-US" w:eastAsia="zh-CN"/>
              </w:rPr>
              <w:t xml:space="preserve">   1. 传统标准化数字地图技术：指以OpenStreetMap</w:t>
            </w:r>
          </w:p>
          <w:p w14:paraId="36FA8E52">
            <w:pPr>
              <w:adjustRightInd w:val="0"/>
              <w:snapToGrid w:val="0"/>
              <w:spacing w:line="300" w:lineRule="auto"/>
              <w:ind w:firstLine="480" w:firstLineChars="200"/>
              <w:rPr>
                <w:rFonts w:hint="default" w:ascii="仿宋_GB2312" w:hAnsi="Times New Roman" w:eastAsia="仿宋_GB2312" w:cs="Times New Roman"/>
                <w:sz w:val="24"/>
                <w:szCs w:val="24"/>
                <w:lang w:val="en-US" w:eastAsia="zh-CN"/>
              </w:rPr>
            </w:pPr>
            <w:r>
              <w:rPr>
                <w:rFonts w:hint="default" w:ascii="仿宋_GB2312" w:hAnsi="Times New Roman" w:eastAsia="仿宋_GB2312" w:cs="Times New Roman"/>
                <w:sz w:val="24"/>
                <w:szCs w:val="24"/>
                <w:lang w:val="en-US" w:eastAsia="zh-CN"/>
              </w:rPr>
              <w:t xml:space="preserve">      (OSM)、谷歌地图、百度地图等为代表的，提供标准化地理信息显示与查询服务的技术。它们通过渲染引擎将庞大的地理矢量数据库（包括道路、建筑、水系等）转换为用户可交互的数字地图。</w:t>
            </w:r>
          </w:p>
          <w:p w14:paraId="1DD10309">
            <w:pPr>
              <w:adjustRightInd w:val="0"/>
              <w:snapToGrid w:val="0"/>
              <w:spacing w:line="300" w:lineRule="auto"/>
              <w:ind w:firstLine="480" w:firstLineChars="200"/>
              <w:rPr>
                <w:rFonts w:hint="default" w:ascii="仿宋_GB2312" w:hAnsi="Times New Roman" w:eastAsia="仿宋_GB2312" w:cs="Times New Roman"/>
                <w:sz w:val="24"/>
                <w:szCs w:val="24"/>
                <w:lang w:val="en-US" w:eastAsia="zh-CN"/>
              </w:rPr>
            </w:pPr>
          </w:p>
          <w:p w14:paraId="756C6B05">
            <w:pPr>
              <w:adjustRightInd w:val="0"/>
              <w:snapToGrid w:val="0"/>
              <w:spacing w:line="300" w:lineRule="auto"/>
              <w:ind w:firstLine="480" w:firstLineChars="200"/>
              <w:rPr>
                <w:rFonts w:hint="default" w:ascii="仿宋_GB2312" w:hAnsi="Times New Roman" w:eastAsia="仿宋_GB2312" w:cs="Times New Roman"/>
                <w:sz w:val="24"/>
                <w:szCs w:val="24"/>
                <w:lang w:val="en-US" w:eastAsia="zh-CN"/>
              </w:rPr>
            </w:pPr>
            <w:r>
              <w:rPr>
                <w:rFonts w:hint="default" w:ascii="仿宋_GB2312" w:hAnsi="Times New Roman" w:eastAsia="仿宋_GB2312" w:cs="Times New Roman"/>
                <w:sz w:val="24"/>
                <w:szCs w:val="24"/>
                <w:lang w:val="en-US" w:eastAsia="zh-CN"/>
              </w:rPr>
              <w:t xml:space="preserve">   2. 人工手绘艺术地图：指由专业的插画师、设计师或艺术家，通过手绘或使用计算机绘图软件（如Adobe Photoshop, Illustrator等），对特定地理区域进行艺术化创作，最终形成具有独特美学风格的地图作品的传统方法。</w:t>
            </w:r>
          </w:p>
          <w:p w14:paraId="60223432">
            <w:pPr>
              <w:adjustRightInd w:val="0"/>
              <w:snapToGrid w:val="0"/>
              <w:spacing w:line="300" w:lineRule="auto"/>
              <w:ind w:firstLine="480" w:firstLineChars="200"/>
              <w:rPr>
                <w:rFonts w:hint="default" w:ascii="仿宋_GB2312" w:hAnsi="Times New Roman" w:eastAsia="仿宋_GB2312" w:cs="Times New Roman"/>
                <w:sz w:val="24"/>
                <w:szCs w:val="24"/>
                <w:lang w:val="en-US" w:eastAsia="zh-CN"/>
              </w:rPr>
            </w:pPr>
          </w:p>
          <w:p w14:paraId="630877AF">
            <w:pPr>
              <w:adjustRightInd w:val="0"/>
              <w:snapToGrid w:val="0"/>
              <w:spacing w:line="300" w:lineRule="auto"/>
              <w:ind w:firstLine="480" w:firstLineChars="200"/>
              <w:rPr>
                <w:rFonts w:hint="default" w:ascii="仿宋_GB2312" w:hAnsi="Times New Roman" w:eastAsia="仿宋_GB2312" w:cs="Times New Roman"/>
                <w:sz w:val="24"/>
                <w:szCs w:val="24"/>
                <w:lang w:val="en-US" w:eastAsia="zh-CN"/>
              </w:rPr>
            </w:pPr>
            <w:r>
              <w:rPr>
                <w:rFonts w:hint="default" w:ascii="仿宋_GB2312" w:hAnsi="Times New Roman" w:eastAsia="仿宋_GB2312" w:cs="Times New Roman"/>
                <w:sz w:val="24"/>
                <w:szCs w:val="24"/>
                <w:lang w:val="en-US" w:eastAsia="zh-CN"/>
              </w:rPr>
              <w:t xml:space="preserve">   3. 通用型人工智能图像生成技术：指近年来以Stable</w:t>
            </w:r>
          </w:p>
          <w:p w14:paraId="2ACDF59D">
            <w:pPr>
              <w:adjustRightInd w:val="0"/>
              <w:snapToGrid w:val="0"/>
              <w:spacing w:line="300" w:lineRule="auto"/>
              <w:ind w:firstLine="480" w:firstLineChars="200"/>
              <w:rPr>
                <w:rFonts w:hint="default" w:ascii="仿宋_GB2312" w:hAnsi="Times New Roman" w:eastAsia="仿宋_GB2312" w:cs="Times New Roman"/>
                <w:sz w:val="24"/>
                <w:szCs w:val="24"/>
                <w:lang w:val="en-US" w:eastAsia="zh-CN"/>
              </w:rPr>
            </w:pPr>
            <w:r>
              <w:rPr>
                <w:rFonts w:hint="default" w:ascii="仿宋_GB2312" w:hAnsi="Times New Roman" w:eastAsia="仿宋_GB2312" w:cs="Times New Roman"/>
                <w:sz w:val="24"/>
                <w:szCs w:val="24"/>
                <w:lang w:val="en-US" w:eastAsia="zh-CN"/>
              </w:rPr>
              <w:t xml:space="preserve">      Diffusion、Midjourney、DALL-E等为代表的，基于深度学习的文生图（Text-to-Image）模型。这些模型能够接收用户的自然语言文本描述（Prompt），并据此生成全新的、符合描述内容和风格的高质量图像。</w:t>
            </w:r>
          </w:p>
          <w:p w14:paraId="7435F448">
            <w:pPr>
              <w:adjustRightInd w:val="0"/>
              <w:snapToGrid w:val="0"/>
              <w:spacing w:line="300" w:lineRule="auto"/>
              <w:ind w:firstLine="480" w:firstLineChars="200"/>
              <w:rPr>
                <w:rFonts w:hint="default" w:ascii="仿宋_GB2312" w:hAnsi="Times New Roman" w:eastAsia="仿宋_GB2312" w:cs="Times New Roman"/>
                <w:sz w:val="24"/>
                <w:szCs w:val="24"/>
                <w:lang w:val="en-US" w:eastAsia="zh-CN"/>
              </w:rPr>
            </w:pPr>
          </w:p>
        </w:tc>
      </w:tr>
      <w:tr w14:paraId="10F4B1B4">
        <w:trPr>
          <w:trHeight w:val="1545" w:hRule="atLeast"/>
        </w:trPr>
        <w:tc>
          <w:tcPr>
            <w:tcW w:w="1188" w:type="dxa"/>
            <w:vMerge w:val="restart"/>
            <w:noWrap w:val="0"/>
            <w:textDirection w:val="tbRlV"/>
            <w:vAlign w:val="center"/>
          </w:tcPr>
          <w:p w14:paraId="25EC63D2">
            <w:pPr>
              <w:ind w:left="113" w:right="113"/>
              <w:jc w:val="center"/>
              <w:rPr>
                <w:rFonts w:hint="eastAsia" w:ascii="黑体" w:eastAsia="黑体"/>
                <w:sz w:val="24"/>
                <w:szCs w:val="24"/>
              </w:rPr>
            </w:pPr>
            <w:r>
              <w:rPr>
                <w:rFonts w:hint="eastAsia" w:ascii="黑体" w:eastAsia="黑体"/>
                <w:sz w:val="24"/>
                <w:szCs w:val="24"/>
              </w:rPr>
              <w:t>发明内容（创新点）</w:t>
            </w:r>
          </w:p>
        </w:tc>
        <w:tc>
          <w:tcPr>
            <w:tcW w:w="2520" w:type="dxa"/>
            <w:gridSpan w:val="3"/>
            <w:noWrap w:val="0"/>
            <w:vAlign w:val="top"/>
          </w:tcPr>
          <w:p w14:paraId="0BF37CF3">
            <w:pPr>
              <w:rPr>
                <w:rFonts w:hint="eastAsia" w:ascii="黑体" w:eastAsia="黑体"/>
                <w:sz w:val="24"/>
                <w:szCs w:val="24"/>
              </w:rPr>
            </w:pPr>
          </w:p>
          <w:p w14:paraId="560B9A98">
            <w:pPr>
              <w:rPr>
                <w:rFonts w:hint="eastAsia" w:ascii="黑体" w:eastAsia="黑体"/>
                <w:sz w:val="24"/>
                <w:szCs w:val="24"/>
              </w:rPr>
            </w:pPr>
            <w:r>
              <w:rPr>
                <w:rFonts w:hint="eastAsia" w:ascii="黑体" w:eastAsia="黑体"/>
                <w:sz w:val="24"/>
                <w:szCs w:val="24"/>
              </w:rPr>
              <w:t>本发明所要解决的技术问题：</w:t>
            </w:r>
          </w:p>
          <w:p w14:paraId="2AB892E1">
            <w:pPr>
              <w:ind w:firstLine="480" w:firstLineChars="200"/>
              <w:rPr>
                <w:rFonts w:hint="eastAsia" w:ascii="仿宋_GB2312" w:eastAsia="仿宋_GB2312"/>
                <w:sz w:val="24"/>
                <w:szCs w:val="24"/>
              </w:rPr>
            </w:pPr>
            <w:r>
              <w:rPr>
                <w:rFonts w:hint="eastAsia" w:ascii="仿宋_GB2312" w:eastAsia="仿宋_GB2312"/>
                <w:sz w:val="24"/>
                <w:szCs w:val="24"/>
              </w:rPr>
              <w:t>发明的目的</w:t>
            </w:r>
          </w:p>
        </w:tc>
        <w:tc>
          <w:tcPr>
            <w:tcW w:w="6658" w:type="dxa"/>
            <w:gridSpan w:val="6"/>
            <w:noWrap w:val="0"/>
            <w:vAlign w:val="center"/>
          </w:tcPr>
          <w:p w14:paraId="2CAFC307">
            <w:pPr>
              <w:adjustRightInd w:val="0"/>
              <w:snapToGrid w:val="0"/>
              <w:spacing w:line="300" w:lineRule="auto"/>
              <w:ind w:firstLine="480" w:firstLineChars="200"/>
              <w:rPr>
                <w:rFonts w:hint="default" w:ascii="仿宋_GB2312" w:hAnsi="Times New Roman" w:eastAsia="仿宋_GB2312" w:cs="Times New Roman"/>
                <w:sz w:val="24"/>
                <w:szCs w:val="24"/>
                <w:lang w:val="en-US" w:eastAsia="zh-CN"/>
              </w:rPr>
            </w:pPr>
            <w:r>
              <w:rPr>
                <w:rFonts w:hint="default" w:ascii="仿宋_GB2312" w:hAnsi="Times New Roman" w:eastAsia="仿宋_GB2312" w:cs="Times New Roman"/>
                <w:sz w:val="24"/>
                <w:szCs w:val="24"/>
                <w:lang w:val="en-US" w:eastAsia="zh-CN"/>
              </w:rPr>
              <w:t xml:space="preserve">  本发明旨在解决现有技术中无法自动生成兼具地理信息准确性和艺术风格的地图的问题，提供一种能够根据用户指定的真实地理范围，快速、自动化地生成具有手绘美感且空间布局准确的地图的系统和方法。</w:t>
            </w:r>
          </w:p>
          <w:p w14:paraId="763EF96F">
            <w:pPr>
              <w:adjustRightInd w:val="0"/>
              <w:snapToGrid w:val="0"/>
              <w:spacing w:line="300" w:lineRule="auto"/>
              <w:ind w:firstLine="480" w:firstLineChars="200"/>
              <w:rPr>
                <w:rFonts w:hint="default" w:ascii="仿宋_GB2312" w:hAnsi="Times New Roman" w:eastAsia="仿宋_GB2312" w:cs="Times New Roman"/>
                <w:sz w:val="24"/>
                <w:szCs w:val="24"/>
                <w:lang w:val="en-US" w:eastAsia="zh-CN"/>
              </w:rPr>
            </w:pPr>
          </w:p>
        </w:tc>
      </w:tr>
      <w:tr w14:paraId="089E1AE0">
        <w:trPr>
          <w:trHeight w:val="3098" w:hRule="atLeast"/>
        </w:trPr>
        <w:tc>
          <w:tcPr>
            <w:tcW w:w="1188" w:type="dxa"/>
            <w:vMerge w:val="continue"/>
            <w:noWrap w:val="0"/>
            <w:vAlign w:val="center"/>
          </w:tcPr>
          <w:p w14:paraId="53B56B72">
            <w:pPr>
              <w:jc w:val="center"/>
              <w:rPr>
                <w:rFonts w:hint="eastAsia"/>
                <w:sz w:val="24"/>
                <w:szCs w:val="24"/>
              </w:rPr>
            </w:pPr>
          </w:p>
        </w:tc>
        <w:tc>
          <w:tcPr>
            <w:tcW w:w="2520" w:type="dxa"/>
            <w:gridSpan w:val="3"/>
            <w:noWrap w:val="0"/>
            <w:vAlign w:val="top"/>
          </w:tcPr>
          <w:p w14:paraId="02D613B5">
            <w:pPr>
              <w:rPr>
                <w:rFonts w:hint="eastAsia" w:ascii="黑体" w:eastAsia="黑体"/>
                <w:sz w:val="24"/>
                <w:szCs w:val="24"/>
              </w:rPr>
            </w:pPr>
            <w:r>
              <w:rPr>
                <w:rFonts w:hint="eastAsia" w:ascii="黑体" w:eastAsia="黑体"/>
                <w:sz w:val="24"/>
                <w:szCs w:val="24"/>
              </w:rPr>
              <w:t>完整技术方案：</w:t>
            </w:r>
          </w:p>
          <w:p w14:paraId="7CA58AFB">
            <w:pPr>
              <w:ind w:firstLine="555"/>
              <w:rPr>
                <w:rFonts w:hint="eastAsia" w:ascii="仿宋_GB2312" w:eastAsia="仿宋_GB2312"/>
                <w:sz w:val="24"/>
                <w:szCs w:val="24"/>
              </w:rPr>
            </w:pPr>
            <w:r>
              <w:rPr>
                <w:rFonts w:hint="eastAsia" w:ascii="仿宋_GB2312" w:eastAsia="仿宋_GB2312"/>
                <w:sz w:val="24"/>
                <w:szCs w:val="24"/>
              </w:rPr>
              <w:t>实现发明目的所采取的技术措施的集合。对产品发明来说应当清楚、完整地说明产品的形状、构造特征，并说明技术方案是如何解决技术问题的，必要时应说明技术方案所依据的科学原理；对于方法发明应当清楚、完整地描述该方法或者流程所包括的步骤以及各步骤的详细情况 。</w:t>
            </w:r>
          </w:p>
          <w:p w14:paraId="635B4A37">
            <w:pPr>
              <w:adjustRightInd w:val="0"/>
              <w:snapToGrid w:val="0"/>
              <w:spacing w:line="300" w:lineRule="auto"/>
              <w:rPr>
                <w:rFonts w:hint="eastAsia" w:ascii="楷体_GB2312" w:eastAsia="楷体_GB2312"/>
                <w:sz w:val="24"/>
                <w:szCs w:val="24"/>
              </w:rPr>
            </w:pPr>
            <w:r>
              <w:rPr>
                <w:rFonts w:hint="eastAsia" w:ascii="楷体_GB2312" w:eastAsia="楷体_GB2312"/>
                <w:sz w:val="24"/>
                <w:szCs w:val="24"/>
              </w:rPr>
              <w:t>要求：不能是现有技术，不能从书本、网络或文献上摘抄，必须是自己完成的发明创造，或是对现有技术的改进。</w:t>
            </w:r>
          </w:p>
        </w:tc>
        <w:tc>
          <w:tcPr>
            <w:tcW w:w="6658" w:type="dxa"/>
            <w:gridSpan w:val="6"/>
            <w:noWrap w:val="0"/>
            <w:vAlign w:val="center"/>
          </w:tcPr>
          <w:p w14:paraId="0A4B429D">
            <w:pPr>
              <w:adjustRightInd w:val="0"/>
              <w:snapToGrid w:val="0"/>
              <w:spacing w:line="300" w:lineRule="auto"/>
              <w:ind w:firstLine="480" w:firstLineChars="200"/>
              <w:rPr>
                <w:rFonts w:hint="eastAsia" w:ascii="仿宋_GB2312" w:hAnsi="Times New Roman" w:eastAsia="仿宋_GB2312" w:cs="Times New Roman"/>
                <w:sz w:val="24"/>
                <w:szCs w:val="24"/>
              </w:rPr>
            </w:pPr>
            <w:r>
              <w:rPr>
                <w:rFonts w:hint="eastAsia" w:ascii="仿宋_GB2312" w:hAnsi="Times New Roman" w:eastAsia="仿宋_GB2312" w:cs="Times New Roman"/>
                <w:sz w:val="24"/>
                <w:szCs w:val="24"/>
              </w:rPr>
              <w:t>为解决上述技术问题，本发明公开了一种基于人工智能和地理信息数据的自动化手绘风格地图生成系统，该系统包括：</w:t>
            </w:r>
          </w:p>
          <w:p w14:paraId="1C848558">
            <w:pPr>
              <w:adjustRightInd w:val="0"/>
              <w:snapToGrid w:val="0"/>
              <w:spacing w:line="300" w:lineRule="auto"/>
              <w:ind w:firstLine="480" w:firstLineChars="200"/>
              <w:rPr>
                <w:rFonts w:hint="eastAsia" w:ascii="仿宋_GB2312" w:hAnsi="Times New Roman" w:eastAsia="仿宋_GB2312" w:cs="Times New Roman"/>
                <w:sz w:val="24"/>
                <w:szCs w:val="24"/>
              </w:rPr>
            </w:pPr>
          </w:p>
          <w:p w14:paraId="49883BE5">
            <w:pPr>
              <w:adjustRightInd w:val="0"/>
              <w:snapToGrid w:val="0"/>
              <w:spacing w:line="300" w:lineRule="auto"/>
              <w:ind w:firstLine="480" w:firstLineChars="200"/>
              <w:rPr>
                <w:rFonts w:hint="eastAsia" w:ascii="仿宋_GB2312" w:hAnsi="Times New Roman" w:eastAsia="仿宋_GB2312" w:cs="Times New Roman"/>
                <w:sz w:val="24"/>
                <w:szCs w:val="24"/>
              </w:rPr>
            </w:pPr>
            <w:r>
              <w:rPr>
                <w:rFonts w:hint="eastAsia" w:ascii="仿宋_GB2312" w:hAnsi="Times New Roman" w:eastAsia="仿宋_GB2312" w:cs="Times New Roman"/>
                <w:sz w:val="24"/>
                <w:szCs w:val="24"/>
              </w:rPr>
              <w:t xml:space="preserve">   * 前端交互模块：一个基于Web的用户界面，允许用户在交互式地图上选择或绘制一个闭合的地理区域（例如，矩形或多边形），并提交生成请求。</w:t>
            </w:r>
          </w:p>
          <w:p w14:paraId="3281A9F8">
            <w:pPr>
              <w:adjustRightInd w:val="0"/>
              <w:snapToGrid w:val="0"/>
              <w:spacing w:line="300" w:lineRule="auto"/>
              <w:ind w:firstLine="480" w:firstLineChars="200"/>
              <w:rPr>
                <w:rFonts w:hint="eastAsia" w:ascii="仿宋_GB2312" w:hAnsi="Times New Roman" w:eastAsia="仿宋_GB2312" w:cs="Times New Roman"/>
                <w:sz w:val="24"/>
                <w:szCs w:val="24"/>
              </w:rPr>
            </w:pPr>
            <w:r>
              <w:rPr>
                <w:rFonts w:hint="eastAsia" w:ascii="仿宋_GB2312" w:hAnsi="Times New Roman" w:eastAsia="仿宋_GB2312" w:cs="Times New Roman"/>
                <w:sz w:val="24"/>
                <w:szCs w:val="24"/>
              </w:rPr>
              <w:t xml:space="preserve">   * 后端处理模块：一个服务器应用程序，负责接收前端请求，并协调整个地图生成流程。</w:t>
            </w:r>
          </w:p>
          <w:p w14:paraId="155E9112">
            <w:pPr>
              <w:adjustRightInd w:val="0"/>
              <w:snapToGrid w:val="0"/>
              <w:spacing w:line="300" w:lineRule="auto"/>
              <w:ind w:firstLine="480" w:firstLineChars="200"/>
              <w:rPr>
                <w:rFonts w:hint="eastAsia" w:ascii="仿宋_GB2312" w:hAnsi="Times New Roman" w:eastAsia="仿宋_GB2312" w:cs="Times New Roman"/>
                <w:sz w:val="24"/>
                <w:szCs w:val="24"/>
              </w:rPr>
            </w:pPr>
            <w:r>
              <w:rPr>
                <w:rFonts w:hint="eastAsia" w:ascii="仿宋_GB2312" w:hAnsi="Times New Roman" w:eastAsia="仿宋_GB2312" w:cs="Times New Roman"/>
                <w:sz w:val="24"/>
                <w:szCs w:val="24"/>
              </w:rPr>
              <w:t xml:space="preserve">   * GIS数据获取与处理模块：该模块根据前端传入的地理坐标范围，向地理信息数据服务（如Overpass API）发送查询请求，获取该范围内的核心地理要素，如道路、建筑、水体、绿地、边界等。</w:t>
            </w:r>
          </w:p>
          <w:p w14:paraId="3C4150A1">
            <w:pPr>
              <w:adjustRightInd w:val="0"/>
              <w:snapToGrid w:val="0"/>
              <w:spacing w:line="300" w:lineRule="auto"/>
              <w:ind w:firstLine="480" w:firstLineChars="200"/>
              <w:rPr>
                <w:rFonts w:hint="eastAsia" w:ascii="仿宋_GB2312" w:hAnsi="Times New Roman" w:eastAsia="仿宋_GB2312" w:cs="Times New Roman"/>
                <w:sz w:val="24"/>
                <w:szCs w:val="24"/>
              </w:rPr>
            </w:pPr>
            <w:r>
              <w:rPr>
                <w:rFonts w:hint="eastAsia" w:ascii="仿宋_GB2312" w:hAnsi="Times New Roman" w:eastAsia="仿宋_GB2312" w:cs="Times New Roman"/>
                <w:sz w:val="24"/>
                <w:szCs w:val="24"/>
              </w:rPr>
              <w:t xml:space="preserve">   * 语义地图生成模块：该模块将获取到的离散的GIS地理要素数据，处理并绘制成一张标准化的“语义地图”。在这张地图上，不同类型的地理要素被赋予不同的、预设的颜色（例如，水体为蓝色，绿地为绿色，建筑为灰色），形成一张能够被AI模型理解的、结构化的彩色图谱。</w:t>
            </w:r>
          </w:p>
          <w:p w14:paraId="6B70A008">
            <w:pPr>
              <w:adjustRightInd w:val="0"/>
              <w:snapToGrid w:val="0"/>
              <w:spacing w:line="300" w:lineRule="auto"/>
              <w:ind w:firstLine="480" w:firstLineChars="200"/>
              <w:rPr>
                <w:rFonts w:hint="eastAsia" w:ascii="仿宋_GB2312" w:hAnsi="Times New Roman" w:eastAsia="仿宋_GB2312" w:cs="Times New Roman"/>
                <w:sz w:val="24"/>
                <w:szCs w:val="24"/>
              </w:rPr>
            </w:pPr>
            <w:r>
              <w:rPr>
                <w:rFonts w:hint="eastAsia" w:ascii="仿宋_GB2312" w:hAnsi="Times New Roman" w:eastAsia="仿宋_GB2312" w:cs="Times New Roman"/>
                <w:sz w:val="24"/>
                <w:szCs w:val="24"/>
              </w:rPr>
              <w:t xml:space="preserve">   * AI图像生成模块：这是本发明的核心。该模块采用一个预训练的、具备可控生成能力的深度学习图像模型（如基于ControlNet的Stable Diffusion模型）。其工作流程如下：</w:t>
            </w:r>
          </w:p>
          <w:p w14:paraId="56091D88">
            <w:pPr>
              <w:adjustRightInd w:val="0"/>
              <w:snapToGrid w:val="0"/>
              <w:spacing w:line="300" w:lineRule="auto"/>
              <w:ind w:firstLine="480" w:firstLineChars="200"/>
              <w:rPr>
                <w:rFonts w:hint="eastAsia" w:ascii="仿宋_GB2312" w:hAnsi="Times New Roman" w:eastAsia="仿宋_GB2312" w:cs="Times New Roman"/>
                <w:sz w:val="24"/>
                <w:szCs w:val="24"/>
              </w:rPr>
            </w:pPr>
            <w:r>
              <w:rPr>
                <w:rFonts w:hint="eastAsia" w:ascii="仿宋_GB2312" w:hAnsi="Times New Roman" w:eastAsia="仿宋_GB2312" w:cs="Times New Roman"/>
                <w:sz w:val="24"/>
                <w:szCs w:val="24"/>
              </w:rPr>
              <w:t xml:space="preserve">       1. 控制图预处理：将语义地图作为输入，通过边缘检测算法（如Canny边缘检测）提取其轮廓，生成一张“控制图”。这张控制图精确地定义了地图中所有地理要素的边界和形态。</w:t>
            </w:r>
          </w:p>
          <w:p w14:paraId="052251C0">
            <w:pPr>
              <w:adjustRightInd w:val="0"/>
              <w:snapToGrid w:val="0"/>
              <w:spacing w:line="300" w:lineRule="auto"/>
              <w:ind w:firstLine="480" w:firstLineChars="200"/>
              <w:rPr>
                <w:rFonts w:hint="eastAsia" w:ascii="仿宋_GB2312" w:hAnsi="Times New Roman" w:eastAsia="仿宋_GB2312" w:cs="Times New Roman"/>
                <w:sz w:val="24"/>
                <w:szCs w:val="24"/>
              </w:rPr>
            </w:pPr>
            <w:r>
              <w:rPr>
                <w:rFonts w:hint="eastAsia" w:ascii="仿宋_GB2312" w:hAnsi="Times New Roman" w:eastAsia="仿宋_GB2312" w:cs="Times New Roman"/>
                <w:sz w:val="24"/>
                <w:szCs w:val="24"/>
              </w:rPr>
              <w:t xml:space="preserve">       2. 模型推理：将控制图、描述目标艺术风格的文本提示（Prompt，例如“手绘水彩风格、艺术地图、色彩鲜艳”），以及可选的反向提示（Negative Prompt，例如“模糊、黑暗、照片”），一同输入到AI图像生成模型中。</w:t>
            </w:r>
          </w:p>
          <w:p w14:paraId="1CDBCD88">
            <w:pPr>
              <w:adjustRightInd w:val="0"/>
              <w:snapToGrid w:val="0"/>
              <w:spacing w:line="300" w:lineRule="auto"/>
              <w:ind w:firstLine="480" w:firstLineChars="200"/>
              <w:rPr>
                <w:rFonts w:hint="eastAsia" w:ascii="仿宋_GB2312" w:hAnsi="Times New Roman" w:eastAsia="仿宋_GB2312" w:cs="Times New Roman"/>
                <w:sz w:val="24"/>
                <w:szCs w:val="24"/>
              </w:rPr>
            </w:pPr>
            <w:r>
              <w:rPr>
                <w:rFonts w:hint="eastAsia" w:ascii="仿宋_GB2312" w:hAnsi="Times New Roman" w:eastAsia="仿宋_GB2312" w:cs="Times New Roman"/>
                <w:sz w:val="24"/>
                <w:szCs w:val="24"/>
              </w:rPr>
              <w:t xml:space="preserve">       3. 图像生成：模型在控制图的强力约束下进行图像生成。ControlNet确保生成图像的整体结构、线条和区域划分与控制图完全一致，从而保证了地理布局的准确性；而文本提示则引导模型在这些结构之上填充手绘风格的纹理、色彩和笔触。</w:t>
            </w:r>
          </w:p>
          <w:p w14:paraId="45BF066B">
            <w:pPr>
              <w:adjustRightInd w:val="0"/>
              <w:snapToGrid w:val="0"/>
              <w:spacing w:line="300" w:lineRule="auto"/>
              <w:ind w:firstLine="480" w:firstLineChars="200"/>
              <w:rPr>
                <w:rFonts w:hint="eastAsia" w:ascii="仿宋_GB2312" w:hAnsi="Times New Roman" w:eastAsia="仿宋_GB2312" w:cs="Times New Roman"/>
                <w:sz w:val="24"/>
                <w:szCs w:val="24"/>
              </w:rPr>
            </w:pPr>
            <w:r>
              <w:rPr>
                <w:rFonts w:hint="eastAsia" w:ascii="仿宋_GB2312" w:hAnsi="Times New Roman" w:eastAsia="仿宋_GB2312" w:cs="Times New Roman"/>
                <w:sz w:val="24"/>
                <w:szCs w:val="24"/>
              </w:rPr>
              <w:t xml:space="preserve">   * 结果返回与展示模块：后端将生成的、带有艺术风格的地图图像进行编码（如Base64），并连同其对应的地理边界坐标一并返回给前端。前端接收到数据后，将该图像作为一个独立的图层，精确地叠加在原始的交互式地图上，用户可以调整其透明度或进行显隐控制。</w:t>
            </w:r>
          </w:p>
          <w:p w14:paraId="5310815F">
            <w:pPr>
              <w:adjustRightInd w:val="0"/>
              <w:snapToGrid w:val="0"/>
              <w:spacing w:line="300" w:lineRule="auto"/>
              <w:ind w:firstLine="480" w:firstLineChars="200"/>
              <w:rPr>
                <w:rFonts w:hint="eastAsia" w:ascii="仿宋_GB2312" w:eastAsia="仿宋_GB2312" w:cs="Times New Roman"/>
                <w:sz w:val="24"/>
                <w:szCs w:val="24"/>
                <w:lang w:eastAsia="zh-CN"/>
              </w:rPr>
            </w:pPr>
            <w:r>
              <w:rPr>
                <w:rFonts w:hint="eastAsia" w:ascii="仿宋_GB2312" w:hAnsi="Times New Roman" w:eastAsia="仿宋_GB2312" w:cs="Times New Roman"/>
                <w:sz w:val="24"/>
                <w:szCs w:val="24"/>
              </w:rPr>
              <w:t xml:space="preserve"> * </w:t>
            </w:r>
            <w:r>
              <w:rPr>
                <w:rFonts w:hint="eastAsia" w:ascii="仿宋_GB2312" w:eastAsia="仿宋_GB2312" w:cs="Times New Roman"/>
                <w:sz w:val="24"/>
                <w:szCs w:val="24"/>
                <w:lang w:val="en-US" w:eastAsia="zh-CN"/>
              </w:rPr>
              <w:t>POI调整优化</w:t>
            </w:r>
            <w:r>
              <w:rPr>
                <w:rFonts w:hint="eastAsia" w:ascii="仿宋_GB2312" w:hAnsi="Times New Roman" w:eastAsia="仿宋_GB2312" w:cs="Times New Roman"/>
                <w:sz w:val="24"/>
                <w:szCs w:val="24"/>
              </w:rPr>
              <w:t>模块：</w:t>
            </w:r>
            <w:r>
              <w:rPr>
                <w:rFonts w:hint="eastAsia" w:ascii="仿宋_GB2312" w:eastAsia="仿宋_GB2312" w:cs="Times New Roman"/>
                <w:sz w:val="24"/>
                <w:szCs w:val="24"/>
                <w:lang w:val="en-US" w:eastAsia="zh-CN"/>
              </w:rPr>
              <w:t>在前端页面标识坐标点位，及内容类型，提交调整请求到</w:t>
            </w:r>
            <w:r>
              <w:rPr>
                <w:rFonts w:hint="eastAsia" w:ascii="仿宋_GB2312" w:hAnsi="Times New Roman" w:eastAsia="仿宋_GB2312" w:cs="Times New Roman"/>
                <w:sz w:val="24"/>
                <w:szCs w:val="24"/>
              </w:rPr>
              <w:t>后端</w:t>
            </w:r>
            <w:r>
              <w:rPr>
                <w:rFonts w:hint="eastAsia" w:ascii="仿宋_GB2312" w:eastAsia="仿宋_GB2312" w:cs="Times New Roman"/>
                <w:sz w:val="24"/>
                <w:szCs w:val="24"/>
                <w:lang w:eastAsia="zh-CN"/>
              </w:rPr>
              <w:t>，</w:t>
            </w:r>
            <w:r>
              <w:rPr>
                <w:rFonts w:hint="eastAsia" w:ascii="仿宋_GB2312" w:eastAsia="仿宋_GB2312" w:cs="Times New Roman"/>
                <w:sz w:val="24"/>
                <w:szCs w:val="24"/>
                <w:lang w:val="en-US" w:eastAsia="zh-CN"/>
              </w:rPr>
              <w:t>后端对之前的生成图片结合新增的poi信息，进行生成调整，</w:t>
            </w:r>
            <w:r>
              <w:rPr>
                <w:rFonts w:hint="eastAsia" w:ascii="仿宋_GB2312" w:hAnsi="Times New Roman" w:eastAsia="仿宋_GB2312" w:cs="Times New Roman"/>
                <w:sz w:val="24"/>
                <w:szCs w:val="24"/>
              </w:rPr>
              <w:t>将最终生成的、带有艺术风格的</w:t>
            </w:r>
            <w:r>
              <w:rPr>
                <w:rFonts w:hint="eastAsia" w:ascii="仿宋_GB2312" w:eastAsia="仿宋_GB2312" w:cs="Times New Roman"/>
                <w:sz w:val="24"/>
                <w:szCs w:val="24"/>
                <w:lang w:eastAsia="zh-CN"/>
              </w:rPr>
              <w:t>，</w:t>
            </w:r>
            <w:r>
              <w:rPr>
                <w:rFonts w:hint="eastAsia" w:ascii="仿宋_GB2312" w:eastAsia="仿宋_GB2312" w:cs="Times New Roman"/>
                <w:sz w:val="24"/>
                <w:szCs w:val="24"/>
                <w:lang w:val="en-US" w:eastAsia="zh-CN"/>
              </w:rPr>
              <w:t>包含POI信息的手绘</w:t>
            </w:r>
            <w:r>
              <w:rPr>
                <w:rFonts w:hint="eastAsia" w:ascii="仿宋_GB2312" w:hAnsi="Times New Roman" w:eastAsia="仿宋_GB2312" w:cs="Times New Roman"/>
                <w:sz w:val="24"/>
                <w:szCs w:val="24"/>
              </w:rPr>
              <w:t>地图图像</w:t>
            </w:r>
            <w:r>
              <w:rPr>
                <w:rFonts w:hint="eastAsia" w:ascii="仿宋_GB2312" w:eastAsia="仿宋_GB2312" w:cs="Times New Roman"/>
                <w:sz w:val="24"/>
                <w:szCs w:val="24"/>
                <w:lang w:eastAsia="zh-CN"/>
              </w:rPr>
              <w:t>。</w:t>
            </w:r>
          </w:p>
          <w:p w14:paraId="7600BDC2">
            <w:pPr>
              <w:adjustRightInd w:val="0"/>
              <w:snapToGrid w:val="0"/>
              <w:spacing w:line="300" w:lineRule="auto"/>
              <w:ind w:firstLine="480" w:firstLineChars="200"/>
              <w:rPr>
                <w:rFonts w:hint="eastAsia" w:ascii="仿宋_GB2312" w:hAnsi="Times New Roman" w:eastAsia="仿宋_GB2312" w:cs="Times New Roman"/>
                <w:sz w:val="24"/>
                <w:szCs w:val="24"/>
                <w:lang w:eastAsia="zh-CN"/>
              </w:rPr>
            </w:pPr>
            <w:r>
              <w:rPr>
                <w:rFonts w:hint="eastAsia" w:ascii="仿宋_GB2312" w:hAnsi="Times New Roman" w:eastAsia="仿宋_GB2312" w:cs="Times New Roman"/>
                <w:sz w:val="24"/>
                <w:szCs w:val="24"/>
                <w:lang w:eastAsia="zh-CN"/>
              </w:rPr>
              <w:drawing>
                <wp:inline distT="0" distB="0" distL="114300" distR="114300">
                  <wp:extent cx="3528695" cy="8148320"/>
                  <wp:effectExtent l="0" t="0" r="0" b="0"/>
                  <wp:docPr id="1" name="Picture 1" descr="Screen Shot 2025-08-29 at 09.4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5-08-29 at 09.42.49"/>
                          <pic:cNvPicPr>
                            <a:picLocks noChangeAspect="1"/>
                          </pic:cNvPicPr>
                        </pic:nvPicPr>
                        <pic:blipFill>
                          <a:blip r:embed="rId4"/>
                          <a:srcRect l="36697" r="34118"/>
                          <a:stretch>
                            <a:fillRect/>
                          </a:stretch>
                        </pic:blipFill>
                        <pic:spPr>
                          <a:xfrm>
                            <a:off x="0" y="0"/>
                            <a:ext cx="3528695" cy="8148320"/>
                          </a:xfrm>
                          <a:prstGeom prst="rect">
                            <a:avLst/>
                          </a:prstGeom>
                        </pic:spPr>
                      </pic:pic>
                    </a:graphicData>
                  </a:graphic>
                </wp:inline>
              </w:drawing>
            </w:r>
          </w:p>
        </w:tc>
      </w:tr>
      <w:tr w14:paraId="2C313C78">
        <w:trPr>
          <w:trHeight w:val="2543" w:hRule="atLeast"/>
        </w:trPr>
        <w:tc>
          <w:tcPr>
            <w:tcW w:w="3708" w:type="dxa"/>
            <w:gridSpan w:val="4"/>
            <w:noWrap w:val="0"/>
            <w:vAlign w:val="top"/>
          </w:tcPr>
          <w:p w14:paraId="5C506BCF">
            <w:pPr>
              <w:pStyle w:val="2"/>
              <w:numPr>
                <w:ilvl w:val="0"/>
                <w:numId w:val="0"/>
              </w:numPr>
              <w:snapToGrid w:val="0"/>
              <w:spacing w:before="0" w:after="0" w:line="300" w:lineRule="auto"/>
              <w:rPr>
                <w:rFonts w:hint="eastAsia" w:ascii="仿宋_GB2312" w:hAnsi="Times New Roman" w:eastAsia="仿宋_GB2312"/>
                <w:b w:val="0"/>
                <w:sz w:val="24"/>
                <w:szCs w:val="24"/>
              </w:rPr>
            </w:pPr>
            <w:r>
              <w:rPr>
                <w:rFonts w:hint="eastAsia" w:ascii="黑体" w:hAnsi="宋体" w:eastAsia="黑体"/>
                <w:b w:val="0"/>
                <w:sz w:val="24"/>
                <w:szCs w:val="24"/>
              </w:rPr>
              <w:t>本发明技术方案所带来的有益效果</w:t>
            </w:r>
            <w:r>
              <w:rPr>
                <w:rFonts w:hint="eastAsia" w:ascii="仿宋_GB2312" w:hAnsi="Times New Roman" w:eastAsia="仿宋_GB2312"/>
                <w:b w:val="0"/>
                <w:sz w:val="24"/>
                <w:szCs w:val="24"/>
              </w:rPr>
              <w:t>：</w:t>
            </w:r>
          </w:p>
          <w:p w14:paraId="5FF9241E">
            <w:pPr>
              <w:pStyle w:val="2"/>
              <w:numPr>
                <w:ilvl w:val="0"/>
                <w:numId w:val="0"/>
              </w:numPr>
              <w:snapToGrid w:val="0"/>
              <w:spacing w:before="0" w:after="0" w:line="300" w:lineRule="auto"/>
              <w:ind w:firstLine="480" w:firstLineChars="200"/>
              <w:rPr>
                <w:rFonts w:hint="eastAsia" w:ascii="仿宋_GB2312" w:hAnsi="Times New Roman" w:eastAsia="仿宋_GB2312"/>
                <w:b w:val="0"/>
                <w:sz w:val="24"/>
                <w:szCs w:val="24"/>
              </w:rPr>
            </w:pPr>
            <w:r>
              <w:rPr>
                <w:rFonts w:hint="eastAsia" w:ascii="仿宋_GB2312" w:hAnsi="Times New Roman" w:eastAsia="仿宋_GB2312"/>
                <w:b w:val="0"/>
                <w:sz w:val="24"/>
                <w:szCs w:val="24"/>
              </w:rPr>
              <w:t>描述和现有技术相比所具有的优点及积极效果，它是由技术方案直接带来的还是由技术方案产生的必然效果，对难以描述的可以用实验数据说明,同时说明本发明与背景技术在功能上有哪些区别。</w:t>
            </w:r>
          </w:p>
          <w:p w14:paraId="25B0283E">
            <w:pPr>
              <w:adjustRightInd w:val="0"/>
              <w:snapToGrid w:val="0"/>
              <w:spacing w:line="300" w:lineRule="auto"/>
              <w:ind w:firstLine="480" w:firstLineChars="200"/>
              <w:rPr>
                <w:rFonts w:hint="eastAsia" w:ascii="仿宋_GB2312" w:eastAsia="仿宋_GB2312"/>
                <w:sz w:val="24"/>
                <w:szCs w:val="24"/>
                <w:lang w:eastAsia="zh-CN"/>
              </w:rPr>
            </w:pPr>
            <w:r>
              <w:rPr>
                <w:rFonts w:hint="eastAsia" w:ascii="仿宋_GB2312" w:eastAsia="仿宋_GB2312"/>
                <w:sz w:val="24"/>
                <w:szCs w:val="24"/>
              </w:rPr>
              <w:t>发明是产品类：应对照附图对产品的形状、构造说明，必要时说明其动作过程或者操作步骤。机械产品应描述必要零部件及其整体结构关系；涉及电路产品，应描述电路的连接关系，要用文字说明元件或部件的名称、元件或部件的连接关系、电信号的传递关系，元件或部件的功能；机电结合的产品还应写明电路与机械部分的结合关系；涉及集成电路时，应公开集成电路型号、功能等。还要详细说明产品的工作原理和动作过程。</w:t>
            </w:r>
          </w:p>
          <w:p w14:paraId="691927AD">
            <w:pPr>
              <w:adjustRightInd w:val="0"/>
              <w:snapToGrid w:val="0"/>
              <w:spacing w:line="300" w:lineRule="auto"/>
              <w:ind w:firstLine="480" w:firstLineChars="200"/>
              <w:rPr>
                <w:rFonts w:hint="eastAsia" w:ascii="仿宋_GB2312" w:eastAsia="仿宋_GB2312"/>
                <w:sz w:val="24"/>
                <w:szCs w:val="24"/>
                <w:lang w:eastAsia="zh-CN"/>
              </w:rPr>
            </w:pPr>
            <w:r>
              <w:rPr>
                <w:rFonts w:hint="eastAsia" w:ascii="仿宋_GB2312" w:eastAsia="仿宋_GB2312"/>
                <w:sz w:val="24"/>
                <w:szCs w:val="24"/>
              </w:rPr>
              <w:t>发明是方法类：应对照附图对方法发明详细说明其动作过程或者操作步骤。涉及计算机程序的发明要以自然语言，使用科学技术语句，对计算机程序的各步骤详细描述，并说明计算机对硬件的控制，即程序指挥硬件运行的过程。</w:t>
            </w:r>
          </w:p>
          <w:p w14:paraId="491D7D7A">
            <w:pPr>
              <w:adjustRightInd w:val="0"/>
              <w:snapToGrid w:val="0"/>
              <w:spacing w:line="300" w:lineRule="auto"/>
              <w:ind w:firstLine="480" w:firstLineChars="200"/>
              <w:rPr>
                <w:rFonts w:hint="eastAsia" w:ascii="楷体_GB2312" w:eastAsia="楷体_GB2312"/>
                <w:sz w:val="24"/>
                <w:szCs w:val="24"/>
              </w:rPr>
            </w:pPr>
            <w:r>
              <w:rPr>
                <w:rFonts w:hint="eastAsia" w:ascii="仿宋_GB2312" w:eastAsia="仿宋_GB2312"/>
                <w:sz w:val="24"/>
                <w:szCs w:val="24"/>
              </w:rPr>
              <w:t>实施例的描述应当使所属技术领域的技术人员能够理解和实现并能达到发明的有益效果。如有可能，发明人应尽量提供多个在同一发明构思下不同的实施方式。</w:t>
            </w:r>
          </w:p>
        </w:tc>
        <w:tc>
          <w:tcPr>
            <w:tcW w:w="6658" w:type="dxa"/>
            <w:gridSpan w:val="6"/>
            <w:noWrap w:val="0"/>
            <w:vAlign w:val="top"/>
          </w:tcPr>
          <w:p w14:paraId="21A4C441">
            <w:pPr>
              <w:pStyle w:val="2"/>
              <w:numPr>
                <w:ilvl w:val="0"/>
                <w:numId w:val="0"/>
              </w:numPr>
              <w:snapToGrid w:val="0"/>
              <w:spacing w:before="0" w:after="0" w:line="300" w:lineRule="auto"/>
              <w:ind w:firstLine="480" w:firstLineChars="200"/>
              <w:rPr>
                <w:rFonts w:hint="default" w:ascii="仿宋_GB2312" w:hAnsi="Times New Roman" w:eastAsia="仿宋_GB2312" w:cs="Times New Roman"/>
                <w:b w:val="0"/>
                <w:kern w:val="2"/>
                <w:sz w:val="24"/>
                <w:szCs w:val="24"/>
                <w:lang w:val="en-US" w:eastAsia="zh-CN" w:bidi="ar-SA"/>
              </w:rPr>
            </w:pPr>
            <w:r>
              <w:rPr>
                <w:rFonts w:hint="default" w:ascii="仿宋_GB2312" w:hAnsi="Times New Roman" w:eastAsia="仿宋_GB2312" w:cs="Times New Roman"/>
                <w:b w:val="0"/>
                <w:kern w:val="2"/>
                <w:sz w:val="24"/>
                <w:szCs w:val="24"/>
                <w:lang w:val="en-US" w:eastAsia="zh-CN" w:bidi="ar-SA"/>
              </w:rPr>
              <w:t>与现有技术相比，本发明具有以下显著的有益效果：</w:t>
            </w:r>
          </w:p>
          <w:p w14:paraId="6CA54783">
            <w:pPr>
              <w:pStyle w:val="2"/>
              <w:numPr>
                <w:ilvl w:val="0"/>
                <w:numId w:val="0"/>
              </w:numPr>
              <w:snapToGrid w:val="0"/>
              <w:spacing w:before="0" w:after="0" w:line="300" w:lineRule="auto"/>
              <w:ind w:firstLine="480" w:firstLineChars="200"/>
              <w:rPr>
                <w:rFonts w:hint="default" w:ascii="仿宋_GB2312" w:hAnsi="Times New Roman" w:eastAsia="仿宋_GB2312" w:cs="Times New Roman"/>
                <w:b w:val="0"/>
                <w:kern w:val="2"/>
                <w:sz w:val="24"/>
                <w:szCs w:val="24"/>
                <w:lang w:val="en-US" w:eastAsia="zh-CN" w:bidi="ar-SA"/>
              </w:rPr>
            </w:pPr>
          </w:p>
          <w:p w14:paraId="39005CD9">
            <w:pPr>
              <w:pStyle w:val="2"/>
              <w:numPr>
                <w:ilvl w:val="0"/>
                <w:numId w:val="0"/>
              </w:numPr>
              <w:snapToGrid w:val="0"/>
              <w:spacing w:before="0" w:after="0" w:line="300" w:lineRule="auto"/>
              <w:ind w:firstLine="480" w:firstLineChars="200"/>
              <w:rPr>
                <w:rFonts w:hint="default" w:ascii="仿宋_GB2312" w:hAnsi="Times New Roman" w:eastAsia="仿宋_GB2312" w:cs="Times New Roman"/>
                <w:b w:val="0"/>
                <w:kern w:val="2"/>
                <w:sz w:val="24"/>
                <w:szCs w:val="24"/>
                <w:lang w:val="en-US" w:eastAsia="zh-CN" w:bidi="ar-SA"/>
              </w:rPr>
            </w:pPr>
            <w:r>
              <w:rPr>
                <w:rFonts w:hint="default" w:ascii="仿宋_GB2312" w:hAnsi="Times New Roman" w:eastAsia="仿宋_GB2312" w:cs="Times New Roman"/>
                <w:b w:val="0"/>
                <w:kern w:val="2"/>
                <w:sz w:val="24"/>
                <w:szCs w:val="24"/>
                <w:lang w:val="en-US" w:eastAsia="zh-CN" w:bidi="ar-SA"/>
              </w:rPr>
              <w:t xml:space="preserve">   * 自动化与高效率：将原本需要数小时甚至数天的人工手绘过程，缩短为几分钟的自动化计算过程，极大地提升了艺术地图的制作效率。</w:t>
            </w:r>
          </w:p>
          <w:p w14:paraId="32C4F82E">
            <w:pPr>
              <w:pStyle w:val="2"/>
              <w:numPr>
                <w:ilvl w:val="0"/>
                <w:numId w:val="0"/>
              </w:numPr>
              <w:snapToGrid w:val="0"/>
              <w:spacing w:before="0" w:after="0" w:line="300" w:lineRule="auto"/>
              <w:ind w:firstLine="480" w:firstLineChars="200"/>
              <w:rPr>
                <w:rFonts w:hint="default" w:ascii="仿宋_GB2312" w:hAnsi="Times New Roman" w:eastAsia="仿宋_GB2312" w:cs="Times New Roman"/>
                <w:b w:val="0"/>
                <w:kern w:val="2"/>
                <w:sz w:val="24"/>
                <w:szCs w:val="24"/>
                <w:lang w:val="en-US" w:eastAsia="zh-CN" w:bidi="ar-SA"/>
              </w:rPr>
            </w:pPr>
            <w:r>
              <w:rPr>
                <w:rFonts w:hint="default" w:ascii="仿宋_GB2312" w:hAnsi="Times New Roman" w:eastAsia="仿宋_GB2312" w:cs="Times New Roman"/>
                <w:b w:val="0"/>
                <w:kern w:val="2"/>
                <w:sz w:val="24"/>
                <w:szCs w:val="24"/>
                <w:lang w:val="en-US" w:eastAsia="zh-CN" w:bidi="ar-SA"/>
              </w:rPr>
              <w:t xml:space="preserve">   * 地理准确性与艺术性的完美结合：通过ControlNet技术，利用语义地图作为精确约束，确保了生成地图在道路网络、建筑轮廓、水域形态等方面与真实世界保持一致，解决了通用AI绘画模型地理失真的核心痛病。</w:t>
            </w:r>
          </w:p>
          <w:p w14:paraId="5B1CB746">
            <w:pPr>
              <w:numPr>
                <w:ilvl w:val="0"/>
                <w:numId w:val="0"/>
              </w:numPr>
              <w:rPr>
                <w:rFonts w:hint="default" w:ascii="仿宋_GB2312" w:hAnsi="Times New Roman" w:eastAsia="仿宋_GB2312" w:cs="Times New Roman"/>
                <w:b w:val="0"/>
                <w:kern w:val="2"/>
                <w:sz w:val="24"/>
                <w:szCs w:val="24"/>
                <w:lang w:val="en-US" w:eastAsia="zh-CN" w:bidi="ar-SA"/>
              </w:rPr>
            </w:pPr>
            <w:r>
              <w:rPr>
                <w:rFonts w:hint="default" w:ascii="仿宋_GB2312" w:hAnsi="Times New Roman" w:eastAsia="仿宋_GB2312" w:cs="Times New Roman"/>
                <w:b w:val="0"/>
                <w:kern w:val="2"/>
                <w:sz w:val="24"/>
                <w:szCs w:val="24"/>
                <w:lang w:val="en-US" w:eastAsia="zh-CN" w:bidi="ar-SA"/>
              </w:rPr>
              <w:t xml:space="preserve">   * 高度可定制化：用户可以自由选择任何地理区域，并可通过调整文本提示（Prompt）来改变生成地图的艺术风格（如水彩、素描、卡通等），具有极高的灵活性和定制潜力。</w:t>
            </w:r>
          </w:p>
          <w:p w14:paraId="12CB5E01">
            <w:pPr>
              <w:numPr>
                <w:ilvl w:val="0"/>
                <w:numId w:val="0"/>
              </w:numPr>
              <w:rPr>
                <w:rFonts w:hint="default" w:ascii="仿宋_GB2312" w:hAnsi="Times New Roman" w:eastAsia="仿宋_GB2312" w:cs="Times New Roman"/>
                <w:b w:val="0"/>
                <w:kern w:val="2"/>
                <w:sz w:val="24"/>
                <w:szCs w:val="24"/>
                <w:lang w:val="en-US" w:eastAsia="zh-CN" w:bidi="ar-SA"/>
              </w:rPr>
            </w:pPr>
            <w:r>
              <w:rPr>
                <w:rFonts w:hint="default" w:ascii="仿宋_GB2312" w:hAnsi="Times New Roman" w:eastAsia="仿宋_GB2312" w:cs="Times New Roman"/>
                <w:b w:val="0"/>
                <w:kern w:val="2"/>
                <w:sz w:val="24"/>
                <w:szCs w:val="24"/>
                <w:lang w:val="en-US" w:eastAsia="zh-CN" w:bidi="ar-SA"/>
              </w:rPr>
              <w:t xml:space="preserve">   * 降低使用门槛：用户无需具备任何专业的GIS知识或艺术绘画技能，只需在地图上简单框选，即可获得专业水准的手绘风格地图，极大地降低了使用门槛。</w:t>
            </w:r>
          </w:p>
          <w:p w14:paraId="13E463DE">
            <w:pPr>
              <w:numPr>
                <w:ilvl w:val="0"/>
                <w:numId w:val="0"/>
              </w:numPr>
              <w:rPr>
                <w:rFonts w:hint="default" w:ascii="仿宋_GB2312" w:hAnsi="Times New Roman" w:eastAsia="仿宋_GB2312" w:cs="Times New Roman"/>
                <w:b w:val="0"/>
                <w:kern w:val="2"/>
                <w:sz w:val="24"/>
                <w:szCs w:val="24"/>
                <w:lang w:val="en-US" w:eastAsia="zh-CN" w:bidi="ar-SA"/>
              </w:rPr>
            </w:pPr>
            <w:r>
              <w:rPr>
                <w:rFonts w:hint="default" w:ascii="仿宋_GB2312" w:hAnsi="Times New Roman" w:eastAsia="仿宋_GB2312" w:cs="Times New Roman"/>
                <w:b w:val="0"/>
                <w:kern w:val="2"/>
                <w:sz w:val="24"/>
                <w:szCs w:val="24"/>
                <w:lang w:val="en-US" w:eastAsia="zh-CN" w:bidi="ar-SA"/>
              </w:rPr>
              <w:t xml:space="preserve">   * 应用场景广泛：可广泛应用于智慧旅游、文化导览、房地产项目展示、个性化装饰地图制作、游戏场景设计等多个领域，具有巨大的商业和文化价值。</w:t>
            </w:r>
          </w:p>
          <w:p w14:paraId="2CCEADDD">
            <w:pPr>
              <w:numPr>
                <w:ilvl w:val="0"/>
                <w:numId w:val="0"/>
              </w:numPr>
              <w:rPr>
                <w:rFonts w:hint="default" w:ascii="仿宋_GB2312" w:hAnsi="Times New Roman" w:eastAsia="仿宋_GB2312" w:cs="Times New Roman"/>
                <w:b w:val="0"/>
                <w:kern w:val="2"/>
                <w:sz w:val="24"/>
                <w:szCs w:val="24"/>
                <w:lang w:val="en-US" w:eastAsia="zh-CN" w:bidi="ar-SA"/>
              </w:rPr>
            </w:pPr>
          </w:p>
        </w:tc>
      </w:tr>
      <w:tr w14:paraId="4663BFE5">
        <w:trPr>
          <w:trHeight w:val="1483" w:hRule="atLeast"/>
        </w:trPr>
        <w:tc>
          <w:tcPr>
            <w:tcW w:w="3708" w:type="dxa"/>
            <w:gridSpan w:val="4"/>
            <w:noWrap w:val="0"/>
            <w:vAlign w:val="top"/>
          </w:tcPr>
          <w:p w14:paraId="293A6E79">
            <w:pPr>
              <w:ind w:firstLine="480" w:firstLineChars="200"/>
              <w:rPr>
                <w:rFonts w:hint="eastAsia" w:ascii="黑体" w:eastAsia="黑体"/>
                <w:sz w:val="24"/>
                <w:szCs w:val="24"/>
              </w:rPr>
            </w:pPr>
          </w:p>
          <w:p w14:paraId="2611021A">
            <w:pPr>
              <w:ind w:firstLine="480" w:firstLineChars="200"/>
              <w:rPr>
                <w:rFonts w:hint="eastAsia" w:ascii="黑体" w:eastAsia="黑体"/>
                <w:sz w:val="24"/>
                <w:szCs w:val="24"/>
              </w:rPr>
            </w:pPr>
            <w:r>
              <w:rPr>
                <w:rFonts w:hint="eastAsia" w:ascii="黑体" w:eastAsia="黑体"/>
                <w:sz w:val="24"/>
                <w:szCs w:val="24"/>
              </w:rPr>
              <w:t>针对以上的技术方案，是否还有别的替代方案同样能达到本发明的目的</w:t>
            </w:r>
          </w:p>
        </w:tc>
        <w:tc>
          <w:tcPr>
            <w:tcW w:w="6658" w:type="dxa"/>
            <w:gridSpan w:val="6"/>
            <w:noWrap w:val="0"/>
            <w:vAlign w:val="center"/>
          </w:tcPr>
          <w:p w14:paraId="0069F2FB">
            <w:pPr>
              <w:rPr>
                <w:rFonts w:hint="eastAsia" w:ascii="楷体_GB2312" w:eastAsia="楷体_GB2312"/>
                <w:color w:val="FF0000"/>
                <w:sz w:val="24"/>
                <w:szCs w:val="24"/>
              </w:rPr>
            </w:pPr>
          </w:p>
        </w:tc>
      </w:tr>
      <w:tr w14:paraId="6FF06513">
        <w:trPr>
          <w:trHeight w:val="2022" w:hRule="atLeast"/>
        </w:trPr>
        <w:tc>
          <w:tcPr>
            <w:tcW w:w="3708" w:type="dxa"/>
            <w:gridSpan w:val="4"/>
            <w:noWrap w:val="0"/>
            <w:vAlign w:val="top"/>
          </w:tcPr>
          <w:p w14:paraId="45AE8E9D">
            <w:pPr>
              <w:rPr>
                <w:rFonts w:hint="eastAsia" w:ascii="黑体" w:eastAsia="黑体"/>
                <w:sz w:val="24"/>
                <w:szCs w:val="24"/>
              </w:rPr>
            </w:pPr>
          </w:p>
          <w:p w14:paraId="35BB1E10">
            <w:pPr>
              <w:ind w:firstLine="480" w:firstLineChars="200"/>
              <w:rPr>
                <w:rFonts w:hint="eastAsia" w:ascii="黑体" w:eastAsia="黑体"/>
                <w:sz w:val="24"/>
                <w:szCs w:val="24"/>
              </w:rPr>
            </w:pPr>
            <w:r>
              <w:rPr>
                <w:rFonts w:hint="eastAsia" w:ascii="黑体" w:eastAsia="黑体"/>
                <w:sz w:val="24"/>
                <w:szCs w:val="24"/>
              </w:rPr>
              <w:t>本发明的技术关键点和欲保护点是什么</w:t>
            </w:r>
            <w:r>
              <w:rPr>
                <w:rFonts w:hint="eastAsia" w:ascii="黑体" w:eastAsia="黑体"/>
                <w:color w:val="FF0000"/>
                <w:sz w:val="24"/>
                <w:szCs w:val="24"/>
              </w:rPr>
              <w:t>（重要）</w:t>
            </w:r>
          </w:p>
        </w:tc>
        <w:tc>
          <w:tcPr>
            <w:tcW w:w="6658" w:type="dxa"/>
            <w:gridSpan w:val="6"/>
            <w:noWrap w:val="0"/>
            <w:vAlign w:val="center"/>
          </w:tcPr>
          <w:p w14:paraId="1AF023AF">
            <w:pPr>
              <w:numPr>
                <w:ilvl w:val="0"/>
                <w:numId w:val="0"/>
              </w:numPr>
              <w:rPr>
                <w:rFonts w:hint="default" w:ascii="仿宋_GB2312" w:hAnsi="Times New Roman" w:eastAsia="仿宋_GB2312" w:cs="Times New Roman"/>
                <w:b w:val="0"/>
                <w:kern w:val="2"/>
                <w:sz w:val="24"/>
                <w:szCs w:val="24"/>
                <w:lang w:val="en-US" w:eastAsia="zh-CN" w:bidi="ar-SA"/>
              </w:rPr>
            </w:pPr>
            <w:r>
              <w:rPr>
                <w:rFonts w:hint="default" w:ascii="仿宋_GB2312" w:hAnsi="Times New Roman" w:eastAsia="仿宋_GB2312" w:cs="Times New Roman"/>
                <w:b w:val="0"/>
                <w:kern w:val="2"/>
                <w:sz w:val="24"/>
                <w:szCs w:val="24"/>
                <w:lang w:val="en-US" w:eastAsia="zh-CN" w:bidi="ar-SA"/>
              </w:rPr>
              <w:t>一、 技术关键点</w:t>
            </w:r>
          </w:p>
          <w:p w14:paraId="1A64C664">
            <w:pPr>
              <w:numPr>
                <w:ilvl w:val="0"/>
                <w:numId w:val="0"/>
              </w:numPr>
              <w:rPr>
                <w:rFonts w:hint="default" w:ascii="仿宋_GB2312" w:hAnsi="Times New Roman" w:eastAsia="仿宋_GB2312" w:cs="Times New Roman"/>
                <w:b w:val="0"/>
                <w:kern w:val="2"/>
                <w:sz w:val="24"/>
                <w:szCs w:val="24"/>
                <w:lang w:val="en-US" w:eastAsia="zh-CN" w:bidi="ar-SA"/>
              </w:rPr>
            </w:pPr>
          </w:p>
          <w:p w14:paraId="40233AA5">
            <w:pPr>
              <w:numPr>
                <w:ilvl w:val="0"/>
                <w:numId w:val="0"/>
              </w:numPr>
              <w:rPr>
                <w:rFonts w:hint="default" w:ascii="仿宋_GB2312" w:hAnsi="Times New Roman" w:eastAsia="仿宋_GB2312" w:cs="Times New Roman"/>
                <w:b w:val="0"/>
                <w:kern w:val="2"/>
                <w:sz w:val="24"/>
                <w:szCs w:val="24"/>
                <w:lang w:val="en-US" w:eastAsia="zh-CN" w:bidi="ar-SA"/>
              </w:rPr>
            </w:pPr>
            <w:r>
              <w:rPr>
                <w:rFonts w:hint="default" w:ascii="仿宋_GB2312" w:hAnsi="Times New Roman" w:eastAsia="仿宋_GB2312" w:cs="Times New Roman"/>
                <w:b w:val="0"/>
                <w:kern w:val="2"/>
                <w:sz w:val="24"/>
                <w:szCs w:val="24"/>
                <w:lang w:val="en-US" w:eastAsia="zh-CN" w:bidi="ar-SA"/>
              </w:rPr>
              <w:t xml:space="preserve">   1. 数据模型的转换方法：本发明的核心在于建立了一种将结构化的地理信息系统（GIS）矢量数据，转换为可被人工智能图像生成模型理解并执行的栅格化视觉指令的技术路径。</w:t>
            </w:r>
          </w:p>
          <w:p w14:paraId="01789C8A">
            <w:pPr>
              <w:numPr>
                <w:ilvl w:val="0"/>
                <w:numId w:val="0"/>
              </w:numPr>
              <w:rPr>
                <w:rFonts w:hint="default" w:ascii="仿宋_GB2312" w:hAnsi="Times New Roman" w:eastAsia="仿宋_GB2312" w:cs="Times New Roman"/>
                <w:b w:val="0"/>
                <w:kern w:val="2"/>
                <w:sz w:val="24"/>
                <w:szCs w:val="24"/>
                <w:lang w:val="en-US" w:eastAsia="zh-CN" w:bidi="ar-SA"/>
              </w:rPr>
            </w:pPr>
          </w:p>
          <w:p w14:paraId="2DDE6744">
            <w:pPr>
              <w:numPr>
                <w:ilvl w:val="0"/>
                <w:numId w:val="0"/>
              </w:numPr>
              <w:rPr>
                <w:rFonts w:hint="default" w:ascii="仿宋_GB2312" w:hAnsi="Times New Roman" w:eastAsia="仿宋_GB2312" w:cs="Times New Roman"/>
                <w:b w:val="0"/>
                <w:kern w:val="2"/>
                <w:sz w:val="24"/>
                <w:szCs w:val="24"/>
                <w:lang w:val="en-US" w:eastAsia="zh-CN" w:bidi="ar-SA"/>
              </w:rPr>
            </w:pPr>
            <w:r>
              <w:rPr>
                <w:rFonts w:hint="default" w:ascii="仿宋_GB2312" w:hAnsi="Times New Roman" w:eastAsia="仿宋_GB2312" w:cs="Times New Roman"/>
                <w:b w:val="0"/>
                <w:kern w:val="2"/>
                <w:sz w:val="24"/>
                <w:szCs w:val="24"/>
                <w:lang w:val="en-US" w:eastAsia="zh-CN" w:bidi="ar-SA"/>
              </w:rPr>
              <w:t xml:space="preserve">   2. 生成过程的双通道分离控制机制：本发明实现了一种对AI生成过程的解耦控制。</w:t>
            </w:r>
          </w:p>
          <w:p w14:paraId="78C95302">
            <w:pPr>
              <w:numPr>
                <w:ilvl w:val="0"/>
                <w:numId w:val="0"/>
              </w:numPr>
              <w:rPr>
                <w:rFonts w:hint="default" w:ascii="仿宋_GB2312" w:hAnsi="Times New Roman" w:eastAsia="仿宋_GB2312" w:cs="Times New Roman"/>
                <w:b w:val="0"/>
                <w:kern w:val="2"/>
                <w:sz w:val="24"/>
                <w:szCs w:val="24"/>
                <w:lang w:val="en-US" w:eastAsia="zh-CN" w:bidi="ar-SA"/>
              </w:rPr>
            </w:pPr>
            <w:r>
              <w:rPr>
                <w:rFonts w:hint="default" w:ascii="仿宋_GB2312" w:hAnsi="Times New Roman" w:eastAsia="仿宋_GB2312" w:cs="Times New Roman"/>
                <w:b w:val="0"/>
                <w:kern w:val="2"/>
                <w:sz w:val="24"/>
                <w:szCs w:val="24"/>
                <w:lang w:val="en-US" w:eastAsia="zh-CN" w:bidi="ar-SA"/>
              </w:rPr>
              <w:t xml:space="preserve">       * 结构控制：通过由GIS数据生成的控制图（如边缘图），对生成图像的几何布局施加精确的、像素级的硬性约束，确保地理信息的准确性。</w:t>
            </w:r>
          </w:p>
          <w:p w14:paraId="6C21C896">
            <w:pPr>
              <w:numPr>
                <w:ilvl w:val="0"/>
                <w:numId w:val="0"/>
              </w:numPr>
              <w:rPr>
                <w:rFonts w:hint="default" w:ascii="仿宋_GB2312" w:hAnsi="Times New Roman" w:eastAsia="仿宋_GB2312" w:cs="Times New Roman"/>
                <w:b w:val="0"/>
                <w:kern w:val="2"/>
                <w:sz w:val="24"/>
                <w:szCs w:val="24"/>
                <w:lang w:val="en-US" w:eastAsia="zh-CN" w:bidi="ar-SA"/>
              </w:rPr>
            </w:pPr>
            <w:r>
              <w:rPr>
                <w:rFonts w:hint="default" w:ascii="仿宋_GB2312" w:hAnsi="Times New Roman" w:eastAsia="仿宋_GB2312" w:cs="Times New Roman"/>
                <w:b w:val="0"/>
                <w:kern w:val="2"/>
                <w:sz w:val="24"/>
                <w:szCs w:val="24"/>
                <w:lang w:val="en-US" w:eastAsia="zh-CN" w:bidi="ar-SA"/>
              </w:rPr>
              <w:t xml:space="preserve">       * 风格控制：通过自然语言文本提示（Prompt），对生成图像的艺术风格、色彩、纹理等美学特征进行柔性引导。</w:t>
            </w:r>
          </w:p>
          <w:p w14:paraId="65A3C252">
            <w:pPr>
              <w:numPr>
                <w:ilvl w:val="0"/>
                <w:numId w:val="0"/>
              </w:numPr>
              <w:rPr>
                <w:rFonts w:hint="default" w:ascii="仿宋_GB2312" w:hAnsi="Times New Roman" w:eastAsia="仿宋_GB2312" w:cs="Times New Roman"/>
                <w:b w:val="0"/>
                <w:kern w:val="2"/>
                <w:sz w:val="24"/>
                <w:szCs w:val="24"/>
                <w:lang w:val="en-US" w:eastAsia="zh-CN" w:bidi="ar-SA"/>
              </w:rPr>
            </w:pPr>
          </w:p>
          <w:p w14:paraId="00252161">
            <w:pPr>
              <w:numPr>
                <w:ilvl w:val="0"/>
                <w:numId w:val="0"/>
              </w:numPr>
              <w:rPr>
                <w:rFonts w:hint="default" w:ascii="仿宋_GB2312" w:hAnsi="Times New Roman" w:eastAsia="仿宋_GB2312" w:cs="Times New Roman"/>
                <w:b w:val="0"/>
                <w:kern w:val="2"/>
                <w:sz w:val="24"/>
                <w:szCs w:val="24"/>
                <w:lang w:val="en-US" w:eastAsia="zh-CN" w:bidi="ar-SA"/>
              </w:rPr>
            </w:pPr>
            <w:r>
              <w:rPr>
                <w:rFonts w:hint="default" w:ascii="仿宋_GB2312" w:hAnsi="Times New Roman" w:eastAsia="仿宋_GB2312" w:cs="Times New Roman"/>
                <w:b w:val="0"/>
                <w:kern w:val="2"/>
                <w:sz w:val="24"/>
                <w:szCs w:val="24"/>
                <w:lang w:val="en-US" w:eastAsia="zh-CN" w:bidi="ar-SA"/>
              </w:rPr>
              <w:t xml:space="preserve">  二、 专利技术保护点</w:t>
            </w:r>
          </w:p>
          <w:p w14:paraId="4DD4F0E0">
            <w:pPr>
              <w:numPr>
                <w:ilvl w:val="0"/>
                <w:numId w:val="0"/>
              </w:numPr>
              <w:rPr>
                <w:rFonts w:hint="default" w:ascii="仿宋_GB2312" w:hAnsi="Times New Roman" w:eastAsia="仿宋_GB2312" w:cs="Times New Roman"/>
                <w:b w:val="0"/>
                <w:kern w:val="2"/>
                <w:sz w:val="24"/>
                <w:szCs w:val="24"/>
                <w:lang w:val="en-US" w:eastAsia="zh-CN" w:bidi="ar-SA"/>
              </w:rPr>
            </w:pPr>
          </w:p>
          <w:p w14:paraId="170E9E54">
            <w:pPr>
              <w:numPr>
                <w:ilvl w:val="0"/>
                <w:numId w:val="0"/>
              </w:numPr>
              <w:rPr>
                <w:rFonts w:hint="default" w:ascii="仿宋_GB2312" w:hAnsi="Times New Roman" w:eastAsia="仿宋_GB2312" w:cs="Times New Roman"/>
                <w:b w:val="0"/>
                <w:kern w:val="2"/>
                <w:sz w:val="24"/>
                <w:szCs w:val="24"/>
                <w:lang w:val="en-US" w:eastAsia="zh-CN" w:bidi="ar-SA"/>
              </w:rPr>
            </w:pPr>
            <w:r>
              <w:rPr>
                <w:rFonts w:hint="default" w:ascii="仿宋_GB2312" w:hAnsi="Times New Roman" w:eastAsia="仿宋_GB2312" w:cs="Times New Roman"/>
                <w:b w:val="0"/>
                <w:kern w:val="2"/>
                <w:sz w:val="24"/>
                <w:szCs w:val="24"/>
                <w:lang w:val="en-US" w:eastAsia="zh-CN" w:bidi="ar-SA"/>
              </w:rPr>
              <w:t xml:space="preserve">   1. 一种自动化生成风格化地图的方法，其特征在于，包括以下步骤：</w:t>
            </w:r>
          </w:p>
          <w:p w14:paraId="7D5A3FEF">
            <w:pPr>
              <w:numPr>
                <w:ilvl w:val="0"/>
                <w:numId w:val="0"/>
              </w:numPr>
              <w:rPr>
                <w:rFonts w:hint="default" w:ascii="仿宋_GB2312" w:hAnsi="Times New Roman" w:eastAsia="仿宋_GB2312" w:cs="Times New Roman"/>
                <w:b w:val="0"/>
                <w:kern w:val="2"/>
                <w:sz w:val="24"/>
                <w:szCs w:val="24"/>
                <w:lang w:val="en-US" w:eastAsia="zh-CN" w:bidi="ar-SA"/>
              </w:rPr>
            </w:pPr>
            <w:r>
              <w:rPr>
                <w:rFonts w:hint="default" w:ascii="仿宋_GB2312" w:hAnsi="Times New Roman" w:eastAsia="仿宋_GB2312" w:cs="Times New Roman"/>
                <w:b w:val="0"/>
                <w:kern w:val="2"/>
                <w:sz w:val="24"/>
                <w:szCs w:val="24"/>
                <w:lang w:val="en-US" w:eastAsia="zh-CN" w:bidi="ar-SA"/>
              </w:rPr>
              <w:t xml:space="preserve">      a. 获取用户指定的地理区域坐标；</w:t>
            </w:r>
          </w:p>
          <w:p w14:paraId="5D0F63E1">
            <w:pPr>
              <w:numPr>
                <w:ilvl w:val="0"/>
                <w:numId w:val="0"/>
              </w:numPr>
              <w:rPr>
                <w:rFonts w:hint="default" w:ascii="仿宋_GB2312" w:hAnsi="Times New Roman" w:eastAsia="仿宋_GB2312" w:cs="Times New Roman"/>
                <w:b w:val="0"/>
                <w:kern w:val="2"/>
                <w:sz w:val="24"/>
                <w:szCs w:val="24"/>
                <w:lang w:val="en-US" w:eastAsia="zh-CN" w:bidi="ar-SA"/>
              </w:rPr>
            </w:pPr>
            <w:r>
              <w:rPr>
                <w:rFonts w:hint="default" w:ascii="仿宋_GB2312" w:hAnsi="Times New Roman" w:eastAsia="仿宋_GB2312" w:cs="Times New Roman"/>
                <w:b w:val="0"/>
                <w:kern w:val="2"/>
                <w:sz w:val="24"/>
                <w:szCs w:val="24"/>
                <w:lang w:val="en-US" w:eastAsia="zh-CN" w:bidi="ar-SA"/>
              </w:rPr>
              <w:t xml:space="preserve">      b. 根据所述坐标，从地理信息数据库中检索相关的结构化地理要素数据；</w:t>
            </w:r>
          </w:p>
          <w:p w14:paraId="4C121423">
            <w:pPr>
              <w:numPr>
                <w:ilvl w:val="0"/>
                <w:numId w:val="0"/>
              </w:numPr>
              <w:rPr>
                <w:rFonts w:hint="default" w:ascii="仿宋_GB2312" w:hAnsi="Times New Roman" w:eastAsia="仿宋_GB2312" w:cs="Times New Roman"/>
                <w:b w:val="0"/>
                <w:kern w:val="2"/>
                <w:sz w:val="24"/>
                <w:szCs w:val="24"/>
                <w:lang w:val="en-US" w:eastAsia="zh-CN" w:bidi="ar-SA"/>
              </w:rPr>
            </w:pPr>
            <w:r>
              <w:rPr>
                <w:rFonts w:hint="default" w:ascii="仿宋_GB2312" w:hAnsi="Times New Roman" w:eastAsia="仿宋_GB2312" w:cs="Times New Roman"/>
                <w:b w:val="0"/>
                <w:kern w:val="2"/>
                <w:sz w:val="24"/>
                <w:szCs w:val="24"/>
                <w:lang w:val="en-US" w:eastAsia="zh-CN" w:bidi="ar-SA"/>
              </w:rPr>
              <w:t xml:space="preserve">      c. 将所述地理要素数据，渲染为一张以预设视觉特征（如颜色）来区分不同要素的、标准化的栅格化语义地图；</w:t>
            </w:r>
          </w:p>
          <w:p w14:paraId="009D3FA8">
            <w:pPr>
              <w:numPr>
                <w:ilvl w:val="0"/>
                <w:numId w:val="0"/>
              </w:numPr>
              <w:rPr>
                <w:rFonts w:hint="default" w:ascii="仿宋_GB2312" w:hAnsi="Times New Roman" w:eastAsia="仿宋_GB2312" w:cs="Times New Roman"/>
                <w:b w:val="0"/>
                <w:kern w:val="2"/>
                <w:sz w:val="24"/>
                <w:szCs w:val="24"/>
                <w:lang w:val="en-US" w:eastAsia="zh-CN" w:bidi="ar-SA"/>
              </w:rPr>
            </w:pPr>
            <w:r>
              <w:rPr>
                <w:rFonts w:hint="default" w:ascii="仿宋_GB2312" w:hAnsi="Times New Roman" w:eastAsia="仿宋_GB2312" w:cs="Times New Roman"/>
                <w:b w:val="0"/>
                <w:kern w:val="2"/>
                <w:sz w:val="24"/>
                <w:szCs w:val="24"/>
                <w:lang w:val="en-US" w:eastAsia="zh-CN" w:bidi="ar-SA"/>
              </w:rPr>
              <w:t xml:space="preserve">      d. 基于所述语义地图，生成一张包含其核心几何结构信息的控制图；</w:t>
            </w:r>
          </w:p>
          <w:p w14:paraId="7369D3C2">
            <w:pPr>
              <w:numPr>
                <w:ilvl w:val="0"/>
                <w:numId w:val="0"/>
              </w:numPr>
              <w:rPr>
                <w:rFonts w:hint="default" w:ascii="仿宋_GB2312" w:hAnsi="Times New Roman" w:eastAsia="仿宋_GB2312" w:cs="Times New Roman"/>
                <w:b w:val="0"/>
                <w:kern w:val="2"/>
                <w:sz w:val="24"/>
                <w:szCs w:val="24"/>
                <w:lang w:val="en-US" w:eastAsia="zh-CN" w:bidi="ar-SA"/>
              </w:rPr>
            </w:pPr>
            <w:r>
              <w:rPr>
                <w:rFonts w:hint="default" w:ascii="仿宋_GB2312" w:hAnsi="Times New Roman" w:eastAsia="仿宋_GB2312" w:cs="Times New Roman"/>
                <w:b w:val="0"/>
                <w:kern w:val="2"/>
                <w:sz w:val="24"/>
                <w:szCs w:val="24"/>
                <w:lang w:val="en-US" w:eastAsia="zh-CN" w:bidi="ar-SA"/>
              </w:rPr>
              <w:t xml:space="preserve">      e. 将所述控制图与描述目标艺术风格的文本提示，共同作为输入，由一个可控的人工智能图像生成模型处理，以生成最终的风格化地图。</w:t>
            </w:r>
          </w:p>
          <w:p w14:paraId="5F8C6643">
            <w:pPr>
              <w:numPr>
                <w:ilvl w:val="0"/>
                <w:numId w:val="0"/>
              </w:numPr>
              <w:rPr>
                <w:rFonts w:hint="default" w:ascii="仿宋_GB2312" w:hAnsi="Times New Roman" w:eastAsia="仿宋_GB2312" w:cs="Times New Roman"/>
                <w:b w:val="0"/>
                <w:kern w:val="2"/>
                <w:sz w:val="24"/>
                <w:szCs w:val="24"/>
                <w:lang w:val="en-US" w:eastAsia="zh-CN" w:bidi="ar-SA"/>
              </w:rPr>
            </w:pPr>
          </w:p>
          <w:p w14:paraId="79510525">
            <w:pPr>
              <w:numPr>
                <w:ilvl w:val="0"/>
                <w:numId w:val="0"/>
              </w:numPr>
              <w:rPr>
                <w:rFonts w:hint="default" w:ascii="仿宋_GB2312" w:hAnsi="Times New Roman" w:eastAsia="仿宋_GB2312" w:cs="Times New Roman"/>
                <w:b w:val="0"/>
                <w:kern w:val="2"/>
                <w:sz w:val="24"/>
                <w:szCs w:val="24"/>
                <w:lang w:val="en-US" w:eastAsia="zh-CN" w:bidi="ar-SA"/>
              </w:rPr>
            </w:pPr>
            <w:r>
              <w:rPr>
                <w:rFonts w:hint="default" w:ascii="仿宋_GB2312" w:hAnsi="Times New Roman" w:eastAsia="仿宋_GB2312" w:cs="Times New Roman"/>
                <w:b w:val="0"/>
                <w:kern w:val="2"/>
                <w:sz w:val="24"/>
                <w:szCs w:val="24"/>
                <w:lang w:val="en-US" w:eastAsia="zh-CN" w:bidi="ar-SA"/>
              </w:rPr>
              <w:t xml:space="preserve">   2. 一种自动化生成风格化地图的系统，其特征在于，包括：</w:t>
            </w:r>
          </w:p>
          <w:p w14:paraId="38FABF84">
            <w:pPr>
              <w:numPr>
                <w:ilvl w:val="0"/>
                <w:numId w:val="0"/>
              </w:numPr>
              <w:rPr>
                <w:rFonts w:hint="default" w:ascii="仿宋_GB2312" w:hAnsi="Times New Roman" w:eastAsia="仿宋_GB2312" w:cs="Times New Roman"/>
                <w:b w:val="0"/>
                <w:kern w:val="2"/>
                <w:sz w:val="24"/>
                <w:szCs w:val="24"/>
                <w:lang w:val="en-US" w:eastAsia="zh-CN" w:bidi="ar-SA"/>
              </w:rPr>
            </w:pPr>
            <w:r>
              <w:rPr>
                <w:rFonts w:hint="default" w:ascii="仿宋_GB2312" w:hAnsi="Times New Roman" w:eastAsia="仿宋_GB2312" w:cs="Times New Roman"/>
                <w:b w:val="0"/>
                <w:kern w:val="2"/>
                <w:sz w:val="24"/>
                <w:szCs w:val="24"/>
                <w:lang w:val="en-US" w:eastAsia="zh-CN" w:bidi="ar-SA"/>
              </w:rPr>
              <w:t xml:space="preserve">      a. 一个用于接收地理区域坐标定义的前端交互模块；</w:t>
            </w:r>
          </w:p>
          <w:p w14:paraId="0D0FACFC">
            <w:pPr>
              <w:numPr>
                <w:ilvl w:val="0"/>
                <w:numId w:val="0"/>
              </w:numPr>
              <w:rPr>
                <w:rFonts w:hint="default" w:ascii="仿宋_GB2312" w:hAnsi="Times New Roman" w:eastAsia="仿宋_GB2312" w:cs="Times New Roman"/>
                <w:b w:val="0"/>
                <w:kern w:val="2"/>
                <w:sz w:val="24"/>
                <w:szCs w:val="24"/>
                <w:lang w:val="en-US" w:eastAsia="zh-CN" w:bidi="ar-SA"/>
              </w:rPr>
            </w:pPr>
            <w:r>
              <w:rPr>
                <w:rFonts w:hint="default" w:ascii="仿宋_GB2312" w:hAnsi="Times New Roman" w:eastAsia="仿宋_GB2312" w:cs="Times New Roman"/>
                <w:b w:val="0"/>
                <w:kern w:val="2"/>
                <w:sz w:val="24"/>
                <w:szCs w:val="24"/>
                <w:lang w:val="en-US" w:eastAsia="zh-CN" w:bidi="ar-SA"/>
              </w:rPr>
              <w:t xml:space="preserve">      b. 一个用于根据坐标检索地理要素数据的GIS数据获取模块；</w:t>
            </w:r>
          </w:p>
          <w:p w14:paraId="5B80689D">
            <w:pPr>
              <w:numPr>
                <w:ilvl w:val="0"/>
                <w:numId w:val="0"/>
              </w:numPr>
              <w:rPr>
                <w:rFonts w:hint="default" w:ascii="仿宋_GB2312" w:hAnsi="Times New Roman" w:eastAsia="仿宋_GB2312" w:cs="Times New Roman"/>
                <w:b w:val="0"/>
                <w:kern w:val="2"/>
                <w:sz w:val="24"/>
                <w:szCs w:val="24"/>
                <w:lang w:val="en-US" w:eastAsia="zh-CN" w:bidi="ar-SA"/>
              </w:rPr>
            </w:pPr>
            <w:r>
              <w:rPr>
                <w:rFonts w:hint="default" w:ascii="仿宋_GB2312" w:hAnsi="Times New Roman" w:eastAsia="仿宋_GB2312" w:cs="Times New Roman"/>
                <w:b w:val="0"/>
                <w:kern w:val="2"/>
                <w:sz w:val="24"/>
                <w:szCs w:val="24"/>
                <w:lang w:val="en-US" w:eastAsia="zh-CN" w:bidi="ar-SA"/>
              </w:rPr>
              <w:t xml:space="preserve">      c. 一个语义地图生成模块，被配置用于将所述地理要素数据渲染为栅格化的语义地图；</w:t>
            </w:r>
          </w:p>
          <w:p w14:paraId="749DCCD2">
            <w:pPr>
              <w:numPr>
                <w:ilvl w:val="0"/>
                <w:numId w:val="0"/>
              </w:numPr>
              <w:rPr>
                <w:rFonts w:hint="default" w:ascii="仿宋_GB2312" w:hAnsi="Times New Roman" w:eastAsia="仿宋_GB2312" w:cs="Times New Roman"/>
                <w:b w:val="0"/>
                <w:kern w:val="2"/>
                <w:sz w:val="24"/>
                <w:szCs w:val="24"/>
                <w:lang w:val="en-US" w:eastAsia="zh-CN" w:bidi="ar-SA"/>
              </w:rPr>
            </w:pPr>
            <w:r>
              <w:rPr>
                <w:rFonts w:hint="default" w:ascii="仿宋_GB2312" w:hAnsi="Times New Roman" w:eastAsia="仿宋_GB2312" w:cs="Times New Roman"/>
                <w:b w:val="0"/>
                <w:kern w:val="2"/>
                <w:sz w:val="24"/>
                <w:szCs w:val="24"/>
                <w:lang w:val="en-US" w:eastAsia="zh-CN" w:bidi="ar-SA"/>
              </w:rPr>
              <w:t xml:space="preserve">      d. 一个可控的人工智能图像生成模块，其被配置为：接收由所述语义地图衍生的控制图以进行结构约束，并接收文本提示以进行风格定义，从而生成风格化地图。</w:t>
            </w:r>
          </w:p>
          <w:p w14:paraId="575C0C48">
            <w:pPr>
              <w:numPr>
                <w:ilvl w:val="0"/>
                <w:numId w:val="0"/>
              </w:numPr>
              <w:rPr>
                <w:rFonts w:hint="default" w:ascii="仿宋_GB2312" w:hAnsi="Times New Roman" w:eastAsia="仿宋_GB2312" w:cs="Times New Roman"/>
                <w:b w:val="0"/>
                <w:kern w:val="2"/>
                <w:sz w:val="24"/>
                <w:szCs w:val="24"/>
                <w:lang w:val="en-US" w:eastAsia="zh-CN" w:bidi="ar-SA"/>
              </w:rPr>
            </w:pPr>
          </w:p>
          <w:p w14:paraId="05D1F705">
            <w:pPr>
              <w:numPr>
                <w:ilvl w:val="0"/>
                <w:numId w:val="0"/>
              </w:numPr>
              <w:rPr>
                <w:rFonts w:hint="default" w:ascii="仿宋_GB2312" w:hAnsi="Times New Roman" w:eastAsia="仿宋_GB2312" w:cs="Times New Roman"/>
                <w:b w:val="0"/>
                <w:kern w:val="2"/>
                <w:sz w:val="24"/>
                <w:szCs w:val="24"/>
                <w:lang w:val="en-US" w:eastAsia="zh-CN" w:bidi="ar-SA"/>
              </w:rPr>
            </w:pPr>
            <w:r>
              <w:rPr>
                <w:rFonts w:hint="default" w:ascii="仿宋_GB2312" w:hAnsi="Times New Roman" w:eastAsia="仿宋_GB2312" w:cs="Times New Roman"/>
                <w:b w:val="0"/>
                <w:kern w:val="2"/>
                <w:sz w:val="24"/>
                <w:szCs w:val="24"/>
                <w:lang w:val="en-US" w:eastAsia="zh-CN" w:bidi="ar-SA"/>
              </w:rPr>
              <w:t xml:space="preserve">   3. 一种地图生成控制方法，其特征在于：</w:t>
            </w:r>
          </w:p>
          <w:p w14:paraId="01C56BAA">
            <w:pPr>
              <w:numPr>
                <w:ilvl w:val="0"/>
                <w:numId w:val="0"/>
              </w:numPr>
              <w:rPr>
                <w:rFonts w:hint="default" w:ascii="仿宋_GB2312" w:hAnsi="Times New Roman" w:eastAsia="仿宋_GB2312" w:cs="Times New Roman"/>
                <w:b w:val="0"/>
                <w:kern w:val="2"/>
                <w:sz w:val="24"/>
                <w:szCs w:val="24"/>
                <w:lang w:val="en-US" w:eastAsia="zh-CN" w:bidi="ar-SA"/>
              </w:rPr>
            </w:pPr>
          </w:p>
          <w:p w14:paraId="298BF6F6">
            <w:pPr>
              <w:numPr>
                <w:ilvl w:val="0"/>
                <w:numId w:val="0"/>
              </w:numPr>
              <w:rPr>
                <w:rFonts w:hint="default" w:ascii="楷体_GB2312" w:eastAsia="楷体_GB2312"/>
                <w:color w:val="FF0000"/>
                <w:sz w:val="24"/>
                <w:szCs w:val="24"/>
                <w:lang w:val="en-US" w:eastAsia="zh-CN"/>
              </w:rPr>
            </w:pPr>
            <w:r>
              <w:rPr>
                <w:rFonts w:hint="default" w:ascii="仿宋_GB2312" w:hAnsi="Times New Roman" w:eastAsia="仿宋_GB2312" w:cs="Times New Roman"/>
                <w:b w:val="0"/>
                <w:kern w:val="2"/>
                <w:sz w:val="24"/>
                <w:szCs w:val="24"/>
                <w:lang w:val="en-US" w:eastAsia="zh-CN" w:bidi="ar-SA"/>
              </w:rPr>
              <w:t xml:space="preserve">  将从GIS数据库中获取的地理要素，首先转换为一张语义地图，再由该语义地图生成一张控制图</w:t>
            </w:r>
            <w:bookmarkStart w:id="0" w:name="_GoBack"/>
            <w:bookmarkEnd w:id="0"/>
            <w:r>
              <w:rPr>
                <w:rFonts w:hint="default" w:ascii="仿宋_GB2312" w:hAnsi="Times New Roman" w:eastAsia="仿宋_GB2312" w:cs="Times New Roman"/>
                <w:b w:val="0"/>
                <w:kern w:val="2"/>
                <w:sz w:val="24"/>
                <w:szCs w:val="24"/>
                <w:lang w:val="en-US" w:eastAsia="zh-CN" w:bidi="ar-SA"/>
              </w:rPr>
              <w:t>（如Canny边缘图），并以此控制图作为刚性约束，应用于一个深度学习图像生成模型，以确保模型输出结果的地理空间布局准确性。</w:t>
            </w:r>
          </w:p>
        </w:tc>
      </w:tr>
      <w:tr w14:paraId="3709B970">
        <w:trPr>
          <w:trHeight w:val="1169" w:hRule="atLeast"/>
        </w:trPr>
        <w:tc>
          <w:tcPr>
            <w:tcW w:w="3708" w:type="dxa"/>
            <w:gridSpan w:val="4"/>
            <w:noWrap w:val="0"/>
            <w:vAlign w:val="top"/>
          </w:tcPr>
          <w:p w14:paraId="2F789690">
            <w:pPr>
              <w:rPr>
                <w:rFonts w:hint="eastAsia" w:ascii="黑体" w:eastAsia="黑体"/>
                <w:sz w:val="24"/>
                <w:szCs w:val="24"/>
              </w:rPr>
            </w:pPr>
          </w:p>
          <w:p w14:paraId="7FECBC87">
            <w:pPr>
              <w:rPr>
                <w:rFonts w:hint="eastAsia" w:ascii="黑体" w:eastAsia="黑体"/>
                <w:sz w:val="24"/>
                <w:szCs w:val="24"/>
              </w:rPr>
            </w:pPr>
            <w:r>
              <w:rPr>
                <w:rFonts w:hint="eastAsia" w:ascii="黑体" w:eastAsia="黑体"/>
                <w:sz w:val="24"/>
                <w:szCs w:val="24"/>
              </w:rPr>
              <w:t>参考文献：</w:t>
            </w:r>
          </w:p>
          <w:p w14:paraId="6F086102">
            <w:pPr>
              <w:ind w:firstLine="480" w:firstLineChars="200"/>
              <w:rPr>
                <w:rFonts w:hint="eastAsia" w:ascii="楷体_GB2312" w:eastAsia="楷体_GB2312"/>
                <w:sz w:val="24"/>
                <w:szCs w:val="24"/>
              </w:rPr>
            </w:pPr>
            <w:r>
              <w:rPr>
                <w:rFonts w:hint="eastAsia" w:ascii="仿宋_GB2312" w:eastAsia="仿宋_GB2312"/>
                <w:sz w:val="24"/>
                <w:szCs w:val="24"/>
              </w:rPr>
              <w:t>如专利、论文、标准等</w:t>
            </w:r>
          </w:p>
        </w:tc>
        <w:tc>
          <w:tcPr>
            <w:tcW w:w="6658" w:type="dxa"/>
            <w:gridSpan w:val="6"/>
            <w:noWrap w:val="0"/>
            <w:vAlign w:val="center"/>
          </w:tcPr>
          <w:p w14:paraId="6B345618">
            <w:pPr>
              <w:rPr>
                <w:rFonts w:hint="eastAsia" w:ascii="楷体_GB2312" w:eastAsia="楷体_GB2312"/>
                <w:sz w:val="24"/>
                <w:szCs w:val="24"/>
              </w:rPr>
            </w:pPr>
            <w:r>
              <w:rPr>
                <w:rFonts w:hint="eastAsia" w:ascii="楷体_GB2312" w:eastAsia="楷体_GB2312"/>
                <w:sz w:val="24"/>
                <w:szCs w:val="24"/>
              </w:rPr>
              <w:t>T/CQCBDS 0043-2021旅游景区智能导览系统建设规范</w:t>
            </w:r>
          </w:p>
          <w:p w14:paraId="30BBF57D">
            <w:pPr>
              <w:rPr>
                <w:rFonts w:hint="eastAsia" w:ascii="楷体_GB2312" w:eastAsia="楷体_GB2312"/>
                <w:sz w:val="24"/>
                <w:szCs w:val="24"/>
              </w:rPr>
            </w:pPr>
            <w:r>
              <w:rPr>
                <w:rFonts w:hint="eastAsia" w:ascii="楷体_GB2312" w:eastAsia="楷体_GB2312"/>
                <w:sz w:val="24"/>
                <w:szCs w:val="24"/>
              </w:rPr>
              <w:t>T/GDTAS 006-2024乡村旅游智慧导览系统规范</w:t>
            </w:r>
          </w:p>
        </w:tc>
      </w:tr>
      <w:tr w14:paraId="692B3A28">
        <w:trPr>
          <w:trHeight w:val="826" w:hRule="atLeast"/>
        </w:trPr>
        <w:tc>
          <w:tcPr>
            <w:tcW w:w="10366" w:type="dxa"/>
            <w:gridSpan w:val="10"/>
            <w:noWrap w:val="0"/>
            <w:vAlign w:val="center"/>
          </w:tcPr>
          <w:p w14:paraId="4623A228">
            <w:pPr>
              <w:adjustRightInd w:val="0"/>
              <w:snapToGrid w:val="0"/>
              <w:rPr>
                <w:rFonts w:hint="eastAsia" w:ascii="仿宋_GB2312" w:hAnsi="宋体" w:eastAsia="仿宋_GB2312"/>
                <w:sz w:val="24"/>
                <w:szCs w:val="24"/>
              </w:rPr>
            </w:pPr>
            <w:r>
              <w:rPr>
                <w:rFonts w:hint="eastAsia" w:ascii="黑体" w:hAnsi="宋体" w:eastAsia="黑体"/>
                <w:sz w:val="24"/>
                <w:szCs w:val="24"/>
              </w:rPr>
              <w:t>注：</w:t>
            </w:r>
            <w:r>
              <w:rPr>
                <w:rFonts w:hint="eastAsia" w:ascii="仿宋_GB2312" w:hAnsi="宋体" w:eastAsia="仿宋_GB2312"/>
                <w:sz w:val="24"/>
                <w:szCs w:val="24"/>
              </w:rPr>
              <w:t>1、机械产品类请说明构件之间连接关系、零件结构形状；化工、药品类请说明组份、配方以及加工步骤；</w:t>
            </w:r>
            <w:r>
              <w:rPr>
                <w:rFonts w:hint="eastAsia" w:ascii="仿宋_GB2312" w:eastAsia="仿宋_GB2312"/>
                <w:sz w:val="24"/>
                <w:szCs w:val="24"/>
              </w:rPr>
              <w:t>软件发明请给出流程图</w:t>
            </w:r>
            <w:r>
              <w:rPr>
                <w:rFonts w:hint="eastAsia" w:ascii="仿宋_GB2312" w:hAnsi="宋体" w:eastAsia="仿宋_GB2312"/>
                <w:sz w:val="24"/>
                <w:szCs w:val="24"/>
              </w:rPr>
              <w:t>；方法类请说明工艺流程、过程参数；电路电子类请说明电路模块、电路、线路、流程，外观专利提供正六面图片；</w:t>
            </w:r>
          </w:p>
          <w:p w14:paraId="220ED5A1">
            <w:pPr>
              <w:adjustRightInd w:val="0"/>
              <w:snapToGrid w:val="0"/>
              <w:ind w:firstLine="360"/>
              <w:rPr>
                <w:rFonts w:hint="eastAsia" w:ascii="仿宋_GB2312" w:hAnsi="宋体" w:eastAsia="仿宋_GB2312"/>
                <w:sz w:val="24"/>
                <w:szCs w:val="24"/>
              </w:rPr>
            </w:pPr>
            <w:r>
              <w:rPr>
                <w:rFonts w:hint="eastAsia" w:ascii="仿宋_GB2312" w:hAnsi="宋体" w:eastAsia="仿宋_GB2312"/>
                <w:sz w:val="24"/>
                <w:szCs w:val="24"/>
              </w:rPr>
              <w:t>2、提交资料时应同时</w:t>
            </w:r>
            <w:r>
              <w:rPr>
                <w:rFonts w:hint="eastAsia" w:ascii="仿宋_GB2312" w:eastAsia="仿宋_GB2312"/>
                <w:sz w:val="24"/>
                <w:szCs w:val="24"/>
              </w:rPr>
              <w:t>附图请提供CAD、VSD、PPT等可供编辑格式电子档，除外观专利尽量不要使用纯图片格式（如JPG、GIF、PNG、TIF格式）的附图，以便代理人编辑修改</w:t>
            </w:r>
            <w:r>
              <w:rPr>
                <w:rFonts w:hint="eastAsia" w:ascii="仿宋_GB2312" w:hAnsi="宋体" w:eastAsia="仿宋_GB2312"/>
                <w:sz w:val="24"/>
                <w:szCs w:val="24"/>
              </w:rPr>
              <w:t>，并对主要构件进行说明，并标注。</w:t>
            </w:r>
          </w:p>
          <w:p w14:paraId="0A95A9E7">
            <w:pPr>
              <w:adjustRightInd w:val="0"/>
              <w:snapToGrid w:val="0"/>
              <w:ind w:firstLine="360"/>
              <w:rPr>
                <w:rFonts w:hint="eastAsia" w:ascii="仿宋_GB2312" w:hAnsi="宋体" w:eastAsia="仿宋_GB2312"/>
                <w:color w:val="FF0000"/>
                <w:sz w:val="24"/>
                <w:szCs w:val="24"/>
              </w:rPr>
            </w:pPr>
            <w:r>
              <w:rPr>
                <w:rFonts w:hint="eastAsia" w:ascii="仿宋_GB2312" w:hAnsi="宋体" w:eastAsia="仿宋_GB2312"/>
                <w:color w:val="FF0000"/>
                <w:sz w:val="24"/>
                <w:szCs w:val="24"/>
              </w:rPr>
              <w:t>3、无需拘泥于表格限制，请尽量填写，也可以按照自己的习惯、样式、风格用其他文档进行描述。</w:t>
            </w:r>
          </w:p>
        </w:tc>
      </w:tr>
    </w:tbl>
    <w:p w14:paraId="2C67EFB5">
      <w:pPr>
        <w:rPr>
          <w:rFonts w:hint="eastAsia"/>
          <w:sz w:val="24"/>
          <w:szCs w:val="24"/>
        </w:rPr>
      </w:pPr>
    </w:p>
    <w:p w14:paraId="575A564D">
      <w:pPr>
        <w:rPr>
          <w:rFonts w:ascii="黑体" w:hAnsi="宋体" w:eastAsia="黑体"/>
          <w:sz w:val="24"/>
          <w:szCs w:val="24"/>
        </w:rPr>
      </w:pPr>
    </w:p>
    <w:sectPr>
      <w:pgSz w:w="11906" w:h="16838"/>
      <w:pgMar w:top="851" w:right="907" w:bottom="737" w:left="964"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0" w:usb1="00000000" w:usb2="00000006" w:usb3="00000000" w:csb0="00040001"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楷体_GB2312">
    <w:altName w:val="汉仪楷体简"/>
    <w:panose1 w:val="02010609030101010101"/>
    <w:charset w:val="00"/>
    <w:family w:val="modern"/>
    <w:pitch w:val="default"/>
    <w:sig w:usb0="00000000" w:usb1="00000000" w:usb2="00000010" w:usb3="00000000" w:csb0="00040000" w:csb1="00000000"/>
  </w:font>
  <w:font w:name="仿宋_GB2312">
    <w:altName w:val="方正仿宋_GBK"/>
    <w:panose1 w:val="02010609030101010101"/>
    <w:charset w:val="00"/>
    <w:family w:val="modern"/>
    <w:pitch w:val="default"/>
    <w:sig w:usb0="00000000" w:usb1="00000000" w:usb2="00000010" w:usb3="00000000" w:csb0="00040000"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汉仪楷体简">
    <w:panose1 w:val="02010600000101010101"/>
    <w:charset w:val="86"/>
    <w:family w:val="auto"/>
    <w:pitch w:val="default"/>
    <w:sig w:usb0="00000001" w:usb1="080E0800" w:usb2="00000002" w:usb3="00000000" w:csb0="00040000" w:csb1="00000000"/>
  </w:font>
  <w:font w:name="方正仿宋_GBK">
    <w:panose1 w:val="02000000000000000000"/>
    <w:charset w:val="86"/>
    <w:family w:val="auto"/>
    <w:pitch w:val="default"/>
    <w:sig w:usb0="A00002BF" w:usb1="38CF7CFA" w:usb2="00082016" w:usb3="00000000" w:csb0="00040001" w:csb1="00000000"/>
  </w:font>
  <w:font w:name="汉仪中等线KW">
    <w:panose1 w:val="01010104010101010101"/>
    <w:charset w:val="86"/>
    <w:family w:val="auto"/>
    <w:pitch w:val="default"/>
    <w:sig w:usb0="800002BF" w:usb1="004F7CFA" w:usb2="00000000" w:usb3="00000000" w:csb0="00040001"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A1YzBiMzhiMTcyNGNkMGViOGYyMGFhOGRiYTdiYzMifQ=="/>
  </w:docVars>
  <w:rsids>
    <w:rsidRoot w:val="007809E3"/>
    <w:rsid w:val="00002A69"/>
    <w:rsid w:val="00011C3A"/>
    <w:rsid w:val="000342F5"/>
    <w:rsid w:val="0009782A"/>
    <w:rsid w:val="000C6BC6"/>
    <w:rsid w:val="000D2C9E"/>
    <w:rsid w:val="000D3917"/>
    <w:rsid w:val="0010130D"/>
    <w:rsid w:val="00107150"/>
    <w:rsid w:val="001251E6"/>
    <w:rsid w:val="00173906"/>
    <w:rsid w:val="001949E4"/>
    <w:rsid w:val="001A3541"/>
    <w:rsid w:val="001D5AE4"/>
    <w:rsid w:val="001E2295"/>
    <w:rsid w:val="001E4BCC"/>
    <w:rsid w:val="001F4C8A"/>
    <w:rsid w:val="00204D0C"/>
    <w:rsid w:val="0020726C"/>
    <w:rsid w:val="00210550"/>
    <w:rsid w:val="00257D4C"/>
    <w:rsid w:val="00276B4D"/>
    <w:rsid w:val="002904D1"/>
    <w:rsid w:val="002A7217"/>
    <w:rsid w:val="002D2AF3"/>
    <w:rsid w:val="002D6E9A"/>
    <w:rsid w:val="002F21FB"/>
    <w:rsid w:val="00306C73"/>
    <w:rsid w:val="0032742B"/>
    <w:rsid w:val="00331DDE"/>
    <w:rsid w:val="00351D6D"/>
    <w:rsid w:val="00374007"/>
    <w:rsid w:val="003B487F"/>
    <w:rsid w:val="003E704F"/>
    <w:rsid w:val="003F51E4"/>
    <w:rsid w:val="003F5539"/>
    <w:rsid w:val="00407133"/>
    <w:rsid w:val="00407C34"/>
    <w:rsid w:val="00470611"/>
    <w:rsid w:val="00486797"/>
    <w:rsid w:val="004D1E20"/>
    <w:rsid w:val="004D7225"/>
    <w:rsid w:val="004E713B"/>
    <w:rsid w:val="005064A9"/>
    <w:rsid w:val="00517CFC"/>
    <w:rsid w:val="005915B2"/>
    <w:rsid w:val="00594F75"/>
    <w:rsid w:val="00595815"/>
    <w:rsid w:val="00605FE5"/>
    <w:rsid w:val="00607B54"/>
    <w:rsid w:val="0066417C"/>
    <w:rsid w:val="00690BF5"/>
    <w:rsid w:val="006C6919"/>
    <w:rsid w:val="00764372"/>
    <w:rsid w:val="007809E3"/>
    <w:rsid w:val="007874A6"/>
    <w:rsid w:val="007B3DE5"/>
    <w:rsid w:val="007E7376"/>
    <w:rsid w:val="00866B27"/>
    <w:rsid w:val="00871EDD"/>
    <w:rsid w:val="00876311"/>
    <w:rsid w:val="008C63AA"/>
    <w:rsid w:val="008E297C"/>
    <w:rsid w:val="00907C4F"/>
    <w:rsid w:val="00912B15"/>
    <w:rsid w:val="00916486"/>
    <w:rsid w:val="00921E85"/>
    <w:rsid w:val="009273AB"/>
    <w:rsid w:val="00932428"/>
    <w:rsid w:val="00943A91"/>
    <w:rsid w:val="009544BF"/>
    <w:rsid w:val="00981BD8"/>
    <w:rsid w:val="00982D40"/>
    <w:rsid w:val="00992FB0"/>
    <w:rsid w:val="009A3DE8"/>
    <w:rsid w:val="009D619E"/>
    <w:rsid w:val="009E1966"/>
    <w:rsid w:val="00A2058A"/>
    <w:rsid w:val="00A81154"/>
    <w:rsid w:val="00AC6261"/>
    <w:rsid w:val="00AF04E3"/>
    <w:rsid w:val="00B04866"/>
    <w:rsid w:val="00B2272F"/>
    <w:rsid w:val="00B426F2"/>
    <w:rsid w:val="00B600A3"/>
    <w:rsid w:val="00B62AB6"/>
    <w:rsid w:val="00B91939"/>
    <w:rsid w:val="00BB0D26"/>
    <w:rsid w:val="00C23B5D"/>
    <w:rsid w:val="00C32B58"/>
    <w:rsid w:val="00C7280A"/>
    <w:rsid w:val="00C87CD6"/>
    <w:rsid w:val="00CA52A6"/>
    <w:rsid w:val="00CC1BB6"/>
    <w:rsid w:val="00D367E1"/>
    <w:rsid w:val="00D55431"/>
    <w:rsid w:val="00D809E6"/>
    <w:rsid w:val="00D82C0B"/>
    <w:rsid w:val="00D91EAE"/>
    <w:rsid w:val="00DF3E42"/>
    <w:rsid w:val="00E05F34"/>
    <w:rsid w:val="00E66D40"/>
    <w:rsid w:val="00E809DC"/>
    <w:rsid w:val="00E900E2"/>
    <w:rsid w:val="00EB130A"/>
    <w:rsid w:val="00EC2465"/>
    <w:rsid w:val="00F263DD"/>
    <w:rsid w:val="00F41B87"/>
    <w:rsid w:val="00F52F49"/>
    <w:rsid w:val="00F7229F"/>
    <w:rsid w:val="00F966B4"/>
    <w:rsid w:val="01BF6826"/>
    <w:rsid w:val="062E40C7"/>
    <w:rsid w:val="0A8B4AD8"/>
    <w:rsid w:val="0D8B0A01"/>
    <w:rsid w:val="0E2A2F95"/>
    <w:rsid w:val="0F374D10"/>
    <w:rsid w:val="14040562"/>
    <w:rsid w:val="1AC905EF"/>
    <w:rsid w:val="20B47D31"/>
    <w:rsid w:val="221F2BB2"/>
    <w:rsid w:val="252A7750"/>
    <w:rsid w:val="29841A7D"/>
    <w:rsid w:val="2B4D5D3D"/>
    <w:rsid w:val="2BEC4E82"/>
    <w:rsid w:val="2FE15B31"/>
    <w:rsid w:val="2FFC81CA"/>
    <w:rsid w:val="31A42805"/>
    <w:rsid w:val="3ABC3839"/>
    <w:rsid w:val="3D015D3A"/>
    <w:rsid w:val="3F70349A"/>
    <w:rsid w:val="43FF226D"/>
    <w:rsid w:val="461516E3"/>
    <w:rsid w:val="4E277974"/>
    <w:rsid w:val="506755D4"/>
    <w:rsid w:val="520379C1"/>
    <w:rsid w:val="55BD01D7"/>
    <w:rsid w:val="561E3C7C"/>
    <w:rsid w:val="567AE5A7"/>
    <w:rsid w:val="59725D10"/>
    <w:rsid w:val="6FA77E8C"/>
    <w:rsid w:val="70150530"/>
    <w:rsid w:val="716527CF"/>
    <w:rsid w:val="732F3FF6"/>
    <w:rsid w:val="74831B54"/>
    <w:rsid w:val="783F723D"/>
    <w:rsid w:val="79700C6D"/>
    <w:rsid w:val="7F9F3039"/>
    <w:rsid w:val="7FC037C4"/>
    <w:rsid w:val="7FEC35E9"/>
    <w:rsid w:val="9F260863"/>
    <w:rsid w:val="B7BE00AA"/>
    <w:rsid w:val="D6BF670E"/>
    <w:rsid w:val="DBF7DDAE"/>
    <w:rsid w:val="EEE9A9FD"/>
    <w:rsid w:val="FF3B69B8"/>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nhideWhenUsed="0" w:uiPriority="0" w:name="Normal Table"/>
    <w:lsdException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qFormat/>
    <w:uiPriority w:val="0"/>
    <w:pPr>
      <w:numPr>
        <w:ilvl w:val="0"/>
        <w:numId w:val="0"/>
      </w:numPr>
      <w:autoSpaceDE w:val="0"/>
      <w:autoSpaceDN w:val="0"/>
      <w:adjustRightInd w:val="0"/>
      <w:spacing w:before="240" w:after="120" w:line="360" w:lineRule="auto"/>
      <w:ind w:left="283" w:hanging="283"/>
      <w:outlineLvl w:val="0"/>
    </w:pPr>
    <w:rPr>
      <w:rFonts w:ascii="Arial" w:hAnsi="Arial"/>
      <w:b/>
      <w:kern w:val="0"/>
      <w:sz w:val="24"/>
      <w:szCs w:val="20"/>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Balloon Text"/>
    <w:basedOn w:val="1"/>
    <w:semiHidden/>
    <w:uiPriority w:val="0"/>
    <w:rPr>
      <w:sz w:val="18"/>
      <w:szCs w:val="18"/>
    </w:rPr>
  </w:style>
  <w:style w:type="character" w:styleId="6">
    <w:name w:val="annotation reference"/>
    <w:basedOn w:val="3"/>
    <w:semiHidden/>
    <w:uiPriority w:val="0"/>
    <w:rPr>
      <w:sz w:val="21"/>
      <w:szCs w:val="21"/>
    </w:rPr>
  </w:style>
  <w:style w:type="paragraph" w:styleId="7">
    <w:name w:val="annotation text"/>
    <w:basedOn w:val="1"/>
    <w:semiHidden/>
    <w:uiPriority w:val="0"/>
    <w:pPr>
      <w:jc w:val="left"/>
    </w:pPr>
  </w:style>
  <w:style w:type="paragraph" w:styleId="8">
    <w:name w:val="annotation subject"/>
    <w:basedOn w:val="7"/>
    <w:next w:val="7"/>
    <w:semiHidden/>
    <w:uiPriority w:val="0"/>
    <w:rPr>
      <w:b/>
      <w:bCs/>
    </w:rPr>
  </w:style>
  <w:style w:type="character" w:styleId="9">
    <w:name w:val="Emphasis"/>
    <w:basedOn w:val="3"/>
    <w:qFormat/>
    <w:uiPriority w:val="20"/>
    <w:rPr>
      <w:i/>
    </w:rPr>
  </w:style>
  <w:style w:type="character" w:styleId="10">
    <w:name w:val="FollowedHyperlink"/>
    <w:basedOn w:val="3"/>
    <w:unhideWhenUsed/>
    <w:uiPriority w:val="99"/>
    <w:rPr>
      <w:color w:val="7F007F"/>
      <w:u w:val="single"/>
    </w:rPr>
  </w:style>
  <w:style w:type="paragraph" w:styleId="11">
    <w:name w:val="footer"/>
    <w:basedOn w:val="1"/>
    <w:link w:val="17"/>
    <w:unhideWhenUsed/>
    <w:uiPriority w:val="99"/>
    <w:pPr>
      <w:tabs>
        <w:tab w:val="center" w:pos="4153"/>
        <w:tab w:val="right" w:pos="8306"/>
      </w:tabs>
      <w:snapToGrid w:val="0"/>
      <w:jc w:val="left"/>
    </w:pPr>
    <w:rPr>
      <w:sz w:val="18"/>
      <w:szCs w:val="18"/>
    </w:rPr>
  </w:style>
  <w:style w:type="paragraph" w:styleId="12">
    <w:name w:val="header"/>
    <w:basedOn w:val="1"/>
    <w:link w:val="18"/>
    <w:unhideWhenUsed/>
    <w:uiPriority w:val="99"/>
    <w:pPr>
      <w:pBdr>
        <w:bottom w:val="single" w:color="auto" w:sz="6" w:space="1"/>
      </w:pBdr>
      <w:tabs>
        <w:tab w:val="center" w:pos="4153"/>
        <w:tab w:val="right" w:pos="8306"/>
      </w:tabs>
      <w:snapToGrid w:val="0"/>
      <w:jc w:val="center"/>
    </w:pPr>
    <w:rPr>
      <w:sz w:val="18"/>
      <w:szCs w:val="18"/>
    </w:rPr>
  </w:style>
  <w:style w:type="character" w:styleId="13">
    <w:name w:val="Hyperlink"/>
    <w:basedOn w:val="3"/>
    <w:unhideWhenUsed/>
    <w:uiPriority w:val="99"/>
    <w:rPr>
      <w:color w:val="007700"/>
      <w:u w:val="single"/>
    </w:rPr>
  </w:style>
  <w:style w:type="paragraph" w:styleId="14">
    <w:name w:val="Normal (Web)"/>
    <w:basedOn w:val="1"/>
    <w:unhideWhenUsed/>
    <w:uiPriority w:val="99"/>
    <w:rPr>
      <w:sz w:val="24"/>
    </w:rPr>
  </w:style>
  <w:style w:type="character" w:styleId="15">
    <w:name w:val="Strong"/>
    <w:basedOn w:val="3"/>
    <w:qFormat/>
    <w:uiPriority w:val="22"/>
    <w:rPr>
      <w:b/>
    </w:rPr>
  </w:style>
  <w:style w:type="table" w:styleId="16">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7">
    <w:name w:val="页脚 Char"/>
    <w:basedOn w:val="3"/>
    <w:link w:val="11"/>
    <w:semiHidden/>
    <w:uiPriority w:val="99"/>
    <w:rPr>
      <w:kern w:val="2"/>
      <w:sz w:val="18"/>
      <w:szCs w:val="18"/>
    </w:rPr>
  </w:style>
  <w:style w:type="character" w:customStyle="1" w:styleId="18">
    <w:name w:val="页眉 Char"/>
    <w:basedOn w:val="3"/>
    <w:link w:val="12"/>
    <w:semiHidden/>
    <w:uiPriority w:val="99"/>
    <w:rPr>
      <w:kern w:val="2"/>
      <w:sz w:val="18"/>
      <w:szCs w:val="18"/>
    </w:rPr>
  </w:style>
  <w:style w:type="paragraph" w:styleId="19">
    <w:name w:val="List Paragraph"/>
    <w:basedOn w:val="1"/>
    <w:qFormat/>
    <w:uiPriority w:val="34"/>
    <w:pPr>
      <w:ind w:firstLine="420" w:firstLineChars="200"/>
    </w:pPr>
    <w:rPr>
      <w:szCs w:val="20"/>
    </w:rPr>
  </w:style>
  <w:style w:type="paragraph" w:customStyle="1" w:styleId="20">
    <w:name w:val="indent1"/>
    <w:basedOn w:val="1"/>
    <w:uiPriority w:val="0"/>
    <w:pPr>
      <w:spacing w:after="60" w:afterAutospacing="0"/>
      <w:ind w:left="240"/>
      <w:jc w:val="left"/>
    </w:pPr>
    <w:rPr>
      <w:kern w:val="0"/>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Company>China</Company>
  <Pages>10</Pages>
  <Words>2385</Words>
  <Characters>2441</Characters>
  <Lines>15</Lines>
  <Paragraphs>4</Paragraphs>
  <TotalTime>30</TotalTime>
  <ScaleCrop>false</ScaleCrop>
  <LinksUpToDate>false</LinksUpToDate>
  <CharactersWithSpaces>2526</CharactersWithSpaces>
  <Application>WPS Office_6.9.0.8865_F1E327BC-269C-435d-A152-05C5408002CA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2010-10-23T21:34:00Z</dcterms:created>
  <dc:creator>User</dc:creator>
  <cp:lastModifiedBy>F</cp:lastModifiedBy>
  <cp:lastPrinted>2010-10-23T22:23:00Z</cp:lastPrinted>
  <dcterms:modified xsi:type="dcterms:W3CDTF">2025-08-29T10:07:11Z</dcterms:modified>
  <dc:title>专利申请案技术交底材料</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1033-6.9.0.8865</vt:lpwstr>
  </property>
  <property fmtid="{D5CDD505-2E9C-101B-9397-08002B2CF9AE}" pid="3" name="ICV">
    <vt:lpwstr>DC8DCBC8C46E4F9ED127AC682DFC8888_43</vt:lpwstr>
  </property>
</Properties>
</file>