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tbl>
      <w:tblPr>
        <w:tblW w:type="dxa" w:w="9360"/>
        <w:jc w:val="left"/>
        <w:tblLayout w:type="fixed"/>
        <w:tblLook w:firstColumn="1" w:firstRow="1" w:lastColumn="0" w:lastRow="0" w:noHBand="0" w:noVBand="1" w:val="04A0"/>
        <w:tblInd w:w="120" w:type="dxa"/>
      </w:tblPr>
      <w:tblGrid>
        <w:gridCol w:w="4680"/>
        <w:gridCol w:w="4680"/>
      </w:tblGrid>
      <w:tr>
        <w:tc>
          <w:tcPr>
            <w:tcW w:type="dxa" w:w="1400"/>
            <w:tcMar>
              <w:top w:w="80" w:type="dxa"/>
              <w:start w:w="120" w:type="dxa"/>
              <w:bottom w:w="80" w:type="dxa"/>
              <w:end w:w="120" w:type="dxa"/>
            </w:tcMar>
            <w:vAlign w:val="center"/>
            <w:shd w:fill="E8EEF5"/>
          </w:tcPr>
          <w:p>
            <w:r/>
            <w:r>
              <w:rPr>
                <w:rFonts w:ascii="Calibri" w:hAnsi="Calibri"/>
                <w:b/>
                <w:color w:val="1F4D78"/>
                <w:sz w:val="20"/>
              </w:rPr>
              <w:t>Candidate</w:t>
            </w:r>
          </w:p>
        </w:tc>
        <w:tc>
          <w:tcPr>
            <w:tcW w:type="dxa" w:w="7960"/>
            <w:tcMar>
              <w:top w:w="80" w:type="dxa"/>
              <w:start w:w="120" w:type="dxa"/>
              <w:bottom w:w="80" w:type="dxa"/>
              <w:end w:w="120" w:type="dxa"/>
            </w:tcMar>
            <w:vAlign w:val="center"/>
          </w:tcPr>
          <w:p>
            <w:r/>
            <w:r>
              <w:rPr>
                <w:rFonts w:ascii="Calibri" w:hAnsi="Calibri"/>
                <w:color w:val="1D2530"/>
                <w:sz w:val="20"/>
              </w:rPr>
              <w:t>Madhavik Dogra</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Repository</w:t>
            </w:r>
          </w:p>
        </w:tc>
        <w:tc>
          <w:tcPr>
            <w:tcW w:type="dxa" w:w="7960"/>
            <w:tcMar>
              <w:top w:w="80" w:type="dxa"/>
              <w:start w:w="120" w:type="dxa"/>
              <w:bottom w:w="80" w:type="dxa"/>
              <w:end w:w="120" w:type="dxa"/>
            </w:tcMar>
            <w:vAlign w:val="center"/>
          </w:tcPr>
          <w:p>
            <w:r/>
            <w:r>
              <w:rPr>
                <w:rFonts w:ascii="Calibri" w:hAnsi="Calibri"/>
                <w:color w:val="1D2530"/>
                <w:sz w:val="20"/>
              </w:rPr>
              <w:t>https://github.com/madhav1k/changescope</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Deployment</w:t>
            </w:r>
          </w:p>
        </w:tc>
        <w:tc>
          <w:tcPr>
            <w:tcW w:type="dxa" w:w="7960"/>
            <w:tcMar>
              <w:top w:w="80" w:type="dxa"/>
              <w:start w:w="120" w:type="dxa"/>
              <w:bottom w:w="80" w:type="dxa"/>
              <w:end w:w="120" w:type="dxa"/>
            </w:tcMar>
            <w:vAlign w:val="center"/>
          </w:tcPr>
          <w:p>
            <w:r/>
            <w:r>
              <w:rPr>
                <w:rFonts w:ascii="Calibri" w:hAnsi="Calibri"/>
                <w:color w:val="1D2530"/>
                <w:sz w:val="20"/>
              </w:rPr>
              <w:t>https://changescope.vercel.app</w:t>
            </w:r>
          </w:p>
        </w:tc>
      </w:tr>
    </w:tbl>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Bullet"/>
        <w:spacing w:after="80"/>
      </w:pPr>
      <w:r>
        <w:t>Replace the scenario data with a repository adapter that indexes imports, routes, tests, ownership, and recent changes.</w:t>
      </w:r>
    </w:p>
    <w:p>
      <w:pPr>
        <w:pStyle w:val="ListBullet"/>
        <w:spacing w:after="80"/>
      </w:pPr>
      <w:r>
        <w:t>Add a plan editor so a developer can change assumptions before approval.</w:t>
      </w:r>
    </w:p>
    <w:p>
      <w:pPr>
        <w:pStyle w:val="ListBullet"/>
        <w:spacing w:after="80"/>
      </w:pPr>
      <w:r>
        <w:t>Connect an execution agent after approval, with real diffs and a test-run timeline.</w:t>
      </w:r>
    </w:p>
    <w:p>
      <w:pPr>
        <w:pStyle w:val="ListBullet"/>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