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2.00000000000003" w:lineRule="auto"/>
        <w:jc w:val="center"/>
        <w:rPr>
          <w:rFonts w:ascii="Calibri" w:cs="Calibri" w:eastAsia="Calibri" w:hAnsi="Calibri"/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Open Source Graphics &amp; Animation Tools</w:t>
      </w:r>
    </w:p>
    <w:p w:rsidR="00000000" w:rsidDel="00000000" w:rsidP="00000000" w:rsidRDefault="00000000" w:rsidRPr="00000000" w14:paraId="00000002">
      <w:pPr>
        <w:spacing w:line="252.00000000000003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2.00000000000003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MID-SEM EVALUATION</w:t>
      </w:r>
    </w:p>
    <w:p w:rsidR="00000000" w:rsidDel="00000000" w:rsidP="00000000" w:rsidRDefault="00000000" w:rsidRPr="00000000" w14:paraId="00000004">
      <w:pPr>
        <w:spacing w:line="252.00000000000003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MARCH 2020</w:t>
      </w:r>
    </w:p>
    <w:p w:rsidR="00000000" w:rsidDel="00000000" w:rsidP="00000000" w:rsidRDefault="00000000" w:rsidRPr="00000000" w14:paraId="00000005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Submitted to</w:t>
      </w:r>
    </w:p>
    <w:p w:rsidR="00000000" w:rsidDel="00000000" w:rsidP="00000000" w:rsidRDefault="00000000" w:rsidRPr="00000000" w14:paraId="00000007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Dr. Durgansh Sharma</w:t>
      </w:r>
    </w:p>
    <w:p w:rsidR="00000000" w:rsidDel="00000000" w:rsidP="00000000" w:rsidRDefault="00000000" w:rsidRPr="00000000" w14:paraId="00000008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Professor, Cybernetics SCS, UPES</w:t>
      </w:r>
    </w:p>
    <w:p w:rsidR="00000000" w:rsidDel="00000000" w:rsidP="00000000" w:rsidRDefault="00000000" w:rsidRPr="00000000" w14:paraId="00000009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2.00000000000003" w:lineRule="auto"/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Madhav Manocha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Roll No: </w:t>
      </w:r>
      <w:r w:rsidDel="00000000" w:rsidR="00000000" w:rsidRPr="00000000">
        <w:rPr>
          <w:sz w:val="24"/>
          <w:szCs w:val="24"/>
          <w:rtl w:val="0"/>
        </w:rPr>
        <w:t xml:space="preserve">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SAP ID: 5000</w:t>
      </w:r>
      <w:r w:rsidDel="00000000" w:rsidR="00000000" w:rsidRPr="00000000">
        <w:rPr>
          <w:sz w:val="24"/>
          <w:szCs w:val="24"/>
          <w:rtl w:val="0"/>
        </w:rPr>
        <w:t xml:space="preserve">70080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2.00000000000003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B. Tech CSE (OSSOS)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Department of Cybernetics</w:t>
      </w:r>
    </w:p>
    <w:p w:rsidR="00000000" w:rsidDel="00000000" w:rsidP="00000000" w:rsidRDefault="00000000" w:rsidRPr="00000000" w14:paraId="0000000F">
      <w:pPr>
        <w:spacing w:line="252.00000000000003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COMPUTER SCIENCE &amp; ENGINEERING</w:t>
      </w:r>
    </w:p>
    <w:p w:rsidR="00000000" w:rsidDel="00000000" w:rsidP="00000000" w:rsidRDefault="00000000" w:rsidRPr="00000000" w14:paraId="00000010">
      <w:pPr>
        <w:spacing w:line="252.00000000000003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220888" cy="1197471"/>
            <wp:effectExtent b="0" l="0" r="0" t="0"/>
            <wp:docPr descr="Image" id="6" name="image6.jpg"/>
            <a:graphic>
              <a:graphicData uri="http://schemas.openxmlformats.org/drawingml/2006/picture">
                <pic:pic>
                  <pic:nvPicPr>
                    <pic:cNvPr descr="Image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888" cy="1197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2.00000000000003" w:lineRule="auto"/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School of Computer Science</w:t>
      </w:r>
    </w:p>
    <w:p w:rsidR="00000000" w:rsidDel="00000000" w:rsidP="00000000" w:rsidRDefault="00000000" w:rsidRPr="00000000" w14:paraId="00000012">
      <w:pPr>
        <w:spacing w:line="252.00000000000003" w:lineRule="auto"/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University of Petroleum and Energy Studies,</w:t>
      </w:r>
    </w:p>
    <w:p w:rsidR="00000000" w:rsidDel="00000000" w:rsidP="00000000" w:rsidRDefault="00000000" w:rsidRPr="00000000" w14:paraId="00000013">
      <w:pPr>
        <w:spacing w:line="252.00000000000003" w:lineRule="auto"/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Dehradun – 248007: Uttarakhand</w:t>
      </w:r>
    </w:p>
    <w:p w:rsidR="00000000" w:rsidDel="00000000" w:rsidP="00000000" w:rsidRDefault="00000000" w:rsidRPr="00000000" w14:paraId="0000001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Phase- 2: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on Blender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Topic: </w:t>
            </w:r>
          </w:hyperlink>
          <w:hyperlink w:anchor="_3znysh7">
            <w:r w:rsidDel="00000000" w:rsidR="00000000" w:rsidRPr="00000000">
              <w:rPr>
                <w:rtl w:val="0"/>
              </w:rPr>
              <w:t xml:space="preserve">Holi colurs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Procedure: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line="252.00000000000003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sz w:val="44"/>
          <w:szCs w:val="44"/>
        </w:rPr>
      </w:pPr>
      <w:bookmarkStart w:colFirst="0" w:colLast="0" w:name="_30j0zll" w:id="1"/>
      <w:bookmarkEnd w:id="1"/>
      <w:r w:rsidDel="00000000" w:rsidR="00000000" w:rsidRPr="00000000">
        <w:rPr>
          <w:sz w:val="44"/>
          <w:szCs w:val="44"/>
          <w:rtl w:val="0"/>
        </w:rPr>
        <w:t xml:space="preserve">Phase- 2:</w:t>
      </w:r>
    </w:p>
    <w:p w:rsidR="00000000" w:rsidDel="00000000" w:rsidP="00000000" w:rsidRDefault="00000000" w:rsidRPr="00000000" w14:paraId="0000002C">
      <w:pPr>
        <w:pStyle w:val="Heading1"/>
        <w:rPr>
          <w:sz w:val="44"/>
          <w:szCs w:val="44"/>
        </w:rPr>
      </w:pPr>
      <w:bookmarkStart w:colFirst="0" w:colLast="0" w:name="_1fob9te" w:id="2"/>
      <w:bookmarkEnd w:id="2"/>
      <w:r w:rsidDel="00000000" w:rsidR="00000000" w:rsidRPr="00000000">
        <w:rPr>
          <w:sz w:val="44"/>
          <w:szCs w:val="44"/>
          <w:rtl w:val="0"/>
        </w:rPr>
        <w:t xml:space="preserve">Project on Blender</w:t>
      </w:r>
    </w:p>
    <w:p w:rsidR="00000000" w:rsidDel="00000000" w:rsidP="00000000" w:rsidRDefault="00000000" w:rsidRPr="00000000" w14:paraId="0000002D">
      <w:pPr>
        <w:pStyle w:val="Heading1"/>
        <w:rPr>
          <w:sz w:val="44"/>
          <w:szCs w:val="44"/>
        </w:rPr>
      </w:pPr>
      <w:bookmarkStart w:colFirst="0" w:colLast="0" w:name="_3znysh7" w:id="3"/>
      <w:bookmarkEnd w:id="3"/>
      <w:r w:rsidDel="00000000" w:rsidR="00000000" w:rsidRPr="00000000">
        <w:rPr>
          <w:sz w:val="44"/>
          <w:szCs w:val="44"/>
          <w:rtl w:val="0"/>
        </w:rPr>
        <w:t xml:space="preserve">Topic: Holi Colors</w:t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sz w:val="40"/>
          <w:szCs w:val="40"/>
        </w:rPr>
      </w:pPr>
      <w:bookmarkStart w:colFirst="0" w:colLast="0" w:name="_2et92p0" w:id="4"/>
      <w:bookmarkEnd w:id="4"/>
      <w:r w:rsidDel="00000000" w:rsidR="00000000" w:rsidRPr="00000000">
        <w:rPr>
          <w:sz w:val="40"/>
          <w:szCs w:val="40"/>
          <w:rtl w:val="0"/>
        </w:rPr>
        <w:t xml:space="preserve">Procedure: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qnh900yfjwxp" w:id="5"/>
      <w:bookmarkEnd w:id="5"/>
      <w:r w:rsidDel="00000000" w:rsidR="00000000" w:rsidRPr="00000000">
        <w:rPr>
          <w:rtl w:val="0"/>
        </w:rPr>
        <w:t xml:space="preserve">MAKING MODEL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Step1: First </w:t>
      </w:r>
      <w:r w:rsidDel="00000000" w:rsidR="00000000" w:rsidRPr="00000000">
        <w:rPr>
          <w:sz w:val="28"/>
          <w:szCs w:val="28"/>
          <w:rtl w:val="0"/>
        </w:rPr>
        <w:t xml:space="preserve">open a new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project now </w:t>
      </w:r>
      <w:r w:rsidDel="00000000" w:rsidR="00000000" w:rsidRPr="00000000">
        <w:rPr>
          <w:sz w:val="28"/>
          <w:szCs w:val="28"/>
          <w:rtl w:val="0"/>
        </w:rPr>
        <w:t xml:space="preserve">select the cube and distort it applying a curve modifier.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Step2: Add </w:t>
      </w:r>
      <w:r w:rsidDel="00000000" w:rsidR="00000000" w:rsidRPr="00000000">
        <w:rPr>
          <w:sz w:val="28"/>
          <w:szCs w:val="28"/>
          <w:rtl w:val="0"/>
        </w:rPr>
        <w:t xml:space="preserve">quick smoke effect, select adaptive domain option and use mesh as particle emitter.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Step3:  tweak the density, </w:t>
      </w:r>
      <w:r w:rsidDel="00000000" w:rsidR="00000000" w:rsidRPr="00000000">
        <w:rPr>
          <w:sz w:val="28"/>
          <w:szCs w:val="28"/>
          <w:rtl w:val="0"/>
        </w:rPr>
        <w:t xml:space="preserve">temperature, color and source velocity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settings of the particles to </w:t>
      </w:r>
      <w:r w:rsidDel="00000000" w:rsidR="00000000" w:rsidRPr="00000000">
        <w:rPr>
          <w:sz w:val="28"/>
          <w:szCs w:val="28"/>
          <w:rtl w:val="0"/>
        </w:rPr>
        <w:t xml:space="preserve">acquire the required effect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Step4: </w:t>
      </w:r>
      <w:r w:rsidDel="00000000" w:rsidR="00000000" w:rsidRPr="00000000">
        <w:rPr>
          <w:sz w:val="28"/>
          <w:szCs w:val="28"/>
          <w:rtl w:val="0"/>
        </w:rPr>
        <w:t xml:space="preserve"> Duplicate the smoke emitter to make two copies of it, and also scale the effect domain.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Step5: </w:t>
      </w:r>
      <w:r w:rsidDel="00000000" w:rsidR="00000000" w:rsidRPr="00000000">
        <w:rPr>
          <w:sz w:val="28"/>
          <w:szCs w:val="28"/>
          <w:rtl w:val="0"/>
        </w:rPr>
        <w:t xml:space="preserve">Now using key frames set the animation path of the three smoke emitters.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Step6: Set </w:t>
      </w:r>
      <w:r w:rsidDel="00000000" w:rsidR="00000000" w:rsidRPr="00000000">
        <w:rPr>
          <w:sz w:val="28"/>
          <w:szCs w:val="28"/>
          <w:rtl w:val="0"/>
        </w:rPr>
        <w:t xml:space="preserve">some light sources around the model till adequate amount of light is available.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sexuik991cok" w:id="6"/>
      <w:bookmarkEnd w:id="6"/>
      <w:r w:rsidDel="00000000" w:rsidR="00000000" w:rsidRPr="00000000">
        <w:rPr>
          <w:rtl w:val="0"/>
        </w:rPr>
        <w:t xml:space="preserve">Camera Rig setup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: To  make the camera move around the model firstly create a beaze </w:t>
      </w:r>
      <w:r w:rsidDel="00000000" w:rsidR="00000000" w:rsidRPr="00000000">
        <w:rPr>
          <w:sz w:val="28"/>
          <w:szCs w:val="28"/>
          <w:rtl w:val="0"/>
        </w:rPr>
        <w:t xml:space="preserve">circle.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Scale the circle such that its radius should be equal to the distance that you want between your model and camera.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Now create an empty mesh, place it at the centre and also place the camera at the centre.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Step 4: Select empty and camera at the same time and press ctrl+P and select parent to object, to attach the camera to the empty object.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5: To make this empty go around the circle select the empty with camera parented to it and add object constraint of follow path to it, and select beaze circle.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6: select follow curve and fixed position options in constraint, move the offset between 0 and 1 to check the camera motion.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 Now to make the camera point at the center, create another empty and place it at the center.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8: Now add track to constraint on the camera and select empty as the target to be followed that is at the center.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9:  To make the camera point at the empty at the center select to -Z and “up” as Y.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10: Now apply three keyframes to the offset of the empty that is parented to the camera to make it go till halfway around the model.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f5hu0iw7imdw" w:id="7"/>
      <w:bookmarkEnd w:id="7"/>
      <w:r w:rsidDel="00000000" w:rsidR="00000000" w:rsidRPr="00000000">
        <w:rPr>
          <w:rtl w:val="0"/>
        </w:rPr>
        <w:t xml:space="preserve">Rendering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Name the file and give the location it has to be saved at.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Step2 : Define the resolution of the rendered animation.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Tweak the options for anti-aliasing, shading and motion blur to get the best quality.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4: Select the extension and codec of the final video file and press ctrl+f12 to render animation.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57550" cy="6534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Final View:</w:t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200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rtl w:val="0"/>
        </w:rPr>
        <w:t xml:space="preserve">Output video in avi file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