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5082" w:rsidRDefault="00875082">
      <w:pPr>
        <w:spacing w:after="480" w:line="240" w:lineRule="auto"/>
      </w:pPr>
      <w:bookmarkStart w:id="0" w:name="_GoBack"/>
      <w:bookmarkEnd w:id="0"/>
    </w:p>
    <w:p w:rsidR="00875082" w:rsidRDefault="0003389B">
      <w:pPr>
        <w:jc w:val="center"/>
      </w:pPr>
      <w:r>
        <w:rPr>
          <w:rFonts w:cs="Times New Roman"/>
          <w:b/>
          <w:sz w:val="36"/>
        </w:rPr>
        <w:t>PAPER EVALUATION USING ARTIFICIAL INTELLIGENCE (HYBRID AI FRAMEWORK FOR RESEARCH PAPER EVALUATION AND REVIEWER RECOMMENDATION)</w:t>
      </w:r>
    </w:p>
    <w:p w:rsidR="00875082" w:rsidRDefault="0003389B">
      <w:pPr>
        <w:spacing w:after="280"/>
        <w:jc w:val="center"/>
      </w:pPr>
      <w:r>
        <w:rPr>
          <w:rFonts w:cs="Times New Roman"/>
          <w:b/>
          <w:sz w:val="28"/>
        </w:rPr>
        <w:t>Results</w:t>
      </w:r>
    </w:p>
    <w:p w:rsidR="00875082" w:rsidRDefault="0003389B">
      <w:pPr>
        <w:spacing w:after="40"/>
        <w:jc w:val="center"/>
      </w:pPr>
      <w:r>
        <w:rPr>
          <w:rFonts w:cs="Times New Roman"/>
        </w:rPr>
        <w:t>Department of Computer Science and Engineering, TKR College of Engineering &amp; Technology</w:t>
      </w:r>
    </w:p>
    <w:p w:rsidR="00875082" w:rsidRDefault="0003389B">
      <w:pPr>
        <w:spacing w:after="240"/>
        <w:jc w:val="center"/>
      </w:pPr>
      <w:r>
        <w:rPr>
          <w:rFonts w:cs="Times New Roman"/>
        </w:rPr>
        <w:t xml:space="preserve">Batch C8 (CSE-C)  ·  Academic </w:t>
      </w:r>
      <w:r>
        <w:rPr>
          <w:rFonts w:cs="Times New Roman"/>
        </w:rPr>
        <w:t>year [ACADEMIC YEAR]</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875082">
        <w:trPr>
          <w:cantSplit/>
          <w:tblHeader/>
          <w:jc w:val="center"/>
        </w:trPr>
        <w:tc>
          <w:tcPr>
            <w:tcW w:w="1008" w:type="dxa"/>
            <w:shd w:val="clear" w:color="auto" w:fill="1B2A41"/>
          </w:tcPr>
          <w:p w:rsidR="00875082" w:rsidRDefault="0003389B">
            <w:pPr>
              <w:spacing w:after="40" w:line="240" w:lineRule="auto"/>
              <w:jc w:val="center"/>
            </w:pPr>
            <w:r>
              <w:rPr>
                <w:rFonts w:cs="Times New Roman"/>
                <w:b/>
                <w:color w:val="FFFFFF"/>
                <w:sz w:val="22"/>
              </w:rPr>
              <w:t>S.No.</w:t>
            </w:r>
          </w:p>
        </w:tc>
        <w:tc>
          <w:tcPr>
            <w:tcW w:w="4896" w:type="dxa"/>
            <w:shd w:val="clear" w:color="auto" w:fill="1B2A41"/>
          </w:tcPr>
          <w:p w:rsidR="00875082" w:rsidRDefault="0003389B">
            <w:pPr>
              <w:spacing w:after="40" w:line="240" w:lineRule="auto"/>
              <w:jc w:val="center"/>
            </w:pPr>
            <w:r>
              <w:rPr>
                <w:rFonts w:cs="Times New Roman"/>
                <w:b/>
                <w:color w:val="FFFFFF"/>
                <w:sz w:val="22"/>
              </w:rPr>
              <w:t>Student name</w:t>
            </w:r>
          </w:p>
        </w:tc>
        <w:tc>
          <w:tcPr>
            <w:tcW w:w="2592" w:type="dxa"/>
            <w:shd w:val="clear" w:color="auto" w:fill="1B2A41"/>
          </w:tcPr>
          <w:p w:rsidR="00875082" w:rsidRDefault="0003389B">
            <w:pPr>
              <w:spacing w:after="40" w:line="240" w:lineRule="auto"/>
              <w:jc w:val="center"/>
            </w:pPr>
            <w:r>
              <w:rPr>
                <w:rFonts w:cs="Times New Roman"/>
                <w:b/>
                <w:color w:val="FFFFFF"/>
                <w:sz w:val="22"/>
              </w:rPr>
              <w:t>Roll number</w:t>
            </w:r>
          </w:p>
        </w:tc>
      </w:tr>
      <w:tr w:rsidR="00875082">
        <w:trPr>
          <w:cantSplit/>
          <w:jc w:val="center"/>
        </w:trPr>
        <w:tc>
          <w:tcPr>
            <w:tcW w:w="1008" w:type="dxa"/>
          </w:tcPr>
          <w:p w:rsidR="00875082" w:rsidRDefault="0003389B">
            <w:pPr>
              <w:spacing w:after="40" w:line="240" w:lineRule="auto"/>
              <w:jc w:val="center"/>
            </w:pPr>
            <w:r>
              <w:rPr>
                <w:rFonts w:cs="Times New Roman"/>
                <w:sz w:val="22"/>
              </w:rPr>
              <w:t>1</w:t>
            </w:r>
          </w:p>
        </w:tc>
        <w:tc>
          <w:tcPr>
            <w:tcW w:w="4896" w:type="dxa"/>
          </w:tcPr>
          <w:p w:rsidR="00875082" w:rsidRDefault="0003389B">
            <w:pPr>
              <w:spacing w:after="40" w:line="240" w:lineRule="auto"/>
              <w:jc w:val="left"/>
            </w:pPr>
            <w:r>
              <w:rPr>
                <w:rFonts w:cs="Times New Roman"/>
                <w:sz w:val="22"/>
              </w:rPr>
              <w:t>Mula Sreebindu</w:t>
            </w:r>
          </w:p>
        </w:tc>
        <w:tc>
          <w:tcPr>
            <w:tcW w:w="2592" w:type="dxa"/>
          </w:tcPr>
          <w:p w:rsidR="00875082" w:rsidRDefault="0003389B">
            <w:pPr>
              <w:spacing w:after="40" w:line="240" w:lineRule="auto"/>
              <w:jc w:val="center"/>
            </w:pPr>
            <w:r>
              <w:rPr>
                <w:rFonts w:cs="Times New Roman"/>
                <w:sz w:val="22"/>
              </w:rPr>
              <w:t>23K91A05G3</w:t>
            </w:r>
          </w:p>
        </w:tc>
      </w:tr>
      <w:tr w:rsidR="00875082">
        <w:trPr>
          <w:cantSplit/>
          <w:jc w:val="center"/>
        </w:trPr>
        <w:tc>
          <w:tcPr>
            <w:tcW w:w="1008" w:type="dxa"/>
          </w:tcPr>
          <w:p w:rsidR="00875082" w:rsidRDefault="0003389B">
            <w:pPr>
              <w:spacing w:after="40" w:line="240" w:lineRule="auto"/>
              <w:jc w:val="center"/>
            </w:pPr>
            <w:r>
              <w:rPr>
                <w:rFonts w:cs="Times New Roman"/>
                <w:sz w:val="22"/>
              </w:rPr>
              <w:t>2</w:t>
            </w:r>
          </w:p>
        </w:tc>
        <w:tc>
          <w:tcPr>
            <w:tcW w:w="4896" w:type="dxa"/>
          </w:tcPr>
          <w:p w:rsidR="00875082" w:rsidRDefault="0003389B">
            <w:pPr>
              <w:spacing w:after="40" w:line="240" w:lineRule="auto"/>
              <w:jc w:val="left"/>
            </w:pPr>
            <w:r>
              <w:rPr>
                <w:rFonts w:cs="Times New Roman"/>
                <w:sz w:val="22"/>
              </w:rPr>
              <w:t>Puramshetty Vishnu Vardhan</w:t>
            </w:r>
          </w:p>
        </w:tc>
        <w:tc>
          <w:tcPr>
            <w:tcW w:w="2592" w:type="dxa"/>
          </w:tcPr>
          <w:p w:rsidR="00875082" w:rsidRDefault="0003389B">
            <w:pPr>
              <w:spacing w:after="40" w:line="240" w:lineRule="auto"/>
              <w:jc w:val="center"/>
            </w:pPr>
            <w:r>
              <w:rPr>
                <w:rFonts w:cs="Times New Roman"/>
                <w:sz w:val="22"/>
              </w:rPr>
              <w:t>23K91A05K2</w:t>
            </w:r>
          </w:p>
        </w:tc>
      </w:tr>
      <w:tr w:rsidR="00875082">
        <w:trPr>
          <w:cantSplit/>
          <w:jc w:val="center"/>
        </w:trPr>
        <w:tc>
          <w:tcPr>
            <w:tcW w:w="1008" w:type="dxa"/>
          </w:tcPr>
          <w:p w:rsidR="00875082" w:rsidRDefault="0003389B">
            <w:pPr>
              <w:spacing w:after="40" w:line="240" w:lineRule="auto"/>
              <w:jc w:val="center"/>
            </w:pPr>
            <w:r>
              <w:rPr>
                <w:rFonts w:cs="Times New Roman"/>
                <w:sz w:val="22"/>
              </w:rPr>
              <w:t>3</w:t>
            </w:r>
          </w:p>
        </w:tc>
        <w:tc>
          <w:tcPr>
            <w:tcW w:w="4896" w:type="dxa"/>
          </w:tcPr>
          <w:p w:rsidR="00875082" w:rsidRDefault="0003389B">
            <w:pPr>
              <w:spacing w:after="40" w:line="240" w:lineRule="auto"/>
              <w:jc w:val="left"/>
            </w:pPr>
            <w:r>
              <w:rPr>
                <w:rFonts w:cs="Times New Roman"/>
                <w:sz w:val="22"/>
              </w:rPr>
              <w:t>K Sampoorna</w:t>
            </w:r>
          </w:p>
        </w:tc>
        <w:tc>
          <w:tcPr>
            <w:tcW w:w="2592" w:type="dxa"/>
          </w:tcPr>
          <w:p w:rsidR="00875082" w:rsidRDefault="0003389B">
            <w:pPr>
              <w:spacing w:after="40" w:line="240" w:lineRule="auto"/>
              <w:jc w:val="center"/>
            </w:pPr>
            <w:r>
              <w:rPr>
                <w:rFonts w:cs="Times New Roman"/>
                <w:sz w:val="22"/>
              </w:rPr>
              <w:t>24K95A0512</w:t>
            </w:r>
          </w:p>
        </w:tc>
      </w:tr>
      <w:tr w:rsidR="00875082">
        <w:trPr>
          <w:cantSplit/>
          <w:jc w:val="center"/>
        </w:trPr>
        <w:tc>
          <w:tcPr>
            <w:tcW w:w="1008" w:type="dxa"/>
          </w:tcPr>
          <w:p w:rsidR="00875082" w:rsidRDefault="0003389B">
            <w:pPr>
              <w:spacing w:after="40" w:line="240" w:lineRule="auto"/>
              <w:jc w:val="center"/>
            </w:pPr>
            <w:r>
              <w:rPr>
                <w:rFonts w:cs="Times New Roman"/>
                <w:sz w:val="22"/>
              </w:rPr>
              <w:t>4</w:t>
            </w:r>
          </w:p>
        </w:tc>
        <w:tc>
          <w:tcPr>
            <w:tcW w:w="4896" w:type="dxa"/>
          </w:tcPr>
          <w:p w:rsidR="00875082" w:rsidRDefault="0003389B">
            <w:pPr>
              <w:spacing w:after="40" w:line="240" w:lineRule="auto"/>
              <w:jc w:val="left"/>
            </w:pPr>
            <w:r>
              <w:rPr>
                <w:rFonts w:cs="Times New Roman"/>
                <w:sz w:val="22"/>
              </w:rPr>
              <w:t>Korsa Shivashankar</w:t>
            </w:r>
          </w:p>
        </w:tc>
        <w:tc>
          <w:tcPr>
            <w:tcW w:w="2592" w:type="dxa"/>
          </w:tcPr>
          <w:p w:rsidR="00875082" w:rsidRDefault="0003389B">
            <w:pPr>
              <w:spacing w:after="40" w:line="240" w:lineRule="auto"/>
              <w:jc w:val="center"/>
            </w:pPr>
            <w:r>
              <w:rPr>
                <w:rFonts w:cs="Times New Roman"/>
                <w:sz w:val="22"/>
              </w:rPr>
              <w:t>24K95A0515</w:t>
            </w:r>
          </w:p>
        </w:tc>
      </w:tr>
    </w:tbl>
    <w:p w:rsidR="00875082" w:rsidRDefault="00875082">
      <w:pPr>
        <w:spacing w:line="192" w:lineRule="auto"/>
      </w:pPr>
    </w:p>
    <w:p w:rsidR="00875082" w:rsidRDefault="0003389B">
      <w:pPr>
        <w:spacing w:after="200"/>
        <w:jc w:val="center"/>
      </w:pPr>
      <w:r>
        <w:rPr>
          <w:rFonts w:cs="Times New Roman"/>
          <w:b/>
        </w:rPr>
        <w:t>Project guide:</w:t>
      </w:r>
      <w:r>
        <w:rPr>
          <w:rFonts w:cs="Times New Roman"/>
        </w:rPr>
        <w:t xml:space="preserve"> M Anupama</w:t>
      </w:r>
    </w:p>
    <w:p w:rsidR="00875082" w:rsidRDefault="0003389B">
      <w:r>
        <w:rPr>
          <w:rFonts w:cs="Times New Roman"/>
          <w:i/>
          <w:sz w:val="21"/>
        </w:rPr>
        <w:t>Chapter and section numbers quoted in the text (for example Chapter 8 or Section 6.2) refer to the full project report, 17.Final Document. Figures and tables in this document are numbered from 1.</w:t>
      </w:r>
    </w:p>
    <w:p w:rsidR="00875082" w:rsidRDefault="0003389B">
      <w:pPr>
        <w:pStyle w:val="Heading1"/>
      </w:pPr>
      <w:r>
        <w:t>1. RESULTS AND OUTPUT SCREENS</w:t>
      </w:r>
    </w:p>
    <w:p w:rsidR="00875082" w:rsidRDefault="0003389B">
      <w:r>
        <w:rPr>
          <w:rFonts w:cs="Times New Roman"/>
        </w:rPr>
        <w:t xml:space="preserve">This chapter reports what was </w:t>
      </w:r>
      <w:r>
        <w:rPr>
          <w:rFonts w:cs="Times New Roman"/>
        </w:rPr>
        <w:t>measured and what the running application shows. Section 8.1 describes the set-up, Section 8.2 presents every output screen, Sections 8.3 to 8.7 give the quantitative results for the decision model, reviewer matching, conflict handling, real papers and spe</w:t>
      </w:r>
      <w:r>
        <w:rPr>
          <w:rFonts w:cs="Times New Roman"/>
        </w:rPr>
        <w:t>ed, Section 8.8 compares the work with the base paper, and Sections 8.9 to 8.12 give sample output, success and failure analysis, limitations and the outcome against each objective. Where a result is weak it is reported as weak.</w:t>
      </w:r>
    </w:p>
    <w:p w:rsidR="00875082" w:rsidRDefault="0003389B">
      <w:pPr>
        <w:pStyle w:val="Heading2"/>
      </w:pPr>
      <w:r>
        <w:lastRenderedPageBreak/>
        <w:t>1.1 Experimental set-up</w:t>
      </w:r>
    </w:p>
    <w:p w:rsidR="00875082" w:rsidRDefault="0003389B">
      <w:r>
        <w:rPr>
          <w:rFonts w:cs="Times New Roman"/>
        </w:rPr>
        <w:t>All measurements in this chapter were made on one machine: 12th Gen Intel(R) Core(TM) i5-12500, 15.7 GB of memory, no GPU used, Windows-10-10.0.26200-SP0, Python 3.11.9. The main package versions were scikit-learn 1.9.1, PyMuPDF 2.0, FastAPI 0.120.4, PyTor</w:t>
      </w:r>
      <w:r>
        <w:rPr>
          <w:rFonts w:cs="Times New Roman"/>
        </w:rPr>
        <w:t xml:space="preserve">ch 2.14.1, Transformers 5.20.2 and sentence-transformers 6.2.0. The local language model is Qwen2.5-1.5B-Instruct [29] in 32-bit floating point on the CPU; the sentence encoder is all-MiniLM-L6-v2 [19], [20]. Every figure and table below is produced by </w:t>
      </w:r>
      <w:r>
        <w:rPr>
          <w:rFonts w:ascii="Consolas" w:eastAsia="Consolas" w:hAnsi="Consolas" w:cs="Consolas"/>
          <w:sz w:val="21"/>
        </w:rPr>
        <w:t>scripts/measure_metrics.py</w:t>
      </w:r>
      <w:r>
        <w:rPr>
          <w:rFonts w:cs="Times New Roman"/>
        </w:rPr>
        <w:t xml:space="preserve">, </w:t>
      </w:r>
      <w:r>
        <w:rPr>
          <w:rFonts w:ascii="Consolas" w:eastAsia="Consolas" w:hAnsi="Consolas" w:cs="Consolas"/>
          <w:sz w:val="21"/>
        </w:rPr>
        <w:t>scripts/measure_latency.py</w:t>
      </w:r>
      <w:r>
        <w:rPr>
          <w:rFonts w:cs="Times New Roman"/>
        </w:rPr>
        <w:t xml:space="preserve"> and </w:t>
      </w:r>
      <w:r>
        <w:rPr>
          <w:rFonts w:ascii="Consolas" w:eastAsia="Consolas" w:hAnsi="Consolas" w:cs="Consolas"/>
          <w:sz w:val="21"/>
        </w:rPr>
        <w:t>scripts/docs_build/make_figures.py</w:t>
      </w:r>
      <w:r>
        <w:rPr>
          <w:rFonts w:cs="Times New Roman"/>
        </w:rPr>
        <w:t xml:space="preserve"> from the stored JSON in </w:t>
      </w:r>
      <w:r>
        <w:rPr>
          <w:rFonts w:ascii="Consolas" w:eastAsia="Consolas" w:hAnsi="Consolas" w:cs="Consolas"/>
          <w:sz w:val="21"/>
        </w:rPr>
        <w:t>docs/metrics/</w:t>
      </w:r>
      <w:r>
        <w:rPr>
          <w:rFonts w:cs="Times New Roman"/>
        </w:rPr>
        <w:t>; no number was typed by hand.</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in the evaluation</w:t>
      </w:r>
    </w:p>
    <w:tbl>
      <w:tblPr>
        <w:tblStyle w:val="TableGrid"/>
        <w:tblW w:w="0" w:type="auto"/>
        <w:jc w:val="center"/>
        <w:tblLook w:val="04A0" w:firstRow="1" w:lastRow="0" w:firstColumn="1" w:lastColumn="0" w:noHBand="0" w:noVBand="1"/>
      </w:tblPr>
      <w:tblGrid>
        <w:gridCol w:w="1880"/>
        <w:gridCol w:w="3166"/>
        <w:gridCol w:w="3836"/>
      </w:tblGrid>
      <w:tr w:rsidR="00875082">
        <w:trPr>
          <w:cantSplit/>
          <w:tblHeader/>
          <w:jc w:val="center"/>
        </w:trPr>
        <w:tc>
          <w:tcPr>
            <w:tcW w:w="2016" w:type="dxa"/>
            <w:shd w:val="clear" w:color="auto" w:fill="1B2A41"/>
          </w:tcPr>
          <w:p w:rsidR="00875082" w:rsidRDefault="0003389B">
            <w:pPr>
              <w:spacing w:after="40" w:line="240" w:lineRule="auto"/>
              <w:jc w:val="center"/>
            </w:pPr>
            <w:r>
              <w:rPr>
                <w:rFonts w:cs="Times New Roman"/>
                <w:b/>
                <w:color w:val="FFFFFF"/>
                <w:sz w:val="19"/>
              </w:rPr>
              <w:t>Item</w:t>
            </w:r>
          </w:p>
        </w:tc>
        <w:tc>
          <w:tcPr>
            <w:tcW w:w="3456" w:type="dxa"/>
            <w:shd w:val="clear" w:color="auto" w:fill="1B2A41"/>
          </w:tcPr>
          <w:p w:rsidR="00875082" w:rsidRDefault="0003389B">
            <w:pPr>
              <w:spacing w:after="40" w:line="240" w:lineRule="auto"/>
              <w:jc w:val="center"/>
            </w:pPr>
            <w:r>
              <w:rPr>
                <w:rFonts w:cs="Times New Roman"/>
                <w:b/>
                <w:color w:val="FFFFFF"/>
                <w:sz w:val="19"/>
              </w:rPr>
              <w:t>Content</w:t>
            </w:r>
          </w:p>
        </w:tc>
        <w:tc>
          <w:tcPr>
            <w:tcW w:w="4032" w:type="dxa"/>
            <w:shd w:val="clear" w:color="auto" w:fill="1B2A41"/>
          </w:tcPr>
          <w:p w:rsidR="00875082" w:rsidRDefault="0003389B">
            <w:pPr>
              <w:spacing w:after="40" w:line="240" w:lineRule="auto"/>
              <w:jc w:val="center"/>
            </w:pPr>
            <w:r>
              <w:rPr>
                <w:rFonts w:cs="Times New Roman"/>
                <w:b/>
                <w:color w:val="FFFFFF"/>
                <w:sz w:val="19"/>
              </w:rPr>
              <w:t>Source and status</w:t>
            </w:r>
          </w:p>
        </w:tc>
      </w:tr>
      <w:tr w:rsidR="00875082">
        <w:trPr>
          <w:cantSplit/>
          <w:jc w:val="center"/>
        </w:trPr>
        <w:tc>
          <w:tcPr>
            <w:tcW w:w="2016" w:type="dxa"/>
          </w:tcPr>
          <w:p w:rsidR="00875082" w:rsidRDefault="0003389B">
            <w:pPr>
              <w:spacing w:after="40" w:line="240" w:lineRule="auto"/>
              <w:jc w:val="left"/>
            </w:pPr>
            <w:r>
              <w:rPr>
                <w:rFonts w:cs="Times New Roman"/>
                <w:sz w:val="19"/>
              </w:rPr>
              <w:t>D</w:t>
            </w:r>
            <w:r>
              <w:rPr>
                <w:rFonts w:cs="Times New Roman"/>
                <w:sz w:val="19"/>
              </w:rPr>
              <w:t>ecision-model corpus</w:t>
            </w:r>
          </w:p>
        </w:tc>
        <w:tc>
          <w:tcPr>
            <w:tcW w:w="3456" w:type="dxa"/>
          </w:tcPr>
          <w:p w:rsidR="00875082" w:rsidRDefault="0003389B">
            <w:pPr>
              <w:spacing w:after="40" w:line="240" w:lineRule="auto"/>
              <w:jc w:val="left"/>
            </w:pPr>
            <w:r>
              <w:rPr>
                <w:rFonts w:cs="Times New Roman"/>
                <w:sz w:val="19"/>
              </w:rPr>
              <w:t>1,400 labelled rows (362 accept, 619 borderline, 419 reject)</w:t>
            </w:r>
          </w:p>
        </w:tc>
        <w:tc>
          <w:tcPr>
            <w:tcW w:w="4032" w:type="dxa"/>
          </w:tcPr>
          <w:p w:rsidR="00875082" w:rsidRDefault="0003389B">
            <w:pPr>
              <w:spacing w:after="40" w:line="240" w:lineRule="auto"/>
              <w:jc w:val="left"/>
            </w:pPr>
            <w:r>
              <w:rPr>
                <w:rFonts w:cs="Times New Roman"/>
                <w:sz w:val="19"/>
              </w:rPr>
              <w:t xml:space="preserve">Synthetic, generated by </w:t>
            </w:r>
            <w:r>
              <w:rPr>
                <w:rFonts w:ascii="Consolas" w:eastAsia="Consolas" w:hAnsi="Consolas" w:cs="Consolas"/>
                <w:sz w:val="16"/>
              </w:rPr>
              <w:t>scripts/prepare_dataset.py</w:t>
            </w:r>
            <w:r>
              <w:rPr>
                <w:rFonts w:cs="Times New Roman"/>
                <w:sz w:val="19"/>
              </w:rPr>
              <w:t xml:space="preserve"> with seed 42; the public PeerRead probe returned no usable data</w:t>
            </w:r>
          </w:p>
        </w:tc>
      </w:tr>
      <w:tr w:rsidR="00875082">
        <w:trPr>
          <w:cantSplit/>
          <w:jc w:val="center"/>
        </w:trPr>
        <w:tc>
          <w:tcPr>
            <w:tcW w:w="2016" w:type="dxa"/>
          </w:tcPr>
          <w:p w:rsidR="00875082" w:rsidRDefault="0003389B">
            <w:pPr>
              <w:spacing w:after="40" w:line="240" w:lineRule="auto"/>
              <w:jc w:val="left"/>
            </w:pPr>
            <w:r>
              <w:rPr>
                <w:rFonts w:cs="Times New Roman"/>
                <w:sz w:val="19"/>
              </w:rPr>
              <w:t>Train / test split</w:t>
            </w:r>
          </w:p>
        </w:tc>
        <w:tc>
          <w:tcPr>
            <w:tcW w:w="3456" w:type="dxa"/>
          </w:tcPr>
          <w:p w:rsidR="00875082" w:rsidRDefault="0003389B">
            <w:pPr>
              <w:spacing w:after="40" w:line="240" w:lineRule="auto"/>
              <w:jc w:val="left"/>
            </w:pPr>
            <w:r>
              <w:rPr>
                <w:rFonts w:cs="Times New Roman"/>
                <w:sz w:val="19"/>
              </w:rPr>
              <w:t>1,120 / 280 papers</w:t>
            </w:r>
          </w:p>
        </w:tc>
        <w:tc>
          <w:tcPr>
            <w:tcW w:w="4032" w:type="dxa"/>
          </w:tcPr>
          <w:p w:rsidR="00875082" w:rsidRDefault="0003389B">
            <w:pPr>
              <w:spacing w:after="40" w:line="240" w:lineRule="auto"/>
              <w:jc w:val="left"/>
            </w:pPr>
            <w:r>
              <w:rPr>
                <w:rFonts w:cs="Times New Roman"/>
                <w:sz w:val="19"/>
              </w:rPr>
              <w:t xml:space="preserve">80/20 stratified, </w:t>
            </w:r>
            <w:r>
              <w:rPr>
                <w:rFonts w:cs="Times New Roman"/>
                <w:sz w:val="19"/>
              </w:rPr>
              <w:t>seed 42; four more splits for the seed study</w:t>
            </w:r>
          </w:p>
        </w:tc>
      </w:tr>
      <w:tr w:rsidR="00875082">
        <w:trPr>
          <w:cantSplit/>
          <w:jc w:val="center"/>
        </w:trPr>
        <w:tc>
          <w:tcPr>
            <w:tcW w:w="2016" w:type="dxa"/>
          </w:tcPr>
          <w:p w:rsidR="00875082" w:rsidRDefault="0003389B">
            <w:pPr>
              <w:spacing w:after="40" w:line="240" w:lineRule="auto"/>
              <w:jc w:val="left"/>
            </w:pPr>
            <w:r>
              <w:rPr>
                <w:rFonts w:cs="Times New Roman"/>
                <w:sz w:val="19"/>
              </w:rPr>
              <w:t>Reviewer directory</w:t>
            </w:r>
          </w:p>
        </w:tc>
        <w:tc>
          <w:tcPr>
            <w:tcW w:w="3456" w:type="dxa"/>
          </w:tcPr>
          <w:p w:rsidR="00875082" w:rsidRDefault="0003389B">
            <w:pPr>
              <w:spacing w:after="40" w:line="240" w:lineRule="auto"/>
              <w:jc w:val="left"/>
            </w:pPr>
            <w:r>
              <w:rPr>
                <w:rFonts w:cs="Times New Roman"/>
                <w:sz w:val="19"/>
              </w:rPr>
              <w:t>6 profiles (Reviewer Alpha to Zeta; Epsilon inactive)</w:t>
            </w:r>
          </w:p>
        </w:tc>
        <w:tc>
          <w:tcPr>
            <w:tcW w:w="4032" w:type="dxa"/>
          </w:tcPr>
          <w:p w:rsidR="00875082" w:rsidRDefault="0003389B">
            <w:pPr>
              <w:spacing w:after="40" w:line="240" w:lineRule="auto"/>
              <w:jc w:val="left"/>
            </w:pPr>
            <w:r>
              <w:rPr>
                <w:rFonts w:cs="Times New Roman"/>
                <w:sz w:val="19"/>
              </w:rPr>
              <w:t xml:space="preserve">Demo profiles seeded by </w:t>
            </w:r>
            <w:r>
              <w:rPr>
                <w:rFonts w:ascii="Consolas" w:eastAsia="Consolas" w:hAnsi="Consolas" w:cs="Consolas"/>
                <w:sz w:val="16"/>
              </w:rPr>
              <w:t>app/services/seed.py</w:t>
            </w:r>
            <w:r>
              <w:rPr>
                <w:rFonts w:cs="Times New Roman"/>
                <w:sz w:val="19"/>
              </w:rPr>
              <w:t>; no real people</w:t>
            </w:r>
          </w:p>
        </w:tc>
      </w:tr>
      <w:tr w:rsidR="00875082">
        <w:trPr>
          <w:cantSplit/>
          <w:jc w:val="center"/>
        </w:trPr>
        <w:tc>
          <w:tcPr>
            <w:tcW w:w="2016" w:type="dxa"/>
          </w:tcPr>
          <w:p w:rsidR="00875082" w:rsidRDefault="0003389B">
            <w:pPr>
              <w:spacing w:after="40" w:line="240" w:lineRule="auto"/>
              <w:jc w:val="left"/>
            </w:pPr>
            <w:r>
              <w:rPr>
                <w:rFonts w:cs="Times New Roman"/>
                <w:sz w:val="19"/>
              </w:rPr>
              <w:t>Matching probe set</w:t>
            </w:r>
          </w:p>
        </w:tc>
        <w:tc>
          <w:tcPr>
            <w:tcW w:w="3456" w:type="dxa"/>
          </w:tcPr>
          <w:p w:rsidR="00875082" w:rsidRDefault="0003389B">
            <w:pPr>
              <w:spacing w:after="40" w:line="240" w:lineRule="auto"/>
              <w:jc w:val="left"/>
            </w:pPr>
            <w:r>
              <w:rPr>
                <w:rFonts w:cs="Times New Roman"/>
                <w:sz w:val="19"/>
              </w:rPr>
              <w:t>40 abstracts, six topic areas plus four cross-area cases</w:t>
            </w:r>
          </w:p>
        </w:tc>
        <w:tc>
          <w:tcPr>
            <w:tcW w:w="4032" w:type="dxa"/>
          </w:tcPr>
          <w:p w:rsidR="00875082" w:rsidRDefault="0003389B">
            <w:pPr>
              <w:spacing w:after="40" w:line="240" w:lineRule="auto"/>
              <w:jc w:val="left"/>
            </w:pPr>
            <w:r>
              <w:rPr>
                <w:rFonts w:cs="Times New Roman"/>
                <w:sz w:val="19"/>
              </w:rPr>
              <w:t>Written by the project team (</w:t>
            </w:r>
            <w:r>
              <w:rPr>
                <w:rFonts w:ascii="Consolas" w:eastAsia="Consolas" w:hAnsi="Consolas" w:cs="Consolas"/>
                <w:sz w:val="16"/>
              </w:rPr>
              <w:t>scripts/eval_data.py</w:t>
            </w:r>
            <w:r>
              <w:rPr>
                <w:rFonts w:cs="Times New Roman"/>
                <w:sz w:val="19"/>
              </w:rPr>
              <w:t>); labels are the team's own judgement</w:t>
            </w:r>
          </w:p>
        </w:tc>
      </w:tr>
      <w:tr w:rsidR="00875082">
        <w:trPr>
          <w:cantSplit/>
          <w:jc w:val="center"/>
        </w:trPr>
        <w:tc>
          <w:tcPr>
            <w:tcW w:w="2016" w:type="dxa"/>
          </w:tcPr>
          <w:p w:rsidR="00875082" w:rsidRDefault="0003389B">
            <w:pPr>
              <w:spacing w:after="40" w:line="240" w:lineRule="auto"/>
              <w:jc w:val="left"/>
            </w:pPr>
            <w:r>
              <w:rPr>
                <w:rFonts w:cs="Times New Roman"/>
                <w:sz w:val="19"/>
              </w:rPr>
              <w:t>Conflict probes</w:t>
            </w:r>
          </w:p>
        </w:tc>
        <w:tc>
          <w:tcPr>
            <w:tcW w:w="3456" w:type="dxa"/>
          </w:tcPr>
          <w:p w:rsidR="00875082" w:rsidRDefault="0003389B">
            <w:pPr>
              <w:spacing w:after="40" w:line="240" w:lineRule="auto"/>
              <w:jc w:val="left"/>
            </w:pPr>
            <w:r>
              <w:rPr>
                <w:rFonts w:cs="Times New Roman"/>
                <w:sz w:val="19"/>
              </w:rPr>
              <w:t>15 injected sentences (12 literal, 3 paraphrased)</w:t>
            </w:r>
          </w:p>
        </w:tc>
        <w:tc>
          <w:tcPr>
            <w:tcW w:w="4032" w:type="dxa"/>
          </w:tcPr>
          <w:p w:rsidR="00875082" w:rsidRDefault="0003389B">
            <w:pPr>
              <w:spacing w:after="40" w:line="240" w:lineRule="auto"/>
              <w:jc w:val="left"/>
            </w:pPr>
            <w:r>
              <w:rPr>
                <w:rFonts w:cs="Times New Roman"/>
                <w:sz w:val="19"/>
              </w:rPr>
              <w:t>Appended to a probe abstract; 240 clean paper-reviewer pairs checked for false flags</w:t>
            </w:r>
          </w:p>
        </w:tc>
      </w:tr>
      <w:tr w:rsidR="00875082">
        <w:trPr>
          <w:cantSplit/>
          <w:jc w:val="center"/>
        </w:trPr>
        <w:tc>
          <w:tcPr>
            <w:tcW w:w="2016" w:type="dxa"/>
          </w:tcPr>
          <w:p w:rsidR="00875082" w:rsidRDefault="0003389B">
            <w:pPr>
              <w:spacing w:after="40" w:line="240" w:lineRule="auto"/>
              <w:jc w:val="left"/>
            </w:pPr>
            <w:r>
              <w:rPr>
                <w:rFonts w:cs="Times New Roman"/>
                <w:sz w:val="19"/>
              </w:rPr>
              <w:t>Real PDFs</w:t>
            </w:r>
          </w:p>
        </w:tc>
        <w:tc>
          <w:tcPr>
            <w:tcW w:w="3456" w:type="dxa"/>
          </w:tcPr>
          <w:p w:rsidR="00875082" w:rsidRDefault="0003389B">
            <w:pPr>
              <w:spacing w:after="40" w:line="240" w:lineRule="auto"/>
              <w:jc w:val="left"/>
            </w:pPr>
            <w:r>
              <w:rPr>
                <w:rFonts w:cs="Times New Roman"/>
                <w:sz w:val="19"/>
              </w:rPr>
              <w:t>Four</w:t>
            </w:r>
            <w:r>
              <w:rPr>
                <w:rFonts w:cs="Times New Roman"/>
                <w:sz w:val="19"/>
              </w:rPr>
              <w:t xml:space="preserve"> research papers (3, 30, 17 and 30 pages)</w:t>
            </w:r>
          </w:p>
        </w:tc>
        <w:tc>
          <w:tcPr>
            <w:tcW w:w="4032" w:type="dxa"/>
          </w:tcPr>
          <w:p w:rsidR="00875082" w:rsidRDefault="0003389B">
            <w:pPr>
              <w:spacing w:after="40" w:line="240" w:lineRule="auto"/>
              <w:jc w:val="left"/>
            </w:pPr>
            <w:r>
              <w:rPr>
                <w:rFonts w:cs="Times New Roman"/>
                <w:sz w:val="19"/>
              </w:rPr>
              <w:t>A generated demo fixture, the base paper, the survey [6] and the ReViewGraph paper [7]</w:t>
            </w:r>
          </w:p>
        </w:tc>
      </w:tr>
    </w:tbl>
    <w:p w:rsidR="00875082" w:rsidRDefault="00875082">
      <w:pPr>
        <w:spacing w:line="192" w:lineRule="auto"/>
      </w:pPr>
    </w:p>
    <w:p w:rsidR="00875082" w:rsidRDefault="0003389B">
      <w:r>
        <w:rPr>
          <w:rFonts w:cs="Times New Roman"/>
        </w:rPr>
        <w:t xml:space="preserve">Test conditions: the decision-model figures were recomputed from the shipped artifacts in </w:t>
      </w:r>
      <w:r>
        <w:rPr>
          <w:rFonts w:ascii="Consolas" w:eastAsia="Consolas" w:hAnsi="Consolas" w:cs="Consolas"/>
          <w:sz w:val="21"/>
        </w:rPr>
        <w:t>models/</w:t>
      </w:r>
      <w:r>
        <w:rPr>
          <w:rFonts w:cs="Times New Roman"/>
        </w:rPr>
        <w:t xml:space="preserve"> on the stored split and agree with </w:t>
      </w:r>
      <w:r>
        <w:rPr>
          <w:rFonts w:ascii="Consolas" w:eastAsia="Consolas" w:hAnsi="Consolas" w:cs="Consolas"/>
          <w:sz w:val="21"/>
        </w:rPr>
        <w:t>models/metrics.json</w:t>
      </w:r>
      <w:r>
        <w:rPr>
          <w:rFonts w:cs="Times New Roman"/>
        </w:rPr>
        <w:t xml:space="preserve"> exactly (same accuracy and confusion matrix). Latency figures were measured with nothing else of the project running; the local-model analyses shared the machine with the ordinary background programs </w:t>
      </w:r>
      <w:r>
        <w:rPr>
          <w:rFonts w:cs="Times New Roman"/>
        </w:rPr>
        <w:t>of a desktop PC, so they are indicative of this class of hardware rather than exact. Statistical significance tests were not run: the decision-model test set has 280 papers and the matching probe set 40, and the five-split study gives an idea of the spread</w:t>
      </w:r>
      <w:r>
        <w:rPr>
          <w:rFonts w:cs="Times New Roman"/>
        </w:rPr>
        <w:t>.</w:t>
      </w:r>
    </w:p>
    <w:p w:rsidR="00875082" w:rsidRDefault="0003389B">
      <w:pPr>
        <w:pStyle w:val="Heading2"/>
      </w:pPr>
      <w:r>
        <w:t>1.2 Output screens</w:t>
      </w:r>
    </w:p>
    <w:p w:rsidR="00875082" w:rsidRDefault="0003389B">
      <w:r>
        <w:rPr>
          <w:rFonts w:cs="Times New Roman"/>
        </w:rPr>
        <w:t xml:space="preserve">The 17 captures below are real screens of the running application (Chrome, 1440 by 900 pixels, dark theme unless stated). They were produced by </w:t>
      </w:r>
      <w:r>
        <w:rPr>
          <w:rFonts w:ascii="Consolas" w:eastAsia="Consolas" w:hAnsi="Consolas" w:cs="Consolas"/>
          <w:sz w:val="21"/>
        </w:rPr>
        <w:t>scripts/capture_screens.py</w:t>
      </w:r>
      <w:r>
        <w:rPr>
          <w:rFonts w:cs="Times New Roman"/>
        </w:rPr>
        <w:t xml:space="preserve"> with the API and the web app running, the local language model and the MiniLM encoder </w:t>
      </w:r>
      <w:r>
        <w:rPr>
          <w:rFonts w:cs="Times New Roman"/>
        </w:rPr>
        <w:lastRenderedPageBreak/>
        <w:t>loaded, and three real papers in the database: the base paper, the survey and the ReViewGraph paper. The analysis shown on the Analyze and Saved-analysis screens is that</w:t>
      </w:r>
      <w:r>
        <w:rPr>
          <w:rFonts w:cs="Times New Roman"/>
        </w:rPr>
        <w:t xml:space="preserve"> of the ReViewGraph paper (17 pages, 11,562 words). It was run once with the language model; because that run takes several minutes, the capture script replays its stored result into the page instead of running it twice. The screens are discussed in the or</w:t>
      </w:r>
      <w:r>
        <w:rPr>
          <w:rFonts w:cs="Times New Roman"/>
        </w:rPr>
        <w:t>der a user meets them.</w:t>
      </w:r>
    </w:p>
    <w:p w:rsidR="00875082" w:rsidRDefault="0003389B">
      <w:pPr>
        <w:pStyle w:val="Heading3"/>
      </w:pPr>
      <w:r>
        <w:t>1.2.1 Landing page and dashboard</w:t>
      </w:r>
    </w:p>
    <w:tbl>
      <w:tblPr>
        <w:tblW w:w="0" w:type="auto"/>
        <w:jc w:val="center"/>
        <w:tblLook w:val="04A0" w:firstRow="1" w:lastRow="0" w:firstColumn="1" w:lastColumn="0" w:noHBand="0" w:noVBand="1"/>
      </w:tblPr>
      <w:tblGrid>
        <w:gridCol w:w="4392"/>
        <w:gridCol w:w="4392"/>
      </w:tblGrid>
      <w:tr w:rsidR="00875082">
        <w:trPr>
          <w:cantSplit/>
          <w:jc w:val="center"/>
        </w:trPr>
        <w:tc>
          <w:tcPr>
            <w:tcW w:w="4333" w:type="dxa"/>
          </w:tcPr>
          <w:p w:rsidR="00875082" w:rsidRDefault="0003389B">
            <w:pPr>
              <w:keepNext/>
              <w:spacing w:after="80" w:line="240" w:lineRule="auto"/>
              <w:jc w:val="center"/>
            </w:pPr>
            <w:r>
              <w:rPr>
                <w:noProof/>
              </w:rPr>
              <w:drawing>
                <wp:inline distT="0" distB="0" distL="0" distR="0">
                  <wp:extent cx="265176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8"/>
                          <a:stretch>
                            <a:fillRect/>
                          </a:stretch>
                        </pic:blipFill>
                        <pic:spPr>
                          <a:xfrm>
                            <a:off x="0" y="0"/>
                            <a:ext cx="2651760" cy="165735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Landing page, dark theme: the pitch, a WebGL hexagon hero and the two entry buttons.</w:t>
            </w:r>
          </w:p>
        </w:tc>
        <w:tc>
          <w:tcPr>
            <w:tcW w:w="4333" w:type="dxa"/>
          </w:tcPr>
          <w:p w:rsidR="00875082" w:rsidRDefault="0003389B">
            <w:pPr>
              <w:keepNext/>
              <w:spacing w:after="80" w:line="240" w:lineRule="auto"/>
              <w:jc w:val="center"/>
            </w:pPr>
            <w:r>
              <w:rPr>
                <w:noProof/>
              </w:rPr>
              <w:drawing>
                <wp:inline distT="0" distB="0" distL="0" distR="0">
                  <wp:extent cx="2651760" cy="1657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_dark.png"/>
                          <pic:cNvPicPr/>
                        </pic:nvPicPr>
                        <pic:blipFill>
                          <a:blip r:embed="rId9"/>
                          <a:stretch>
                            <a:fillRect/>
                          </a:stretch>
                        </pic:blipFill>
                        <pic:spPr>
                          <a:xfrm>
                            <a:off x="0" y="0"/>
                            <a:ext cx="2651760" cy="165735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Landing page scrolled to the how-it-works</w:t>
            </w:r>
            <w:r>
              <w:rPr>
                <w:rFonts w:cs="Times New Roman"/>
              </w:rPr>
              <w:t xml:space="preserve"> section.</w:t>
            </w:r>
          </w:p>
        </w:tc>
      </w:tr>
    </w:tbl>
    <w:p w:rsidR="00875082" w:rsidRDefault="00875082">
      <w:pPr>
        <w:spacing w:after="80" w:line="192" w:lineRule="auto"/>
      </w:pPr>
    </w:p>
    <w:p w:rsidR="00875082" w:rsidRDefault="0003389B">
      <w:r>
        <w:rPr>
          <w:rFonts w:cs="Times New Roman"/>
        </w:rPr>
        <w:t>The landing page states the product in one sentence ("turns a research-paper PDF into a structured preliminary assessment and a transparent, auditable ranking of reviewers") and carries three claims that the code backs: it runs on the user's ma</w:t>
      </w:r>
      <w:r>
        <w:rPr>
          <w:rFonts w:cs="Times New Roman"/>
        </w:rPr>
        <w:t>chine, needs no paid API or credentials, and leaves the final judgement to a human. The scrolled view explains the steps of the pipeline. The page is decorative for the purposes of this report; its numbers are read live from the API.</w:t>
      </w:r>
    </w:p>
    <w:p w:rsidR="00875082" w:rsidRDefault="0003389B">
      <w:pPr>
        <w:keepNext/>
        <w:spacing w:after="80" w:line="240" w:lineRule="auto"/>
        <w:jc w:val="center"/>
      </w:pPr>
      <w:r>
        <w:rPr>
          <w:noProof/>
        </w:rPr>
        <w:lastRenderedPageBreak/>
        <w:drawing>
          <wp:inline distT="0" distB="0" distL="0" distR="0">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0"/>
                    <a:stretch>
                      <a:fillRect/>
                    </a:stretch>
                  </pic:blipFill>
                  <pic:spPr>
                    <a:xfrm>
                      <a:off x="0" y="0"/>
                      <a:ext cx="5120640" cy="320040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3</w:t>
      </w:r>
      <w:r>
        <w:rPr>
          <w:rFonts w:cs="Times New Roman"/>
        </w:rPr>
        <w:fldChar w:fldCharType="end"/>
      </w:r>
      <w:r>
        <w:rPr>
          <w:rFonts w:cs="Times New Roman"/>
        </w:rPr>
        <w:t>: Dashboard with six reviewers, three stored analyses, the decision-model accuracy and the local-model status.</w:t>
      </w:r>
    </w:p>
    <w:p w:rsidR="00875082" w:rsidRDefault="0003389B">
      <w:r>
        <w:rPr>
          <w:rFonts w:cs="Times New Roman"/>
        </w:rPr>
        <w:t>The dashboard has four tiles: six reviewers in the directory (five active), three analyses stored, the decision-model accuracy of 55</w:t>
      </w:r>
      <w:r>
        <w:rPr>
          <w:rFonts w:cs="Times New Roman"/>
        </w:rPr>
        <w:t>.0% marked in red as "synthetic training data", and the local AI review status ("Loaded", embeddings MiniLM). Below them are the recent analyses and an amber notice that the decision model was trained on a labelled synthetic dataset and is a demonstration,</w:t>
      </w:r>
      <w:r>
        <w:rPr>
          <w:rFonts w:cs="Times New Roman"/>
        </w:rPr>
        <w:t xml:space="preserve"> not a benchmark. This is the honest framing the project adopted: the accuracy figure is shown, but never without its caveat.</w:t>
      </w:r>
    </w:p>
    <w:p w:rsidR="00875082" w:rsidRDefault="0003389B">
      <w:pPr>
        <w:pStyle w:val="Heading3"/>
      </w:pPr>
      <w:r>
        <w:t>1.2.2 Analysing a paper</w:t>
      </w:r>
    </w:p>
    <w:tbl>
      <w:tblPr>
        <w:tblW w:w="0" w:type="auto"/>
        <w:jc w:val="center"/>
        <w:tblLook w:val="04A0" w:firstRow="1" w:lastRow="0" w:firstColumn="1" w:lastColumn="0" w:noHBand="0" w:noVBand="1"/>
      </w:tblPr>
      <w:tblGrid>
        <w:gridCol w:w="4392"/>
        <w:gridCol w:w="4392"/>
      </w:tblGrid>
      <w:tr w:rsidR="00875082">
        <w:trPr>
          <w:cantSplit/>
          <w:jc w:val="center"/>
        </w:trPr>
        <w:tc>
          <w:tcPr>
            <w:tcW w:w="4333" w:type="dxa"/>
          </w:tcPr>
          <w:p w:rsidR="00875082" w:rsidRDefault="0003389B">
            <w:pPr>
              <w:keepNext/>
              <w:spacing w:after="80" w:line="240" w:lineRule="auto"/>
              <w:jc w:val="center"/>
            </w:pPr>
            <w:r>
              <w:rPr>
                <w:noProof/>
              </w:rPr>
              <w:drawing>
                <wp:inline distT="0" distB="0" distL="0" distR="0">
                  <wp:extent cx="2651760" cy="1657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ze_empty.png"/>
                          <pic:cNvPicPr/>
                        </pic:nvPicPr>
                        <pic:blipFill>
                          <a:blip r:embed="rId11"/>
                          <a:stretch>
                            <a:fillRect/>
                          </a:stretch>
                        </pic:blipFill>
                        <pic:spPr>
                          <a:xfrm>
                            <a:off x="0" y="0"/>
                            <a:ext cx="2651760" cy="165735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Analyze screen before a file is chosen.</w:t>
            </w:r>
          </w:p>
        </w:tc>
        <w:tc>
          <w:tcPr>
            <w:tcW w:w="4333" w:type="dxa"/>
          </w:tcPr>
          <w:p w:rsidR="00875082" w:rsidRDefault="0003389B">
            <w:pPr>
              <w:keepNext/>
              <w:spacing w:after="80" w:line="240" w:lineRule="auto"/>
              <w:jc w:val="center"/>
            </w:pPr>
            <w:r>
              <w:rPr>
                <w:noProof/>
              </w:rPr>
              <w:drawing>
                <wp:inline distT="0" distB="0" distL="0" distR="0">
                  <wp:extent cx="2651760" cy="1657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light.png"/>
                          <pic:cNvPicPr/>
                        </pic:nvPicPr>
                        <pic:blipFill>
                          <a:blip r:embed="rId12"/>
                          <a:stretch>
                            <a:fillRect/>
                          </a:stretch>
                        </pic:blipFill>
                        <pic:spPr>
                          <a:xfrm>
                            <a:off x="0" y="0"/>
                            <a:ext cx="2651760" cy="165735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Landing page in the light theme.</w:t>
            </w:r>
          </w:p>
        </w:tc>
      </w:tr>
    </w:tbl>
    <w:p w:rsidR="00875082" w:rsidRDefault="00875082">
      <w:pPr>
        <w:spacing w:after="80" w:line="192" w:lineRule="auto"/>
      </w:pPr>
    </w:p>
    <w:p w:rsidR="00875082" w:rsidRDefault="0003389B">
      <w:r>
        <w:rPr>
          <w:rFonts w:cs="Times New Roman"/>
        </w:rPr>
        <w:t xml:space="preserve">Before upload the Analyze screen shows a drop zone (PDF only, 20 MB limit, scanned image-only PDFs yield little text) and the reviewer-matching filters: active reviewers only, a minimum score, </w:t>
      </w:r>
      <w:r>
        <w:rPr>
          <w:rFonts w:cs="Times New Roman"/>
        </w:rPr>
        <w:t xml:space="preserve">and topic and method filters. The light-theme landing page is </w:t>
      </w:r>
      <w:r>
        <w:rPr>
          <w:rFonts w:cs="Times New Roman"/>
        </w:rPr>
        <w:lastRenderedPageBreak/>
        <w:t>shown beside it to document that both themes are implemented and switchable from the header.</w:t>
      </w:r>
    </w:p>
    <w:p w:rsidR="00875082" w:rsidRDefault="0003389B">
      <w:pPr>
        <w:keepNext/>
        <w:spacing w:after="80" w:line="240" w:lineRule="auto"/>
        <w:jc w:val="center"/>
      </w:pPr>
      <w:r>
        <w:rPr>
          <w:noProof/>
        </w:rPr>
        <w:drawing>
          <wp:inline distT="0" distB="0" distL="0" distR="0">
            <wp:extent cx="4152153" cy="6035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result_overview.png"/>
                    <pic:cNvPicPr/>
                  </pic:nvPicPr>
                  <pic:blipFill>
                    <a:blip r:embed="rId13"/>
                    <a:stretch>
                      <a:fillRect/>
                    </a:stretch>
                  </pic:blipFill>
                  <pic:spPr>
                    <a:xfrm>
                      <a:off x="0" y="0"/>
                      <a:ext cx="4152153" cy="6035039"/>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Analyze screen after the ReViewGraph paper was processed: four r</w:t>
      </w:r>
      <w:r>
        <w:rPr>
          <w:rFonts w:cs="Times New Roman"/>
        </w:rPr>
        <w:t>esult tiles, paper overview and preliminary assessment.</w:t>
      </w:r>
    </w:p>
    <w:p w:rsidR="00875082" w:rsidRDefault="0003389B">
      <w:r>
        <w:rPr>
          <w:rFonts w:cs="Times New Roman"/>
        </w:rPr>
        <w:t>The result begins with four tiles: structural score 65.2, two concerns raised (one major), five recommendations and the top reviewer, Reviewer Gamma with a score of 28.4. The overview tab lists the ex</w:t>
      </w:r>
      <w:r>
        <w:rPr>
          <w:rFonts w:cs="Times New Roman"/>
        </w:rPr>
        <w:t>tracted facts: 17 pages, 11,562 words, 9 references detected and seven of the nine expected sections (the summary and discussion sections were not found). The preliminary-assessment card puts three independent items side by side: the historical decision si</w:t>
      </w:r>
      <w:r>
        <w:rPr>
          <w:rFonts w:cs="Times New Roman"/>
        </w:rPr>
        <w:t xml:space="preserve">gnal (borderline, 58% confidence, with accept 21.6%, borderline </w:t>
      </w:r>
      <w:r>
        <w:rPr>
          <w:rFonts w:cs="Times New Roman"/>
        </w:rPr>
        <w:lastRenderedPageBreak/>
        <w:t xml:space="preserve">58.3%, reject 20.1%), the structural score with its four components (77.8 structure, 21.7 evidence, 70.0 method clarity, 100.0 presentation), and the status of the local AI review ("Generated </w:t>
      </w:r>
      <w:r>
        <w:rPr>
          <w:rFonts w:cs="Times New Roman"/>
        </w:rPr>
        <w:t>by Qwen/Qwen2.5-1.5B-Instruct"). The first words of the overview are taken from the first page and show a limitation of the summary extraction: the opening paragraph runs into the copyright line of the conference template.</w:t>
      </w:r>
    </w:p>
    <w:p w:rsidR="00875082" w:rsidRDefault="0003389B">
      <w:pPr>
        <w:keepNext/>
        <w:spacing w:after="80" w:line="240" w:lineRule="auto"/>
        <w:jc w:val="center"/>
      </w:pPr>
      <w:r>
        <w:rPr>
          <w:noProof/>
        </w:rPr>
        <w:drawing>
          <wp:inline distT="0" distB="0" distL="0" distR="0">
            <wp:extent cx="2237501" cy="60350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_review.png"/>
                    <pic:cNvPicPr/>
                  </pic:nvPicPr>
                  <pic:blipFill>
                    <a:blip r:embed="rId14"/>
                    <a:stretch>
                      <a:fillRect/>
                    </a:stretch>
                  </pic:blipFill>
                  <pic:spPr>
                    <a:xfrm>
                      <a:off x="0" y="0"/>
                      <a:ext cx="2237501" cy="6035037"/>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Review tab: strengths, major and minor concerns, recommendations, dimension notes, coverage bars and the language-model synthesis.</w:t>
      </w:r>
    </w:p>
    <w:p w:rsidR="00875082" w:rsidRDefault="0003389B">
      <w:r>
        <w:rPr>
          <w:rFonts w:cs="Times New Roman"/>
        </w:rPr>
        <w:t>The Review tab shows the deterministic review (four strengths, one major concern about a short methodology section, one m</w:t>
      </w:r>
      <w:r>
        <w:rPr>
          <w:rFonts w:cs="Times New Roman"/>
        </w:rPr>
        <w:t xml:space="preserve">inor concern about the undetected discussion section, five standard recommendations), the dimension notes and the coverage bars, and below </w:t>
      </w:r>
      <w:r>
        <w:rPr>
          <w:rFonts w:cs="Times New Roman"/>
        </w:rPr>
        <w:lastRenderedPageBreak/>
        <w:t xml:space="preserve">them the AI synthesis written by the local model with its provenance line ("Local model, Qwen/Qwen2.5-1.5B-Instruct, </w:t>
      </w:r>
      <w:r>
        <w:rPr>
          <w:rFonts w:cs="Times New Roman"/>
        </w:rPr>
        <w:t xml:space="preserve">can contain errors"). The synthesis is readable and structured, but it contains visible errors that Section 8.10 discusses: it invents a title suffix, misdescribes the datasets, and ends mid-sentence because generation is capped at 700 tokens. The Novelty </w:t>
      </w:r>
      <w:r>
        <w:rPr>
          <w:rFonts w:cs="Times New Roman"/>
        </w:rPr>
        <w:t>bar of 55% is a fixed value and not a measurement (Section 8.11).</w:t>
      </w:r>
    </w:p>
    <w:p w:rsidR="00875082" w:rsidRDefault="0003389B">
      <w:pPr>
        <w:keepNext/>
        <w:spacing w:after="80" w:line="240" w:lineRule="auto"/>
        <w:jc w:val="center"/>
      </w:pPr>
      <w:r>
        <w:rPr>
          <w:noProof/>
        </w:rPr>
        <w:drawing>
          <wp:inline distT="0" distB="0" distL="0" distR="0">
            <wp:extent cx="4572000" cy="5832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literature.png"/>
                    <pic:cNvPicPr/>
                  </pic:nvPicPr>
                  <pic:blipFill>
                    <a:blip r:embed="rId15"/>
                    <a:stretch>
                      <a:fillRect/>
                    </a:stretch>
                  </pic:blipFill>
                  <pic:spPr>
                    <a:xfrm>
                      <a:off x="0" y="0"/>
                      <a:ext cx="4572000" cy="5832475"/>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Literature tab: six works retrieved from OpenAlex, ranked by embedding similarity to the query.</w:t>
      </w:r>
    </w:p>
    <w:p w:rsidR="00875082" w:rsidRDefault="0003389B">
      <w:r>
        <w:rPr>
          <w:rFonts w:cs="Times New Roman"/>
        </w:rPr>
        <w:t>The Literature tab lists six works retrieved from OpenAle</w:t>
      </w:r>
      <w:r>
        <w:rPr>
          <w:rFonts w:cs="Times New Roman"/>
        </w:rPr>
        <w:t xml:space="preserve">x for the title as query. Three of them are the submitted paper itself, in its arXiv, publisher and conference versions, with a relevance of 0.875; the other three are general knowledge-graph papers with relevance </w:t>
      </w:r>
      <w:r>
        <w:rPr>
          <w:rFonts w:cs="Times New Roman"/>
        </w:rPr>
        <w:lastRenderedPageBreak/>
        <w:t>between 0.37 and 0.50. The tab therefore d</w:t>
      </w:r>
      <w:r>
        <w:rPr>
          <w:rFonts w:cs="Times New Roman"/>
        </w:rPr>
        <w:t>emonstrates both the intended behaviour (related work with sources and years, clearly labelled as "supporting context, not proof of novelty") and a weakness: the retrieval does not remove the submission itself, and the relevance score reflects title simila</w:t>
      </w:r>
      <w:r>
        <w:rPr>
          <w:rFonts w:cs="Times New Roman"/>
        </w:rPr>
        <w:t>rity, not novelty.</w:t>
      </w:r>
    </w:p>
    <w:p w:rsidR="00875082" w:rsidRDefault="0003389B">
      <w:pPr>
        <w:keepNext/>
        <w:spacing w:after="80" w:line="240" w:lineRule="auto"/>
        <w:jc w:val="center"/>
      </w:pPr>
      <w:r>
        <w:rPr>
          <w:noProof/>
        </w:rPr>
        <w:drawing>
          <wp:inline distT="0" distB="0" distL="0" distR="0">
            <wp:extent cx="2349407" cy="603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ult_reviewers.png"/>
                    <pic:cNvPicPr/>
                  </pic:nvPicPr>
                  <pic:blipFill>
                    <a:blip r:embed="rId16"/>
                    <a:stretch>
                      <a:fillRect/>
                    </a:stretch>
                  </pic:blipFill>
                  <pic:spPr>
                    <a:xfrm>
                      <a:off x="0" y="0"/>
                      <a:ext cx="2349407" cy="6035039"/>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Reviewers tab: five ranked reviewers with workload, conflict status and the opened score breakdown of the first.</w:t>
      </w:r>
    </w:p>
    <w:p w:rsidR="00875082" w:rsidRDefault="0003389B">
      <w:r>
        <w:rPr>
          <w:rFonts w:cs="Times New Roman"/>
        </w:rPr>
        <w:t>The Reviewers tab is the core of the recommendation. Each card shows the rank, the matc</w:t>
      </w:r>
      <w:r>
        <w:rPr>
          <w:rFonts w:cs="Times New Roman"/>
        </w:rPr>
        <w:t>h score out of 100 and its strength band, the reviewer's expertise, the matching terms, the current workload, the conflict check and an expandable audit table. For Reviewer Gamma the table reads: expertise similarity 0.260 (weight 0.55), keyword overlap 0.</w:t>
      </w:r>
      <w:r>
        <w:rPr>
          <w:rFonts w:cs="Times New Roman"/>
        </w:rPr>
        <w:t xml:space="preserve">000 </w:t>
      </w:r>
      <w:r>
        <w:rPr>
          <w:rFonts w:cs="Times New Roman"/>
        </w:rPr>
        <w:lastRenderedPageBreak/>
        <w:t>(0.20), method overlap 0.275 (0.15), availability 1.000 (0.10), conflict penalty 0.000 (0.60), final score 28.4. The reader can reproduce the number by hand, which is the meaning of "auditable" here. Two details deserve notice: Reviewers Gamma and Delt</w:t>
      </w:r>
      <w:r>
        <w:rPr>
          <w:rFonts w:cs="Times New Roman"/>
        </w:rPr>
        <w:t>a tie at 28.4, and the ranks run 1, 2, 4, 5, 6 because the inactive Reviewer Epsilon held rank 3 before the active-only filter removed it.</w:t>
      </w:r>
    </w:p>
    <w:p w:rsidR="00875082" w:rsidRDefault="0003389B">
      <w:pPr>
        <w:keepNext/>
        <w:spacing w:after="80" w:line="240" w:lineRule="auto"/>
        <w:jc w:val="center"/>
      </w:pPr>
      <w:r>
        <w:rPr>
          <w:noProof/>
        </w:rPr>
        <w:drawing>
          <wp:inline distT="0" distB="0" distL="0" distR="0">
            <wp:extent cx="4572000" cy="5899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sult_audit.png"/>
                    <pic:cNvPicPr/>
                  </pic:nvPicPr>
                  <pic:blipFill>
                    <a:blip r:embed="rId17"/>
                    <a:stretch>
                      <a:fillRect/>
                    </a:stretch>
                  </pic:blipFill>
                  <pic:spPr>
                    <a:xfrm>
                      <a:off x="0" y="0"/>
                      <a:ext cx="4572000" cy="589915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Audit and export tab: the score formula, the analysis identifier, module </w:t>
      </w:r>
      <w:r>
        <w:rPr>
          <w:rFonts w:cs="Times New Roman"/>
        </w:rPr>
        <w:t>statuses and the JSON and PDF export buttons.</w:t>
      </w:r>
    </w:p>
    <w:p w:rsidR="00875082" w:rsidRDefault="0003389B">
      <w:r>
        <w:rPr>
          <w:rFonts w:cs="Times New Roman"/>
        </w:rPr>
        <w:t>The Audit tab prints the formula used, the analysis identifier (3), the creation time, the reviewer pool size (6), the review source ("deterministic+llm"), the literature status ("ok") and the decision-model st</w:t>
      </w:r>
      <w:r>
        <w:rPr>
          <w:rFonts w:cs="Times New Roman"/>
        </w:rPr>
        <w:t xml:space="preserve">atus ("ok"), and offers the JSON and PDF exports. It ends with </w:t>
      </w:r>
      <w:r>
        <w:rPr>
          <w:rFonts w:cs="Times New Roman"/>
        </w:rPr>
        <w:lastRenderedPageBreak/>
        <w:t>the responsible-use statement that AI output can contain errors and that retrieved literature is context, not proof of novelty.</w:t>
      </w:r>
    </w:p>
    <w:p w:rsidR="00875082" w:rsidRDefault="0003389B">
      <w:pPr>
        <w:pStyle w:val="Heading3"/>
      </w:pPr>
      <w:r>
        <w:t>1.2.3 Reviewer directory</w:t>
      </w:r>
    </w:p>
    <w:p w:rsidR="00875082" w:rsidRDefault="0003389B">
      <w:pPr>
        <w:keepNext/>
        <w:spacing w:after="80" w:line="240" w:lineRule="auto"/>
        <w:jc w:val="center"/>
      </w:pPr>
      <w:r>
        <w:rPr>
          <w:noProof/>
        </w:rPr>
        <w:drawing>
          <wp:inline distT="0" distB="0" distL="0" distR="0">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viewers.png"/>
                    <pic:cNvPicPr/>
                  </pic:nvPicPr>
                  <pic:blipFill>
                    <a:blip r:embed="rId18"/>
                    <a:stretch>
                      <a:fillRect/>
                    </a:stretch>
                  </pic:blipFill>
                  <pic:spPr>
                    <a:xfrm>
                      <a:off x="0" y="0"/>
                      <a:ext cx="5120640" cy="320040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w:t>
      </w:r>
      <w:r>
        <w:rPr>
          <w:rFonts w:cs="Times New Roman"/>
        </w:rPr>
        <w:t>Reviewer directory with search, workload bars, status badges and edit, activate and delete actions.</w:t>
      </w:r>
    </w:p>
    <w:p w:rsidR="00875082" w:rsidRDefault="0003389B">
      <w:r>
        <w:rPr>
          <w:rFonts w:cs="Times New Roman"/>
        </w:rPr>
        <w:t>The directory lists the six demo reviewers with affiliation, topics, load (for example Reviewer Delta at 4 of 5) and status; Reviewer Epsilon is inactive an</w:t>
      </w:r>
      <w:r>
        <w:rPr>
          <w:rFonts w:cs="Times New Roman"/>
        </w:rPr>
        <w:t>d is skipped when "active only" is on. The header offers CSV import and export and the Add reviewer button. Every entry is a demo identity; the application ships no real person.</w:t>
      </w:r>
    </w:p>
    <w:tbl>
      <w:tblPr>
        <w:tblW w:w="0" w:type="auto"/>
        <w:jc w:val="center"/>
        <w:tblLook w:val="04A0" w:firstRow="1" w:lastRow="0" w:firstColumn="1" w:lastColumn="0" w:noHBand="0" w:noVBand="1"/>
      </w:tblPr>
      <w:tblGrid>
        <w:gridCol w:w="4392"/>
        <w:gridCol w:w="4392"/>
      </w:tblGrid>
      <w:tr w:rsidR="00875082">
        <w:trPr>
          <w:cantSplit/>
          <w:jc w:val="center"/>
        </w:trPr>
        <w:tc>
          <w:tcPr>
            <w:tcW w:w="4333" w:type="dxa"/>
          </w:tcPr>
          <w:p w:rsidR="00875082" w:rsidRDefault="0003389B">
            <w:pPr>
              <w:keepNext/>
              <w:spacing w:after="80" w:line="240" w:lineRule="auto"/>
              <w:jc w:val="center"/>
            </w:pPr>
            <w:r>
              <w:rPr>
                <w:noProof/>
              </w:rPr>
              <w:drawing>
                <wp:inline distT="0" distB="0" distL="0" distR="0">
                  <wp:extent cx="2651760" cy="1657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viewers_add_modal.png"/>
                          <pic:cNvPicPr/>
                        </pic:nvPicPr>
                        <pic:blipFill>
                          <a:blip r:embed="rId19"/>
                          <a:stretch>
                            <a:fillRect/>
                          </a:stretch>
                        </pic:blipFill>
                        <pic:spPr>
                          <a:xfrm>
                            <a:off x="0" y="0"/>
                            <a:ext cx="2651760" cy="165735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Add-reviewer dialog with all eleven edit</w:t>
            </w:r>
            <w:r>
              <w:rPr>
                <w:rFonts w:cs="Times New Roman"/>
              </w:rPr>
              <w:t>able fields.</w:t>
            </w:r>
          </w:p>
        </w:tc>
        <w:tc>
          <w:tcPr>
            <w:tcW w:w="4333" w:type="dxa"/>
          </w:tcPr>
          <w:p w:rsidR="00875082" w:rsidRDefault="0003389B">
            <w:pPr>
              <w:keepNext/>
              <w:spacing w:after="80" w:line="240" w:lineRule="auto"/>
              <w:jc w:val="center"/>
            </w:pPr>
            <w:r>
              <w:rPr>
                <w:noProof/>
              </w:rPr>
              <w:drawing>
                <wp:inline distT="0" distB="0" distL="0" distR="0">
                  <wp:extent cx="2651760" cy="1657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ashboard_light.png"/>
                          <pic:cNvPicPr/>
                        </pic:nvPicPr>
                        <pic:blipFill>
                          <a:blip r:embed="rId20"/>
                          <a:stretch>
                            <a:fillRect/>
                          </a:stretch>
                        </pic:blipFill>
                        <pic:spPr>
                          <a:xfrm>
                            <a:off x="0" y="0"/>
                            <a:ext cx="2651760" cy="165735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Dashboard in the light theme.</w:t>
            </w:r>
          </w:p>
        </w:tc>
      </w:tr>
    </w:tbl>
    <w:p w:rsidR="00875082" w:rsidRDefault="00875082">
      <w:pPr>
        <w:spacing w:after="80" w:line="192" w:lineRule="auto"/>
      </w:pPr>
    </w:p>
    <w:p w:rsidR="00875082" w:rsidRDefault="0003389B">
      <w:r>
        <w:rPr>
          <w:rFonts w:cs="Times New Roman"/>
        </w:rPr>
        <w:t>The dialog collects display name, affiliation, a free-text expertise description (used for the semantic similarity), topics, methods and keywords as comma-separated lists, p</w:t>
      </w:r>
      <w:r>
        <w:rPr>
          <w:rFonts w:cs="Times New Roman"/>
        </w:rPr>
        <w:t xml:space="preserve">ublication </w:t>
      </w:r>
      <w:r>
        <w:rPr>
          <w:rFonts w:cs="Times New Roman"/>
        </w:rPr>
        <w:lastRenderedPageBreak/>
        <w:t>titles, current and maximum load, status and conflict terms. Empty names are rejected by the server with HTTP 422 (checked by the smoke test). The light-theme dashboard shows the same data as the dark one.</w:t>
      </w:r>
    </w:p>
    <w:p w:rsidR="00875082" w:rsidRDefault="0003389B">
      <w:pPr>
        <w:pStyle w:val="Heading3"/>
      </w:pPr>
      <w:r>
        <w:t>1.2.4 Model performance, history and ab</w:t>
      </w:r>
      <w:r>
        <w:t>out</w:t>
      </w:r>
    </w:p>
    <w:p w:rsidR="00875082" w:rsidRDefault="0003389B">
      <w:pPr>
        <w:keepNext/>
        <w:spacing w:after="80" w:line="240" w:lineRule="auto"/>
        <w:jc w:val="center"/>
      </w:pPr>
      <w:r>
        <w:rPr>
          <w:noProof/>
        </w:rPr>
        <w:drawing>
          <wp:inline distT="0" distB="0" distL="0" distR="0">
            <wp:extent cx="4572000" cy="5476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_performance.png"/>
                    <pic:cNvPicPr/>
                  </pic:nvPicPr>
                  <pic:blipFill>
                    <a:blip r:embed="rId21"/>
                    <a:stretch>
                      <a:fillRect/>
                    </a:stretch>
                  </pic:blipFill>
                  <pic:spPr>
                    <a:xfrm>
                      <a:off x="0" y="0"/>
                      <a:ext cx="4572000" cy="5476875"/>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Model performance screen: metric tiles, class distribution, confusion matrix, per-class results and training details.</w:t>
      </w:r>
    </w:p>
    <w:p w:rsidR="00875082" w:rsidRDefault="0003389B">
      <w:r>
        <w:rPr>
          <w:rFonts w:cs="Times New Roman"/>
        </w:rPr>
        <w:t>The model page shows the measured metrics (55.0% accuracy, 52.5% macro precision, 64.5% macro re</w:t>
      </w:r>
      <w:r>
        <w:rPr>
          <w:rFonts w:cs="Times New Roman"/>
        </w:rPr>
        <w:t>call, 50.9% macro F1, ROC-AUC 0.771), the class distribution of the 1,400 rows, the confusion matrix with row percentages and the per-class table. A prominent amber banner states that the numbers come from synthetic fallback data and are not a public bench</w:t>
      </w:r>
      <w:r>
        <w:rPr>
          <w:rFonts w:cs="Times New Roman"/>
        </w:rPr>
        <w:t xml:space="preserve">mark. The values on this page are read from </w:t>
      </w:r>
      <w:r>
        <w:rPr>
          <w:rFonts w:ascii="Consolas" w:eastAsia="Consolas" w:hAnsi="Consolas" w:cs="Consolas"/>
          <w:sz w:val="21"/>
        </w:rPr>
        <w:t>models/metrics.json</w:t>
      </w:r>
      <w:r>
        <w:rPr>
          <w:rFonts w:cs="Times New Roman"/>
        </w:rPr>
        <w:t xml:space="preserve"> and match Section 8.3.</w:t>
      </w:r>
    </w:p>
    <w:tbl>
      <w:tblPr>
        <w:tblW w:w="0" w:type="auto"/>
        <w:jc w:val="center"/>
        <w:tblLook w:val="04A0" w:firstRow="1" w:lastRow="0" w:firstColumn="1" w:lastColumn="0" w:noHBand="0" w:noVBand="1"/>
      </w:tblPr>
      <w:tblGrid>
        <w:gridCol w:w="8666"/>
      </w:tblGrid>
      <w:tr w:rsidR="00875082">
        <w:trPr>
          <w:cantSplit/>
          <w:jc w:val="center"/>
        </w:trPr>
        <w:tc>
          <w:tcPr>
            <w:tcW w:w="8666" w:type="dxa"/>
          </w:tcPr>
          <w:p w:rsidR="00875082" w:rsidRDefault="0003389B">
            <w:pPr>
              <w:keepNext/>
              <w:spacing w:after="80" w:line="240" w:lineRule="auto"/>
              <w:jc w:val="center"/>
            </w:pPr>
            <w:r>
              <w:rPr>
                <w:noProof/>
              </w:rPr>
              <w:lastRenderedPageBreak/>
              <w:drawing>
                <wp:inline distT="0" distB="0" distL="0" distR="0">
                  <wp:extent cx="4206240" cy="2628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history.png"/>
                          <pic:cNvPicPr/>
                        </pic:nvPicPr>
                        <pic:blipFill>
                          <a:blip r:embed="rId22"/>
                          <a:stretch>
                            <a:fillRect/>
                          </a:stretch>
                        </pic:blipFill>
                        <pic:spPr>
                          <a:xfrm>
                            <a:off x="0" y="0"/>
                            <a:ext cx="4206240" cy="262890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Analysis history with search, sortable columns and open, export JSON and export PDF actions.</w:t>
            </w:r>
          </w:p>
        </w:tc>
      </w:tr>
    </w:tbl>
    <w:p w:rsidR="00875082" w:rsidRDefault="00875082">
      <w:pPr>
        <w:spacing w:after="80" w:line="192" w:lineRule="auto"/>
      </w:pPr>
    </w:p>
    <w:p w:rsidR="00875082" w:rsidRDefault="0003389B">
      <w:r>
        <w:rPr>
          <w:rFonts w:cs="Times New Roman"/>
        </w:rPr>
        <w:t xml:space="preserve">History lists the three stored </w:t>
      </w:r>
      <w:r>
        <w:rPr>
          <w:rFonts w:cs="Times New Roman"/>
        </w:rPr>
        <w:t>analyses (#1 the base paper, #2 the survey, #3 the ReViewGraph paper) with concerns, recommendations and top reviewer. One display defect is visible here: the time column shows 8:10, 8:20 and 8:37 AM, which are UTC times printed without a zone, while the A</w:t>
      </w:r>
      <w:r>
        <w:rPr>
          <w:rFonts w:cs="Times New Roman"/>
        </w:rPr>
        <w:t>udit tab (screen 10) shows the same analysis as created at 2:07 PM local time.</w:t>
      </w:r>
    </w:p>
    <w:p w:rsidR="00875082" w:rsidRDefault="0003389B">
      <w:pPr>
        <w:keepNext/>
        <w:spacing w:after="80" w:line="240" w:lineRule="auto"/>
        <w:jc w:val="center"/>
      </w:pPr>
      <w:r>
        <w:rPr>
          <w:noProof/>
        </w:rPr>
        <w:lastRenderedPageBreak/>
        <w:drawing>
          <wp:inline distT="0" distB="0" distL="0" distR="0">
            <wp:extent cx="4572000" cy="4660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aved_analysis.png"/>
                    <pic:cNvPicPr/>
                  </pic:nvPicPr>
                  <pic:blipFill>
                    <a:blip r:embed="rId23"/>
                    <a:stretch>
                      <a:fillRect/>
                    </a:stretch>
                  </pic:blipFill>
                  <pic:spPr>
                    <a:xfrm>
                      <a:off x="0" y="0"/>
                      <a:ext cx="4572000" cy="466090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 saved analysis reopened from history: the same result as the live run.</w:t>
      </w:r>
    </w:p>
    <w:p w:rsidR="00875082" w:rsidRDefault="0003389B">
      <w:r>
        <w:rPr>
          <w:rFonts w:cs="Times New Roman"/>
        </w:rPr>
        <w:t>Opening a row of the history restores the full result from the sto</w:t>
      </w:r>
      <w:r>
        <w:rPr>
          <w:rFonts w:cs="Times New Roman"/>
        </w:rPr>
        <w:t>red JSON, including the AI synthesis, without recomputation. This is the screen on which a user inspects an earlier analysis.</w:t>
      </w:r>
    </w:p>
    <w:p w:rsidR="00875082" w:rsidRDefault="0003389B">
      <w:pPr>
        <w:keepNext/>
        <w:spacing w:after="80" w:line="240" w:lineRule="auto"/>
        <w:jc w:val="center"/>
      </w:pPr>
      <w:r>
        <w:rPr>
          <w:noProof/>
        </w:rPr>
        <w:lastRenderedPageBreak/>
        <w:drawing>
          <wp:inline distT="0" distB="0" distL="0" distR="0">
            <wp:extent cx="4572000" cy="5654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bout.png"/>
                    <pic:cNvPicPr/>
                  </pic:nvPicPr>
                  <pic:blipFill>
                    <a:blip r:embed="rId24"/>
                    <a:stretch>
                      <a:fillRect/>
                    </a:stretch>
                  </pic:blipFill>
                  <pic:spPr>
                    <a:xfrm>
                      <a:off x="0" y="0"/>
                      <a:ext cx="4572000" cy="5654675"/>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About and responsible use: pipeline steps, the weights, responsible-use rules, privacy state</w:t>
      </w:r>
      <w:r>
        <w:rPr>
          <w:rFonts w:cs="Times New Roman"/>
        </w:rPr>
        <w:t>ment and live system status.</w:t>
      </w:r>
    </w:p>
    <w:p w:rsidR="00875082" w:rsidRDefault="0003389B">
      <w:r>
        <w:rPr>
          <w:rFonts w:cs="Times New Roman"/>
        </w:rPr>
        <w:t xml:space="preserve">The About page documents the six pipeline steps, the five weights, five responsible-use rules (AI output can contain errors; recommendations are suggestions; literature is context, not proof of novelty; verify conflicts; never </w:t>
      </w:r>
      <w:r>
        <w:rPr>
          <w:rFonts w:cs="Times New Roman"/>
        </w:rPr>
        <w:t>use as the sole basis for decisions), the privacy statement (only title and topic keywords go to OpenAlex; PDFs are not copied) and a live system-status table showing the backend, decision model, local AI review, embedding model, literature source and revi</w:t>
      </w:r>
      <w:r>
        <w:rPr>
          <w:rFonts w:cs="Times New Roman"/>
        </w:rPr>
        <w:t>ewer count.</w:t>
      </w:r>
    </w:p>
    <w:p w:rsidR="00875082" w:rsidRDefault="0003389B">
      <w:pPr>
        <w:pStyle w:val="Heading2"/>
      </w:pPr>
      <w:r>
        <w:t>1.3 Decision-model performance</w:t>
      </w:r>
    </w:p>
    <w:p w:rsidR="00875082" w:rsidRDefault="0003389B">
      <w:r>
        <w:rPr>
          <w:rFonts w:cs="Times New Roman"/>
        </w:rPr>
        <w:t xml:space="preserve">The decision model is a TF-IDF (word 1-2 grams and character 3-5 grams) and logistic-regression classifier with three classes. It was trained on the 1,400-row synthetic corpus </w:t>
      </w:r>
      <w:r>
        <w:rPr>
          <w:rFonts w:cs="Times New Roman"/>
        </w:rPr>
        <w:lastRenderedPageBreak/>
        <w:t>and evaluated on 280 held-out papers.</w:t>
      </w:r>
      <w:r>
        <w:rPr>
          <w:rFonts w:cs="Times New Roman"/>
        </w:rPr>
        <w:t xml:space="preserve"> The first thing to say about the results is what the data is: the dataset was generated by a script that draws a hidden quality value, attaches three strength or weakness phrases to the text accordingly, and assigns the label from the same value. The resu</w:t>
      </w:r>
      <w:r>
        <w:rPr>
          <w:rFonts w:cs="Times New Roman"/>
        </w:rPr>
        <w:t>lt can therefore show that the pipeline trains, stores and serves a classifier; it cannot show that the classifier predicts real editorial decisions.</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Metrics of the shipped model on the 280 held-out papers</w:t>
      </w:r>
    </w:p>
    <w:tbl>
      <w:tblPr>
        <w:tblStyle w:val="TableGrid"/>
        <w:tblW w:w="0" w:type="auto"/>
        <w:jc w:val="center"/>
        <w:tblLook w:val="04A0" w:firstRow="1" w:lastRow="0" w:firstColumn="1" w:lastColumn="0" w:noHBand="0" w:noVBand="1"/>
      </w:tblPr>
      <w:tblGrid>
        <w:gridCol w:w="4896"/>
        <w:gridCol w:w="2304"/>
      </w:tblGrid>
      <w:tr w:rsidR="00875082">
        <w:trPr>
          <w:cantSplit/>
          <w:tblHeader/>
          <w:jc w:val="center"/>
        </w:trPr>
        <w:tc>
          <w:tcPr>
            <w:tcW w:w="4896" w:type="dxa"/>
            <w:shd w:val="clear" w:color="auto" w:fill="1B2A41"/>
          </w:tcPr>
          <w:p w:rsidR="00875082" w:rsidRDefault="0003389B">
            <w:pPr>
              <w:spacing w:after="40" w:line="240" w:lineRule="auto"/>
              <w:jc w:val="center"/>
            </w:pPr>
            <w:r>
              <w:rPr>
                <w:rFonts w:cs="Times New Roman"/>
                <w:b/>
                <w:color w:val="FFFFFF"/>
                <w:sz w:val="21"/>
              </w:rPr>
              <w:t>Metric</w:t>
            </w:r>
          </w:p>
        </w:tc>
        <w:tc>
          <w:tcPr>
            <w:tcW w:w="2304" w:type="dxa"/>
            <w:shd w:val="clear" w:color="auto" w:fill="1B2A41"/>
          </w:tcPr>
          <w:p w:rsidR="00875082" w:rsidRDefault="0003389B">
            <w:pPr>
              <w:spacing w:after="40" w:line="240" w:lineRule="auto"/>
              <w:jc w:val="center"/>
            </w:pPr>
            <w:r>
              <w:rPr>
                <w:rFonts w:cs="Times New Roman"/>
                <w:b/>
                <w:color w:val="FFFFFF"/>
                <w:sz w:val="21"/>
              </w:rPr>
              <w:t>Value</w:t>
            </w:r>
          </w:p>
        </w:tc>
      </w:tr>
      <w:tr w:rsidR="00875082">
        <w:trPr>
          <w:cantSplit/>
          <w:jc w:val="center"/>
        </w:trPr>
        <w:tc>
          <w:tcPr>
            <w:tcW w:w="4896" w:type="dxa"/>
          </w:tcPr>
          <w:p w:rsidR="00875082" w:rsidRDefault="0003389B">
            <w:pPr>
              <w:spacing w:after="40" w:line="240" w:lineRule="auto"/>
              <w:jc w:val="left"/>
            </w:pPr>
            <w:r>
              <w:rPr>
                <w:rFonts w:cs="Times New Roman"/>
                <w:sz w:val="21"/>
              </w:rPr>
              <w:t>accuracy</w:t>
            </w:r>
          </w:p>
        </w:tc>
        <w:tc>
          <w:tcPr>
            <w:tcW w:w="2304" w:type="dxa"/>
          </w:tcPr>
          <w:p w:rsidR="00875082" w:rsidRDefault="0003389B">
            <w:pPr>
              <w:spacing w:after="40" w:line="240" w:lineRule="auto"/>
              <w:jc w:val="center"/>
            </w:pPr>
            <w:r>
              <w:rPr>
                <w:rFonts w:cs="Times New Roman"/>
                <w:sz w:val="21"/>
              </w:rPr>
              <w:t>0.5500</w:t>
            </w:r>
          </w:p>
        </w:tc>
      </w:tr>
      <w:tr w:rsidR="00875082">
        <w:trPr>
          <w:cantSplit/>
          <w:jc w:val="center"/>
        </w:trPr>
        <w:tc>
          <w:tcPr>
            <w:tcW w:w="4896" w:type="dxa"/>
          </w:tcPr>
          <w:p w:rsidR="00875082" w:rsidRDefault="0003389B">
            <w:pPr>
              <w:spacing w:after="40" w:line="240" w:lineRule="auto"/>
              <w:jc w:val="left"/>
            </w:pPr>
            <w:r>
              <w:rPr>
                <w:rFonts w:cs="Times New Roman"/>
                <w:sz w:val="21"/>
              </w:rPr>
              <w:t>macro precision</w:t>
            </w:r>
          </w:p>
        </w:tc>
        <w:tc>
          <w:tcPr>
            <w:tcW w:w="2304" w:type="dxa"/>
          </w:tcPr>
          <w:p w:rsidR="00875082" w:rsidRDefault="0003389B">
            <w:pPr>
              <w:spacing w:after="40" w:line="240" w:lineRule="auto"/>
              <w:jc w:val="center"/>
            </w:pPr>
            <w:r>
              <w:rPr>
                <w:rFonts w:cs="Times New Roman"/>
                <w:sz w:val="21"/>
              </w:rPr>
              <w:t>0.5253</w:t>
            </w:r>
          </w:p>
        </w:tc>
      </w:tr>
      <w:tr w:rsidR="00875082">
        <w:trPr>
          <w:cantSplit/>
          <w:jc w:val="center"/>
        </w:trPr>
        <w:tc>
          <w:tcPr>
            <w:tcW w:w="4896" w:type="dxa"/>
          </w:tcPr>
          <w:p w:rsidR="00875082" w:rsidRDefault="0003389B">
            <w:pPr>
              <w:spacing w:after="40" w:line="240" w:lineRule="auto"/>
              <w:jc w:val="left"/>
            </w:pPr>
            <w:r>
              <w:rPr>
                <w:rFonts w:cs="Times New Roman"/>
                <w:sz w:val="21"/>
              </w:rPr>
              <w:t>macro recall</w:t>
            </w:r>
          </w:p>
        </w:tc>
        <w:tc>
          <w:tcPr>
            <w:tcW w:w="2304" w:type="dxa"/>
          </w:tcPr>
          <w:p w:rsidR="00875082" w:rsidRDefault="0003389B">
            <w:pPr>
              <w:spacing w:after="40" w:line="240" w:lineRule="auto"/>
              <w:jc w:val="center"/>
            </w:pPr>
            <w:r>
              <w:rPr>
                <w:rFonts w:cs="Times New Roman"/>
                <w:sz w:val="21"/>
              </w:rPr>
              <w:t>0.6452</w:t>
            </w:r>
          </w:p>
        </w:tc>
      </w:tr>
      <w:tr w:rsidR="00875082">
        <w:trPr>
          <w:cantSplit/>
          <w:jc w:val="center"/>
        </w:trPr>
        <w:tc>
          <w:tcPr>
            <w:tcW w:w="4896" w:type="dxa"/>
          </w:tcPr>
          <w:p w:rsidR="00875082" w:rsidRDefault="0003389B">
            <w:pPr>
              <w:spacing w:after="40" w:line="240" w:lineRule="auto"/>
              <w:jc w:val="left"/>
            </w:pPr>
            <w:r>
              <w:rPr>
                <w:rFonts w:cs="Times New Roman"/>
                <w:sz w:val="21"/>
              </w:rPr>
              <w:t>macro F1</w:t>
            </w:r>
          </w:p>
        </w:tc>
        <w:tc>
          <w:tcPr>
            <w:tcW w:w="2304" w:type="dxa"/>
          </w:tcPr>
          <w:p w:rsidR="00875082" w:rsidRDefault="0003389B">
            <w:pPr>
              <w:spacing w:after="40" w:line="240" w:lineRule="auto"/>
              <w:jc w:val="center"/>
            </w:pPr>
            <w:r>
              <w:rPr>
                <w:rFonts w:cs="Times New Roman"/>
                <w:sz w:val="21"/>
              </w:rPr>
              <w:t>0.5093</w:t>
            </w:r>
          </w:p>
        </w:tc>
      </w:tr>
      <w:tr w:rsidR="00875082">
        <w:trPr>
          <w:cantSplit/>
          <w:jc w:val="center"/>
        </w:trPr>
        <w:tc>
          <w:tcPr>
            <w:tcW w:w="4896" w:type="dxa"/>
          </w:tcPr>
          <w:p w:rsidR="00875082" w:rsidRDefault="0003389B">
            <w:pPr>
              <w:spacing w:after="40" w:line="240" w:lineRule="auto"/>
              <w:jc w:val="left"/>
            </w:pPr>
            <w:r>
              <w:rPr>
                <w:rFonts w:cs="Times New Roman"/>
                <w:sz w:val="21"/>
              </w:rPr>
              <w:t>ROC-AUC (one-vs-rest, macro)</w:t>
            </w:r>
          </w:p>
        </w:tc>
        <w:tc>
          <w:tcPr>
            <w:tcW w:w="2304" w:type="dxa"/>
          </w:tcPr>
          <w:p w:rsidR="00875082" w:rsidRDefault="0003389B">
            <w:pPr>
              <w:spacing w:after="40" w:line="240" w:lineRule="auto"/>
              <w:jc w:val="center"/>
            </w:pPr>
            <w:r>
              <w:rPr>
                <w:rFonts w:cs="Times New Roman"/>
                <w:sz w:val="21"/>
              </w:rPr>
              <w:t>0.7715</w:t>
            </w:r>
          </w:p>
        </w:tc>
      </w:tr>
    </w:tbl>
    <w:p w:rsidR="00875082" w:rsidRDefault="00875082">
      <w:pPr>
        <w:spacing w:line="192" w:lineRule="auto"/>
      </w:pP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Confusion matrix (rows true class, columns predicted class)</w:t>
      </w:r>
    </w:p>
    <w:tbl>
      <w:tblPr>
        <w:tblStyle w:val="TableGrid"/>
        <w:tblW w:w="0" w:type="auto"/>
        <w:jc w:val="center"/>
        <w:tblLook w:val="04A0" w:firstRow="1" w:lastRow="0" w:firstColumn="1" w:lastColumn="0" w:noHBand="0" w:noVBand="1"/>
      </w:tblPr>
      <w:tblGrid>
        <w:gridCol w:w="2304"/>
        <w:gridCol w:w="1440"/>
        <w:gridCol w:w="1584"/>
        <w:gridCol w:w="1440"/>
        <w:gridCol w:w="1440"/>
      </w:tblGrid>
      <w:tr w:rsidR="00875082">
        <w:trPr>
          <w:cantSplit/>
          <w:tblHeader/>
          <w:jc w:val="center"/>
        </w:trPr>
        <w:tc>
          <w:tcPr>
            <w:tcW w:w="2304" w:type="dxa"/>
            <w:shd w:val="clear" w:color="auto" w:fill="1B2A41"/>
          </w:tcPr>
          <w:p w:rsidR="00875082" w:rsidRDefault="0003389B">
            <w:pPr>
              <w:spacing w:after="40" w:line="240" w:lineRule="auto"/>
              <w:jc w:val="center"/>
            </w:pPr>
            <w:r>
              <w:rPr>
                <w:rFonts w:cs="Times New Roman"/>
                <w:b/>
                <w:color w:val="FFFFFF"/>
                <w:sz w:val="21"/>
              </w:rPr>
              <w:t>True \ predicted</w:t>
            </w:r>
          </w:p>
        </w:tc>
        <w:tc>
          <w:tcPr>
            <w:tcW w:w="1440" w:type="dxa"/>
            <w:shd w:val="clear" w:color="auto" w:fill="1B2A41"/>
          </w:tcPr>
          <w:p w:rsidR="00875082" w:rsidRDefault="0003389B">
            <w:pPr>
              <w:spacing w:after="40" w:line="240" w:lineRule="auto"/>
              <w:jc w:val="center"/>
            </w:pPr>
            <w:r>
              <w:rPr>
                <w:rFonts w:cs="Times New Roman"/>
                <w:b/>
                <w:color w:val="FFFFFF"/>
                <w:sz w:val="21"/>
              </w:rPr>
              <w:t>accept</w:t>
            </w:r>
          </w:p>
        </w:tc>
        <w:tc>
          <w:tcPr>
            <w:tcW w:w="1584" w:type="dxa"/>
            <w:shd w:val="clear" w:color="auto" w:fill="1B2A41"/>
          </w:tcPr>
          <w:p w:rsidR="00875082" w:rsidRDefault="0003389B">
            <w:pPr>
              <w:spacing w:after="40" w:line="240" w:lineRule="auto"/>
              <w:jc w:val="center"/>
            </w:pPr>
            <w:r>
              <w:rPr>
                <w:rFonts w:cs="Times New Roman"/>
                <w:b/>
                <w:color w:val="FFFFFF"/>
                <w:sz w:val="21"/>
              </w:rPr>
              <w:t>borderline</w:t>
            </w:r>
          </w:p>
        </w:tc>
        <w:tc>
          <w:tcPr>
            <w:tcW w:w="1440" w:type="dxa"/>
            <w:shd w:val="clear" w:color="auto" w:fill="1B2A41"/>
          </w:tcPr>
          <w:p w:rsidR="00875082" w:rsidRDefault="0003389B">
            <w:pPr>
              <w:spacing w:after="40" w:line="240" w:lineRule="auto"/>
              <w:jc w:val="center"/>
            </w:pPr>
            <w:r>
              <w:rPr>
                <w:rFonts w:cs="Times New Roman"/>
                <w:b/>
                <w:color w:val="FFFFFF"/>
                <w:sz w:val="21"/>
              </w:rPr>
              <w:t>reject</w:t>
            </w:r>
          </w:p>
        </w:tc>
        <w:tc>
          <w:tcPr>
            <w:tcW w:w="1440" w:type="dxa"/>
            <w:shd w:val="clear" w:color="auto" w:fill="1B2A41"/>
          </w:tcPr>
          <w:p w:rsidR="00875082" w:rsidRDefault="0003389B">
            <w:pPr>
              <w:spacing w:after="40" w:line="240" w:lineRule="auto"/>
              <w:jc w:val="center"/>
            </w:pPr>
            <w:r>
              <w:rPr>
                <w:rFonts w:cs="Times New Roman"/>
                <w:b/>
                <w:color w:val="FFFFFF"/>
                <w:sz w:val="21"/>
              </w:rPr>
              <w:t>Support</w:t>
            </w:r>
          </w:p>
        </w:tc>
      </w:tr>
      <w:tr w:rsidR="00875082">
        <w:trPr>
          <w:cantSplit/>
          <w:jc w:val="center"/>
        </w:trPr>
        <w:tc>
          <w:tcPr>
            <w:tcW w:w="2304" w:type="dxa"/>
          </w:tcPr>
          <w:p w:rsidR="00875082" w:rsidRDefault="0003389B">
            <w:pPr>
              <w:spacing w:after="40" w:line="240" w:lineRule="auto"/>
              <w:jc w:val="left"/>
            </w:pPr>
            <w:r>
              <w:rPr>
                <w:rFonts w:cs="Times New Roman"/>
                <w:sz w:val="21"/>
              </w:rPr>
              <w:t>accept</w:t>
            </w:r>
          </w:p>
        </w:tc>
        <w:tc>
          <w:tcPr>
            <w:tcW w:w="1440" w:type="dxa"/>
          </w:tcPr>
          <w:p w:rsidR="00875082" w:rsidRDefault="0003389B">
            <w:pPr>
              <w:spacing w:after="40" w:line="240" w:lineRule="auto"/>
              <w:jc w:val="center"/>
            </w:pPr>
            <w:r>
              <w:rPr>
                <w:rFonts w:cs="Times New Roman"/>
                <w:sz w:val="21"/>
              </w:rPr>
              <w:t>69</w:t>
            </w:r>
          </w:p>
        </w:tc>
        <w:tc>
          <w:tcPr>
            <w:tcW w:w="1584" w:type="dxa"/>
          </w:tcPr>
          <w:p w:rsidR="00875082" w:rsidRDefault="0003389B">
            <w:pPr>
              <w:spacing w:after="40" w:line="240" w:lineRule="auto"/>
              <w:jc w:val="center"/>
            </w:pPr>
            <w:r>
              <w:rPr>
                <w:rFonts w:cs="Times New Roman"/>
                <w:sz w:val="21"/>
              </w:rPr>
              <w:t>3</w:t>
            </w:r>
          </w:p>
        </w:tc>
        <w:tc>
          <w:tcPr>
            <w:tcW w:w="1440" w:type="dxa"/>
          </w:tcPr>
          <w:p w:rsidR="00875082" w:rsidRDefault="0003389B">
            <w:pPr>
              <w:spacing w:after="40" w:line="240" w:lineRule="auto"/>
              <w:jc w:val="center"/>
            </w:pPr>
            <w:r>
              <w:rPr>
                <w:rFonts w:cs="Times New Roman"/>
                <w:sz w:val="21"/>
              </w:rPr>
              <w:t>0</w:t>
            </w:r>
          </w:p>
        </w:tc>
        <w:tc>
          <w:tcPr>
            <w:tcW w:w="1440" w:type="dxa"/>
          </w:tcPr>
          <w:p w:rsidR="00875082" w:rsidRDefault="0003389B">
            <w:pPr>
              <w:spacing w:after="40" w:line="240" w:lineRule="auto"/>
              <w:jc w:val="center"/>
            </w:pPr>
            <w:r>
              <w:rPr>
                <w:rFonts w:cs="Times New Roman"/>
                <w:sz w:val="21"/>
              </w:rPr>
              <w:t>72</w:t>
            </w:r>
          </w:p>
        </w:tc>
      </w:tr>
      <w:tr w:rsidR="00875082">
        <w:trPr>
          <w:cantSplit/>
          <w:jc w:val="center"/>
        </w:trPr>
        <w:tc>
          <w:tcPr>
            <w:tcW w:w="2304" w:type="dxa"/>
          </w:tcPr>
          <w:p w:rsidR="00875082" w:rsidRDefault="0003389B">
            <w:pPr>
              <w:spacing w:after="40" w:line="240" w:lineRule="auto"/>
              <w:jc w:val="left"/>
            </w:pPr>
            <w:r>
              <w:rPr>
                <w:rFonts w:cs="Times New Roman"/>
                <w:sz w:val="21"/>
              </w:rPr>
              <w:t>borderline</w:t>
            </w:r>
          </w:p>
        </w:tc>
        <w:tc>
          <w:tcPr>
            <w:tcW w:w="1440" w:type="dxa"/>
          </w:tcPr>
          <w:p w:rsidR="00875082" w:rsidRDefault="0003389B">
            <w:pPr>
              <w:spacing w:after="40" w:line="240" w:lineRule="auto"/>
              <w:jc w:val="center"/>
            </w:pPr>
            <w:r>
              <w:rPr>
                <w:rFonts w:cs="Times New Roman"/>
                <w:sz w:val="21"/>
              </w:rPr>
              <w:t>45</w:t>
            </w:r>
          </w:p>
        </w:tc>
        <w:tc>
          <w:tcPr>
            <w:tcW w:w="1584" w:type="dxa"/>
          </w:tcPr>
          <w:p w:rsidR="00875082" w:rsidRDefault="0003389B">
            <w:pPr>
              <w:spacing w:after="40" w:line="240" w:lineRule="auto"/>
              <w:jc w:val="center"/>
            </w:pPr>
            <w:r>
              <w:rPr>
                <w:rFonts w:cs="Times New Roman"/>
                <w:sz w:val="21"/>
              </w:rPr>
              <w:t>9</w:t>
            </w:r>
          </w:p>
        </w:tc>
        <w:tc>
          <w:tcPr>
            <w:tcW w:w="1440" w:type="dxa"/>
          </w:tcPr>
          <w:p w:rsidR="00875082" w:rsidRDefault="0003389B">
            <w:pPr>
              <w:spacing w:after="40" w:line="240" w:lineRule="auto"/>
              <w:jc w:val="center"/>
            </w:pPr>
            <w:r>
              <w:rPr>
                <w:rFonts w:cs="Times New Roman"/>
                <w:sz w:val="21"/>
              </w:rPr>
              <w:t>70</w:t>
            </w:r>
          </w:p>
        </w:tc>
        <w:tc>
          <w:tcPr>
            <w:tcW w:w="1440" w:type="dxa"/>
          </w:tcPr>
          <w:p w:rsidR="00875082" w:rsidRDefault="0003389B">
            <w:pPr>
              <w:spacing w:after="40" w:line="240" w:lineRule="auto"/>
              <w:jc w:val="center"/>
            </w:pPr>
            <w:r>
              <w:rPr>
                <w:rFonts w:cs="Times New Roman"/>
                <w:sz w:val="21"/>
              </w:rPr>
              <w:t>124</w:t>
            </w:r>
          </w:p>
        </w:tc>
      </w:tr>
      <w:tr w:rsidR="00875082">
        <w:trPr>
          <w:cantSplit/>
          <w:jc w:val="center"/>
        </w:trPr>
        <w:tc>
          <w:tcPr>
            <w:tcW w:w="2304" w:type="dxa"/>
          </w:tcPr>
          <w:p w:rsidR="00875082" w:rsidRDefault="0003389B">
            <w:pPr>
              <w:spacing w:after="40" w:line="240" w:lineRule="auto"/>
              <w:jc w:val="left"/>
            </w:pPr>
            <w:r>
              <w:rPr>
                <w:rFonts w:cs="Times New Roman"/>
                <w:sz w:val="21"/>
              </w:rPr>
              <w:t>reject</w:t>
            </w:r>
          </w:p>
        </w:tc>
        <w:tc>
          <w:tcPr>
            <w:tcW w:w="1440" w:type="dxa"/>
          </w:tcPr>
          <w:p w:rsidR="00875082" w:rsidRDefault="0003389B">
            <w:pPr>
              <w:spacing w:after="40" w:line="240" w:lineRule="auto"/>
              <w:jc w:val="center"/>
            </w:pPr>
            <w:r>
              <w:rPr>
                <w:rFonts w:cs="Times New Roman"/>
                <w:sz w:val="21"/>
              </w:rPr>
              <w:t>0</w:t>
            </w:r>
          </w:p>
        </w:tc>
        <w:tc>
          <w:tcPr>
            <w:tcW w:w="1584" w:type="dxa"/>
          </w:tcPr>
          <w:p w:rsidR="00875082" w:rsidRDefault="0003389B">
            <w:pPr>
              <w:spacing w:after="40" w:line="240" w:lineRule="auto"/>
              <w:jc w:val="center"/>
            </w:pPr>
            <w:r>
              <w:rPr>
                <w:rFonts w:cs="Times New Roman"/>
                <w:sz w:val="21"/>
              </w:rPr>
              <w:t>8</w:t>
            </w:r>
          </w:p>
        </w:tc>
        <w:tc>
          <w:tcPr>
            <w:tcW w:w="1440" w:type="dxa"/>
          </w:tcPr>
          <w:p w:rsidR="00875082" w:rsidRDefault="0003389B">
            <w:pPr>
              <w:spacing w:after="40" w:line="240" w:lineRule="auto"/>
              <w:jc w:val="center"/>
            </w:pPr>
            <w:r>
              <w:rPr>
                <w:rFonts w:cs="Times New Roman"/>
                <w:sz w:val="21"/>
              </w:rPr>
              <w:t>76</w:t>
            </w:r>
          </w:p>
        </w:tc>
        <w:tc>
          <w:tcPr>
            <w:tcW w:w="1440" w:type="dxa"/>
          </w:tcPr>
          <w:p w:rsidR="00875082" w:rsidRDefault="0003389B">
            <w:pPr>
              <w:spacing w:after="40" w:line="240" w:lineRule="auto"/>
              <w:jc w:val="center"/>
            </w:pPr>
            <w:r>
              <w:rPr>
                <w:rFonts w:cs="Times New Roman"/>
                <w:sz w:val="21"/>
              </w:rPr>
              <w:t>84</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3566160" cy="27267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onfusion_matrix.png"/>
                    <pic:cNvPicPr/>
                  </pic:nvPicPr>
                  <pic:blipFill>
                    <a:blip r:embed="rId25"/>
                    <a:stretch>
                      <a:fillRect/>
                    </a:stretch>
                  </pic:blipFill>
                  <pic:spPr>
                    <a:xfrm>
                      <a:off x="0" y="0"/>
                      <a:ext cx="3566160" cy="2726785"/>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Confusion matrix of the shipped model on 280 held-out papers (counts and row percentages).</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Per-class precision, </w:t>
      </w:r>
      <w:r>
        <w:rPr>
          <w:rFonts w:cs="Times New Roman"/>
        </w:rPr>
        <w:t>recall and F1</w:t>
      </w:r>
    </w:p>
    <w:tbl>
      <w:tblPr>
        <w:tblStyle w:val="TableGrid"/>
        <w:tblW w:w="0" w:type="auto"/>
        <w:jc w:val="center"/>
        <w:tblLook w:val="04A0" w:firstRow="1" w:lastRow="0" w:firstColumn="1" w:lastColumn="0" w:noHBand="0" w:noVBand="1"/>
      </w:tblPr>
      <w:tblGrid>
        <w:gridCol w:w="2304"/>
        <w:gridCol w:w="1584"/>
        <w:gridCol w:w="1584"/>
        <w:gridCol w:w="1584"/>
        <w:gridCol w:w="1584"/>
      </w:tblGrid>
      <w:tr w:rsidR="00875082">
        <w:trPr>
          <w:cantSplit/>
          <w:tblHeader/>
          <w:jc w:val="center"/>
        </w:trPr>
        <w:tc>
          <w:tcPr>
            <w:tcW w:w="2304" w:type="dxa"/>
            <w:shd w:val="clear" w:color="auto" w:fill="1B2A41"/>
          </w:tcPr>
          <w:p w:rsidR="00875082" w:rsidRDefault="0003389B">
            <w:pPr>
              <w:spacing w:after="40" w:line="240" w:lineRule="auto"/>
              <w:jc w:val="center"/>
            </w:pPr>
            <w:r>
              <w:rPr>
                <w:rFonts w:cs="Times New Roman"/>
                <w:b/>
                <w:color w:val="FFFFFF"/>
                <w:sz w:val="21"/>
              </w:rPr>
              <w:t>Class</w:t>
            </w:r>
          </w:p>
        </w:tc>
        <w:tc>
          <w:tcPr>
            <w:tcW w:w="1584" w:type="dxa"/>
            <w:shd w:val="clear" w:color="auto" w:fill="1B2A41"/>
          </w:tcPr>
          <w:p w:rsidR="00875082" w:rsidRDefault="0003389B">
            <w:pPr>
              <w:spacing w:after="40" w:line="240" w:lineRule="auto"/>
              <w:jc w:val="center"/>
            </w:pPr>
            <w:r>
              <w:rPr>
                <w:rFonts w:cs="Times New Roman"/>
                <w:b/>
                <w:color w:val="FFFFFF"/>
                <w:sz w:val="21"/>
              </w:rPr>
              <w:t>Precision</w:t>
            </w:r>
          </w:p>
        </w:tc>
        <w:tc>
          <w:tcPr>
            <w:tcW w:w="1584" w:type="dxa"/>
            <w:shd w:val="clear" w:color="auto" w:fill="1B2A41"/>
          </w:tcPr>
          <w:p w:rsidR="00875082" w:rsidRDefault="0003389B">
            <w:pPr>
              <w:spacing w:after="40" w:line="240" w:lineRule="auto"/>
              <w:jc w:val="center"/>
            </w:pPr>
            <w:r>
              <w:rPr>
                <w:rFonts w:cs="Times New Roman"/>
                <w:b/>
                <w:color w:val="FFFFFF"/>
                <w:sz w:val="21"/>
              </w:rPr>
              <w:t>Recall</w:t>
            </w:r>
          </w:p>
        </w:tc>
        <w:tc>
          <w:tcPr>
            <w:tcW w:w="1584" w:type="dxa"/>
            <w:shd w:val="clear" w:color="auto" w:fill="1B2A41"/>
          </w:tcPr>
          <w:p w:rsidR="00875082" w:rsidRDefault="0003389B">
            <w:pPr>
              <w:spacing w:after="40" w:line="240" w:lineRule="auto"/>
              <w:jc w:val="center"/>
            </w:pPr>
            <w:r>
              <w:rPr>
                <w:rFonts w:cs="Times New Roman"/>
                <w:b/>
                <w:color w:val="FFFFFF"/>
                <w:sz w:val="21"/>
              </w:rPr>
              <w:t>F1</w:t>
            </w:r>
          </w:p>
        </w:tc>
        <w:tc>
          <w:tcPr>
            <w:tcW w:w="1584" w:type="dxa"/>
            <w:shd w:val="clear" w:color="auto" w:fill="1B2A41"/>
          </w:tcPr>
          <w:p w:rsidR="00875082" w:rsidRDefault="0003389B">
            <w:pPr>
              <w:spacing w:after="40" w:line="240" w:lineRule="auto"/>
              <w:jc w:val="center"/>
            </w:pPr>
            <w:r>
              <w:rPr>
                <w:rFonts w:cs="Times New Roman"/>
                <w:b/>
                <w:color w:val="FFFFFF"/>
                <w:sz w:val="21"/>
              </w:rPr>
              <w:t>Support</w:t>
            </w:r>
          </w:p>
        </w:tc>
      </w:tr>
      <w:tr w:rsidR="00875082">
        <w:trPr>
          <w:cantSplit/>
          <w:jc w:val="center"/>
        </w:trPr>
        <w:tc>
          <w:tcPr>
            <w:tcW w:w="2304" w:type="dxa"/>
          </w:tcPr>
          <w:p w:rsidR="00875082" w:rsidRDefault="0003389B">
            <w:pPr>
              <w:spacing w:after="40" w:line="240" w:lineRule="auto"/>
              <w:jc w:val="left"/>
            </w:pPr>
            <w:r>
              <w:rPr>
                <w:rFonts w:cs="Times New Roman"/>
                <w:sz w:val="21"/>
              </w:rPr>
              <w:t>accept</w:t>
            </w:r>
          </w:p>
        </w:tc>
        <w:tc>
          <w:tcPr>
            <w:tcW w:w="1584" w:type="dxa"/>
          </w:tcPr>
          <w:p w:rsidR="00875082" w:rsidRDefault="0003389B">
            <w:pPr>
              <w:spacing w:after="40" w:line="240" w:lineRule="auto"/>
              <w:jc w:val="center"/>
            </w:pPr>
            <w:r>
              <w:rPr>
                <w:rFonts w:cs="Times New Roman"/>
                <w:sz w:val="21"/>
              </w:rPr>
              <w:t>0.605</w:t>
            </w:r>
          </w:p>
        </w:tc>
        <w:tc>
          <w:tcPr>
            <w:tcW w:w="1584" w:type="dxa"/>
          </w:tcPr>
          <w:p w:rsidR="00875082" w:rsidRDefault="0003389B">
            <w:pPr>
              <w:spacing w:after="40" w:line="240" w:lineRule="auto"/>
              <w:jc w:val="center"/>
            </w:pPr>
            <w:r>
              <w:rPr>
                <w:rFonts w:cs="Times New Roman"/>
                <w:sz w:val="21"/>
              </w:rPr>
              <w:t>0.958</w:t>
            </w:r>
          </w:p>
        </w:tc>
        <w:tc>
          <w:tcPr>
            <w:tcW w:w="1584" w:type="dxa"/>
          </w:tcPr>
          <w:p w:rsidR="00875082" w:rsidRDefault="0003389B">
            <w:pPr>
              <w:spacing w:after="40" w:line="240" w:lineRule="auto"/>
              <w:jc w:val="center"/>
            </w:pPr>
            <w:r>
              <w:rPr>
                <w:rFonts w:cs="Times New Roman"/>
                <w:sz w:val="21"/>
              </w:rPr>
              <w:t>0.742</w:t>
            </w:r>
          </w:p>
        </w:tc>
        <w:tc>
          <w:tcPr>
            <w:tcW w:w="1584" w:type="dxa"/>
          </w:tcPr>
          <w:p w:rsidR="00875082" w:rsidRDefault="0003389B">
            <w:pPr>
              <w:spacing w:after="40" w:line="240" w:lineRule="auto"/>
              <w:jc w:val="center"/>
            </w:pPr>
            <w:r>
              <w:rPr>
                <w:rFonts w:cs="Times New Roman"/>
                <w:sz w:val="21"/>
              </w:rPr>
              <w:t>72</w:t>
            </w:r>
          </w:p>
        </w:tc>
      </w:tr>
      <w:tr w:rsidR="00875082">
        <w:trPr>
          <w:cantSplit/>
          <w:jc w:val="center"/>
        </w:trPr>
        <w:tc>
          <w:tcPr>
            <w:tcW w:w="2304" w:type="dxa"/>
          </w:tcPr>
          <w:p w:rsidR="00875082" w:rsidRDefault="0003389B">
            <w:pPr>
              <w:spacing w:after="40" w:line="240" w:lineRule="auto"/>
              <w:jc w:val="left"/>
            </w:pPr>
            <w:r>
              <w:rPr>
                <w:rFonts w:cs="Times New Roman"/>
                <w:sz w:val="21"/>
              </w:rPr>
              <w:t>borderline</w:t>
            </w:r>
          </w:p>
        </w:tc>
        <w:tc>
          <w:tcPr>
            <w:tcW w:w="1584" w:type="dxa"/>
          </w:tcPr>
          <w:p w:rsidR="00875082" w:rsidRDefault="0003389B">
            <w:pPr>
              <w:spacing w:after="40" w:line="240" w:lineRule="auto"/>
              <w:jc w:val="center"/>
            </w:pPr>
            <w:r>
              <w:rPr>
                <w:rFonts w:cs="Times New Roman"/>
                <w:sz w:val="21"/>
              </w:rPr>
              <w:t>0.450</w:t>
            </w:r>
          </w:p>
        </w:tc>
        <w:tc>
          <w:tcPr>
            <w:tcW w:w="1584" w:type="dxa"/>
          </w:tcPr>
          <w:p w:rsidR="00875082" w:rsidRDefault="0003389B">
            <w:pPr>
              <w:spacing w:after="40" w:line="240" w:lineRule="auto"/>
              <w:jc w:val="center"/>
            </w:pPr>
            <w:r>
              <w:rPr>
                <w:rFonts w:cs="Times New Roman"/>
                <w:sz w:val="21"/>
              </w:rPr>
              <w:t>0.073</w:t>
            </w:r>
          </w:p>
        </w:tc>
        <w:tc>
          <w:tcPr>
            <w:tcW w:w="1584" w:type="dxa"/>
          </w:tcPr>
          <w:p w:rsidR="00875082" w:rsidRDefault="0003389B">
            <w:pPr>
              <w:spacing w:after="40" w:line="240" w:lineRule="auto"/>
              <w:jc w:val="center"/>
            </w:pPr>
            <w:r>
              <w:rPr>
                <w:rFonts w:cs="Times New Roman"/>
                <w:sz w:val="21"/>
              </w:rPr>
              <w:t>0.125</w:t>
            </w:r>
          </w:p>
        </w:tc>
        <w:tc>
          <w:tcPr>
            <w:tcW w:w="1584" w:type="dxa"/>
          </w:tcPr>
          <w:p w:rsidR="00875082" w:rsidRDefault="0003389B">
            <w:pPr>
              <w:spacing w:after="40" w:line="240" w:lineRule="auto"/>
              <w:jc w:val="center"/>
            </w:pPr>
            <w:r>
              <w:rPr>
                <w:rFonts w:cs="Times New Roman"/>
                <w:sz w:val="21"/>
              </w:rPr>
              <w:t>124</w:t>
            </w:r>
          </w:p>
        </w:tc>
      </w:tr>
      <w:tr w:rsidR="00875082">
        <w:trPr>
          <w:cantSplit/>
          <w:jc w:val="center"/>
        </w:trPr>
        <w:tc>
          <w:tcPr>
            <w:tcW w:w="2304" w:type="dxa"/>
          </w:tcPr>
          <w:p w:rsidR="00875082" w:rsidRDefault="0003389B">
            <w:pPr>
              <w:spacing w:after="40" w:line="240" w:lineRule="auto"/>
              <w:jc w:val="left"/>
            </w:pPr>
            <w:r>
              <w:rPr>
                <w:rFonts w:cs="Times New Roman"/>
                <w:sz w:val="21"/>
              </w:rPr>
              <w:t>reject</w:t>
            </w:r>
          </w:p>
        </w:tc>
        <w:tc>
          <w:tcPr>
            <w:tcW w:w="1584" w:type="dxa"/>
          </w:tcPr>
          <w:p w:rsidR="00875082" w:rsidRDefault="0003389B">
            <w:pPr>
              <w:spacing w:after="40" w:line="240" w:lineRule="auto"/>
              <w:jc w:val="center"/>
            </w:pPr>
            <w:r>
              <w:rPr>
                <w:rFonts w:cs="Times New Roman"/>
                <w:sz w:val="21"/>
              </w:rPr>
              <w:t>0.520</w:t>
            </w:r>
          </w:p>
        </w:tc>
        <w:tc>
          <w:tcPr>
            <w:tcW w:w="1584" w:type="dxa"/>
          </w:tcPr>
          <w:p w:rsidR="00875082" w:rsidRDefault="0003389B">
            <w:pPr>
              <w:spacing w:after="40" w:line="240" w:lineRule="auto"/>
              <w:jc w:val="center"/>
            </w:pPr>
            <w:r>
              <w:rPr>
                <w:rFonts w:cs="Times New Roman"/>
                <w:sz w:val="21"/>
              </w:rPr>
              <w:t>0.905</w:t>
            </w:r>
          </w:p>
        </w:tc>
        <w:tc>
          <w:tcPr>
            <w:tcW w:w="1584" w:type="dxa"/>
          </w:tcPr>
          <w:p w:rsidR="00875082" w:rsidRDefault="0003389B">
            <w:pPr>
              <w:spacing w:after="40" w:line="240" w:lineRule="auto"/>
              <w:jc w:val="center"/>
            </w:pPr>
            <w:r>
              <w:rPr>
                <w:rFonts w:cs="Times New Roman"/>
                <w:sz w:val="21"/>
              </w:rPr>
              <w:t>0.661</w:t>
            </w:r>
          </w:p>
        </w:tc>
        <w:tc>
          <w:tcPr>
            <w:tcW w:w="1584" w:type="dxa"/>
          </w:tcPr>
          <w:p w:rsidR="00875082" w:rsidRDefault="0003389B">
            <w:pPr>
              <w:spacing w:after="40" w:line="240" w:lineRule="auto"/>
              <w:jc w:val="center"/>
            </w:pPr>
            <w:r>
              <w:rPr>
                <w:rFonts w:cs="Times New Roman"/>
                <w:sz w:val="21"/>
              </w:rPr>
              <w:t>84</w:t>
            </w:r>
          </w:p>
        </w:tc>
      </w:tr>
    </w:tbl>
    <w:p w:rsidR="00875082" w:rsidRDefault="00875082">
      <w:pPr>
        <w:spacing w:line="192" w:lineRule="auto"/>
      </w:pPr>
    </w:p>
    <w:p w:rsidR="00875082" w:rsidRDefault="0003389B">
      <w:pPr>
        <w:keepNext/>
        <w:spacing w:after="80" w:line="240" w:lineRule="auto"/>
        <w:jc w:val="center"/>
      </w:pPr>
      <w:r>
        <w:rPr>
          <w:noProof/>
        </w:rPr>
        <w:lastRenderedPageBreak/>
        <w:drawing>
          <wp:inline distT="0" distB="0" distL="0" distR="0">
            <wp:extent cx="4572000" cy="27808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per_class.png"/>
                    <pic:cNvPicPr/>
                  </pic:nvPicPr>
                  <pic:blipFill>
                    <a:blip r:embed="rId26"/>
                    <a:stretch>
                      <a:fillRect/>
                    </a:stretch>
                  </pic:blipFill>
                  <pic:spPr>
                    <a:xfrm>
                      <a:off x="0" y="0"/>
                      <a:ext cx="4572000" cy="2780852"/>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xml:space="preserve">: Precision, recall and F1 per class: accept and reject are found, borderline </w:t>
      </w:r>
      <w:r>
        <w:rPr>
          <w:rFonts w:cs="Times New Roman"/>
        </w:rPr>
        <w:t>is not.</w:t>
      </w:r>
    </w:p>
    <w:p w:rsidR="00875082" w:rsidRDefault="0003389B">
      <w:pPr>
        <w:pStyle w:val="Heading3"/>
      </w:pPr>
      <w:r>
        <w:t>1.3.1 Reading the result</w:t>
      </w:r>
    </w:p>
    <w:p w:rsidR="00875082" w:rsidRDefault="0003389B">
      <w:r>
        <w:rPr>
          <w:rFonts w:cs="Times New Roman"/>
        </w:rPr>
        <w:t>The model finds almost every accept paper (recall 0.958) and almost every reject paper (recall 0.905), but only 9 of the 124 borderline papers (recall 0.073). Of the 124 borderline papers, 45 were called accept and 70 rejec</w:t>
      </w:r>
      <w:r>
        <w:rPr>
          <w:rFonts w:cs="Times New Roman"/>
        </w:rPr>
        <w:t>t. If only the decisive classes are considered, 145 of 156 accept and reject papers are classified correctly (93.0%). The weakness is therefore concentrated in one class, and the data explains why.</w:t>
      </w:r>
    </w:p>
    <w:p w:rsidR="00875082" w:rsidRDefault="0003389B">
      <w:r>
        <w:rPr>
          <w:rFonts w:cs="Times New Roman"/>
        </w:rPr>
        <w:t xml:space="preserve">In the synthetic corpus a paper whose text carries </w:t>
      </w:r>
      <w:r>
        <w:rPr>
          <w:rFonts w:cs="Times New Roman"/>
        </w:rPr>
        <w:t>strength phrases is accept in 362 cases and borderline in 293; a paper with weakness phrases is reject in 419 cases and borderline in 326. The text of a borderline paper is identical in kind to that of an accept or a reject paper, so no text-based rule can</w:t>
      </w:r>
      <w:r>
        <w:rPr>
          <w:rFonts w:cs="Times New Roman"/>
        </w:rPr>
        <w:t xml:space="preserve"> separate them. The best accuracy any rule can reach from the phrases is 0.558, and the measured 0.550 is close to that ceiling. The balanced class weights buy macro recall (0.645) at the price of some accuracy, as the unweighted variant below shows.</w:t>
      </w:r>
    </w:p>
    <w:p w:rsidR="00875082" w:rsidRDefault="0003389B">
      <w:pPr>
        <w:keepNext/>
        <w:spacing w:after="80" w:line="240" w:lineRule="auto"/>
        <w:jc w:val="center"/>
      </w:pPr>
      <w:r>
        <w:rPr>
          <w:noProof/>
        </w:rPr>
        <w:lastRenderedPageBreak/>
        <w:drawing>
          <wp:inline distT="0" distB="0" distL="0" distR="0">
            <wp:extent cx="5120640" cy="24769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ataset_structure.png"/>
                    <pic:cNvPicPr/>
                  </pic:nvPicPr>
                  <pic:blipFill>
                    <a:blip r:embed="rId27"/>
                    <a:stretch>
                      <a:fillRect/>
                    </a:stretch>
                  </pic:blipFill>
                  <pic:spPr>
                    <a:xfrm>
                      <a:off x="0" y="0"/>
                      <a:ext cx="5120640" cy="2476938"/>
                    </a:xfrm>
                    <a:prstGeom prst="rect">
                      <a:avLst/>
                    </a:prstGeom>
                  </pic:spPr>
                </pic:pic>
              </a:graphicData>
            </a:graphic>
          </wp:inline>
        </w:drawing>
      </w:r>
    </w:p>
    <w:p w:rsidR="00875082" w:rsidRDefault="0003389B">
      <w:pPr>
        <w:pStyle w:val="Caption"/>
      </w:pPr>
      <w:r>
        <w:rPr>
          <w:rFonts w:cs="Times New Roman"/>
        </w:rPr>
        <w:t>Fig</w:t>
      </w:r>
      <w:r>
        <w:rPr>
          <w:rFonts w:cs="Times New Roman"/>
        </w:rPr>
        <w:t xml:space="preserve">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Class counts of the synthetic dataset and how each label relates to the strength or weakness phrases in the text.</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Comparison with simple baselines on the same split</w:t>
      </w:r>
    </w:p>
    <w:tbl>
      <w:tblPr>
        <w:tblStyle w:val="TableGrid"/>
        <w:tblW w:w="0" w:type="auto"/>
        <w:jc w:val="center"/>
        <w:tblLook w:val="04A0" w:firstRow="1" w:lastRow="0" w:firstColumn="1" w:lastColumn="0" w:noHBand="0" w:noVBand="1"/>
      </w:tblPr>
      <w:tblGrid>
        <w:gridCol w:w="5042"/>
        <w:gridCol w:w="1286"/>
        <w:gridCol w:w="1278"/>
        <w:gridCol w:w="1276"/>
      </w:tblGrid>
      <w:tr w:rsidR="00875082">
        <w:trPr>
          <w:cantSplit/>
          <w:tblHeader/>
          <w:jc w:val="center"/>
        </w:trPr>
        <w:tc>
          <w:tcPr>
            <w:tcW w:w="5184" w:type="dxa"/>
            <w:shd w:val="clear" w:color="auto" w:fill="1B2A41"/>
          </w:tcPr>
          <w:p w:rsidR="00875082" w:rsidRDefault="0003389B">
            <w:pPr>
              <w:spacing w:after="40" w:line="240" w:lineRule="auto"/>
              <w:jc w:val="center"/>
            </w:pPr>
            <w:r>
              <w:rPr>
                <w:rFonts w:cs="Times New Roman"/>
                <w:b/>
                <w:color w:val="FFFFFF"/>
                <w:sz w:val="20"/>
              </w:rPr>
              <w:t>Model</w:t>
            </w:r>
          </w:p>
        </w:tc>
        <w:tc>
          <w:tcPr>
            <w:tcW w:w="1296" w:type="dxa"/>
            <w:shd w:val="clear" w:color="auto" w:fill="1B2A41"/>
          </w:tcPr>
          <w:p w:rsidR="00875082" w:rsidRDefault="0003389B">
            <w:pPr>
              <w:spacing w:after="40" w:line="240" w:lineRule="auto"/>
              <w:jc w:val="center"/>
            </w:pPr>
            <w:r>
              <w:rPr>
                <w:rFonts w:cs="Times New Roman"/>
                <w:b/>
                <w:color w:val="FFFFFF"/>
                <w:sz w:val="20"/>
              </w:rPr>
              <w:t>Accuracy</w:t>
            </w:r>
          </w:p>
        </w:tc>
        <w:tc>
          <w:tcPr>
            <w:tcW w:w="1296" w:type="dxa"/>
            <w:shd w:val="clear" w:color="auto" w:fill="1B2A41"/>
          </w:tcPr>
          <w:p w:rsidR="00875082" w:rsidRDefault="0003389B">
            <w:pPr>
              <w:spacing w:after="40" w:line="240" w:lineRule="auto"/>
              <w:jc w:val="center"/>
            </w:pPr>
            <w:r>
              <w:rPr>
                <w:rFonts w:cs="Times New Roman"/>
                <w:b/>
                <w:color w:val="FFFFFF"/>
                <w:sz w:val="20"/>
              </w:rPr>
              <w:t>Macro F1</w:t>
            </w:r>
          </w:p>
        </w:tc>
        <w:tc>
          <w:tcPr>
            <w:tcW w:w="1296" w:type="dxa"/>
            <w:shd w:val="clear" w:color="auto" w:fill="1B2A41"/>
          </w:tcPr>
          <w:p w:rsidR="00875082" w:rsidRDefault="0003389B">
            <w:pPr>
              <w:spacing w:after="40" w:line="240" w:lineRule="auto"/>
              <w:jc w:val="center"/>
            </w:pPr>
            <w:r>
              <w:rPr>
                <w:rFonts w:cs="Times New Roman"/>
                <w:b/>
                <w:color w:val="FFFFFF"/>
                <w:sz w:val="20"/>
              </w:rPr>
              <w:t>ROC-AUC</w:t>
            </w:r>
          </w:p>
        </w:tc>
      </w:tr>
      <w:tr w:rsidR="00875082">
        <w:trPr>
          <w:cantSplit/>
          <w:jc w:val="center"/>
        </w:trPr>
        <w:tc>
          <w:tcPr>
            <w:tcW w:w="5184" w:type="dxa"/>
          </w:tcPr>
          <w:p w:rsidR="00875082" w:rsidRDefault="0003389B">
            <w:pPr>
              <w:spacing w:after="40" w:line="240" w:lineRule="auto"/>
              <w:jc w:val="left"/>
            </w:pPr>
            <w:r>
              <w:rPr>
                <w:rFonts w:cs="Times New Roman"/>
                <w:sz w:val="20"/>
              </w:rPr>
              <w:t>Majority class (always borderline)</w:t>
            </w:r>
          </w:p>
        </w:tc>
        <w:tc>
          <w:tcPr>
            <w:tcW w:w="1296" w:type="dxa"/>
          </w:tcPr>
          <w:p w:rsidR="00875082" w:rsidRDefault="0003389B">
            <w:pPr>
              <w:spacing w:after="40" w:line="240" w:lineRule="auto"/>
              <w:jc w:val="center"/>
            </w:pPr>
            <w:r>
              <w:rPr>
                <w:rFonts w:cs="Times New Roman"/>
                <w:sz w:val="20"/>
              </w:rPr>
              <w:t>0.443</w:t>
            </w:r>
          </w:p>
        </w:tc>
        <w:tc>
          <w:tcPr>
            <w:tcW w:w="1296" w:type="dxa"/>
          </w:tcPr>
          <w:p w:rsidR="00875082" w:rsidRDefault="0003389B">
            <w:pPr>
              <w:spacing w:after="40" w:line="240" w:lineRule="auto"/>
              <w:jc w:val="center"/>
            </w:pPr>
            <w:r>
              <w:rPr>
                <w:rFonts w:cs="Times New Roman"/>
                <w:sz w:val="20"/>
              </w:rPr>
              <w:t>0.205</w:t>
            </w:r>
          </w:p>
        </w:tc>
        <w:tc>
          <w:tcPr>
            <w:tcW w:w="1296" w:type="dxa"/>
          </w:tcPr>
          <w:p w:rsidR="00875082" w:rsidRDefault="0003389B">
            <w:pPr>
              <w:spacing w:after="40" w:line="240" w:lineRule="auto"/>
              <w:jc w:val="center"/>
            </w:pPr>
            <w:r>
              <w:rPr>
                <w:rFonts w:cs="Times New Roman"/>
                <w:sz w:val="20"/>
              </w:rPr>
              <w:t>-</w:t>
            </w:r>
          </w:p>
        </w:tc>
      </w:tr>
      <w:tr w:rsidR="00875082">
        <w:trPr>
          <w:cantSplit/>
          <w:jc w:val="center"/>
        </w:trPr>
        <w:tc>
          <w:tcPr>
            <w:tcW w:w="5184" w:type="dxa"/>
          </w:tcPr>
          <w:p w:rsidR="00875082" w:rsidRDefault="0003389B">
            <w:pPr>
              <w:spacing w:after="40" w:line="240" w:lineRule="auto"/>
              <w:jc w:val="left"/>
            </w:pPr>
            <w:r>
              <w:rPr>
                <w:rFonts w:cs="Times New Roman"/>
                <w:sz w:val="20"/>
              </w:rPr>
              <w:t>Naive Bayes, word TF-IDF</w:t>
            </w:r>
          </w:p>
        </w:tc>
        <w:tc>
          <w:tcPr>
            <w:tcW w:w="1296" w:type="dxa"/>
          </w:tcPr>
          <w:p w:rsidR="00875082" w:rsidRDefault="0003389B">
            <w:pPr>
              <w:spacing w:after="40" w:line="240" w:lineRule="auto"/>
              <w:jc w:val="center"/>
            </w:pPr>
            <w:r>
              <w:rPr>
                <w:rFonts w:cs="Times New Roman"/>
                <w:sz w:val="20"/>
              </w:rPr>
              <w:t>0.457</w:t>
            </w:r>
          </w:p>
        </w:tc>
        <w:tc>
          <w:tcPr>
            <w:tcW w:w="1296" w:type="dxa"/>
          </w:tcPr>
          <w:p w:rsidR="00875082" w:rsidRDefault="0003389B">
            <w:pPr>
              <w:spacing w:after="40" w:line="240" w:lineRule="auto"/>
              <w:jc w:val="center"/>
            </w:pPr>
            <w:r>
              <w:rPr>
                <w:rFonts w:cs="Times New Roman"/>
                <w:sz w:val="20"/>
              </w:rPr>
              <w:t>0.342</w:t>
            </w:r>
          </w:p>
        </w:tc>
        <w:tc>
          <w:tcPr>
            <w:tcW w:w="1296" w:type="dxa"/>
          </w:tcPr>
          <w:p w:rsidR="00875082" w:rsidRDefault="0003389B">
            <w:pPr>
              <w:spacing w:after="40" w:line="240" w:lineRule="auto"/>
              <w:jc w:val="center"/>
            </w:pPr>
            <w:r>
              <w:rPr>
                <w:rFonts w:cs="Times New Roman"/>
                <w:sz w:val="20"/>
              </w:rPr>
              <w:t>0.751</w:t>
            </w:r>
          </w:p>
        </w:tc>
      </w:tr>
      <w:tr w:rsidR="00875082">
        <w:trPr>
          <w:cantSplit/>
          <w:jc w:val="center"/>
        </w:trPr>
        <w:tc>
          <w:tcPr>
            <w:tcW w:w="5184" w:type="dxa"/>
          </w:tcPr>
          <w:p w:rsidR="00875082" w:rsidRDefault="0003389B">
            <w:pPr>
              <w:spacing w:after="40" w:line="240" w:lineRule="auto"/>
              <w:jc w:val="left"/>
            </w:pPr>
            <w:r>
              <w:rPr>
                <w:rFonts w:cs="Times New Roman"/>
                <w:sz w:val="20"/>
              </w:rPr>
              <w:t>Logistic regression, unweighted, word + char</w:t>
            </w:r>
          </w:p>
        </w:tc>
        <w:tc>
          <w:tcPr>
            <w:tcW w:w="1296" w:type="dxa"/>
          </w:tcPr>
          <w:p w:rsidR="00875082" w:rsidRDefault="0003389B">
            <w:pPr>
              <w:spacing w:after="40" w:line="240" w:lineRule="auto"/>
              <w:jc w:val="center"/>
            </w:pPr>
            <w:r>
              <w:rPr>
                <w:rFonts w:cs="Times New Roman"/>
                <w:sz w:val="20"/>
              </w:rPr>
              <w:t>0.529</w:t>
            </w:r>
          </w:p>
        </w:tc>
        <w:tc>
          <w:tcPr>
            <w:tcW w:w="1296" w:type="dxa"/>
          </w:tcPr>
          <w:p w:rsidR="00875082" w:rsidRDefault="0003389B">
            <w:pPr>
              <w:spacing w:after="40" w:line="240" w:lineRule="auto"/>
              <w:jc w:val="center"/>
            </w:pPr>
            <w:r>
              <w:rPr>
                <w:rFonts w:cs="Times New Roman"/>
                <w:sz w:val="20"/>
              </w:rPr>
              <w:t>0.542</w:t>
            </w:r>
          </w:p>
        </w:tc>
        <w:tc>
          <w:tcPr>
            <w:tcW w:w="1296" w:type="dxa"/>
          </w:tcPr>
          <w:p w:rsidR="00875082" w:rsidRDefault="0003389B">
            <w:pPr>
              <w:spacing w:after="40" w:line="240" w:lineRule="auto"/>
              <w:jc w:val="center"/>
            </w:pPr>
            <w:r>
              <w:rPr>
                <w:rFonts w:cs="Times New Roman"/>
                <w:sz w:val="20"/>
              </w:rPr>
              <w:t>0.769</w:t>
            </w:r>
          </w:p>
        </w:tc>
      </w:tr>
      <w:tr w:rsidR="00875082">
        <w:trPr>
          <w:cantSplit/>
          <w:jc w:val="center"/>
        </w:trPr>
        <w:tc>
          <w:tcPr>
            <w:tcW w:w="5184" w:type="dxa"/>
          </w:tcPr>
          <w:p w:rsidR="00875082" w:rsidRDefault="0003389B">
            <w:pPr>
              <w:spacing w:after="40" w:line="240" w:lineRule="auto"/>
              <w:jc w:val="left"/>
            </w:pPr>
            <w:r>
              <w:rPr>
                <w:rFonts w:cs="Times New Roman"/>
                <w:sz w:val="20"/>
              </w:rPr>
              <w:t>Logistic regression, balanced, word only</w:t>
            </w:r>
          </w:p>
        </w:tc>
        <w:tc>
          <w:tcPr>
            <w:tcW w:w="1296" w:type="dxa"/>
          </w:tcPr>
          <w:p w:rsidR="00875082" w:rsidRDefault="0003389B">
            <w:pPr>
              <w:spacing w:after="40" w:line="240" w:lineRule="auto"/>
              <w:jc w:val="center"/>
            </w:pPr>
            <w:r>
              <w:rPr>
                <w:rFonts w:cs="Times New Roman"/>
                <w:sz w:val="20"/>
              </w:rPr>
              <w:t>0.557</w:t>
            </w:r>
          </w:p>
        </w:tc>
        <w:tc>
          <w:tcPr>
            <w:tcW w:w="1296" w:type="dxa"/>
          </w:tcPr>
          <w:p w:rsidR="00875082" w:rsidRDefault="0003389B">
            <w:pPr>
              <w:spacing w:after="40" w:line="240" w:lineRule="auto"/>
              <w:jc w:val="center"/>
            </w:pPr>
            <w:r>
              <w:rPr>
                <w:rFonts w:cs="Times New Roman"/>
                <w:sz w:val="20"/>
              </w:rPr>
              <w:t>0.520</w:t>
            </w:r>
          </w:p>
        </w:tc>
        <w:tc>
          <w:tcPr>
            <w:tcW w:w="1296" w:type="dxa"/>
          </w:tcPr>
          <w:p w:rsidR="00875082" w:rsidRDefault="0003389B">
            <w:pPr>
              <w:spacing w:after="40" w:line="240" w:lineRule="auto"/>
              <w:jc w:val="center"/>
            </w:pPr>
            <w:r>
              <w:rPr>
                <w:rFonts w:cs="Times New Roman"/>
                <w:sz w:val="20"/>
              </w:rPr>
              <w:t>0.772</w:t>
            </w:r>
          </w:p>
        </w:tc>
      </w:tr>
      <w:tr w:rsidR="00875082">
        <w:trPr>
          <w:cantSplit/>
          <w:jc w:val="center"/>
        </w:trPr>
        <w:tc>
          <w:tcPr>
            <w:tcW w:w="5184" w:type="dxa"/>
          </w:tcPr>
          <w:p w:rsidR="00875082" w:rsidRDefault="0003389B">
            <w:pPr>
              <w:spacing w:after="40" w:line="240" w:lineRule="auto"/>
              <w:jc w:val="left"/>
            </w:pPr>
            <w:r>
              <w:rPr>
                <w:rFonts w:cs="Times New Roman"/>
                <w:b/>
                <w:sz w:val="20"/>
              </w:rPr>
              <w:t xml:space="preserve">PeerScope: logistic </w:t>
            </w:r>
            <w:r>
              <w:rPr>
                <w:rFonts w:cs="Times New Roman"/>
                <w:b/>
                <w:sz w:val="20"/>
              </w:rPr>
              <w:t>regression, balanced, word + char</w:t>
            </w:r>
          </w:p>
        </w:tc>
        <w:tc>
          <w:tcPr>
            <w:tcW w:w="1296" w:type="dxa"/>
          </w:tcPr>
          <w:p w:rsidR="00875082" w:rsidRDefault="0003389B">
            <w:pPr>
              <w:spacing w:after="40" w:line="240" w:lineRule="auto"/>
              <w:jc w:val="center"/>
            </w:pPr>
            <w:r>
              <w:rPr>
                <w:rFonts w:cs="Times New Roman"/>
                <w:sz w:val="20"/>
              </w:rPr>
              <w:t>0.550</w:t>
            </w:r>
          </w:p>
        </w:tc>
        <w:tc>
          <w:tcPr>
            <w:tcW w:w="1296" w:type="dxa"/>
          </w:tcPr>
          <w:p w:rsidR="00875082" w:rsidRDefault="0003389B">
            <w:pPr>
              <w:spacing w:after="40" w:line="240" w:lineRule="auto"/>
              <w:jc w:val="center"/>
            </w:pPr>
            <w:r>
              <w:rPr>
                <w:rFonts w:cs="Times New Roman"/>
                <w:sz w:val="20"/>
              </w:rPr>
              <w:t>0.509</w:t>
            </w:r>
          </w:p>
        </w:tc>
        <w:tc>
          <w:tcPr>
            <w:tcW w:w="1296" w:type="dxa"/>
          </w:tcPr>
          <w:p w:rsidR="00875082" w:rsidRDefault="0003389B">
            <w:pPr>
              <w:spacing w:after="40" w:line="240" w:lineRule="auto"/>
              <w:jc w:val="center"/>
            </w:pPr>
            <w:r>
              <w:rPr>
                <w:rFonts w:cs="Times New Roman"/>
                <w:sz w:val="20"/>
              </w:rPr>
              <w:t>0.771</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4937760" cy="29061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baselines.png"/>
                    <pic:cNvPicPr/>
                  </pic:nvPicPr>
                  <pic:blipFill>
                    <a:blip r:embed="rId28"/>
                    <a:stretch>
                      <a:fillRect/>
                    </a:stretch>
                  </pic:blipFill>
                  <pic:spPr>
                    <a:xfrm>
                      <a:off x="0" y="0"/>
                      <a:ext cx="4937760" cy="2906105"/>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The shipped model against four baselines; the dashed line is the ceiling set by the construction of the labels.</w:t>
      </w:r>
    </w:p>
    <w:p w:rsidR="00875082" w:rsidRDefault="0003389B">
      <w:r>
        <w:rPr>
          <w:rFonts w:cs="Times New Roman"/>
        </w:rPr>
        <w:t xml:space="preserve">Against baselines the shipped configuration is </w:t>
      </w:r>
      <w:r>
        <w:rPr>
          <w:rFonts w:cs="Times New Roman"/>
        </w:rPr>
        <w:t xml:space="preserve">clearly better than the majority class (accuracy 0.443) and Naive Bayes (0.457), and is statistically indistinguishable from the unweighted and word-only variants: their accuracies (0.529 and 0.557) differ by less than </w:t>
      </w:r>
      <w:r>
        <w:rPr>
          <w:rFonts w:cs="Times New Roman"/>
        </w:rPr>
        <w:lastRenderedPageBreak/>
        <w:t>one standard deviation of the five-sp</w:t>
      </w:r>
      <w:r>
        <w:rPr>
          <w:rFonts w:cs="Times New Roman"/>
        </w:rPr>
        <w:t>lit study. The character n-grams add nothing measurable on this data, and the model kept them only because the design decision was taken before the result was known.</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Five different train/test splits (same model configuratio</w:t>
      </w:r>
      <w:r>
        <w:rPr>
          <w:rFonts w:cs="Times New Roman"/>
        </w:rPr>
        <w:t>n)</w:t>
      </w:r>
    </w:p>
    <w:tbl>
      <w:tblPr>
        <w:tblStyle w:val="TableGrid"/>
        <w:tblW w:w="0" w:type="auto"/>
        <w:jc w:val="center"/>
        <w:tblLook w:val="04A0" w:firstRow="1" w:lastRow="0" w:firstColumn="1" w:lastColumn="0" w:noHBand="0" w:noVBand="1"/>
      </w:tblPr>
      <w:tblGrid>
        <w:gridCol w:w="2016"/>
        <w:gridCol w:w="2160"/>
        <w:gridCol w:w="2160"/>
        <w:gridCol w:w="2160"/>
      </w:tblGrid>
      <w:tr w:rsidR="00875082">
        <w:trPr>
          <w:cantSplit/>
          <w:tblHeader/>
          <w:jc w:val="center"/>
        </w:trPr>
        <w:tc>
          <w:tcPr>
            <w:tcW w:w="2016" w:type="dxa"/>
            <w:shd w:val="clear" w:color="auto" w:fill="1B2A41"/>
          </w:tcPr>
          <w:p w:rsidR="00875082" w:rsidRDefault="0003389B">
            <w:pPr>
              <w:spacing w:after="40" w:line="240" w:lineRule="auto"/>
              <w:jc w:val="center"/>
            </w:pPr>
            <w:r>
              <w:rPr>
                <w:rFonts w:cs="Times New Roman"/>
                <w:b/>
                <w:color w:val="FFFFFF"/>
                <w:sz w:val="21"/>
              </w:rPr>
              <w:t>Split seed</w:t>
            </w:r>
          </w:p>
        </w:tc>
        <w:tc>
          <w:tcPr>
            <w:tcW w:w="2160" w:type="dxa"/>
            <w:shd w:val="clear" w:color="auto" w:fill="1B2A41"/>
          </w:tcPr>
          <w:p w:rsidR="00875082" w:rsidRDefault="0003389B">
            <w:pPr>
              <w:spacing w:after="40" w:line="240" w:lineRule="auto"/>
              <w:jc w:val="center"/>
            </w:pPr>
            <w:r>
              <w:rPr>
                <w:rFonts w:cs="Times New Roman"/>
                <w:b/>
                <w:color w:val="FFFFFF"/>
                <w:sz w:val="21"/>
              </w:rPr>
              <w:t>Accuracy</w:t>
            </w:r>
          </w:p>
        </w:tc>
        <w:tc>
          <w:tcPr>
            <w:tcW w:w="2160" w:type="dxa"/>
            <w:shd w:val="clear" w:color="auto" w:fill="1B2A41"/>
          </w:tcPr>
          <w:p w:rsidR="00875082" w:rsidRDefault="0003389B">
            <w:pPr>
              <w:spacing w:after="40" w:line="240" w:lineRule="auto"/>
              <w:jc w:val="center"/>
            </w:pPr>
            <w:r>
              <w:rPr>
                <w:rFonts w:cs="Times New Roman"/>
                <w:b/>
                <w:color w:val="FFFFFF"/>
                <w:sz w:val="21"/>
              </w:rPr>
              <w:t>Macro F1</w:t>
            </w:r>
          </w:p>
        </w:tc>
        <w:tc>
          <w:tcPr>
            <w:tcW w:w="2160" w:type="dxa"/>
            <w:shd w:val="clear" w:color="auto" w:fill="1B2A41"/>
          </w:tcPr>
          <w:p w:rsidR="00875082" w:rsidRDefault="0003389B">
            <w:pPr>
              <w:spacing w:after="40" w:line="240" w:lineRule="auto"/>
              <w:jc w:val="center"/>
            </w:pPr>
            <w:r>
              <w:rPr>
                <w:rFonts w:cs="Times New Roman"/>
                <w:b/>
                <w:color w:val="FFFFFF"/>
                <w:sz w:val="21"/>
              </w:rPr>
              <w:t>ROC-AUC</w:t>
            </w:r>
          </w:p>
        </w:tc>
      </w:tr>
      <w:tr w:rsidR="00875082">
        <w:trPr>
          <w:cantSplit/>
          <w:jc w:val="center"/>
        </w:trPr>
        <w:tc>
          <w:tcPr>
            <w:tcW w:w="2016" w:type="dxa"/>
          </w:tcPr>
          <w:p w:rsidR="00875082" w:rsidRDefault="0003389B">
            <w:pPr>
              <w:spacing w:after="40" w:line="240" w:lineRule="auto"/>
              <w:jc w:val="center"/>
            </w:pPr>
            <w:r>
              <w:rPr>
                <w:rFonts w:cs="Times New Roman"/>
                <w:sz w:val="21"/>
              </w:rPr>
              <w:t>0</w:t>
            </w:r>
          </w:p>
        </w:tc>
        <w:tc>
          <w:tcPr>
            <w:tcW w:w="2160" w:type="dxa"/>
          </w:tcPr>
          <w:p w:rsidR="00875082" w:rsidRDefault="0003389B">
            <w:pPr>
              <w:spacing w:after="40" w:line="240" w:lineRule="auto"/>
              <w:jc w:val="center"/>
            </w:pPr>
            <w:r>
              <w:rPr>
                <w:rFonts w:cs="Times New Roman"/>
                <w:sz w:val="21"/>
              </w:rPr>
              <w:t>0.550</w:t>
            </w:r>
          </w:p>
        </w:tc>
        <w:tc>
          <w:tcPr>
            <w:tcW w:w="2160" w:type="dxa"/>
          </w:tcPr>
          <w:p w:rsidR="00875082" w:rsidRDefault="0003389B">
            <w:pPr>
              <w:spacing w:after="40" w:line="240" w:lineRule="auto"/>
              <w:jc w:val="center"/>
            </w:pPr>
            <w:r>
              <w:rPr>
                <w:rFonts w:cs="Times New Roman"/>
                <w:sz w:val="21"/>
              </w:rPr>
              <w:t>0.530</w:t>
            </w:r>
          </w:p>
        </w:tc>
        <w:tc>
          <w:tcPr>
            <w:tcW w:w="2160" w:type="dxa"/>
          </w:tcPr>
          <w:p w:rsidR="00875082" w:rsidRDefault="0003389B">
            <w:pPr>
              <w:spacing w:after="40" w:line="240" w:lineRule="auto"/>
              <w:jc w:val="center"/>
            </w:pPr>
            <w:r>
              <w:rPr>
                <w:rFonts w:cs="Times New Roman"/>
                <w:sz w:val="21"/>
              </w:rPr>
              <w:t>0.756</w:t>
            </w:r>
          </w:p>
        </w:tc>
      </w:tr>
      <w:tr w:rsidR="00875082">
        <w:trPr>
          <w:cantSplit/>
          <w:jc w:val="center"/>
        </w:trPr>
        <w:tc>
          <w:tcPr>
            <w:tcW w:w="2016" w:type="dxa"/>
          </w:tcPr>
          <w:p w:rsidR="00875082" w:rsidRDefault="0003389B">
            <w:pPr>
              <w:spacing w:after="40" w:line="240" w:lineRule="auto"/>
              <w:jc w:val="center"/>
            </w:pPr>
            <w:r>
              <w:rPr>
                <w:rFonts w:cs="Times New Roman"/>
                <w:sz w:val="21"/>
              </w:rPr>
              <w:t>1</w:t>
            </w:r>
          </w:p>
        </w:tc>
        <w:tc>
          <w:tcPr>
            <w:tcW w:w="2160" w:type="dxa"/>
          </w:tcPr>
          <w:p w:rsidR="00875082" w:rsidRDefault="0003389B">
            <w:pPr>
              <w:spacing w:after="40" w:line="240" w:lineRule="auto"/>
              <w:jc w:val="center"/>
            </w:pPr>
            <w:r>
              <w:rPr>
                <w:rFonts w:cs="Times New Roman"/>
                <w:sz w:val="21"/>
              </w:rPr>
              <w:t>0.532</w:t>
            </w:r>
          </w:p>
        </w:tc>
        <w:tc>
          <w:tcPr>
            <w:tcW w:w="2160" w:type="dxa"/>
          </w:tcPr>
          <w:p w:rsidR="00875082" w:rsidRDefault="0003389B">
            <w:pPr>
              <w:spacing w:after="40" w:line="240" w:lineRule="auto"/>
              <w:jc w:val="center"/>
            </w:pPr>
            <w:r>
              <w:rPr>
                <w:rFonts w:cs="Times New Roman"/>
                <w:sz w:val="21"/>
              </w:rPr>
              <w:t>0.508</w:t>
            </w:r>
          </w:p>
        </w:tc>
        <w:tc>
          <w:tcPr>
            <w:tcW w:w="2160" w:type="dxa"/>
          </w:tcPr>
          <w:p w:rsidR="00875082" w:rsidRDefault="0003389B">
            <w:pPr>
              <w:spacing w:after="40" w:line="240" w:lineRule="auto"/>
              <w:jc w:val="center"/>
            </w:pPr>
            <w:r>
              <w:rPr>
                <w:rFonts w:cs="Times New Roman"/>
                <w:sz w:val="21"/>
              </w:rPr>
              <w:t>0.727</w:t>
            </w:r>
          </w:p>
        </w:tc>
      </w:tr>
      <w:tr w:rsidR="00875082">
        <w:trPr>
          <w:cantSplit/>
          <w:jc w:val="center"/>
        </w:trPr>
        <w:tc>
          <w:tcPr>
            <w:tcW w:w="2016" w:type="dxa"/>
          </w:tcPr>
          <w:p w:rsidR="00875082" w:rsidRDefault="0003389B">
            <w:pPr>
              <w:spacing w:after="40" w:line="240" w:lineRule="auto"/>
              <w:jc w:val="center"/>
            </w:pPr>
            <w:r>
              <w:rPr>
                <w:rFonts w:cs="Times New Roman"/>
                <w:sz w:val="21"/>
              </w:rPr>
              <w:t>2</w:t>
            </w:r>
          </w:p>
        </w:tc>
        <w:tc>
          <w:tcPr>
            <w:tcW w:w="2160" w:type="dxa"/>
          </w:tcPr>
          <w:p w:rsidR="00875082" w:rsidRDefault="0003389B">
            <w:pPr>
              <w:spacing w:after="40" w:line="240" w:lineRule="auto"/>
              <w:jc w:val="center"/>
            </w:pPr>
            <w:r>
              <w:rPr>
                <w:rFonts w:cs="Times New Roman"/>
                <w:sz w:val="21"/>
              </w:rPr>
              <w:t>0.586</w:t>
            </w:r>
          </w:p>
        </w:tc>
        <w:tc>
          <w:tcPr>
            <w:tcW w:w="2160" w:type="dxa"/>
          </w:tcPr>
          <w:p w:rsidR="00875082" w:rsidRDefault="0003389B">
            <w:pPr>
              <w:spacing w:after="40" w:line="240" w:lineRule="auto"/>
              <w:jc w:val="center"/>
            </w:pPr>
            <w:r>
              <w:rPr>
                <w:rFonts w:cs="Times New Roman"/>
                <w:sz w:val="21"/>
              </w:rPr>
              <w:t>0.559</w:t>
            </w:r>
          </w:p>
        </w:tc>
        <w:tc>
          <w:tcPr>
            <w:tcW w:w="2160" w:type="dxa"/>
          </w:tcPr>
          <w:p w:rsidR="00875082" w:rsidRDefault="0003389B">
            <w:pPr>
              <w:spacing w:after="40" w:line="240" w:lineRule="auto"/>
              <w:jc w:val="center"/>
            </w:pPr>
            <w:r>
              <w:rPr>
                <w:rFonts w:cs="Times New Roman"/>
                <w:sz w:val="21"/>
              </w:rPr>
              <w:t>0.741</w:t>
            </w:r>
          </w:p>
        </w:tc>
      </w:tr>
      <w:tr w:rsidR="00875082">
        <w:trPr>
          <w:cantSplit/>
          <w:jc w:val="center"/>
        </w:trPr>
        <w:tc>
          <w:tcPr>
            <w:tcW w:w="2016" w:type="dxa"/>
          </w:tcPr>
          <w:p w:rsidR="00875082" w:rsidRDefault="0003389B">
            <w:pPr>
              <w:spacing w:after="40" w:line="240" w:lineRule="auto"/>
              <w:jc w:val="center"/>
            </w:pPr>
            <w:r>
              <w:rPr>
                <w:rFonts w:cs="Times New Roman"/>
                <w:sz w:val="21"/>
              </w:rPr>
              <w:t>3</w:t>
            </w:r>
          </w:p>
        </w:tc>
        <w:tc>
          <w:tcPr>
            <w:tcW w:w="2160" w:type="dxa"/>
          </w:tcPr>
          <w:p w:rsidR="00875082" w:rsidRDefault="0003389B">
            <w:pPr>
              <w:spacing w:after="40" w:line="240" w:lineRule="auto"/>
              <w:jc w:val="center"/>
            </w:pPr>
            <w:r>
              <w:rPr>
                <w:rFonts w:cs="Times New Roman"/>
                <w:sz w:val="21"/>
              </w:rPr>
              <w:t>0.511</w:t>
            </w:r>
          </w:p>
        </w:tc>
        <w:tc>
          <w:tcPr>
            <w:tcW w:w="2160" w:type="dxa"/>
          </w:tcPr>
          <w:p w:rsidR="00875082" w:rsidRDefault="0003389B">
            <w:pPr>
              <w:spacing w:after="40" w:line="240" w:lineRule="auto"/>
              <w:jc w:val="center"/>
            </w:pPr>
            <w:r>
              <w:rPr>
                <w:rFonts w:cs="Times New Roman"/>
                <w:sz w:val="21"/>
              </w:rPr>
              <w:t>0.481</w:t>
            </w:r>
          </w:p>
        </w:tc>
        <w:tc>
          <w:tcPr>
            <w:tcW w:w="2160" w:type="dxa"/>
          </w:tcPr>
          <w:p w:rsidR="00875082" w:rsidRDefault="0003389B">
            <w:pPr>
              <w:spacing w:after="40" w:line="240" w:lineRule="auto"/>
              <w:jc w:val="center"/>
            </w:pPr>
            <w:r>
              <w:rPr>
                <w:rFonts w:cs="Times New Roman"/>
                <w:sz w:val="21"/>
              </w:rPr>
              <w:t>0.721</w:t>
            </w:r>
          </w:p>
        </w:tc>
      </w:tr>
      <w:tr w:rsidR="00875082">
        <w:trPr>
          <w:cantSplit/>
          <w:jc w:val="center"/>
        </w:trPr>
        <w:tc>
          <w:tcPr>
            <w:tcW w:w="2016" w:type="dxa"/>
          </w:tcPr>
          <w:p w:rsidR="00875082" w:rsidRDefault="0003389B">
            <w:pPr>
              <w:spacing w:after="40" w:line="240" w:lineRule="auto"/>
              <w:jc w:val="center"/>
            </w:pPr>
            <w:r>
              <w:rPr>
                <w:rFonts w:cs="Times New Roman"/>
                <w:sz w:val="21"/>
              </w:rPr>
              <w:t>4</w:t>
            </w:r>
          </w:p>
        </w:tc>
        <w:tc>
          <w:tcPr>
            <w:tcW w:w="2160" w:type="dxa"/>
          </w:tcPr>
          <w:p w:rsidR="00875082" w:rsidRDefault="0003389B">
            <w:pPr>
              <w:spacing w:after="40" w:line="240" w:lineRule="auto"/>
              <w:jc w:val="center"/>
            </w:pPr>
            <w:r>
              <w:rPr>
                <w:rFonts w:cs="Times New Roman"/>
                <w:sz w:val="21"/>
              </w:rPr>
              <w:t>0.546</w:t>
            </w:r>
          </w:p>
        </w:tc>
        <w:tc>
          <w:tcPr>
            <w:tcW w:w="2160" w:type="dxa"/>
          </w:tcPr>
          <w:p w:rsidR="00875082" w:rsidRDefault="0003389B">
            <w:pPr>
              <w:spacing w:after="40" w:line="240" w:lineRule="auto"/>
              <w:jc w:val="center"/>
            </w:pPr>
            <w:r>
              <w:rPr>
                <w:rFonts w:cs="Times New Roman"/>
                <w:sz w:val="21"/>
              </w:rPr>
              <w:t>0.507</w:t>
            </w:r>
          </w:p>
        </w:tc>
        <w:tc>
          <w:tcPr>
            <w:tcW w:w="2160" w:type="dxa"/>
          </w:tcPr>
          <w:p w:rsidR="00875082" w:rsidRDefault="0003389B">
            <w:pPr>
              <w:spacing w:after="40" w:line="240" w:lineRule="auto"/>
              <w:jc w:val="center"/>
            </w:pPr>
            <w:r>
              <w:rPr>
                <w:rFonts w:cs="Times New Roman"/>
                <w:sz w:val="21"/>
              </w:rPr>
              <w:t>0.744</w:t>
            </w:r>
          </w:p>
        </w:tc>
      </w:tr>
      <w:tr w:rsidR="00875082">
        <w:trPr>
          <w:cantSplit/>
          <w:jc w:val="center"/>
        </w:trPr>
        <w:tc>
          <w:tcPr>
            <w:tcW w:w="2016" w:type="dxa"/>
          </w:tcPr>
          <w:p w:rsidR="00875082" w:rsidRDefault="0003389B">
            <w:pPr>
              <w:spacing w:after="40" w:line="240" w:lineRule="auto"/>
              <w:jc w:val="center"/>
            </w:pPr>
            <w:r>
              <w:rPr>
                <w:rFonts w:cs="Times New Roman"/>
                <w:b/>
                <w:sz w:val="21"/>
              </w:rPr>
              <w:t>mean +/- sd</w:t>
            </w:r>
          </w:p>
        </w:tc>
        <w:tc>
          <w:tcPr>
            <w:tcW w:w="2160" w:type="dxa"/>
          </w:tcPr>
          <w:p w:rsidR="00875082" w:rsidRDefault="0003389B">
            <w:pPr>
              <w:spacing w:after="40" w:line="240" w:lineRule="auto"/>
              <w:jc w:val="center"/>
            </w:pPr>
            <w:r>
              <w:rPr>
                <w:rFonts w:cs="Times New Roman"/>
                <w:sz w:val="21"/>
              </w:rPr>
              <w:t>0.545 +/- 0.028</w:t>
            </w:r>
          </w:p>
        </w:tc>
        <w:tc>
          <w:tcPr>
            <w:tcW w:w="2160" w:type="dxa"/>
          </w:tcPr>
          <w:p w:rsidR="00875082" w:rsidRDefault="0003389B">
            <w:pPr>
              <w:spacing w:after="40" w:line="240" w:lineRule="auto"/>
              <w:jc w:val="center"/>
            </w:pPr>
            <w:r>
              <w:rPr>
                <w:rFonts w:cs="Times New Roman"/>
                <w:sz w:val="21"/>
              </w:rPr>
              <w:t>0.517 +/- 0.029</w:t>
            </w:r>
          </w:p>
        </w:tc>
        <w:tc>
          <w:tcPr>
            <w:tcW w:w="2160" w:type="dxa"/>
          </w:tcPr>
          <w:p w:rsidR="00875082" w:rsidRDefault="0003389B">
            <w:pPr>
              <w:spacing w:after="40" w:line="240" w:lineRule="auto"/>
              <w:jc w:val="center"/>
            </w:pPr>
            <w:r>
              <w:rPr>
                <w:rFonts w:cs="Times New Roman"/>
                <w:sz w:val="21"/>
              </w:rPr>
              <w:t>0.738 +/- 0.014</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4572000" cy="25785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seed_study.png"/>
                    <pic:cNvPicPr/>
                  </pic:nvPicPr>
                  <pic:blipFill>
                    <a:blip r:embed="rId29"/>
                    <a:stretch>
                      <a:fillRect/>
                    </a:stretch>
                  </pic:blipFill>
                  <pic:spPr>
                    <a:xfrm>
                      <a:off x="0" y="0"/>
                      <a:ext cx="4572000" cy="2578521"/>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Accuracy, </w:t>
      </w:r>
      <w:r>
        <w:rPr>
          <w:rFonts w:cs="Times New Roman"/>
        </w:rPr>
        <w:t>macro F1 and ROC-AUC on five different splits.</w:t>
      </w:r>
    </w:p>
    <w:p w:rsidR="00875082" w:rsidRDefault="0003389B">
      <w:r>
        <w:rPr>
          <w:rFonts w:cs="Times New Roman"/>
        </w:rPr>
        <w:t>The headline split (seed 42, accuracy 0.550) is typical: over five splits accuracy ranges from 0.511 to 0.586, a spread of about 7.5% points. Differences below roughly three points between configurations shoul</w:t>
      </w:r>
      <w:r>
        <w:rPr>
          <w:rFonts w:cs="Times New Roman"/>
        </w:rPr>
        <w:t>d not be read as improvements.</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Confidence threshold: papers kept and accuracy on them</w:t>
      </w:r>
    </w:p>
    <w:tbl>
      <w:tblPr>
        <w:tblStyle w:val="TableGrid"/>
        <w:tblW w:w="0" w:type="auto"/>
        <w:jc w:val="center"/>
        <w:tblLook w:val="04A0" w:firstRow="1" w:lastRow="0" w:firstColumn="1" w:lastColumn="0" w:noHBand="0" w:noVBand="1"/>
      </w:tblPr>
      <w:tblGrid>
        <w:gridCol w:w="2160"/>
        <w:gridCol w:w="2016"/>
        <w:gridCol w:w="1152"/>
        <w:gridCol w:w="2880"/>
      </w:tblGrid>
      <w:tr w:rsidR="00875082">
        <w:trPr>
          <w:cantSplit/>
          <w:tblHeader/>
          <w:jc w:val="center"/>
        </w:trPr>
        <w:tc>
          <w:tcPr>
            <w:tcW w:w="2160" w:type="dxa"/>
            <w:shd w:val="clear" w:color="auto" w:fill="1B2A41"/>
          </w:tcPr>
          <w:p w:rsidR="00875082" w:rsidRDefault="0003389B">
            <w:pPr>
              <w:spacing w:after="40" w:line="240" w:lineRule="auto"/>
              <w:jc w:val="center"/>
            </w:pPr>
            <w:r>
              <w:rPr>
                <w:rFonts w:cs="Times New Roman"/>
                <w:b/>
                <w:color w:val="FFFFFF"/>
                <w:sz w:val="21"/>
              </w:rPr>
              <w:t>Minimum confidence</w:t>
            </w:r>
          </w:p>
        </w:tc>
        <w:tc>
          <w:tcPr>
            <w:tcW w:w="2016" w:type="dxa"/>
            <w:shd w:val="clear" w:color="auto" w:fill="1B2A41"/>
          </w:tcPr>
          <w:p w:rsidR="00875082" w:rsidRDefault="0003389B">
            <w:pPr>
              <w:spacing w:after="40" w:line="240" w:lineRule="auto"/>
              <w:jc w:val="center"/>
            </w:pPr>
            <w:r>
              <w:rPr>
                <w:rFonts w:cs="Times New Roman"/>
                <w:b/>
                <w:color w:val="FFFFFF"/>
                <w:sz w:val="21"/>
              </w:rPr>
              <w:t>Papers kept</w:t>
            </w:r>
          </w:p>
        </w:tc>
        <w:tc>
          <w:tcPr>
            <w:tcW w:w="1152" w:type="dxa"/>
            <w:shd w:val="clear" w:color="auto" w:fill="1B2A41"/>
          </w:tcPr>
          <w:p w:rsidR="00875082" w:rsidRDefault="0003389B">
            <w:pPr>
              <w:spacing w:after="40" w:line="240" w:lineRule="auto"/>
              <w:jc w:val="center"/>
            </w:pPr>
            <w:r>
              <w:rPr>
                <w:rFonts w:cs="Times New Roman"/>
                <w:b/>
                <w:color w:val="FFFFFF"/>
                <w:sz w:val="21"/>
              </w:rPr>
              <w:t>n</w:t>
            </w:r>
          </w:p>
        </w:tc>
        <w:tc>
          <w:tcPr>
            <w:tcW w:w="2880" w:type="dxa"/>
            <w:shd w:val="clear" w:color="auto" w:fill="1B2A41"/>
          </w:tcPr>
          <w:p w:rsidR="00875082" w:rsidRDefault="0003389B">
            <w:pPr>
              <w:spacing w:after="40" w:line="240" w:lineRule="auto"/>
              <w:jc w:val="center"/>
            </w:pPr>
            <w:r>
              <w:rPr>
                <w:rFonts w:cs="Times New Roman"/>
                <w:b/>
                <w:color w:val="FFFFFF"/>
                <w:sz w:val="21"/>
              </w:rPr>
              <w:t>Accuracy on kept papers</w:t>
            </w:r>
          </w:p>
        </w:tc>
      </w:tr>
      <w:tr w:rsidR="00875082">
        <w:trPr>
          <w:cantSplit/>
          <w:jc w:val="center"/>
        </w:trPr>
        <w:tc>
          <w:tcPr>
            <w:tcW w:w="2160" w:type="dxa"/>
          </w:tcPr>
          <w:p w:rsidR="00875082" w:rsidRDefault="0003389B">
            <w:pPr>
              <w:spacing w:after="40" w:line="240" w:lineRule="auto"/>
              <w:jc w:val="center"/>
            </w:pPr>
            <w:r>
              <w:rPr>
                <w:rFonts w:cs="Times New Roman"/>
                <w:sz w:val="21"/>
              </w:rPr>
              <w:t>0.0</w:t>
            </w:r>
          </w:p>
        </w:tc>
        <w:tc>
          <w:tcPr>
            <w:tcW w:w="2016" w:type="dxa"/>
          </w:tcPr>
          <w:p w:rsidR="00875082" w:rsidRDefault="0003389B">
            <w:pPr>
              <w:spacing w:after="40" w:line="240" w:lineRule="auto"/>
              <w:jc w:val="center"/>
            </w:pPr>
            <w:r>
              <w:rPr>
                <w:rFonts w:cs="Times New Roman"/>
                <w:sz w:val="21"/>
              </w:rPr>
              <w:t>100.0%</w:t>
            </w:r>
          </w:p>
        </w:tc>
        <w:tc>
          <w:tcPr>
            <w:tcW w:w="1152" w:type="dxa"/>
          </w:tcPr>
          <w:p w:rsidR="00875082" w:rsidRDefault="0003389B">
            <w:pPr>
              <w:spacing w:after="40" w:line="240" w:lineRule="auto"/>
              <w:jc w:val="center"/>
            </w:pPr>
            <w:r>
              <w:rPr>
                <w:rFonts w:cs="Times New Roman"/>
                <w:sz w:val="21"/>
              </w:rPr>
              <w:t>280</w:t>
            </w:r>
          </w:p>
        </w:tc>
        <w:tc>
          <w:tcPr>
            <w:tcW w:w="2880" w:type="dxa"/>
          </w:tcPr>
          <w:p w:rsidR="00875082" w:rsidRDefault="0003389B">
            <w:pPr>
              <w:spacing w:after="40" w:line="240" w:lineRule="auto"/>
              <w:jc w:val="center"/>
            </w:pPr>
            <w:r>
              <w:rPr>
                <w:rFonts w:cs="Times New Roman"/>
                <w:sz w:val="21"/>
              </w:rPr>
              <w:t>55.0%</w:t>
            </w:r>
          </w:p>
        </w:tc>
      </w:tr>
      <w:tr w:rsidR="00875082">
        <w:trPr>
          <w:cantSplit/>
          <w:jc w:val="center"/>
        </w:trPr>
        <w:tc>
          <w:tcPr>
            <w:tcW w:w="2160" w:type="dxa"/>
          </w:tcPr>
          <w:p w:rsidR="00875082" w:rsidRDefault="0003389B">
            <w:pPr>
              <w:spacing w:after="40" w:line="240" w:lineRule="auto"/>
              <w:jc w:val="center"/>
            </w:pPr>
            <w:r>
              <w:rPr>
                <w:rFonts w:cs="Times New Roman"/>
                <w:sz w:val="21"/>
              </w:rPr>
              <w:t>0.4</w:t>
            </w:r>
          </w:p>
        </w:tc>
        <w:tc>
          <w:tcPr>
            <w:tcW w:w="2016" w:type="dxa"/>
          </w:tcPr>
          <w:p w:rsidR="00875082" w:rsidRDefault="0003389B">
            <w:pPr>
              <w:spacing w:after="40" w:line="240" w:lineRule="auto"/>
              <w:jc w:val="center"/>
            </w:pPr>
            <w:r>
              <w:rPr>
                <w:rFonts w:cs="Times New Roman"/>
                <w:sz w:val="21"/>
              </w:rPr>
              <w:t>100.0%</w:t>
            </w:r>
          </w:p>
        </w:tc>
        <w:tc>
          <w:tcPr>
            <w:tcW w:w="1152" w:type="dxa"/>
          </w:tcPr>
          <w:p w:rsidR="00875082" w:rsidRDefault="0003389B">
            <w:pPr>
              <w:spacing w:after="40" w:line="240" w:lineRule="auto"/>
              <w:jc w:val="center"/>
            </w:pPr>
            <w:r>
              <w:rPr>
                <w:rFonts w:cs="Times New Roman"/>
                <w:sz w:val="21"/>
              </w:rPr>
              <w:t>280</w:t>
            </w:r>
          </w:p>
        </w:tc>
        <w:tc>
          <w:tcPr>
            <w:tcW w:w="2880" w:type="dxa"/>
          </w:tcPr>
          <w:p w:rsidR="00875082" w:rsidRDefault="0003389B">
            <w:pPr>
              <w:spacing w:after="40" w:line="240" w:lineRule="auto"/>
              <w:jc w:val="center"/>
            </w:pPr>
            <w:r>
              <w:rPr>
                <w:rFonts w:cs="Times New Roman"/>
                <w:sz w:val="21"/>
              </w:rPr>
              <w:t>55.0%</w:t>
            </w:r>
          </w:p>
        </w:tc>
      </w:tr>
      <w:tr w:rsidR="00875082">
        <w:trPr>
          <w:cantSplit/>
          <w:jc w:val="center"/>
        </w:trPr>
        <w:tc>
          <w:tcPr>
            <w:tcW w:w="2160" w:type="dxa"/>
          </w:tcPr>
          <w:p w:rsidR="00875082" w:rsidRDefault="0003389B">
            <w:pPr>
              <w:spacing w:after="40" w:line="240" w:lineRule="auto"/>
              <w:jc w:val="center"/>
            </w:pPr>
            <w:r>
              <w:rPr>
                <w:rFonts w:cs="Times New Roman"/>
                <w:sz w:val="21"/>
              </w:rPr>
              <w:t>0.5</w:t>
            </w:r>
          </w:p>
        </w:tc>
        <w:tc>
          <w:tcPr>
            <w:tcW w:w="2016" w:type="dxa"/>
          </w:tcPr>
          <w:p w:rsidR="00875082" w:rsidRDefault="0003389B">
            <w:pPr>
              <w:spacing w:after="40" w:line="240" w:lineRule="auto"/>
              <w:jc w:val="center"/>
            </w:pPr>
            <w:r>
              <w:rPr>
                <w:rFonts w:cs="Times New Roman"/>
                <w:sz w:val="21"/>
              </w:rPr>
              <w:t>97.5%</w:t>
            </w:r>
          </w:p>
        </w:tc>
        <w:tc>
          <w:tcPr>
            <w:tcW w:w="1152" w:type="dxa"/>
          </w:tcPr>
          <w:p w:rsidR="00875082" w:rsidRDefault="0003389B">
            <w:pPr>
              <w:spacing w:after="40" w:line="240" w:lineRule="auto"/>
              <w:jc w:val="center"/>
            </w:pPr>
            <w:r>
              <w:rPr>
                <w:rFonts w:cs="Times New Roman"/>
                <w:sz w:val="21"/>
              </w:rPr>
              <w:t>273</w:t>
            </w:r>
          </w:p>
        </w:tc>
        <w:tc>
          <w:tcPr>
            <w:tcW w:w="2880" w:type="dxa"/>
          </w:tcPr>
          <w:p w:rsidR="00875082" w:rsidRDefault="0003389B">
            <w:pPr>
              <w:spacing w:after="40" w:line="240" w:lineRule="auto"/>
              <w:jc w:val="center"/>
            </w:pPr>
            <w:r>
              <w:rPr>
                <w:rFonts w:cs="Times New Roman"/>
                <w:sz w:val="21"/>
              </w:rPr>
              <w:t>54.9%</w:t>
            </w:r>
          </w:p>
        </w:tc>
      </w:tr>
      <w:tr w:rsidR="00875082">
        <w:trPr>
          <w:cantSplit/>
          <w:jc w:val="center"/>
        </w:trPr>
        <w:tc>
          <w:tcPr>
            <w:tcW w:w="2160" w:type="dxa"/>
          </w:tcPr>
          <w:p w:rsidR="00875082" w:rsidRDefault="0003389B">
            <w:pPr>
              <w:spacing w:after="40" w:line="240" w:lineRule="auto"/>
              <w:jc w:val="center"/>
            </w:pPr>
            <w:r>
              <w:rPr>
                <w:rFonts w:cs="Times New Roman"/>
                <w:sz w:val="21"/>
              </w:rPr>
              <w:t>0.6</w:t>
            </w:r>
          </w:p>
        </w:tc>
        <w:tc>
          <w:tcPr>
            <w:tcW w:w="2016" w:type="dxa"/>
          </w:tcPr>
          <w:p w:rsidR="00875082" w:rsidRDefault="0003389B">
            <w:pPr>
              <w:spacing w:after="40" w:line="240" w:lineRule="auto"/>
              <w:jc w:val="center"/>
            </w:pPr>
            <w:r>
              <w:rPr>
                <w:rFonts w:cs="Times New Roman"/>
                <w:sz w:val="21"/>
              </w:rPr>
              <w:t>64.6%</w:t>
            </w:r>
          </w:p>
        </w:tc>
        <w:tc>
          <w:tcPr>
            <w:tcW w:w="1152" w:type="dxa"/>
          </w:tcPr>
          <w:p w:rsidR="00875082" w:rsidRDefault="0003389B">
            <w:pPr>
              <w:spacing w:after="40" w:line="240" w:lineRule="auto"/>
              <w:jc w:val="center"/>
            </w:pPr>
            <w:r>
              <w:rPr>
                <w:rFonts w:cs="Times New Roman"/>
                <w:sz w:val="21"/>
              </w:rPr>
              <w:t>181</w:t>
            </w:r>
          </w:p>
        </w:tc>
        <w:tc>
          <w:tcPr>
            <w:tcW w:w="2880" w:type="dxa"/>
          </w:tcPr>
          <w:p w:rsidR="00875082" w:rsidRDefault="0003389B">
            <w:pPr>
              <w:spacing w:after="40" w:line="240" w:lineRule="auto"/>
              <w:jc w:val="center"/>
            </w:pPr>
            <w:r>
              <w:rPr>
                <w:rFonts w:cs="Times New Roman"/>
                <w:sz w:val="21"/>
              </w:rPr>
              <w:t>58.0%</w:t>
            </w:r>
          </w:p>
        </w:tc>
      </w:tr>
      <w:tr w:rsidR="00875082">
        <w:trPr>
          <w:cantSplit/>
          <w:jc w:val="center"/>
        </w:trPr>
        <w:tc>
          <w:tcPr>
            <w:tcW w:w="2160" w:type="dxa"/>
          </w:tcPr>
          <w:p w:rsidR="00875082" w:rsidRDefault="0003389B">
            <w:pPr>
              <w:spacing w:after="40" w:line="240" w:lineRule="auto"/>
              <w:jc w:val="center"/>
            </w:pPr>
            <w:r>
              <w:rPr>
                <w:rFonts w:cs="Times New Roman"/>
                <w:sz w:val="21"/>
              </w:rPr>
              <w:t>0.7</w:t>
            </w:r>
          </w:p>
        </w:tc>
        <w:tc>
          <w:tcPr>
            <w:tcW w:w="2016" w:type="dxa"/>
          </w:tcPr>
          <w:p w:rsidR="00875082" w:rsidRDefault="0003389B">
            <w:pPr>
              <w:spacing w:after="40" w:line="240" w:lineRule="auto"/>
              <w:jc w:val="center"/>
            </w:pPr>
            <w:r>
              <w:rPr>
                <w:rFonts w:cs="Times New Roman"/>
                <w:sz w:val="21"/>
              </w:rPr>
              <w:t>29.3%</w:t>
            </w:r>
          </w:p>
        </w:tc>
        <w:tc>
          <w:tcPr>
            <w:tcW w:w="1152" w:type="dxa"/>
          </w:tcPr>
          <w:p w:rsidR="00875082" w:rsidRDefault="0003389B">
            <w:pPr>
              <w:spacing w:after="40" w:line="240" w:lineRule="auto"/>
              <w:jc w:val="center"/>
            </w:pPr>
            <w:r>
              <w:rPr>
                <w:rFonts w:cs="Times New Roman"/>
                <w:sz w:val="21"/>
              </w:rPr>
              <w:t>82</w:t>
            </w:r>
          </w:p>
        </w:tc>
        <w:tc>
          <w:tcPr>
            <w:tcW w:w="2880" w:type="dxa"/>
          </w:tcPr>
          <w:p w:rsidR="00875082" w:rsidRDefault="0003389B">
            <w:pPr>
              <w:spacing w:after="40" w:line="240" w:lineRule="auto"/>
              <w:jc w:val="center"/>
            </w:pPr>
            <w:r>
              <w:rPr>
                <w:rFonts w:cs="Times New Roman"/>
                <w:sz w:val="21"/>
              </w:rPr>
              <w:t>69.5%</w:t>
            </w:r>
          </w:p>
        </w:tc>
      </w:tr>
      <w:tr w:rsidR="00875082">
        <w:trPr>
          <w:cantSplit/>
          <w:jc w:val="center"/>
        </w:trPr>
        <w:tc>
          <w:tcPr>
            <w:tcW w:w="2160" w:type="dxa"/>
          </w:tcPr>
          <w:p w:rsidR="00875082" w:rsidRDefault="0003389B">
            <w:pPr>
              <w:spacing w:after="40" w:line="240" w:lineRule="auto"/>
              <w:jc w:val="center"/>
            </w:pPr>
            <w:r>
              <w:rPr>
                <w:rFonts w:cs="Times New Roman"/>
                <w:sz w:val="21"/>
              </w:rPr>
              <w:t>0.8</w:t>
            </w:r>
          </w:p>
        </w:tc>
        <w:tc>
          <w:tcPr>
            <w:tcW w:w="2016" w:type="dxa"/>
          </w:tcPr>
          <w:p w:rsidR="00875082" w:rsidRDefault="0003389B">
            <w:pPr>
              <w:spacing w:after="40" w:line="240" w:lineRule="auto"/>
              <w:jc w:val="center"/>
            </w:pPr>
            <w:r>
              <w:rPr>
                <w:rFonts w:cs="Times New Roman"/>
                <w:sz w:val="21"/>
              </w:rPr>
              <w:t>3.9%</w:t>
            </w:r>
          </w:p>
        </w:tc>
        <w:tc>
          <w:tcPr>
            <w:tcW w:w="1152" w:type="dxa"/>
          </w:tcPr>
          <w:p w:rsidR="00875082" w:rsidRDefault="0003389B">
            <w:pPr>
              <w:spacing w:after="40" w:line="240" w:lineRule="auto"/>
              <w:jc w:val="center"/>
            </w:pPr>
            <w:r>
              <w:rPr>
                <w:rFonts w:cs="Times New Roman"/>
                <w:sz w:val="21"/>
              </w:rPr>
              <w:t>11</w:t>
            </w:r>
          </w:p>
        </w:tc>
        <w:tc>
          <w:tcPr>
            <w:tcW w:w="2880" w:type="dxa"/>
          </w:tcPr>
          <w:p w:rsidR="00875082" w:rsidRDefault="0003389B">
            <w:pPr>
              <w:spacing w:after="40" w:line="240" w:lineRule="auto"/>
              <w:jc w:val="center"/>
            </w:pPr>
            <w:r>
              <w:rPr>
                <w:rFonts w:cs="Times New Roman"/>
                <w:sz w:val="21"/>
              </w:rPr>
              <w:t>72.7%</w:t>
            </w:r>
          </w:p>
        </w:tc>
      </w:tr>
      <w:tr w:rsidR="00875082">
        <w:trPr>
          <w:cantSplit/>
          <w:jc w:val="center"/>
        </w:trPr>
        <w:tc>
          <w:tcPr>
            <w:tcW w:w="2160" w:type="dxa"/>
          </w:tcPr>
          <w:p w:rsidR="00875082" w:rsidRDefault="0003389B">
            <w:pPr>
              <w:spacing w:after="40" w:line="240" w:lineRule="auto"/>
              <w:jc w:val="center"/>
            </w:pPr>
            <w:r>
              <w:rPr>
                <w:rFonts w:cs="Times New Roman"/>
                <w:sz w:val="21"/>
              </w:rPr>
              <w:t>0.9</w:t>
            </w:r>
          </w:p>
        </w:tc>
        <w:tc>
          <w:tcPr>
            <w:tcW w:w="2016" w:type="dxa"/>
          </w:tcPr>
          <w:p w:rsidR="00875082" w:rsidRDefault="0003389B">
            <w:pPr>
              <w:spacing w:after="40" w:line="240" w:lineRule="auto"/>
              <w:jc w:val="center"/>
            </w:pPr>
            <w:r>
              <w:rPr>
                <w:rFonts w:cs="Times New Roman"/>
                <w:sz w:val="21"/>
              </w:rPr>
              <w:t>0.0%</w:t>
            </w:r>
          </w:p>
        </w:tc>
        <w:tc>
          <w:tcPr>
            <w:tcW w:w="1152" w:type="dxa"/>
          </w:tcPr>
          <w:p w:rsidR="00875082" w:rsidRDefault="0003389B">
            <w:pPr>
              <w:spacing w:after="40" w:line="240" w:lineRule="auto"/>
              <w:jc w:val="center"/>
            </w:pPr>
            <w:r>
              <w:rPr>
                <w:rFonts w:cs="Times New Roman"/>
                <w:sz w:val="21"/>
              </w:rPr>
              <w:t>0</w:t>
            </w:r>
          </w:p>
        </w:tc>
        <w:tc>
          <w:tcPr>
            <w:tcW w:w="2880" w:type="dxa"/>
          </w:tcPr>
          <w:p w:rsidR="00875082" w:rsidRDefault="0003389B">
            <w:pPr>
              <w:spacing w:after="40" w:line="240" w:lineRule="auto"/>
              <w:jc w:val="center"/>
            </w:pPr>
            <w:r>
              <w:rPr>
                <w:rFonts w:cs="Times New Roman"/>
                <w:sz w:val="21"/>
              </w:rPr>
              <w:t>-</w:t>
            </w:r>
          </w:p>
        </w:tc>
      </w:tr>
    </w:tbl>
    <w:p w:rsidR="00875082" w:rsidRDefault="00875082">
      <w:pPr>
        <w:spacing w:line="192" w:lineRule="auto"/>
      </w:pPr>
    </w:p>
    <w:p w:rsidR="00875082" w:rsidRDefault="0003389B">
      <w:pPr>
        <w:keepNext/>
        <w:spacing w:after="80" w:line="240" w:lineRule="auto"/>
        <w:jc w:val="center"/>
      </w:pPr>
      <w:r>
        <w:rPr>
          <w:noProof/>
        </w:rPr>
        <w:lastRenderedPageBreak/>
        <w:drawing>
          <wp:inline distT="0" distB="0" distL="0" distR="0">
            <wp:extent cx="4389120" cy="27775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threshold.png"/>
                    <pic:cNvPicPr/>
                  </pic:nvPicPr>
                  <pic:blipFill>
                    <a:blip r:embed="rId30"/>
                    <a:stretch>
                      <a:fillRect/>
                    </a:stretch>
                  </pic:blipFill>
                  <pic:spPr>
                    <a:xfrm>
                      <a:off x="0" y="0"/>
                      <a:ext cx="4389120" cy="2777576"/>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Share of papers kept and accuracy on the kept papers as the minimum confidence rises.</w:t>
      </w:r>
    </w:p>
    <w:p w:rsidR="00875082" w:rsidRDefault="0003389B">
      <w:r>
        <w:rPr>
          <w:rFonts w:cs="Times New Roman"/>
        </w:rPr>
        <w:t xml:space="preserve">The probabilities are not very confident: at a threshold of 0.7 only </w:t>
      </w:r>
      <w:r>
        <w:rPr>
          <w:rFonts w:cs="Times New Roman"/>
        </w:rPr>
        <w:t>29.3% of the papers remain and accuracy on them rises to 69.5%; at 0.8 only 11 papers remain. The application does not use a threshold; it shows the three class probabilities and states that the signal is one input among several.</w:t>
      </w:r>
    </w:p>
    <w:p w:rsidR="00875082" w:rsidRDefault="0003389B">
      <w:pPr>
        <w:pStyle w:val="Heading2"/>
      </w:pPr>
      <w:r>
        <w:t>1.4 Reviewer-matching resu</w:t>
      </w:r>
      <w:r>
        <w:t>lts</w:t>
      </w:r>
    </w:p>
    <w:p w:rsidR="00875082" w:rsidRDefault="0003389B">
      <w:r>
        <w:rPr>
          <w:rFonts w:cs="Times New Roman"/>
        </w:rPr>
        <w:t>Reviewer matching was evaluated on the 40-abstract probe set described in Section 8.1: six topic areas with six abstracts each, plus four cross-area abstracts for which either of two reviewers is acceptable. For each abstract the full ranking of the si</w:t>
      </w:r>
      <w:r>
        <w:rPr>
          <w:rFonts w:cs="Times New Roman"/>
        </w:rPr>
        <w:t>x demo reviewers was produced by the production code, with no conflict text added, and the position of the best acceptable reviewer was recorded. Top-1 is the share of abstracts for which an acceptable reviewer is ranked first, top-3 the share for which on</w:t>
      </w:r>
      <w:r>
        <w:rPr>
          <w:rFonts w:cs="Times New Roman"/>
        </w:rPr>
        <w:t>e is in the first three, and MRR the mean reciprocal rank of the best acceptable reviewer. The labels were written by the project team and the abstracts avoid copying the reviewers' keyword lists, but the evaluation is still small and not independent; it m</w:t>
      </w:r>
      <w:r>
        <w:rPr>
          <w:rFonts w:cs="Times New Roman"/>
        </w:rPr>
        <w:t>easures whether the machinery behaves sensibly, not how it would perform on real submissions.</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Matching quality on 40 probe abstracts</w:t>
      </w:r>
    </w:p>
    <w:tbl>
      <w:tblPr>
        <w:tblStyle w:val="TableGrid"/>
        <w:tblW w:w="0" w:type="auto"/>
        <w:jc w:val="center"/>
        <w:tblLook w:val="04A0" w:firstRow="1" w:lastRow="0" w:firstColumn="1" w:lastColumn="0" w:noHBand="0" w:noVBand="1"/>
      </w:tblPr>
      <w:tblGrid>
        <w:gridCol w:w="3024"/>
        <w:gridCol w:w="1152"/>
        <w:gridCol w:w="864"/>
        <w:gridCol w:w="864"/>
        <w:gridCol w:w="1152"/>
        <w:gridCol w:w="864"/>
        <w:gridCol w:w="864"/>
      </w:tblGrid>
      <w:tr w:rsidR="00875082">
        <w:trPr>
          <w:cantSplit/>
          <w:tblHeader/>
          <w:jc w:val="center"/>
        </w:trPr>
        <w:tc>
          <w:tcPr>
            <w:tcW w:w="3024" w:type="dxa"/>
            <w:shd w:val="clear" w:color="auto" w:fill="1B2A41"/>
          </w:tcPr>
          <w:p w:rsidR="00875082" w:rsidRDefault="0003389B">
            <w:pPr>
              <w:spacing w:after="40" w:line="240" w:lineRule="auto"/>
              <w:jc w:val="center"/>
            </w:pPr>
            <w:r>
              <w:rPr>
                <w:rFonts w:cs="Times New Roman"/>
                <w:b/>
                <w:color w:val="FFFFFF"/>
                <w:sz w:val="19"/>
              </w:rPr>
              <w:t>Configuration</w:t>
            </w:r>
          </w:p>
        </w:tc>
        <w:tc>
          <w:tcPr>
            <w:tcW w:w="1152" w:type="dxa"/>
            <w:shd w:val="clear" w:color="auto" w:fill="1B2A41"/>
          </w:tcPr>
          <w:p w:rsidR="00875082" w:rsidRDefault="0003389B">
            <w:pPr>
              <w:spacing w:after="40" w:line="240" w:lineRule="auto"/>
              <w:jc w:val="center"/>
            </w:pPr>
            <w:r>
              <w:rPr>
                <w:rFonts w:cs="Times New Roman"/>
                <w:b/>
                <w:color w:val="FFFFFF"/>
                <w:sz w:val="19"/>
              </w:rPr>
              <w:t>MiniLM top-1</w:t>
            </w:r>
          </w:p>
        </w:tc>
        <w:tc>
          <w:tcPr>
            <w:tcW w:w="864" w:type="dxa"/>
            <w:shd w:val="clear" w:color="auto" w:fill="1B2A41"/>
          </w:tcPr>
          <w:p w:rsidR="00875082" w:rsidRDefault="0003389B">
            <w:pPr>
              <w:spacing w:after="40" w:line="240" w:lineRule="auto"/>
              <w:jc w:val="center"/>
            </w:pPr>
            <w:r>
              <w:rPr>
                <w:rFonts w:cs="Times New Roman"/>
                <w:b/>
                <w:color w:val="FFFFFF"/>
                <w:sz w:val="19"/>
              </w:rPr>
              <w:t>top-3</w:t>
            </w:r>
          </w:p>
        </w:tc>
        <w:tc>
          <w:tcPr>
            <w:tcW w:w="864" w:type="dxa"/>
            <w:shd w:val="clear" w:color="auto" w:fill="1B2A41"/>
          </w:tcPr>
          <w:p w:rsidR="00875082" w:rsidRDefault="0003389B">
            <w:pPr>
              <w:spacing w:after="40" w:line="240" w:lineRule="auto"/>
              <w:jc w:val="center"/>
            </w:pPr>
            <w:r>
              <w:rPr>
                <w:rFonts w:cs="Times New Roman"/>
                <w:b/>
                <w:color w:val="FFFFFF"/>
                <w:sz w:val="19"/>
              </w:rPr>
              <w:t>MRR</w:t>
            </w:r>
          </w:p>
        </w:tc>
        <w:tc>
          <w:tcPr>
            <w:tcW w:w="1152" w:type="dxa"/>
            <w:shd w:val="clear" w:color="auto" w:fill="1B2A41"/>
          </w:tcPr>
          <w:p w:rsidR="00875082" w:rsidRDefault="0003389B">
            <w:pPr>
              <w:spacing w:after="40" w:line="240" w:lineRule="auto"/>
              <w:jc w:val="center"/>
            </w:pPr>
            <w:r>
              <w:rPr>
                <w:rFonts w:cs="Times New Roman"/>
                <w:b/>
                <w:color w:val="FFFFFF"/>
                <w:sz w:val="19"/>
              </w:rPr>
              <w:t>TF-IDF top-1</w:t>
            </w:r>
          </w:p>
        </w:tc>
        <w:tc>
          <w:tcPr>
            <w:tcW w:w="864" w:type="dxa"/>
            <w:shd w:val="clear" w:color="auto" w:fill="1B2A41"/>
          </w:tcPr>
          <w:p w:rsidR="00875082" w:rsidRDefault="0003389B">
            <w:pPr>
              <w:spacing w:after="40" w:line="240" w:lineRule="auto"/>
              <w:jc w:val="center"/>
            </w:pPr>
            <w:r>
              <w:rPr>
                <w:rFonts w:cs="Times New Roman"/>
                <w:b/>
                <w:color w:val="FFFFFF"/>
                <w:sz w:val="19"/>
              </w:rPr>
              <w:t>top-3</w:t>
            </w:r>
          </w:p>
        </w:tc>
        <w:tc>
          <w:tcPr>
            <w:tcW w:w="864" w:type="dxa"/>
            <w:shd w:val="clear" w:color="auto" w:fill="1B2A41"/>
          </w:tcPr>
          <w:p w:rsidR="00875082" w:rsidRDefault="0003389B">
            <w:pPr>
              <w:spacing w:after="40" w:line="240" w:lineRule="auto"/>
              <w:jc w:val="center"/>
            </w:pPr>
            <w:r>
              <w:rPr>
                <w:rFonts w:cs="Times New Roman"/>
                <w:b/>
                <w:color w:val="FFFFFF"/>
                <w:sz w:val="19"/>
              </w:rPr>
              <w:t>MRR</w:t>
            </w:r>
          </w:p>
        </w:tc>
      </w:tr>
      <w:tr w:rsidR="00875082">
        <w:trPr>
          <w:cantSplit/>
          <w:jc w:val="center"/>
        </w:trPr>
        <w:tc>
          <w:tcPr>
            <w:tcW w:w="3024" w:type="dxa"/>
          </w:tcPr>
          <w:p w:rsidR="00875082" w:rsidRDefault="0003389B">
            <w:pPr>
              <w:spacing w:after="40" w:line="240" w:lineRule="auto"/>
              <w:jc w:val="left"/>
            </w:pPr>
            <w:r>
              <w:rPr>
                <w:rFonts w:cs="Times New Roman"/>
                <w:sz w:val="19"/>
              </w:rPr>
              <w:t>Hybrid, shipped weights</w:t>
            </w:r>
          </w:p>
        </w:tc>
        <w:tc>
          <w:tcPr>
            <w:tcW w:w="1152" w:type="dxa"/>
          </w:tcPr>
          <w:p w:rsidR="00875082" w:rsidRDefault="0003389B">
            <w:pPr>
              <w:spacing w:after="40" w:line="240" w:lineRule="auto"/>
              <w:jc w:val="center"/>
            </w:pPr>
            <w:r>
              <w:rPr>
                <w:rFonts w:cs="Times New Roman"/>
                <w:sz w:val="19"/>
              </w:rPr>
              <w:t>0.950</w:t>
            </w:r>
          </w:p>
        </w:tc>
        <w:tc>
          <w:tcPr>
            <w:tcW w:w="864" w:type="dxa"/>
          </w:tcPr>
          <w:p w:rsidR="00875082" w:rsidRDefault="0003389B">
            <w:pPr>
              <w:spacing w:after="40" w:line="240" w:lineRule="auto"/>
              <w:jc w:val="center"/>
            </w:pPr>
            <w:r>
              <w:rPr>
                <w:rFonts w:cs="Times New Roman"/>
                <w:sz w:val="19"/>
              </w:rPr>
              <w:t>0.975</w:t>
            </w:r>
          </w:p>
        </w:tc>
        <w:tc>
          <w:tcPr>
            <w:tcW w:w="864" w:type="dxa"/>
          </w:tcPr>
          <w:p w:rsidR="00875082" w:rsidRDefault="0003389B">
            <w:pPr>
              <w:spacing w:after="40" w:line="240" w:lineRule="auto"/>
              <w:jc w:val="center"/>
            </w:pPr>
            <w:r>
              <w:rPr>
                <w:rFonts w:cs="Times New Roman"/>
                <w:sz w:val="19"/>
              </w:rPr>
              <w:t>0.965</w:t>
            </w:r>
          </w:p>
        </w:tc>
        <w:tc>
          <w:tcPr>
            <w:tcW w:w="1152" w:type="dxa"/>
          </w:tcPr>
          <w:p w:rsidR="00875082" w:rsidRDefault="0003389B">
            <w:pPr>
              <w:spacing w:after="40" w:line="240" w:lineRule="auto"/>
              <w:jc w:val="center"/>
            </w:pPr>
            <w:r>
              <w:rPr>
                <w:rFonts w:cs="Times New Roman"/>
                <w:sz w:val="19"/>
              </w:rPr>
              <w:t>0.750</w:t>
            </w:r>
          </w:p>
        </w:tc>
        <w:tc>
          <w:tcPr>
            <w:tcW w:w="864" w:type="dxa"/>
          </w:tcPr>
          <w:p w:rsidR="00875082" w:rsidRDefault="0003389B">
            <w:pPr>
              <w:spacing w:after="40" w:line="240" w:lineRule="auto"/>
              <w:jc w:val="center"/>
            </w:pPr>
            <w:r>
              <w:rPr>
                <w:rFonts w:cs="Times New Roman"/>
                <w:sz w:val="19"/>
              </w:rPr>
              <w:t>0.925</w:t>
            </w:r>
          </w:p>
        </w:tc>
        <w:tc>
          <w:tcPr>
            <w:tcW w:w="864" w:type="dxa"/>
          </w:tcPr>
          <w:p w:rsidR="00875082" w:rsidRDefault="0003389B">
            <w:pPr>
              <w:spacing w:after="40" w:line="240" w:lineRule="auto"/>
              <w:jc w:val="center"/>
            </w:pPr>
            <w:r>
              <w:rPr>
                <w:rFonts w:cs="Times New Roman"/>
                <w:sz w:val="19"/>
              </w:rPr>
              <w:t>0.844</w:t>
            </w:r>
          </w:p>
        </w:tc>
      </w:tr>
      <w:tr w:rsidR="00875082">
        <w:trPr>
          <w:cantSplit/>
          <w:jc w:val="center"/>
        </w:trPr>
        <w:tc>
          <w:tcPr>
            <w:tcW w:w="3024" w:type="dxa"/>
          </w:tcPr>
          <w:p w:rsidR="00875082" w:rsidRDefault="0003389B">
            <w:pPr>
              <w:spacing w:after="40" w:line="240" w:lineRule="auto"/>
              <w:jc w:val="left"/>
            </w:pPr>
            <w:r>
              <w:rPr>
                <w:rFonts w:cs="Times New Roman"/>
                <w:sz w:val="19"/>
              </w:rPr>
              <w:t>Semantic similarity only</w:t>
            </w:r>
          </w:p>
        </w:tc>
        <w:tc>
          <w:tcPr>
            <w:tcW w:w="1152" w:type="dxa"/>
          </w:tcPr>
          <w:p w:rsidR="00875082" w:rsidRDefault="0003389B">
            <w:pPr>
              <w:spacing w:after="40" w:line="240" w:lineRule="auto"/>
              <w:jc w:val="center"/>
            </w:pPr>
            <w:r>
              <w:rPr>
                <w:rFonts w:cs="Times New Roman"/>
                <w:sz w:val="19"/>
              </w:rPr>
              <w:t>0.975</w:t>
            </w:r>
          </w:p>
        </w:tc>
        <w:tc>
          <w:tcPr>
            <w:tcW w:w="864" w:type="dxa"/>
          </w:tcPr>
          <w:p w:rsidR="00875082" w:rsidRDefault="0003389B">
            <w:pPr>
              <w:spacing w:after="40" w:line="240" w:lineRule="auto"/>
              <w:jc w:val="center"/>
            </w:pPr>
            <w:r>
              <w:rPr>
                <w:rFonts w:cs="Times New Roman"/>
                <w:sz w:val="19"/>
              </w:rPr>
              <w:t>1.000</w:t>
            </w:r>
          </w:p>
        </w:tc>
        <w:tc>
          <w:tcPr>
            <w:tcW w:w="864" w:type="dxa"/>
          </w:tcPr>
          <w:p w:rsidR="00875082" w:rsidRDefault="0003389B">
            <w:pPr>
              <w:spacing w:after="40" w:line="240" w:lineRule="auto"/>
              <w:jc w:val="center"/>
            </w:pPr>
            <w:r>
              <w:rPr>
                <w:rFonts w:cs="Times New Roman"/>
                <w:sz w:val="19"/>
              </w:rPr>
              <w:t>0.983</w:t>
            </w:r>
          </w:p>
        </w:tc>
        <w:tc>
          <w:tcPr>
            <w:tcW w:w="1152" w:type="dxa"/>
          </w:tcPr>
          <w:p w:rsidR="00875082" w:rsidRDefault="0003389B">
            <w:pPr>
              <w:spacing w:after="40" w:line="240" w:lineRule="auto"/>
              <w:jc w:val="center"/>
            </w:pPr>
            <w:r>
              <w:rPr>
                <w:rFonts w:cs="Times New Roman"/>
                <w:sz w:val="19"/>
              </w:rPr>
              <w:t>0.725</w:t>
            </w:r>
          </w:p>
        </w:tc>
        <w:tc>
          <w:tcPr>
            <w:tcW w:w="864" w:type="dxa"/>
          </w:tcPr>
          <w:p w:rsidR="00875082" w:rsidRDefault="0003389B">
            <w:pPr>
              <w:spacing w:after="40" w:line="240" w:lineRule="auto"/>
              <w:jc w:val="center"/>
            </w:pPr>
            <w:r>
              <w:rPr>
                <w:rFonts w:cs="Times New Roman"/>
                <w:sz w:val="19"/>
              </w:rPr>
              <w:t>0.925</w:t>
            </w:r>
          </w:p>
        </w:tc>
        <w:tc>
          <w:tcPr>
            <w:tcW w:w="864" w:type="dxa"/>
          </w:tcPr>
          <w:p w:rsidR="00875082" w:rsidRDefault="0003389B">
            <w:pPr>
              <w:spacing w:after="40" w:line="240" w:lineRule="auto"/>
              <w:jc w:val="center"/>
            </w:pPr>
            <w:r>
              <w:rPr>
                <w:rFonts w:cs="Times New Roman"/>
                <w:sz w:val="19"/>
              </w:rPr>
              <w:t>0.838</w:t>
            </w:r>
          </w:p>
        </w:tc>
      </w:tr>
      <w:tr w:rsidR="00875082">
        <w:trPr>
          <w:cantSplit/>
          <w:jc w:val="center"/>
        </w:trPr>
        <w:tc>
          <w:tcPr>
            <w:tcW w:w="3024" w:type="dxa"/>
          </w:tcPr>
          <w:p w:rsidR="00875082" w:rsidRDefault="0003389B">
            <w:pPr>
              <w:spacing w:after="40" w:line="240" w:lineRule="auto"/>
              <w:jc w:val="left"/>
            </w:pPr>
            <w:r>
              <w:rPr>
                <w:rFonts w:cs="Times New Roman"/>
                <w:sz w:val="19"/>
              </w:rPr>
              <w:t>Keyword and method overlap only</w:t>
            </w:r>
          </w:p>
        </w:tc>
        <w:tc>
          <w:tcPr>
            <w:tcW w:w="1152" w:type="dxa"/>
          </w:tcPr>
          <w:p w:rsidR="00875082" w:rsidRDefault="0003389B">
            <w:pPr>
              <w:spacing w:after="40" w:line="240" w:lineRule="auto"/>
              <w:jc w:val="center"/>
            </w:pPr>
            <w:r>
              <w:rPr>
                <w:rFonts w:cs="Times New Roman"/>
                <w:sz w:val="19"/>
              </w:rPr>
              <w:t>0.625</w:t>
            </w:r>
          </w:p>
        </w:tc>
        <w:tc>
          <w:tcPr>
            <w:tcW w:w="864" w:type="dxa"/>
          </w:tcPr>
          <w:p w:rsidR="00875082" w:rsidRDefault="0003389B">
            <w:pPr>
              <w:spacing w:after="40" w:line="240" w:lineRule="auto"/>
              <w:jc w:val="center"/>
            </w:pPr>
            <w:r>
              <w:rPr>
                <w:rFonts w:cs="Times New Roman"/>
                <w:sz w:val="19"/>
              </w:rPr>
              <w:t>0.825</w:t>
            </w:r>
          </w:p>
        </w:tc>
        <w:tc>
          <w:tcPr>
            <w:tcW w:w="864" w:type="dxa"/>
          </w:tcPr>
          <w:p w:rsidR="00875082" w:rsidRDefault="0003389B">
            <w:pPr>
              <w:spacing w:after="40" w:line="240" w:lineRule="auto"/>
              <w:jc w:val="center"/>
            </w:pPr>
            <w:r>
              <w:rPr>
                <w:rFonts w:cs="Times New Roman"/>
                <w:sz w:val="19"/>
              </w:rPr>
              <w:t>0.741</w:t>
            </w:r>
          </w:p>
        </w:tc>
        <w:tc>
          <w:tcPr>
            <w:tcW w:w="1152" w:type="dxa"/>
          </w:tcPr>
          <w:p w:rsidR="00875082" w:rsidRDefault="0003389B">
            <w:pPr>
              <w:spacing w:after="40" w:line="240" w:lineRule="auto"/>
              <w:jc w:val="center"/>
            </w:pPr>
            <w:r>
              <w:rPr>
                <w:rFonts w:cs="Times New Roman"/>
                <w:sz w:val="19"/>
              </w:rPr>
              <w:t>0.625</w:t>
            </w:r>
          </w:p>
        </w:tc>
        <w:tc>
          <w:tcPr>
            <w:tcW w:w="864" w:type="dxa"/>
          </w:tcPr>
          <w:p w:rsidR="00875082" w:rsidRDefault="0003389B">
            <w:pPr>
              <w:spacing w:after="40" w:line="240" w:lineRule="auto"/>
              <w:jc w:val="center"/>
            </w:pPr>
            <w:r>
              <w:rPr>
                <w:rFonts w:cs="Times New Roman"/>
                <w:sz w:val="19"/>
              </w:rPr>
              <w:t>0.825</w:t>
            </w:r>
          </w:p>
        </w:tc>
        <w:tc>
          <w:tcPr>
            <w:tcW w:w="864" w:type="dxa"/>
          </w:tcPr>
          <w:p w:rsidR="00875082" w:rsidRDefault="0003389B">
            <w:pPr>
              <w:spacing w:after="40" w:line="240" w:lineRule="auto"/>
              <w:jc w:val="center"/>
            </w:pPr>
            <w:r>
              <w:rPr>
                <w:rFonts w:cs="Times New Roman"/>
                <w:sz w:val="19"/>
              </w:rPr>
              <w:t>0.741</w:t>
            </w:r>
          </w:p>
        </w:tc>
      </w:tr>
      <w:tr w:rsidR="00875082">
        <w:trPr>
          <w:cantSplit/>
          <w:jc w:val="center"/>
        </w:trPr>
        <w:tc>
          <w:tcPr>
            <w:tcW w:w="3024" w:type="dxa"/>
          </w:tcPr>
          <w:p w:rsidR="00875082" w:rsidRDefault="0003389B">
            <w:pPr>
              <w:spacing w:after="40" w:line="240" w:lineRule="auto"/>
              <w:jc w:val="left"/>
            </w:pPr>
            <w:r>
              <w:rPr>
                <w:rFonts w:cs="Times New Roman"/>
                <w:sz w:val="19"/>
              </w:rPr>
              <w:t>Hybrid without availability</w:t>
            </w:r>
          </w:p>
        </w:tc>
        <w:tc>
          <w:tcPr>
            <w:tcW w:w="1152" w:type="dxa"/>
          </w:tcPr>
          <w:p w:rsidR="00875082" w:rsidRDefault="0003389B">
            <w:pPr>
              <w:spacing w:after="40" w:line="240" w:lineRule="auto"/>
              <w:jc w:val="center"/>
            </w:pPr>
            <w:r>
              <w:rPr>
                <w:rFonts w:cs="Times New Roman"/>
                <w:sz w:val="19"/>
              </w:rPr>
              <w:t>0.950</w:t>
            </w:r>
          </w:p>
        </w:tc>
        <w:tc>
          <w:tcPr>
            <w:tcW w:w="864" w:type="dxa"/>
          </w:tcPr>
          <w:p w:rsidR="00875082" w:rsidRDefault="0003389B">
            <w:pPr>
              <w:spacing w:after="40" w:line="240" w:lineRule="auto"/>
              <w:jc w:val="center"/>
            </w:pPr>
            <w:r>
              <w:rPr>
                <w:rFonts w:cs="Times New Roman"/>
                <w:sz w:val="19"/>
              </w:rPr>
              <w:t>1.000</w:t>
            </w:r>
          </w:p>
        </w:tc>
        <w:tc>
          <w:tcPr>
            <w:tcW w:w="864" w:type="dxa"/>
          </w:tcPr>
          <w:p w:rsidR="00875082" w:rsidRDefault="0003389B">
            <w:pPr>
              <w:spacing w:after="40" w:line="240" w:lineRule="auto"/>
              <w:jc w:val="center"/>
            </w:pPr>
            <w:r>
              <w:rPr>
                <w:rFonts w:cs="Times New Roman"/>
                <w:sz w:val="19"/>
              </w:rPr>
              <w:t>0.971</w:t>
            </w:r>
          </w:p>
        </w:tc>
        <w:tc>
          <w:tcPr>
            <w:tcW w:w="1152" w:type="dxa"/>
          </w:tcPr>
          <w:p w:rsidR="00875082" w:rsidRDefault="0003389B">
            <w:pPr>
              <w:spacing w:after="40" w:line="240" w:lineRule="auto"/>
              <w:jc w:val="center"/>
            </w:pPr>
            <w:r>
              <w:rPr>
                <w:rFonts w:cs="Times New Roman"/>
                <w:sz w:val="19"/>
              </w:rPr>
              <w:t>0.775</w:t>
            </w:r>
          </w:p>
        </w:tc>
        <w:tc>
          <w:tcPr>
            <w:tcW w:w="864" w:type="dxa"/>
          </w:tcPr>
          <w:p w:rsidR="00875082" w:rsidRDefault="0003389B">
            <w:pPr>
              <w:spacing w:after="40" w:line="240" w:lineRule="auto"/>
              <w:jc w:val="center"/>
            </w:pPr>
            <w:r>
              <w:rPr>
                <w:rFonts w:cs="Times New Roman"/>
                <w:sz w:val="19"/>
              </w:rPr>
              <w:t>0.975</w:t>
            </w:r>
          </w:p>
        </w:tc>
        <w:tc>
          <w:tcPr>
            <w:tcW w:w="864" w:type="dxa"/>
          </w:tcPr>
          <w:p w:rsidR="00875082" w:rsidRDefault="0003389B">
            <w:pPr>
              <w:spacing w:after="40" w:line="240" w:lineRule="auto"/>
              <w:jc w:val="center"/>
            </w:pPr>
            <w:r>
              <w:rPr>
                <w:rFonts w:cs="Times New Roman"/>
                <w:sz w:val="19"/>
              </w:rPr>
              <w:t>0.872</w:t>
            </w:r>
          </w:p>
        </w:tc>
      </w:tr>
      <w:tr w:rsidR="00875082">
        <w:trPr>
          <w:cantSplit/>
          <w:jc w:val="center"/>
        </w:trPr>
        <w:tc>
          <w:tcPr>
            <w:tcW w:w="3024" w:type="dxa"/>
          </w:tcPr>
          <w:p w:rsidR="00875082" w:rsidRDefault="0003389B">
            <w:pPr>
              <w:spacing w:after="40" w:line="240" w:lineRule="auto"/>
              <w:jc w:val="left"/>
            </w:pPr>
            <w:r>
              <w:rPr>
                <w:rFonts w:cs="Times New Roman"/>
                <w:sz w:val="19"/>
              </w:rPr>
              <w:lastRenderedPageBreak/>
              <w:t>Random ranking (expectation)</w:t>
            </w:r>
          </w:p>
        </w:tc>
        <w:tc>
          <w:tcPr>
            <w:tcW w:w="1152" w:type="dxa"/>
          </w:tcPr>
          <w:p w:rsidR="00875082" w:rsidRDefault="0003389B">
            <w:pPr>
              <w:spacing w:after="40" w:line="240" w:lineRule="auto"/>
              <w:jc w:val="center"/>
            </w:pPr>
            <w:r>
              <w:rPr>
                <w:rFonts w:cs="Times New Roman"/>
                <w:sz w:val="19"/>
              </w:rPr>
              <w:t>0.183</w:t>
            </w:r>
          </w:p>
        </w:tc>
        <w:tc>
          <w:tcPr>
            <w:tcW w:w="864" w:type="dxa"/>
          </w:tcPr>
          <w:p w:rsidR="00875082" w:rsidRDefault="0003389B">
            <w:pPr>
              <w:spacing w:after="40" w:line="240" w:lineRule="auto"/>
              <w:jc w:val="center"/>
            </w:pPr>
            <w:r>
              <w:rPr>
                <w:rFonts w:cs="Times New Roman"/>
                <w:sz w:val="19"/>
              </w:rPr>
              <w:t>0.530</w:t>
            </w:r>
          </w:p>
        </w:tc>
        <w:tc>
          <w:tcPr>
            <w:tcW w:w="864" w:type="dxa"/>
          </w:tcPr>
          <w:p w:rsidR="00875082" w:rsidRDefault="0003389B">
            <w:pPr>
              <w:spacing w:after="40" w:line="240" w:lineRule="auto"/>
              <w:jc w:val="center"/>
            </w:pPr>
            <w:r>
              <w:rPr>
                <w:rFonts w:cs="Times New Roman"/>
                <w:sz w:val="19"/>
              </w:rPr>
              <w:t>-</w:t>
            </w:r>
          </w:p>
        </w:tc>
        <w:tc>
          <w:tcPr>
            <w:tcW w:w="1152" w:type="dxa"/>
          </w:tcPr>
          <w:p w:rsidR="00875082" w:rsidRDefault="0003389B">
            <w:pPr>
              <w:spacing w:after="40" w:line="240" w:lineRule="auto"/>
              <w:jc w:val="center"/>
            </w:pPr>
            <w:r>
              <w:rPr>
                <w:rFonts w:cs="Times New Roman"/>
                <w:sz w:val="19"/>
              </w:rPr>
              <w:t>0.183</w:t>
            </w:r>
          </w:p>
        </w:tc>
        <w:tc>
          <w:tcPr>
            <w:tcW w:w="864" w:type="dxa"/>
          </w:tcPr>
          <w:p w:rsidR="00875082" w:rsidRDefault="0003389B">
            <w:pPr>
              <w:spacing w:after="40" w:line="240" w:lineRule="auto"/>
              <w:jc w:val="center"/>
            </w:pPr>
            <w:r>
              <w:rPr>
                <w:rFonts w:cs="Times New Roman"/>
                <w:sz w:val="19"/>
              </w:rPr>
              <w:t>0.530</w:t>
            </w:r>
          </w:p>
        </w:tc>
        <w:tc>
          <w:tcPr>
            <w:tcW w:w="864" w:type="dxa"/>
          </w:tcPr>
          <w:p w:rsidR="00875082" w:rsidRDefault="0003389B">
            <w:pPr>
              <w:spacing w:after="40" w:line="240" w:lineRule="auto"/>
              <w:jc w:val="center"/>
            </w:pPr>
            <w:r>
              <w:rPr>
                <w:rFonts w:cs="Times New Roman"/>
                <w:sz w:val="19"/>
              </w:rPr>
              <w:t>-</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5303520" cy="23320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matching_configs.png"/>
                    <pic:cNvPicPr/>
                  </pic:nvPicPr>
                  <pic:blipFill>
                    <a:blip r:embed="rId31"/>
                    <a:stretch>
                      <a:fillRect/>
                    </a:stretch>
                  </pic:blipFill>
                  <pic:spPr>
                    <a:xfrm>
                      <a:off x="0" y="0"/>
                      <a:ext cx="5303520" cy="2332077"/>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Top-1, top-3 and MRR of four score configurations with MiniLM embeddings (left) and the offline TF-IDF fallback (right); the dotted line is the random top-1 expectation.</w:t>
      </w:r>
    </w:p>
    <w:p w:rsidR="00875082" w:rsidRDefault="0003389B">
      <w:r>
        <w:rPr>
          <w:rFonts w:cs="Times New Roman"/>
        </w:rPr>
        <w:t xml:space="preserve">With sentence </w:t>
      </w:r>
      <w:r>
        <w:rPr>
          <w:rFonts w:cs="Times New Roman"/>
        </w:rPr>
        <w:t>embeddings the shipped hybrid score ranks an acceptable reviewer first for 95.0% of the abstracts (MRR 0.965), against a random expectation of 18.3%. Semantic similarity alone is marginally better (97.5% top-1): the keyword, method and availability terms d</w:t>
      </w:r>
      <w:r>
        <w:rPr>
          <w:rFonts w:cs="Times New Roman"/>
        </w:rPr>
        <w:t>o not improve the ranking on this probe set; their purpose is auditability and the handling of load, not accuracy. The keyword and method overlap on its own reaches 62.5%: on these abstracts, which are short and use varied vocabulary, a dense encoder is cl</w:t>
      </w:r>
      <w:r>
        <w:rPr>
          <w:rFonts w:cs="Times New Roman"/>
        </w:rPr>
        <w:t>early stronger than lexical overlap; in the base paper the relative merit of lexical and dense measures depends on the text view that is matched [1]. Removing availability changes the result by at most one abstract (95.0% top-1 with MiniLM).</w:t>
      </w:r>
    </w:p>
    <w:p w:rsidR="00875082" w:rsidRDefault="0003389B">
      <w:r>
        <w:rPr>
          <w:rFonts w:cs="Times New Roman"/>
        </w:rPr>
        <w:t>The offline fa</w:t>
      </w:r>
      <w:r>
        <w:rPr>
          <w:rFonts w:cs="Times New Roman"/>
        </w:rPr>
        <w:t xml:space="preserve">llback is clearly worse: 75.0% top-1 and 92.5% top-3 for the shipped weights. The fallback vectoriser is fitted once on the texts of the first request and then frozen, so its vocabulary reflects whichever paper was analysed first; the probe set reproduces </w:t>
      </w:r>
      <w:r>
        <w:rPr>
          <w:rFonts w:cs="Times New Roman"/>
        </w:rPr>
        <w:t>that behaviour by ranking the 40 abstracts in sequence.</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Top-1 hits per area (shipped hybrid score)</w:t>
      </w:r>
    </w:p>
    <w:tbl>
      <w:tblPr>
        <w:tblStyle w:val="TableGrid"/>
        <w:tblW w:w="0" w:type="auto"/>
        <w:jc w:val="center"/>
        <w:tblLook w:val="04A0" w:firstRow="1" w:lastRow="0" w:firstColumn="1" w:lastColumn="0" w:noHBand="0" w:noVBand="1"/>
      </w:tblPr>
      <w:tblGrid>
        <w:gridCol w:w="4608"/>
        <w:gridCol w:w="1872"/>
        <w:gridCol w:w="2304"/>
      </w:tblGrid>
      <w:tr w:rsidR="00875082">
        <w:trPr>
          <w:cantSplit/>
          <w:tblHeader/>
          <w:jc w:val="center"/>
        </w:trPr>
        <w:tc>
          <w:tcPr>
            <w:tcW w:w="4608" w:type="dxa"/>
            <w:shd w:val="clear" w:color="auto" w:fill="1B2A41"/>
          </w:tcPr>
          <w:p w:rsidR="00875082" w:rsidRDefault="0003389B">
            <w:pPr>
              <w:spacing w:after="40" w:line="240" w:lineRule="auto"/>
              <w:jc w:val="center"/>
            </w:pPr>
            <w:r>
              <w:rPr>
                <w:rFonts w:cs="Times New Roman"/>
                <w:b/>
                <w:color w:val="FFFFFF"/>
                <w:sz w:val="21"/>
              </w:rPr>
              <w:t>Area of the abstract (acceptable reviewer)</w:t>
            </w:r>
          </w:p>
        </w:tc>
        <w:tc>
          <w:tcPr>
            <w:tcW w:w="1872" w:type="dxa"/>
            <w:shd w:val="clear" w:color="auto" w:fill="1B2A41"/>
          </w:tcPr>
          <w:p w:rsidR="00875082" w:rsidRDefault="0003389B">
            <w:pPr>
              <w:spacing w:after="40" w:line="240" w:lineRule="auto"/>
              <w:jc w:val="center"/>
            </w:pPr>
            <w:r>
              <w:rPr>
                <w:rFonts w:cs="Times New Roman"/>
                <w:b/>
                <w:color w:val="FFFFFF"/>
                <w:sz w:val="21"/>
              </w:rPr>
              <w:t>MiniLM</w:t>
            </w:r>
          </w:p>
        </w:tc>
        <w:tc>
          <w:tcPr>
            <w:tcW w:w="2304" w:type="dxa"/>
            <w:shd w:val="clear" w:color="auto" w:fill="1B2A41"/>
          </w:tcPr>
          <w:p w:rsidR="00875082" w:rsidRDefault="0003389B">
            <w:pPr>
              <w:spacing w:after="40" w:line="240" w:lineRule="auto"/>
              <w:jc w:val="center"/>
            </w:pPr>
            <w:r>
              <w:rPr>
                <w:rFonts w:cs="Times New Roman"/>
                <w:b/>
                <w:color w:val="FFFFFF"/>
                <w:sz w:val="21"/>
              </w:rPr>
              <w:t>TF-IDF fallback</w:t>
            </w:r>
          </w:p>
        </w:tc>
      </w:tr>
      <w:tr w:rsidR="00875082">
        <w:trPr>
          <w:cantSplit/>
          <w:jc w:val="center"/>
        </w:trPr>
        <w:tc>
          <w:tcPr>
            <w:tcW w:w="4608" w:type="dxa"/>
          </w:tcPr>
          <w:p w:rsidR="00875082" w:rsidRDefault="0003389B">
            <w:pPr>
              <w:spacing w:after="40" w:line="240" w:lineRule="auto"/>
              <w:jc w:val="left"/>
            </w:pPr>
            <w:r>
              <w:rPr>
                <w:rFonts w:cs="Times New Roman"/>
                <w:sz w:val="21"/>
              </w:rPr>
              <w:t>Alpha</w:t>
            </w:r>
          </w:p>
        </w:tc>
        <w:tc>
          <w:tcPr>
            <w:tcW w:w="1872" w:type="dxa"/>
          </w:tcPr>
          <w:p w:rsidR="00875082" w:rsidRDefault="0003389B">
            <w:pPr>
              <w:spacing w:after="40" w:line="240" w:lineRule="auto"/>
              <w:jc w:val="center"/>
            </w:pPr>
            <w:r>
              <w:rPr>
                <w:rFonts w:cs="Times New Roman"/>
                <w:sz w:val="21"/>
              </w:rPr>
              <w:t>6 / 6</w:t>
            </w:r>
          </w:p>
        </w:tc>
        <w:tc>
          <w:tcPr>
            <w:tcW w:w="2304" w:type="dxa"/>
          </w:tcPr>
          <w:p w:rsidR="00875082" w:rsidRDefault="0003389B">
            <w:pPr>
              <w:spacing w:after="40" w:line="240" w:lineRule="auto"/>
              <w:jc w:val="center"/>
            </w:pPr>
            <w:r>
              <w:rPr>
                <w:rFonts w:cs="Times New Roman"/>
                <w:sz w:val="21"/>
              </w:rPr>
              <w:t>3 / 6</w:t>
            </w:r>
          </w:p>
        </w:tc>
      </w:tr>
      <w:tr w:rsidR="00875082">
        <w:trPr>
          <w:cantSplit/>
          <w:jc w:val="center"/>
        </w:trPr>
        <w:tc>
          <w:tcPr>
            <w:tcW w:w="4608" w:type="dxa"/>
          </w:tcPr>
          <w:p w:rsidR="00875082" w:rsidRDefault="0003389B">
            <w:pPr>
              <w:spacing w:after="40" w:line="240" w:lineRule="auto"/>
              <w:jc w:val="left"/>
            </w:pPr>
            <w:r>
              <w:rPr>
                <w:rFonts w:cs="Times New Roman"/>
                <w:sz w:val="21"/>
              </w:rPr>
              <w:t>Beta</w:t>
            </w:r>
          </w:p>
        </w:tc>
        <w:tc>
          <w:tcPr>
            <w:tcW w:w="1872" w:type="dxa"/>
          </w:tcPr>
          <w:p w:rsidR="00875082" w:rsidRDefault="0003389B">
            <w:pPr>
              <w:spacing w:after="40" w:line="240" w:lineRule="auto"/>
              <w:jc w:val="center"/>
            </w:pPr>
            <w:r>
              <w:rPr>
                <w:rFonts w:cs="Times New Roman"/>
                <w:sz w:val="21"/>
              </w:rPr>
              <w:t>6 / 6</w:t>
            </w:r>
          </w:p>
        </w:tc>
        <w:tc>
          <w:tcPr>
            <w:tcW w:w="2304" w:type="dxa"/>
          </w:tcPr>
          <w:p w:rsidR="00875082" w:rsidRDefault="0003389B">
            <w:pPr>
              <w:spacing w:after="40" w:line="240" w:lineRule="auto"/>
              <w:jc w:val="center"/>
            </w:pPr>
            <w:r>
              <w:rPr>
                <w:rFonts w:cs="Times New Roman"/>
                <w:sz w:val="21"/>
              </w:rPr>
              <w:t>5 / 6</w:t>
            </w:r>
          </w:p>
        </w:tc>
      </w:tr>
      <w:tr w:rsidR="00875082">
        <w:trPr>
          <w:cantSplit/>
          <w:jc w:val="center"/>
        </w:trPr>
        <w:tc>
          <w:tcPr>
            <w:tcW w:w="4608" w:type="dxa"/>
          </w:tcPr>
          <w:p w:rsidR="00875082" w:rsidRDefault="0003389B">
            <w:pPr>
              <w:spacing w:after="40" w:line="240" w:lineRule="auto"/>
              <w:jc w:val="left"/>
            </w:pPr>
            <w:r>
              <w:rPr>
                <w:rFonts w:cs="Times New Roman"/>
                <w:sz w:val="21"/>
              </w:rPr>
              <w:t>Gamma</w:t>
            </w:r>
          </w:p>
        </w:tc>
        <w:tc>
          <w:tcPr>
            <w:tcW w:w="1872" w:type="dxa"/>
          </w:tcPr>
          <w:p w:rsidR="00875082" w:rsidRDefault="0003389B">
            <w:pPr>
              <w:spacing w:after="40" w:line="240" w:lineRule="auto"/>
              <w:jc w:val="center"/>
            </w:pPr>
            <w:r>
              <w:rPr>
                <w:rFonts w:cs="Times New Roman"/>
                <w:sz w:val="21"/>
              </w:rPr>
              <w:t>6 / 6</w:t>
            </w:r>
          </w:p>
        </w:tc>
        <w:tc>
          <w:tcPr>
            <w:tcW w:w="2304" w:type="dxa"/>
          </w:tcPr>
          <w:p w:rsidR="00875082" w:rsidRDefault="0003389B">
            <w:pPr>
              <w:spacing w:after="40" w:line="240" w:lineRule="auto"/>
              <w:jc w:val="center"/>
            </w:pPr>
            <w:r>
              <w:rPr>
                <w:rFonts w:cs="Times New Roman"/>
                <w:sz w:val="21"/>
              </w:rPr>
              <w:t>5 / 6</w:t>
            </w:r>
          </w:p>
        </w:tc>
      </w:tr>
      <w:tr w:rsidR="00875082">
        <w:trPr>
          <w:cantSplit/>
          <w:jc w:val="center"/>
        </w:trPr>
        <w:tc>
          <w:tcPr>
            <w:tcW w:w="4608" w:type="dxa"/>
          </w:tcPr>
          <w:p w:rsidR="00875082" w:rsidRDefault="0003389B">
            <w:pPr>
              <w:spacing w:after="40" w:line="240" w:lineRule="auto"/>
              <w:jc w:val="left"/>
            </w:pPr>
            <w:r>
              <w:rPr>
                <w:rFonts w:cs="Times New Roman"/>
                <w:sz w:val="21"/>
              </w:rPr>
              <w:t>Delta</w:t>
            </w:r>
          </w:p>
        </w:tc>
        <w:tc>
          <w:tcPr>
            <w:tcW w:w="1872" w:type="dxa"/>
          </w:tcPr>
          <w:p w:rsidR="00875082" w:rsidRDefault="0003389B">
            <w:pPr>
              <w:spacing w:after="40" w:line="240" w:lineRule="auto"/>
              <w:jc w:val="center"/>
            </w:pPr>
            <w:r>
              <w:rPr>
                <w:rFonts w:cs="Times New Roman"/>
                <w:sz w:val="21"/>
              </w:rPr>
              <w:t>5 / 6</w:t>
            </w:r>
          </w:p>
        </w:tc>
        <w:tc>
          <w:tcPr>
            <w:tcW w:w="2304" w:type="dxa"/>
          </w:tcPr>
          <w:p w:rsidR="00875082" w:rsidRDefault="0003389B">
            <w:pPr>
              <w:spacing w:after="40" w:line="240" w:lineRule="auto"/>
              <w:jc w:val="center"/>
            </w:pPr>
            <w:r>
              <w:rPr>
                <w:rFonts w:cs="Times New Roman"/>
                <w:sz w:val="21"/>
              </w:rPr>
              <w:t>3 / 6</w:t>
            </w:r>
          </w:p>
        </w:tc>
      </w:tr>
      <w:tr w:rsidR="00875082">
        <w:trPr>
          <w:cantSplit/>
          <w:jc w:val="center"/>
        </w:trPr>
        <w:tc>
          <w:tcPr>
            <w:tcW w:w="4608" w:type="dxa"/>
          </w:tcPr>
          <w:p w:rsidR="00875082" w:rsidRDefault="0003389B">
            <w:pPr>
              <w:spacing w:after="40" w:line="240" w:lineRule="auto"/>
              <w:jc w:val="left"/>
            </w:pPr>
            <w:r>
              <w:rPr>
                <w:rFonts w:cs="Times New Roman"/>
                <w:sz w:val="21"/>
              </w:rPr>
              <w:t>Epsilon</w:t>
            </w:r>
          </w:p>
        </w:tc>
        <w:tc>
          <w:tcPr>
            <w:tcW w:w="1872" w:type="dxa"/>
          </w:tcPr>
          <w:p w:rsidR="00875082" w:rsidRDefault="0003389B">
            <w:pPr>
              <w:spacing w:after="40" w:line="240" w:lineRule="auto"/>
              <w:jc w:val="center"/>
            </w:pPr>
            <w:r>
              <w:rPr>
                <w:rFonts w:cs="Times New Roman"/>
                <w:sz w:val="21"/>
              </w:rPr>
              <w:t>6 / 6</w:t>
            </w:r>
          </w:p>
        </w:tc>
        <w:tc>
          <w:tcPr>
            <w:tcW w:w="2304" w:type="dxa"/>
          </w:tcPr>
          <w:p w:rsidR="00875082" w:rsidRDefault="0003389B">
            <w:pPr>
              <w:spacing w:after="40" w:line="240" w:lineRule="auto"/>
              <w:jc w:val="center"/>
            </w:pPr>
            <w:r>
              <w:rPr>
                <w:rFonts w:cs="Times New Roman"/>
                <w:sz w:val="21"/>
              </w:rPr>
              <w:t>6 / 6</w:t>
            </w:r>
          </w:p>
        </w:tc>
      </w:tr>
      <w:tr w:rsidR="00875082">
        <w:trPr>
          <w:cantSplit/>
          <w:jc w:val="center"/>
        </w:trPr>
        <w:tc>
          <w:tcPr>
            <w:tcW w:w="4608" w:type="dxa"/>
          </w:tcPr>
          <w:p w:rsidR="00875082" w:rsidRDefault="0003389B">
            <w:pPr>
              <w:spacing w:after="40" w:line="240" w:lineRule="auto"/>
              <w:jc w:val="left"/>
            </w:pPr>
            <w:r>
              <w:rPr>
                <w:rFonts w:cs="Times New Roman"/>
                <w:sz w:val="21"/>
              </w:rPr>
              <w:lastRenderedPageBreak/>
              <w:t>Zeta</w:t>
            </w:r>
          </w:p>
        </w:tc>
        <w:tc>
          <w:tcPr>
            <w:tcW w:w="1872" w:type="dxa"/>
          </w:tcPr>
          <w:p w:rsidR="00875082" w:rsidRDefault="0003389B">
            <w:pPr>
              <w:spacing w:after="40" w:line="240" w:lineRule="auto"/>
              <w:jc w:val="center"/>
            </w:pPr>
            <w:r>
              <w:rPr>
                <w:rFonts w:cs="Times New Roman"/>
                <w:sz w:val="21"/>
              </w:rPr>
              <w:t>6 / 6</w:t>
            </w:r>
          </w:p>
        </w:tc>
        <w:tc>
          <w:tcPr>
            <w:tcW w:w="2304" w:type="dxa"/>
          </w:tcPr>
          <w:p w:rsidR="00875082" w:rsidRDefault="0003389B">
            <w:pPr>
              <w:spacing w:after="40" w:line="240" w:lineRule="auto"/>
              <w:jc w:val="center"/>
            </w:pPr>
            <w:r>
              <w:rPr>
                <w:rFonts w:cs="Times New Roman"/>
                <w:sz w:val="21"/>
              </w:rPr>
              <w:t>5 / 6</w:t>
            </w:r>
          </w:p>
        </w:tc>
      </w:tr>
      <w:tr w:rsidR="00875082">
        <w:trPr>
          <w:cantSplit/>
          <w:jc w:val="center"/>
        </w:trPr>
        <w:tc>
          <w:tcPr>
            <w:tcW w:w="4608" w:type="dxa"/>
          </w:tcPr>
          <w:p w:rsidR="00875082" w:rsidRDefault="0003389B">
            <w:pPr>
              <w:spacing w:after="40" w:line="240" w:lineRule="auto"/>
              <w:jc w:val="left"/>
            </w:pPr>
            <w:r>
              <w:rPr>
                <w:rFonts w:cs="Times New Roman"/>
                <w:sz w:val="21"/>
              </w:rPr>
              <w:t>cross-area (2 acceptable)</w:t>
            </w:r>
          </w:p>
        </w:tc>
        <w:tc>
          <w:tcPr>
            <w:tcW w:w="1872" w:type="dxa"/>
          </w:tcPr>
          <w:p w:rsidR="00875082" w:rsidRDefault="0003389B">
            <w:pPr>
              <w:spacing w:after="40" w:line="240" w:lineRule="auto"/>
              <w:jc w:val="center"/>
            </w:pPr>
            <w:r>
              <w:rPr>
                <w:rFonts w:cs="Times New Roman"/>
                <w:sz w:val="21"/>
              </w:rPr>
              <w:t>3 / 4</w:t>
            </w:r>
          </w:p>
        </w:tc>
        <w:tc>
          <w:tcPr>
            <w:tcW w:w="2304" w:type="dxa"/>
          </w:tcPr>
          <w:p w:rsidR="00875082" w:rsidRDefault="0003389B">
            <w:pPr>
              <w:spacing w:after="40" w:line="240" w:lineRule="auto"/>
              <w:jc w:val="center"/>
            </w:pPr>
            <w:r>
              <w:rPr>
                <w:rFonts w:cs="Times New Roman"/>
                <w:sz w:val="21"/>
              </w:rPr>
              <w:t>3 / 4</w:t>
            </w:r>
          </w:p>
        </w:tc>
      </w:tr>
    </w:tbl>
    <w:p w:rsidR="00875082" w:rsidRDefault="00875082">
      <w:pPr>
        <w:spacing w:line="192" w:lineRule="auto"/>
      </w:pPr>
    </w:p>
    <w:p w:rsidR="00875082" w:rsidRDefault="0003389B">
      <w:r>
        <w:rPr>
          <w:rFonts w:cs="Times New Roman"/>
        </w:rPr>
        <w:t xml:space="preserve">With MiniLM five areas are matched perfectly and the cross-area cases three out of four. The two misses are shown below. In both, the generalist Reviewer </w:t>
      </w:r>
      <w:r>
        <w:rPr>
          <w:rFonts w:cs="Times New Roman"/>
        </w:rPr>
        <w:t xml:space="preserve">Gamma (applied machine learning and statistics) outscored the security specialist: abstracts on malware classifiers and on learning-based intrusion detection use machine-learning vocabulary heavily and security vocabulary lightly. With the TF-IDF fallback </w:t>
      </w:r>
      <w:r>
        <w:rPr>
          <w:rFonts w:cs="Times New Roman"/>
        </w:rPr>
        <w:t>there are 10 top-1 misses, concentrated in the vision and security areas (three of six each).</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Probe abstracts for which the shipped hybrid score (MiniLM) did not rank an acceptable reviewer first</w:t>
      </w:r>
    </w:p>
    <w:tbl>
      <w:tblPr>
        <w:tblStyle w:val="TableGrid"/>
        <w:tblW w:w="0" w:type="auto"/>
        <w:jc w:val="center"/>
        <w:tblLook w:val="04A0" w:firstRow="1" w:lastRow="0" w:firstColumn="1" w:lastColumn="0" w:noHBand="0" w:noVBand="1"/>
      </w:tblPr>
      <w:tblGrid>
        <w:gridCol w:w="3568"/>
        <w:gridCol w:w="1689"/>
        <w:gridCol w:w="1402"/>
        <w:gridCol w:w="2223"/>
      </w:tblGrid>
      <w:tr w:rsidR="00875082">
        <w:trPr>
          <w:cantSplit/>
          <w:tblHeader/>
          <w:jc w:val="center"/>
        </w:trPr>
        <w:tc>
          <w:tcPr>
            <w:tcW w:w="3744" w:type="dxa"/>
            <w:shd w:val="clear" w:color="auto" w:fill="1B2A41"/>
          </w:tcPr>
          <w:p w:rsidR="00875082" w:rsidRDefault="0003389B">
            <w:pPr>
              <w:spacing w:after="40" w:line="240" w:lineRule="auto"/>
              <w:jc w:val="center"/>
            </w:pPr>
            <w:r>
              <w:rPr>
                <w:rFonts w:cs="Times New Roman"/>
                <w:b/>
                <w:color w:val="FFFFFF"/>
                <w:sz w:val="20"/>
              </w:rPr>
              <w:t>Probe abstract</w:t>
            </w:r>
          </w:p>
        </w:tc>
        <w:tc>
          <w:tcPr>
            <w:tcW w:w="1728" w:type="dxa"/>
            <w:shd w:val="clear" w:color="auto" w:fill="1B2A41"/>
          </w:tcPr>
          <w:p w:rsidR="00875082" w:rsidRDefault="0003389B">
            <w:pPr>
              <w:spacing w:after="40" w:line="240" w:lineRule="auto"/>
              <w:jc w:val="center"/>
            </w:pPr>
            <w:r>
              <w:rPr>
                <w:rFonts w:cs="Times New Roman"/>
                <w:b/>
                <w:color w:val="FFFFFF"/>
                <w:sz w:val="20"/>
              </w:rPr>
              <w:t>Acceptable</w:t>
            </w:r>
          </w:p>
        </w:tc>
        <w:tc>
          <w:tcPr>
            <w:tcW w:w="1440" w:type="dxa"/>
            <w:shd w:val="clear" w:color="auto" w:fill="1B2A41"/>
          </w:tcPr>
          <w:p w:rsidR="00875082" w:rsidRDefault="0003389B">
            <w:pPr>
              <w:spacing w:after="40" w:line="240" w:lineRule="auto"/>
              <w:jc w:val="center"/>
            </w:pPr>
            <w:r>
              <w:rPr>
                <w:rFonts w:cs="Times New Roman"/>
                <w:b/>
                <w:color w:val="FFFFFF"/>
                <w:sz w:val="20"/>
              </w:rPr>
              <w:t>Ranked first</w:t>
            </w:r>
          </w:p>
        </w:tc>
        <w:tc>
          <w:tcPr>
            <w:tcW w:w="2304" w:type="dxa"/>
            <w:shd w:val="clear" w:color="auto" w:fill="1B2A41"/>
          </w:tcPr>
          <w:p w:rsidR="00875082" w:rsidRDefault="0003389B">
            <w:pPr>
              <w:spacing w:after="40" w:line="240" w:lineRule="auto"/>
              <w:jc w:val="center"/>
            </w:pPr>
            <w:r>
              <w:rPr>
                <w:rFonts w:cs="Times New Roman"/>
                <w:b/>
                <w:color w:val="FFFFFF"/>
                <w:sz w:val="20"/>
              </w:rPr>
              <w:t>Score: acceptable vs first</w:t>
            </w:r>
          </w:p>
        </w:tc>
      </w:tr>
      <w:tr w:rsidR="00875082">
        <w:trPr>
          <w:cantSplit/>
          <w:jc w:val="center"/>
        </w:trPr>
        <w:tc>
          <w:tcPr>
            <w:tcW w:w="3744" w:type="dxa"/>
          </w:tcPr>
          <w:p w:rsidR="00875082" w:rsidRDefault="0003389B">
            <w:pPr>
              <w:spacing w:after="40" w:line="240" w:lineRule="auto"/>
              <w:jc w:val="left"/>
            </w:pPr>
            <w:r>
              <w:rPr>
                <w:rFonts w:cs="Times New Roman"/>
                <w:sz w:val="20"/>
              </w:rPr>
              <w:t>Adversarial evasion of malware classifiers</w:t>
            </w:r>
          </w:p>
        </w:tc>
        <w:tc>
          <w:tcPr>
            <w:tcW w:w="1728" w:type="dxa"/>
          </w:tcPr>
          <w:p w:rsidR="00875082" w:rsidRDefault="0003389B">
            <w:pPr>
              <w:spacing w:after="40" w:line="240" w:lineRule="auto"/>
              <w:jc w:val="center"/>
            </w:pPr>
            <w:r>
              <w:rPr>
                <w:rFonts w:cs="Times New Roman"/>
                <w:sz w:val="20"/>
              </w:rPr>
              <w:t>Delta</w:t>
            </w:r>
          </w:p>
        </w:tc>
        <w:tc>
          <w:tcPr>
            <w:tcW w:w="1440" w:type="dxa"/>
          </w:tcPr>
          <w:p w:rsidR="00875082" w:rsidRDefault="0003389B">
            <w:pPr>
              <w:spacing w:after="40" w:line="240" w:lineRule="auto"/>
              <w:jc w:val="center"/>
            </w:pPr>
            <w:r>
              <w:rPr>
                <w:rFonts w:cs="Times New Roman"/>
                <w:sz w:val="20"/>
              </w:rPr>
              <w:t>Gamma</w:t>
            </w:r>
          </w:p>
        </w:tc>
        <w:tc>
          <w:tcPr>
            <w:tcW w:w="2304" w:type="dxa"/>
          </w:tcPr>
          <w:p w:rsidR="00875082" w:rsidRDefault="0003389B">
            <w:pPr>
              <w:spacing w:after="40" w:line="240" w:lineRule="auto"/>
              <w:jc w:val="center"/>
            </w:pPr>
            <w:r>
              <w:rPr>
                <w:rFonts w:cs="Times New Roman"/>
                <w:sz w:val="20"/>
              </w:rPr>
              <w:t>15.5 vs 26.0</w:t>
            </w:r>
          </w:p>
        </w:tc>
      </w:tr>
      <w:tr w:rsidR="00875082">
        <w:trPr>
          <w:cantSplit/>
          <w:jc w:val="center"/>
        </w:trPr>
        <w:tc>
          <w:tcPr>
            <w:tcW w:w="3744" w:type="dxa"/>
          </w:tcPr>
          <w:p w:rsidR="00875082" w:rsidRDefault="0003389B">
            <w:pPr>
              <w:spacing w:after="40" w:line="240" w:lineRule="auto"/>
              <w:jc w:val="left"/>
            </w:pPr>
            <w:r>
              <w:rPr>
                <w:rFonts w:cs="Times New Roman"/>
                <w:sz w:val="20"/>
              </w:rPr>
              <w:t>Learning-based intrusion detection from textual logs</w:t>
            </w:r>
          </w:p>
        </w:tc>
        <w:tc>
          <w:tcPr>
            <w:tcW w:w="1728" w:type="dxa"/>
          </w:tcPr>
          <w:p w:rsidR="00875082" w:rsidRDefault="0003389B">
            <w:pPr>
              <w:spacing w:after="40" w:line="240" w:lineRule="auto"/>
              <w:jc w:val="center"/>
            </w:pPr>
            <w:r>
              <w:rPr>
                <w:rFonts w:cs="Times New Roman"/>
                <w:sz w:val="20"/>
              </w:rPr>
              <w:t>Beta or Delta</w:t>
            </w:r>
          </w:p>
        </w:tc>
        <w:tc>
          <w:tcPr>
            <w:tcW w:w="1440" w:type="dxa"/>
          </w:tcPr>
          <w:p w:rsidR="00875082" w:rsidRDefault="0003389B">
            <w:pPr>
              <w:spacing w:after="40" w:line="240" w:lineRule="auto"/>
              <w:jc w:val="center"/>
            </w:pPr>
            <w:r>
              <w:rPr>
                <w:rFonts w:cs="Times New Roman"/>
                <w:sz w:val="20"/>
              </w:rPr>
              <w:t>Gamma</w:t>
            </w:r>
          </w:p>
        </w:tc>
        <w:tc>
          <w:tcPr>
            <w:tcW w:w="2304" w:type="dxa"/>
          </w:tcPr>
          <w:p w:rsidR="00875082" w:rsidRDefault="0003389B">
            <w:pPr>
              <w:spacing w:after="40" w:line="240" w:lineRule="auto"/>
              <w:jc w:val="center"/>
            </w:pPr>
            <w:r>
              <w:rPr>
                <w:rFonts w:cs="Times New Roman"/>
                <w:sz w:val="20"/>
              </w:rPr>
              <w:t>26.5 vs 35.5</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4572000" cy="25855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core_breakdown.png"/>
                    <pic:cNvPicPr/>
                  </pic:nvPicPr>
                  <pic:blipFill>
                    <a:blip r:embed="rId32"/>
                    <a:stretch>
                      <a:fillRect/>
                    </a:stretch>
                  </pic:blipFill>
                  <pic:spPr>
                    <a:xfrm>
                      <a:off x="0" y="0"/>
                      <a:ext cx="4572000" cy="2585510"/>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Weighted </w:t>
      </w:r>
      <w:r>
        <w:rPr>
          <w:rFonts w:cs="Times New Roman"/>
        </w:rPr>
        <w:t>contributions to the match score of the five active reviewers for the demo paper (3 pages, retrieval-grounded text classification).</w:t>
      </w:r>
    </w:p>
    <w:p w:rsidR="00875082" w:rsidRDefault="0003389B">
      <w:r>
        <w:rPr>
          <w:rFonts w:cs="Times New Roman"/>
        </w:rPr>
        <w:t>Mean gap between the first- and second-ranked reviewer is 12.6 points with MiniLM (about 7.7 with the fallback), so rankings</w:t>
      </w:r>
      <w:r>
        <w:rPr>
          <w:rFonts w:cs="Times New Roman"/>
        </w:rPr>
        <w:t xml:space="preserve"> are usually decisive on the probe set, but not on real papers outside the demo pool: the ReViewGraph paper obtained a top score of only 28.4 and a tie between two reviewers (Section 8.10).</w:t>
      </w:r>
    </w:p>
    <w:p w:rsidR="00875082" w:rsidRDefault="0003389B">
      <w:pPr>
        <w:pStyle w:val="Heading3"/>
      </w:pPr>
      <w:r>
        <w:lastRenderedPageBreak/>
        <w:t>1.4.1 Cost of ranking</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Median tim</w:t>
      </w:r>
      <w:r>
        <w:rPr>
          <w:rFonts w:cs="Times New Roman"/>
        </w:rPr>
        <w:t>e to rank one paper against a growing reviewer pool</w:t>
      </w:r>
    </w:p>
    <w:tbl>
      <w:tblPr>
        <w:tblStyle w:val="TableGrid"/>
        <w:tblW w:w="0" w:type="auto"/>
        <w:jc w:val="center"/>
        <w:tblLook w:val="04A0" w:firstRow="1" w:lastRow="0" w:firstColumn="1" w:lastColumn="0" w:noHBand="0" w:noVBand="1"/>
      </w:tblPr>
      <w:tblGrid>
        <w:gridCol w:w="3151"/>
        <w:gridCol w:w="2867"/>
        <w:gridCol w:w="2864"/>
      </w:tblGrid>
      <w:tr w:rsidR="00875082">
        <w:trPr>
          <w:cantSplit/>
          <w:tblHeader/>
          <w:jc w:val="center"/>
        </w:trPr>
        <w:tc>
          <w:tcPr>
            <w:tcW w:w="3168" w:type="dxa"/>
            <w:shd w:val="clear" w:color="auto" w:fill="1B2A41"/>
          </w:tcPr>
          <w:p w:rsidR="00875082" w:rsidRDefault="0003389B">
            <w:pPr>
              <w:spacing w:after="40" w:line="240" w:lineRule="auto"/>
              <w:jc w:val="center"/>
            </w:pPr>
            <w:r>
              <w:rPr>
                <w:rFonts w:cs="Times New Roman"/>
                <w:b/>
                <w:color w:val="FFFFFF"/>
                <w:sz w:val="21"/>
              </w:rPr>
              <w:t>Reviewers in the directory</w:t>
            </w:r>
          </w:p>
        </w:tc>
        <w:tc>
          <w:tcPr>
            <w:tcW w:w="2880" w:type="dxa"/>
            <w:shd w:val="clear" w:color="auto" w:fill="1B2A41"/>
          </w:tcPr>
          <w:p w:rsidR="00875082" w:rsidRDefault="0003389B">
            <w:pPr>
              <w:spacing w:after="40" w:line="240" w:lineRule="auto"/>
              <w:jc w:val="center"/>
            </w:pPr>
            <w:r>
              <w:rPr>
                <w:rFonts w:cs="Times New Roman"/>
                <w:b/>
                <w:color w:val="FFFFFF"/>
                <w:sz w:val="21"/>
              </w:rPr>
              <w:t>MiniLM embeddings</w:t>
            </w:r>
          </w:p>
        </w:tc>
        <w:tc>
          <w:tcPr>
            <w:tcW w:w="2880" w:type="dxa"/>
            <w:shd w:val="clear" w:color="auto" w:fill="1B2A41"/>
          </w:tcPr>
          <w:p w:rsidR="00875082" w:rsidRDefault="0003389B">
            <w:pPr>
              <w:spacing w:after="40" w:line="240" w:lineRule="auto"/>
              <w:jc w:val="center"/>
            </w:pPr>
            <w:r>
              <w:rPr>
                <w:rFonts w:cs="Times New Roman"/>
                <w:b/>
                <w:color w:val="FFFFFF"/>
                <w:sz w:val="21"/>
              </w:rPr>
              <w:t>TF-IDF fallback</w:t>
            </w:r>
          </w:p>
        </w:tc>
      </w:tr>
      <w:tr w:rsidR="00875082">
        <w:trPr>
          <w:cantSplit/>
          <w:jc w:val="center"/>
        </w:trPr>
        <w:tc>
          <w:tcPr>
            <w:tcW w:w="3168" w:type="dxa"/>
          </w:tcPr>
          <w:p w:rsidR="00875082" w:rsidRDefault="0003389B">
            <w:pPr>
              <w:spacing w:after="40" w:line="240" w:lineRule="auto"/>
              <w:jc w:val="center"/>
            </w:pPr>
            <w:r>
              <w:rPr>
                <w:rFonts w:cs="Times New Roman"/>
                <w:sz w:val="21"/>
              </w:rPr>
              <w:t>6</w:t>
            </w:r>
          </w:p>
        </w:tc>
        <w:tc>
          <w:tcPr>
            <w:tcW w:w="2880" w:type="dxa"/>
          </w:tcPr>
          <w:p w:rsidR="00875082" w:rsidRDefault="0003389B">
            <w:pPr>
              <w:spacing w:after="40" w:line="240" w:lineRule="auto"/>
              <w:jc w:val="center"/>
            </w:pPr>
            <w:r>
              <w:rPr>
                <w:rFonts w:cs="Times New Roman"/>
                <w:sz w:val="21"/>
              </w:rPr>
              <w:t>86 ms</w:t>
            </w:r>
          </w:p>
        </w:tc>
        <w:tc>
          <w:tcPr>
            <w:tcW w:w="2880" w:type="dxa"/>
          </w:tcPr>
          <w:p w:rsidR="00875082" w:rsidRDefault="0003389B">
            <w:pPr>
              <w:spacing w:after="40" w:line="240" w:lineRule="auto"/>
              <w:jc w:val="center"/>
            </w:pPr>
            <w:r>
              <w:rPr>
                <w:rFonts w:cs="Times New Roman"/>
                <w:sz w:val="21"/>
              </w:rPr>
              <w:t>1 ms</w:t>
            </w:r>
          </w:p>
        </w:tc>
      </w:tr>
      <w:tr w:rsidR="00875082">
        <w:trPr>
          <w:cantSplit/>
          <w:jc w:val="center"/>
        </w:trPr>
        <w:tc>
          <w:tcPr>
            <w:tcW w:w="3168" w:type="dxa"/>
          </w:tcPr>
          <w:p w:rsidR="00875082" w:rsidRDefault="0003389B">
            <w:pPr>
              <w:spacing w:after="40" w:line="240" w:lineRule="auto"/>
              <w:jc w:val="center"/>
            </w:pPr>
            <w:r>
              <w:rPr>
                <w:rFonts w:cs="Times New Roman"/>
                <w:sz w:val="21"/>
              </w:rPr>
              <w:t>50</w:t>
            </w:r>
          </w:p>
        </w:tc>
        <w:tc>
          <w:tcPr>
            <w:tcW w:w="2880" w:type="dxa"/>
          </w:tcPr>
          <w:p w:rsidR="00875082" w:rsidRDefault="0003389B">
            <w:pPr>
              <w:spacing w:after="40" w:line="240" w:lineRule="auto"/>
              <w:jc w:val="center"/>
            </w:pPr>
            <w:r>
              <w:rPr>
                <w:rFonts w:cs="Times New Roman"/>
                <w:sz w:val="21"/>
              </w:rPr>
              <w:t>578 ms</w:t>
            </w:r>
          </w:p>
        </w:tc>
        <w:tc>
          <w:tcPr>
            <w:tcW w:w="2880" w:type="dxa"/>
          </w:tcPr>
          <w:p w:rsidR="00875082" w:rsidRDefault="0003389B">
            <w:pPr>
              <w:spacing w:after="40" w:line="240" w:lineRule="auto"/>
              <w:jc w:val="center"/>
            </w:pPr>
            <w:r>
              <w:rPr>
                <w:rFonts w:cs="Times New Roman"/>
                <w:sz w:val="21"/>
              </w:rPr>
              <w:t>7 ms</w:t>
            </w:r>
          </w:p>
        </w:tc>
      </w:tr>
      <w:tr w:rsidR="00875082">
        <w:trPr>
          <w:cantSplit/>
          <w:jc w:val="center"/>
        </w:trPr>
        <w:tc>
          <w:tcPr>
            <w:tcW w:w="3168" w:type="dxa"/>
          </w:tcPr>
          <w:p w:rsidR="00875082" w:rsidRDefault="0003389B">
            <w:pPr>
              <w:spacing w:after="40" w:line="240" w:lineRule="auto"/>
              <w:jc w:val="center"/>
            </w:pPr>
            <w:r>
              <w:rPr>
                <w:rFonts w:cs="Times New Roman"/>
                <w:sz w:val="21"/>
              </w:rPr>
              <w:t>200</w:t>
            </w:r>
          </w:p>
        </w:tc>
        <w:tc>
          <w:tcPr>
            <w:tcW w:w="2880" w:type="dxa"/>
          </w:tcPr>
          <w:p w:rsidR="00875082" w:rsidRDefault="0003389B">
            <w:pPr>
              <w:spacing w:after="40" w:line="240" w:lineRule="auto"/>
              <w:jc w:val="center"/>
            </w:pPr>
            <w:r>
              <w:rPr>
                <w:rFonts w:cs="Times New Roman"/>
                <w:sz w:val="21"/>
              </w:rPr>
              <w:t>1.7 s</w:t>
            </w:r>
          </w:p>
        </w:tc>
        <w:tc>
          <w:tcPr>
            <w:tcW w:w="2880" w:type="dxa"/>
          </w:tcPr>
          <w:p w:rsidR="00875082" w:rsidRDefault="0003389B">
            <w:pPr>
              <w:spacing w:after="40" w:line="240" w:lineRule="auto"/>
              <w:jc w:val="center"/>
            </w:pPr>
            <w:r>
              <w:rPr>
                <w:rFonts w:cs="Times New Roman"/>
                <w:sz w:val="21"/>
              </w:rPr>
              <w:t>25 ms</w:t>
            </w:r>
          </w:p>
        </w:tc>
      </w:tr>
      <w:tr w:rsidR="00875082">
        <w:trPr>
          <w:cantSplit/>
          <w:jc w:val="center"/>
        </w:trPr>
        <w:tc>
          <w:tcPr>
            <w:tcW w:w="3168" w:type="dxa"/>
          </w:tcPr>
          <w:p w:rsidR="00875082" w:rsidRDefault="0003389B">
            <w:pPr>
              <w:spacing w:after="40" w:line="240" w:lineRule="auto"/>
              <w:jc w:val="center"/>
            </w:pPr>
            <w:r>
              <w:rPr>
                <w:rFonts w:cs="Times New Roman"/>
                <w:sz w:val="21"/>
              </w:rPr>
              <w:t>500</w:t>
            </w:r>
          </w:p>
        </w:tc>
        <w:tc>
          <w:tcPr>
            <w:tcW w:w="2880" w:type="dxa"/>
          </w:tcPr>
          <w:p w:rsidR="00875082" w:rsidRDefault="0003389B">
            <w:pPr>
              <w:spacing w:after="40" w:line="240" w:lineRule="auto"/>
              <w:jc w:val="center"/>
            </w:pPr>
            <w:r>
              <w:rPr>
                <w:rFonts w:cs="Times New Roman"/>
                <w:sz w:val="21"/>
              </w:rPr>
              <w:t>5.2 s</w:t>
            </w:r>
          </w:p>
        </w:tc>
        <w:tc>
          <w:tcPr>
            <w:tcW w:w="2880" w:type="dxa"/>
          </w:tcPr>
          <w:p w:rsidR="00875082" w:rsidRDefault="0003389B">
            <w:pPr>
              <w:spacing w:after="40" w:line="240" w:lineRule="auto"/>
              <w:jc w:val="center"/>
            </w:pPr>
            <w:r>
              <w:rPr>
                <w:rFonts w:cs="Times New Roman"/>
                <w:sz w:val="21"/>
              </w:rPr>
              <w:t>68 ms</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4206240" cy="25973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matching_scaling.png"/>
                    <pic:cNvPicPr/>
                  </pic:nvPicPr>
                  <pic:blipFill>
                    <a:blip r:embed="rId33"/>
                    <a:stretch>
                      <a:fillRect/>
                    </a:stretch>
                  </pic:blipFill>
                  <pic:spPr>
                    <a:xfrm>
                      <a:off x="0" y="0"/>
                      <a:ext cx="4206240" cy="2597353"/>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Median ranking time against the number </w:t>
      </w:r>
      <w:r>
        <w:rPr>
          <w:rFonts w:cs="Times New Roman"/>
        </w:rPr>
        <w:t>of reviewers (the pool is replicated from the six demo profiles).</w:t>
      </w:r>
    </w:p>
    <w:p w:rsidR="00875082" w:rsidRDefault="0003389B">
      <w:r>
        <w:rPr>
          <w:rFonts w:cs="Times New Roman"/>
        </w:rPr>
        <w:t>Ranking time grows linearly with the pool because every reviewer profile is embedded again for each request: 86 ms for the six demo reviewers, 578 ms for 50, 1.7 s for 200 and 5.2 s for 500.</w:t>
      </w:r>
      <w:r>
        <w:rPr>
          <w:rFonts w:cs="Times New Roman"/>
        </w:rPr>
        <w:t xml:space="preserve"> That is acceptable next to the minutes spent on the language model, but a cache of profile vectors would be the first change for a larger directory (Chapter 10).</w:t>
      </w:r>
    </w:p>
    <w:p w:rsidR="00875082" w:rsidRDefault="0003389B">
      <w:pPr>
        <w:pStyle w:val="Heading2"/>
      </w:pPr>
      <w:r>
        <w:t>1.5 Conflict-of-interest results</w:t>
      </w:r>
    </w:p>
    <w:p w:rsidR="00875082" w:rsidRDefault="0003389B">
      <w:r>
        <w:rPr>
          <w:rFonts w:cs="Times New Roman"/>
        </w:rPr>
        <w:t>Conflict handling was tested by injection. One sentence cont</w:t>
      </w:r>
      <w:r>
        <w:rPr>
          <w:rFonts w:cs="Times New Roman"/>
        </w:rPr>
        <w:t>aining a known link was appended to a probe abstract, the six reviewers were ranked again and the flag, score and rank of the linked reviewer were compared with the clean ranking. Fifteen injections were made: six conflict terms, four affiliations, two ful</w:t>
      </w:r>
      <w:r>
        <w:rPr>
          <w:rFonts w:cs="Times New Roman"/>
        </w:rPr>
        <w:t>l names and three links the matcher cannot see because they are paraphrased. In addition, all 40 clean probe abstracts were ranked against all six reviewers and the flags counted (240 pairs).</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Conflict detection by kind of </w:t>
      </w:r>
      <w:r>
        <w:rPr>
          <w:rFonts w:cs="Times New Roman"/>
        </w:rPr>
        <w:t>link</w:t>
      </w:r>
    </w:p>
    <w:tbl>
      <w:tblPr>
        <w:tblStyle w:val="TableGrid"/>
        <w:tblW w:w="0" w:type="auto"/>
        <w:jc w:val="center"/>
        <w:tblLook w:val="04A0" w:firstRow="1" w:lastRow="0" w:firstColumn="1" w:lastColumn="0" w:noHBand="0" w:noVBand="1"/>
      </w:tblPr>
      <w:tblGrid>
        <w:gridCol w:w="2405"/>
        <w:gridCol w:w="5052"/>
        <w:gridCol w:w="1425"/>
      </w:tblGrid>
      <w:tr w:rsidR="00875082">
        <w:trPr>
          <w:cantSplit/>
          <w:tblHeader/>
          <w:jc w:val="center"/>
        </w:trPr>
        <w:tc>
          <w:tcPr>
            <w:tcW w:w="2448" w:type="dxa"/>
            <w:shd w:val="clear" w:color="auto" w:fill="1B2A41"/>
          </w:tcPr>
          <w:p w:rsidR="00875082" w:rsidRDefault="0003389B">
            <w:pPr>
              <w:spacing w:after="40" w:line="240" w:lineRule="auto"/>
              <w:jc w:val="center"/>
            </w:pPr>
            <w:r>
              <w:rPr>
                <w:rFonts w:cs="Times New Roman"/>
                <w:b/>
                <w:color w:val="FFFFFF"/>
                <w:sz w:val="21"/>
              </w:rPr>
              <w:t>Kind of injected link</w:t>
            </w:r>
          </w:p>
        </w:tc>
        <w:tc>
          <w:tcPr>
            <w:tcW w:w="5184" w:type="dxa"/>
            <w:shd w:val="clear" w:color="auto" w:fill="1B2A41"/>
          </w:tcPr>
          <w:p w:rsidR="00875082" w:rsidRDefault="0003389B">
            <w:pPr>
              <w:spacing w:after="40" w:line="240" w:lineRule="auto"/>
              <w:jc w:val="center"/>
            </w:pPr>
            <w:r>
              <w:rPr>
                <w:rFonts w:cs="Times New Roman"/>
                <w:b/>
                <w:color w:val="FFFFFF"/>
                <w:sz w:val="21"/>
              </w:rPr>
              <w:t>What was written</w:t>
            </w:r>
          </w:p>
        </w:tc>
        <w:tc>
          <w:tcPr>
            <w:tcW w:w="1440" w:type="dxa"/>
            <w:shd w:val="clear" w:color="auto" w:fill="1B2A41"/>
          </w:tcPr>
          <w:p w:rsidR="00875082" w:rsidRDefault="0003389B">
            <w:pPr>
              <w:spacing w:after="40" w:line="240" w:lineRule="auto"/>
              <w:jc w:val="center"/>
            </w:pPr>
            <w:r>
              <w:rPr>
                <w:rFonts w:cs="Times New Roman"/>
                <w:b/>
                <w:color w:val="FFFFFF"/>
                <w:sz w:val="21"/>
              </w:rPr>
              <w:t>Detected</w:t>
            </w:r>
          </w:p>
        </w:tc>
      </w:tr>
      <w:tr w:rsidR="00875082">
        <w:trPr>
          <w:cantSplit/>
          <w:jc w:val="center"/>
        </w:trPr>
        <w:tc>
          <w:tcPr>
            <w:tcW w:w="2448" w:type="dxa"/>
          </w:tcPr>
          <w:p w:rsidR="00875082" w:rsidRDefault="0003389B">
            <w:pPr>
              <w:spacing w:after="40" w:line="240" w:lineRule="auto"/>
              <w:jc w:val="left"/>
            </w:pPr>
            <w:r>
              <w:rPr>
                <w:rFonts w:cs="Times New Roman"/>
                <w:sz w:val="21"/>
              </w:rPr>
              <w:t>conflict term</w:t>
            </w:r>
          </w:p>
        </w:tc>
        <w:tc>
          <w:tcPr>
            <w:tcW w:w="5184" w:type="dxa"/>
          </w:tcPr>
          <w:p w:rsidR="00875082" w:rsidRDefault="0003389B">
            <w:pPr>
              <w:spacing w:after="40" w:line="240" w:lineRule="auto"/>
              <w:jc w:val="left"/>
            </w:pPr>
            <w:r>
              <w:rPr>
                <w:rFonts w:cs="Times New Roman"/>
                <w:sz w:val="21"/>
              </w:rPr>
              <w:t>A reviewer's conflict term appears in the text</w:t>
            </w:r>
          </w:p>
        </w:tc>
        <w:tc>
          <w:tcPr>
            <w:tcW w:w="1440" w:type="dxa"/>
          </w:tcPr>
          <w:p w:rsidR="00875082" w:rsidRDefault="0003389B">
            <w:pPr>
              <w:spacing w:after="40" w:line="240" w:lineRule="auto"/>
              <w:jc w:val="center"/>
            </w:pPr>
            <w:r>
              <w:rPr>
                <w:rFonts w:cs="Times New Roman"/>
                <w:sz w:val="21"/>
              </w:rPr>
              <w:t>6 / 6</w:t>
            </w:r>
          </w:p>
        </w:tc>
      </w:tr>
      <w:tr w:rsidR="00875082">
        <w:trPr>
          <w:cantSplit/>
          <w:jc w:val="center"/>
        </w:trPr>
        <w:tc>
          <w:tcPr>
            <w:tcW w:w="2448" w:type="dxa"/>
          </w:tcPr>
          <w:p w:rsidR="00875082" w:rsidRDefault="0003389B">
            <w:pPr>
              <w:spacing w:after="40" w:line="240" w:lineRule="auto"/>
              <w:jc w:val="left"/>
            </w:pPr>
            <w:r>
              <w:rPr>
                <w:rFonts w:cs="Times New Roman"/>
                <w:sz w:val="21"/>
              </w:rPr>
              <w:t>affiliation</w:t>
            </w:r>
          </w:p>
        </w:tc>
        <w:tc>
          <w:tcPr>
            <w:tcW w:w="5184" w:type="dxa"/>
          </w:tcPr>
          <w:p w:rsidR="00875082" w:rsidRDefault="0003389B">
            <w:pPr>
              <w:spacing w:after="40" w:line="240" w:lineRule="auto"/>
              <w:jc w:val="left"/>
            </w:pPr>
            <w:r>
              <w:rPr>
                <w:rFonts w:cs="Times New Roman"/>
                <w:sz w:val="21"/>
              </w:rPr>
              <w:t>The reviewer's affiliation string appears in the text</w:t>
            </w:r>
          </w:p>
        </w:tc>
        <w:tc>
          <w:tcPr>
            <w:tcW w:w="1440" w:type="dxa"/>
          </w:tcPr>
          <w:p w:rsidR="00875082" w:rsidRDefault="0003389B">
            <w:pPr>
              <w:spacing w:after="40" w:line="240" w:lineRule="auto"/>
              <w:jc w:val="center"/>
            </w:pPr>
            <w:r>
              <w:rPr>
                <w:rFonts w:cs="Times New Roman"/>
                <w:sz w:val="21"/>
              </w:rPr>
              <w:t>4 / 4</w:t>
            </w:r>
          </w:p>
        </w:tc>
      </w:tr>
      <w:tr w:rsidR="00875082">
        <w:trPr>
          <w:cantSplit/>
          <w:jc w:val="center"/>
        </w:trPr>
        <w:tc>
          <w:tcPr>
            <w:tcW w:w="2448" w:type="dxa"/>
          </w:tcPr>
          <w:p w:rsidR="00875082" w:rsidRDefault="0003389B">
            <w:pPr>
              <w:spacing w:after="40" w:line="240" w:lineRule="auto"/>
              <w:jc w:val="left"/>
            </w:pPr>
            <w:r>
              <w:rPr>
                <w:rFonts w:cs="Times New Roman"/>
                <w:sz w:val="21"/>
              </w:rPr>
              <w:lastRenderedPageBreak/>
              <w:t>full name</w:t>
            </w:r>
          </w:p>
        </w:tc>
        <w:tc>
          <w:tcPr>
            <w:tcW w:w="5184" w:type="dxa"/>
          </w:tcPr>
          <w:p w:rsidR="00875082" w:rsidRDefault="0003389B">
            <w:pPr>
              <w:spacing w:after="40" w:line="240" w:lineRule="auto"/>
              <w:jc w:val="left"/>
            </w:pPr>
            <w:r>
              <w:rPr>
                <w:rFonts w:cs="Times New Roman"/>
                <w:sz w:val="21"/>
              </w:rPr>
              <w:t>The reviewer's full name appears in the text</w:t>
            </w:r>
          </w:p>
        </w:tc>
        <w:tc>
          <w:tcPr>
            <w:tcW w:w="1440" w:type="dxa"/>
          </w:tcPr>
          <w:p w:rsidR="00875082" w:rsidRDefault="0003389B">
            <w:pPr>
              <w:spacing w:after="40" w:line="240" w:lineRule="auto"/>
              <w:jc w:val="center"/>
            </w:pPr>
            <w:r>
              <w:rPr>
                <w:rFonts w:cs="Times New Roman"/>
                <w:sz w:val="21"/>
              </w:rPr>
              <w:t>2 / 2</w:t>
            </w:r>
          </w:p>
        </w:tc>
      </w:tr>
      <w:tr w:rsidR="00875082">
        <w:trPr>
          <w:cantSplit/>
          <w:jc w:val="center"/>
        </w:trPr>
        <w:tc>
          <w:tcPr>
            <w:tcW w:w="2448" w:type="dxa"/>
          </w:tcPr>
          <w:p w:rsidR="00875082" w:rsidRDefault="0003389B">
            <w:pPr>
              <w:spacing w:after="40" w:line="240" w:lineRule="auto"/>
              <w:jc w:val="left"/>
            </w:pPr>
            <w:r>
              <w:rPr>
                <w:rFonts w:cs="Times New Roman"/>
                <w:sz w:val="21"/>
              </w:rPr>
              <w:t>paraphrased affiliation</w:t>
            </w:r>
          </w:p>
        </w:tc>
        <w:tc>
          <w:tcPr>
            <w:tcW w:w="5184" w:type="dxa"/>
          </w:tcPr>
          <w:p w:rsidR="00875082" w:rsidRDefault="0003389B">
            <w:pPr>
              <w:spacing w:after="40" w:line="240" w:lineRule="auto"/>
              <w:jc w:val="left"/>
            </w:pPr>
            <w:r>
              <w:rPr>
                <w:rFonts w:cs="Times New Roman"/>
                <w:sz w:val="21"/>
              </w:rPr>
              <w:t>The affiliation is reworded ("Computing Institute at Northbridge")</w:t>
            </w:r>
          </w:p>
        </w:tc>
        <w:tc>
          <w:tcPr>
            <w:tcW w:w="1440" w:type="dxa"/>
          </w:tcPr>
          <w:p w:rsidR="00875082" w:rsidRDefault="0003389B">
            <w:pPr>
              <w:spacing w:after="40" w:line="240" w:lineRule="auto"/>
              <w:jc w:val="center"/>
            </w:pPr>
            <w:r>
              <w:rPr>
                <w:rFonts w:cs="Times New Roman"/>
                <w:sz w:val="21"/>
              </w:rPr>
              <w:t>0 / 2</w:t>
            </w:r>
          </w:p>
        </w:tc>
      </w:tr>
      <w:tr w:rsidR="00875082">
        <w:trPr>
          <w:cantSplit/>
          <w:jc w:val="center"/>
        </w:trPr>
        <w:tc>
          <w:tcPr>
            <w:tcW w:w="2448" w:type="dxa"/>
          </w:tcPr>
          <w:p w:rsidR="00875082" w:rsidRDefault="0003389B">
            <w:pPr>
              <w:spacing w:after="40" w:line="240" w:lineRule="auto"/>
              <w:jc w:val="left"/>
            </w:pPr>
            <w:r>
              <w:rPr>
                <w:rFonts w:cs="Times New Roman"/>
                <w:sz w:val="21"/>
              </w:rPr>
              <w:t>first name only</w:t>
            </w:r>
          </w:p>
        </w:tc>
        <w:tc>
          <w:tcPr>
            <w:tcW w:w="5184" w:type="dxa"/>
          </w:tcPr>
          <w:p w:rsidR="00875082" w:rsidRDefault="0003389B">
            <w:pPr>
              <w:spacing w:after="40" w:line="240" w:lineRule="auto"/>
              <w:jc w:val="left"/>
            </w:pPr>
            <w:r>
              <w:rPr>
                <w:rFonts w:cs="Times New Roman"/>
                <w:sz w:val="21"/>
              </w:rPr>
              <w:t>Only the reviewer's first name is mentioned</w:t>
            </w:r>
          </w:p>
        </w:tc>
        <w:tc>
          <w:tcPr>
            <w:tcW w:w="1440" w:type="dxa"/>
          </w:tcPr>
          <w:p w:rsidR="00875082" w:rsidRDefault="0003389B">
            <w:pPr>
              <w:spacing w:after="40" w:line="240" w:lineRule="auto"/>
              <w:jc w:val="center"/>
            </w:pPr>
            <w:r>
              <w:rPr>
                <w:rFonts w:cs="Times New Roman"/>
                <w:sz w:val="21"/>
              </w:rPr>
              <w:t>0 / 1</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4389120" cy="20076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conflict_detection.png"/>
                    <pic:cNvPicPr/>
                  </pic:nvPicPr>
                  <pic:blipFill>
                    <a:blip r:embed="rId34"/>
                    <a:stretch>
                      <a:fillRect/>
                    </a:stretch>
                  </pic:blipFill>
                  <pic:spPr>
                    <a:xfrm>
                      <a:off x="0" y="0"/>
                      <a:ext cx="4389120" cy="2007616"/>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Conflict detection by kind of link: literal strings</w:t>
      </w:r>
      <w:r>
        <w:rPr>
          <w:rFonts w:cs="Times New Roman"/>
        </w:rPr>
        <w:t xml:space="preserve"> are found, paraphrases are missed.</w:t>
      </w:r>
    </w:p>
    <w:p w:rsidR="00875082" w:rsidRDefault="0003389B">
      <w:r>
        <w:rPr>
          <w:rFonts w:cs="Times New Roman"/>
        </w:rPr>
        <w:t>All twelve literal links were flagged and none of the three paraphrased ones was. The false-flag count on clean papers is 0 of 240 pairs. When a link is flagged, the penalty of 0.60 is subtracted before scaling, so the s</w:t>
      </w:r>
      <w:r>
        <w:rPr>
          <w:rFonts w:cs="Times New Roman"/>
        </w:rPr>
        <w:t>core of a flagged reviewer falls to zero in every injected case and the reviewer drops to the last rank; the card then shows "Penalized" with the reason and the instruction to verify before assigning.</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Effect of a flagged </w:t>
      </w:r>
      <w:r>
        <w:rPr>
          <w:rFonts w:cs="Times New Roman"/>
        </w:rPr>
        <w:t>conflict on a reviewer's rank and score (examples)</w:t>
      </w:r>
    </w:p>
    <w:tbl>
      <w:tblPr>
        <w:tblStyle w:val="TableGrid"/>
        <w:tblW w:w="0" w:type="auto"/>
        <w:jc w:val="center"/>
        <w:tblLook w:val="04A0" w:firstRow="1" w:lastRow="0" w:firstColumn="1" w:lastColumn="0" w:noHBand="0" w:noVBand="1"/>
      </w:tblPr>
      <w:tblGrid>
        <w:gridCol w:w="1579"/>
        <w:gridCol w:w="2005"/>
        <w:gridCol w:w="1434"/>
        <w:gridCol w:w="1433"/>
        <w:gridCol w:w="2431"/>
      </w:tblGrid>
      <w:tr w:rsidR="00875082">
        <w:trPr>
          <w:cantSplit/>
          <w:tblHeader/>
          <w:jc w:val="center"/>
        </w:trPr>
        <w:tc>
          <w:tcPr>
            <w:tcW w:w="1584" w:type="dxa"/>
            <w:shd w:val="clear" w:color="auto" w:fill="1B2A41"/>
          </w:tcPr>
          <w:p w:rsidR="00875082" w:rsidRDefault="0003389B">
            <w:pPr>
              <w:spacing w:after="40" w:line="240" w:lineRule="auto"/>
              <w:jc w:val="center"/>
            </w:pPr>
            <w:r>
              <w:rPr>
                <w:rFonts w:cs="Times New Roman"/>
                <w:b/>
                <w:color w:val="FFFFFF"/>
                <w:sz w:val="21"/>
              </w:rPr>
              <w:t>Reviewer</w:t>
            </w:r>
          </w:p>
        </w:tc>
        <w:tc>
          <w:tcPr>
            <w:tcW w:w="2016" w:type="dxa"/>
            <w:shd w:val="clear" w:color="auto" w:fill="1B2A41"/>
          </w:tcPr>
          <w:p w:rsidR="00875082" w:rsidRDefault="0003389B">
            <w:pPr>
              <w:spacing w:after="40" w:line="240" w:lineRule="auto"/>
              <w:jc w:val="center"/>
            </w:pPr>
            <w:r>
              <w:rPr>
                <w:rFonts w:cs="Times New Roman"/>
                <w:b/>
                <w:color w:val="FFFFFF"/>
                <w:sz w:val="21"/>
              </w:rPr>
              <w:t>Kind</w:t>
            </w:r>
          </w:p>
        </w:tc>
        <w:tc>
          <w:tcPr>
            <w:tcW w:w="1440" w:type="dxa"/>
            <w:shd w:val="clear" w:color="auto" w:fill="1B2A41"/>
          </w:tcPr>
          <w:p w:rsidR="00875082" w:rsidRDefault="0003389B">
            <w:pPr>
              <w:spacing w:after="40" w:line="240" w:lineRule="auto"/>
              <w:jc w:val="center"/>
            </w:pPr>
            <w:r>
              <w:rPr>
                <w:rFonts w:cs="Times New Roman"/>
                <w:b/>
                <w:color w:val="FFFFFF"/>
                <w:sz w:val="21"/>
              </w:rPr>
              <w:t>Rank before</w:t>
            </w:r>
          </w:p>
        </w:tc>
        <w:tc>
          <w:tcPr>
            <w:tcW w:w="1440" w:type="dxa"/>
            <w:shd w:val="clear" w:color="auto" w:fill="1B2A41"/>
          </w:tcPr>
          <w:p w:rsidR="00875082" w:rsidRDefault="0003389B">
            <w:pPr>
              <w:spacing w:after="40" w:line="240" w:lineRule="auto"/>
              <w:jc w:val="center"/>
            </w:pPr>
            <w:r>
              <w:rPr>
                <w:rFonts w:cs="Times New Roman"/>
                <w:b/>
                <w:color w:val="FFFFFF"/>
                <w:sz w:val="21"/>
              </w:rPr>
              <w:t>Rank after</w:t>
            </w:r>
          </w:p>
        </w:tc>
        <w:tc>
          <w:tcPr>
            <w:tcW w:w="2448" w:type="dxa"/>
            <w:shd w:val="clear" w:color="auto" w:fill="1B2A41"/>
          </w:tcPr>
          <w:p w:rsidR="00875082" w:rsidRDefault="0003389B">
            <w:pPr>
              <w:spacing w:after="40" w:line="240" w:lineRule="auto"/>
              <w:jc w:val="center"/>
            </w:pPr>
            <w:r>
              <w:rPr>
                <w:rFonts w:cs="Times New Roman"/>
                <w:b/>
                <w:color w:val="FFFFFF"/>
                <w:sz w:val="21"/>
              </w:rPr>
              <w:t>Score</w:t>
            </w:r>
          </w:p>
        </w:tc>
      </w:tr>
      <w:tr w:rsidR="00875082">
        <w:trPr>
          <w:cantSplit/>
          <w:jc w:val="center"/>
        </w:trPr>
        <w:tc>
          <w:tcPr>
            <w:tcW w:w="1584" w:type="dxa"/>
          </w:tcPr>
          <w:p w:rsidR="00875082" w:rsidRDefault="0003389B">
            <w:pPr>
              <w:spacing w:after="40" w:line="240" w:lineRule="auto"/>
              <w:jc w:val="left"/>
            </w:pPr>
            <w:r>
              <w:rPr>
                <w:rFonts w:cs="Times New Roman"/>
                <w:sz w:val="21"/>
              </w:rPr>
              <w:t>Alpha</w:t>
            </w:r>
          </w:p>
        </w:tc>
        <w:tc>
          <w:tcPr>
            <w:tcW w:w="2016" w:type="dxa"/>
          </w:tcPr>
          <w:p w:rsidR="00875082" w:rsidRDefault="0003389B">
            <w:pPr>
              <w:spacing w:after="40" w:line="240" w:lineRule="auto"/>
              <w:jc w:val="left"/>
            </w:pPr>
            <w:r>
              <w:rPr>
                <w:rFonts w:cs="Times New Roman"/>
                <w:sz w:val="21"/>
              </w:rPr>
              <w:t>conflict term</w:t>
            </w:r>
          </w:p>
        </w:tc>
        <w:tc>
          <w:tcPr>
            <w:tcW w:w="1440" w:type="dxa"/>
          </w:tcPr>
          <w:p w:rsidR="00875082" w:rsidRDefault="0003389B">
            <w:pPr>
              <w:spacing w:after="40" w:line="240" w:lineRule="auto"/>
              <w:jc w:val="center"/>
            </w:pPr>
            <w:r>
              <w:rPr>
                <w:rFonts w:cs="Times New Roman"/>
                <w:sz w:val="21"/>
              </w:rPr>
              <w:t>1</w:t>
            </w:r>
          </w:p>
        </w:tc>
        <w:tc>
          <w:tcPr>
            <w:tcW w:w="1440" w:type="dxa"/>
          </w:tcPr>
          <w:p w:rsidR="00875082" w:rsidRDefault="0003389B">
            <w:pPr>
              <w:spacing w:after="40" w:line="240" w:lineRule="auto"/>
              <w:jc w:val="center"/>
            </w:pPr>
            <w:r>
              <w:rPr>
                <w:rFonts w:cs="Times New Roman"/>
                <w:sz w:val="21"/>
              </w:rPr>
              <w:t>6</w:t>
            </w:r>
          </w:p>
        </w:tc>
        <w:tc>
          <w:tcPr>
            <w:tcW w:w="2448" w:type="dxa"/>
          </w:tcPr>
          <w:p w:rsidR="00875082" w:rsidRDefault="0003389B">
            <w:pPr>
              <w:spacing w:after="40" w:line="240" w:lineRule="auto"/>
              <w:jc w:val="center"/>
            </w:pPr>
            <w:r>
              <w:rPr>
                <w:rFonts w:cs="Times New Roman"/>
                <w:sz w:val="21"/>
              </w:rPr>
              <w:t>34.3 to 0.0</w:t>
            </w:r>
          </w:p>
        </w:tc>
      </w:tr>
      <w:tr w:rsidR="00875082">
        <w:trPr>
          <w:cantSplit/>
          <w:jc w:val="center"/>
        </w:trPr>
        <w:tc>
          <w:tcPr>
            <w:tcW w:w="1584" w:type="dxa"/>
          </w:tcPr>
          <w:p w:rsidR="00875082" w:rsidRDefault="0003389B">
            <w:pPr>
              <w:spacing w:after="40" w:line="240" w:lineRule="auto"/>
              <w:jc w:val="left"/>
            </w:pPr>
            <w:r>
              <w:rPr>
                <w:rFonts w:cs="Times New Roman"/>
                <w:sz w:val="21"/>
              </w:rPr>
              <w:t>Beta</w:t>
            </w:r>
          </w:p>
        </w:tc>
        <w:tc>
          <w:tcPr>
            <w:tcW w:w="2016" w:type="dxa"/>
          </w:tcPr>
          <w:p w:rsidR="00875082" w:rsidRDefault="0003389B">
            <w:pPr>
              <w:spacing w:after="40" w:line="240" w:lineRule="auto"/>
              <w:jc w:val="left"/>
            </w:pPr>
            <w:r>
              <w:rPr>
                <w:rFonts w:cs="Times New Roman"/>
                <w:sz w:val="21"/>
              </w:rPr>
              <w:t>conflict term</w:t>
            </w:r>
          </w:p>
        </w:tc>
        <w:tc>
          <w:tcPr>
            <w:tcW w:w="1440" w:type="dxa"/>
          </w:tcPr>
          <w:p w:rsidR="00875082" w:rsidRDefault="0003389B">
            <w:pPr>
              <w:spacing w:after="40" w:line="240" w:lineRule="auto"/>
              <w:jc w:val="center"/>
            </w:pPr>
            <w:r>
              <w:rPr>
                <w:rFonts w:cs="Times New Roman"/>
                <w:sz w:val="21"/>
              </w:rPr>
              <w:t>4</w:t>
            </w:r>
          </w:p>
        </w:tc>
        <w:tc>
          <w:tcPr>
            <w:tcW w:w="1440" w:type="dxa"/>
          </w:tcPr>
          <w:p w:rsidR="00875082" w:rsidRDefault="0003389B">
            <w:pPr>
              <w:spacing w:after="40" w:line="240" w:lineRule="auto"/>
              <w:jc w:val="center"/>
            </w:pPr>
            <w:r>
              <w:rPr>
                <w:rFonts w:cs="Times New Roman"/>
                <w:sz w:val="21"/>
              </w:rPr>
              <w:t>6</w:t>
            </w:r>
          </w:p>
        </w:tc>
        <w:tc>
          <w:tcPr>
            <w:tcW w:w="2448" w:type="dxa"/>
          </w:tcPr>
          <w:p w:rsidR="00875082" w:rsidRDefault="0003389B">
            <w:pPr>
              <w:spacing w:after="40" w:line="240" w:lineRule="auto"/>
              <w:jc w:val="center"/>
            </w:pPr>
            <w:r>
              <w:rPr>
                <w:rFonts w:cs="Times New Roman"/>
                <w:sz w:val="21"/>
              </w:rPr>
              <w:t>8.7 to 0.0</w:t>
            </w:r>
          </w:p>
        </w:tc>
      </w:tr>
      <w:tr w:rsidR="00875082">
        <w:trPr>
          <w:cantSplit/>
          <w:jc w:val="center"/>
        </w:trPr>
        <w:tc>
          <w:tcPr>
            <w:tcW w:w="1584" w:type="dxa"/>
          </w:tcPr>
          <w:p w:rsidR="00875082" w:rsidRDefault="0003389B">
            <w:pPr>
              <w:spacing w:after="40" w:line="240" w:lineRule="auto"/>
              <w:jc w:val="left"/>
            </w:pPr>
            <w:r>
              <w:rPr>
                <w:rFonts w:cs="Times New Roman"/>
                <w:sz w:val="21"/>
              </w:rPr>
              <w:t>Gamma</w:t>
            </w:r>
          </w:p>
        </w:tc>
        <w:tc>
          <w:tcPr>
            <w:tcW w:w="2016" w:type="dxa"/>
          </w:tcPr>
          <w:p w:rsidR="00875082" w:rsidRDefault="0003389B">
            <w:pPr>
              <w:spacing w:after="40" w:line="240" w:lineRule="auto"/>
              <w:jc w:val="left"/>
            </w:pPr>
            <w:r>
              <w:rPr>
                <w:rFonts w:cs="Times New Roman"/>
                <w:sz w:val="21"/>
              </w:rPr>
              <w:t>conflict term</w:t>
            </w:r>
          </w:p>
        </w:tc>
        <w:tc>
          <w:tcPr>
            <w:tcW w:w="1440" w:type="dxa"/>
          </w:tcPr>
          <w:p w:rsidR="00875082" w:rsidRDefault="0003389B">
            <w:pPr>
              <w:spacing w:after="40" w:line="240" w:lineRule="auto"/>
              <w:jc w:val="center"/>
            </w:pPr>
            <w:r>
              <w:rPr>
                <w:rFonts w:cs="Times New Roman"/>
                <w:sz w:val="21"/>
              </w:rPr>
              <w:t>3</w:t>
            </w:r>
          </w:p>
        </w:tc>
        <w:tc>
          <w:tcPr>
            <w:tcW w:w="1440" w:type="dxa"/>
          </w:tcPr>
          <w:p w:rsidR="00875082" w:rsidRDefault="0003389B">
            <w:pPr>
              <w:spacing w:after="40" w:line="240" w:lineRule="auto"/>
              <w:jc w:val="center"/>
            </w:pPr>
            <w:r>
              <w:rPr>
                <w:rFonts w:cs="Times New Roman"/>
                <w:sz w:val="21"/>
              </w:rPr>
              <w:t>6</w:t>
            </w:r>
          </w:p>
        </w:tc>
        <w:tc>
          <w:tcPr>
            <w:tcW w:w="2448" w:type="dxa"/>
          </w:tcPr>
          <w:p w:rsidR="00875082" w:rsidRDefault="0003389B">
            <w:pPr>
              <w:spacing w:after="40" w:line="240" w:lineRule="auto"/>
              <w:jc w:val="center"/>
            </w:pPr>
            <w:r>
              <w:rPr>
                <w:rFonts w:cs="Times New Roman"/>
                <w:sz w:val="21"/>
              </w:rPr>
              <w:t>16.2 to 0.0</w:t>
            </w:r>
          </w:p>
        </w:tc>
      </w:tr>
    </w:tbl>
    <w:p w:rsidR="00875082" w:rsidRDefault="00875082">
      <w:pPr>
        <w:spacing w:line="192" w:lineRule="auto"/>
      </w:pPr>
    </w:p>
    <w:p w:rsidR="00875082" w:rsidRDefault="0003389B">
      <w:r>
        <w:rPr>
          <w:rFonts w:cs="Times New Roman"/>
        </w:rPr>
        <w:t>These results describe a literal matcher doing what</w:t>
      </w:r>
      <w:r>
        <w:rPr>
          <w:rFonts w:cs="Times New Roman"/>
        </w:rPr>
        <w:t xml:space="preserve"> it was designed to do. They do not describe conflict-of-interest detection in the sense of the base paper's setting, where co-authorship, shared funding and institutional ties are the relevant relations and are not visible as strings in the submission. Th</w:t>
      </w:r>
      <w:r>
        <w:rPr>
          <w:rFonts w:cs="Times New Roman"/>
        </w:rPr>
        <w:t>e three misses (paraphrased affiliation, paraphrased affiliation, first name only) show the gap; a co-author graph and normalised affiliations are listed as future work.</w:t>
      </w:r>
    </w:p>
    <w:p w:rsidR="00875082" w:rsidRDefault="0003389B">
      <w:pPr>
        <w:pStyle w:val="Heading2"/>
      </w:pPr>
      <w:r>
        <w:t>1.6 The pipeline on real papers</w:t>
      </w:r>
    </w:p>
    <w:p w:rsidR="00875082" w:rsidRDefault="0003389B">
      <w:r>
        <w:rPr>
          <w:rFonts w:cs="Times New Roman"/>
        </w:rPr>
        <w:t>Four PDFs were run through the same code as an uploade</w:t>
      </w:r>
      <w:r>
        <w:rPr>
          <w:rFonts w:cs="Times New Roman"/>
        </w:rPr>
        <w:t xml:space="preserve">d file: the three-page demo fixture generated by </w:t>
      </w:r>
      <w:r>
        <w:rPr>
          <w:rFonts w:ascii="Consolas" w:eastAsia="Consolas" w:hAnsi="Consolas" w:cs="Consolas"/>
          <w:sz w:val="21"/>
        </w:rPr>
        <w:t>scripts/make_demo_pdf.py</w:t>
      </w:r>
      <w:r>
        <w:rPr>
          <w:rFonts w:cs="Times New Roman"/>
        </w:rPr>
        <w:t xml:space="preserve"> and three real research papers kept with </w:t>
      </w:r>
      <w:r>
        <w:rPr>
          <w:rFonts w:cs="Times New Roman"/>
        </w:rPr>
        <w:lastRenderedPageBreak/>
        <w:t>the batch, the base paper [1], the survey [6] and the ReViewGraph paper [7]. No ground truth exists for these files, so the table reports wha</w:t>
      </w:r>
      <w:r>
        <w:rPr>
          <w:rFonts w:cs="Times New Roman"/>
        </w:rPr>
        <w:t>t the pipeline extracted and what it concluded, not whether it was right.</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Extraction and signals on four PDFs</w:t>
      </w:r>
    </w:p>
    <w:tbl>
      <w:tblPr>
        <w:tblStyle w:val="TableGrid"/>
        <w:tblW w:w="0" w:type="auto"/>
        <w:jc w:val="center"/>
        <w:tblLook w:val="04A0" w:firstRow="1" w:lastRow="0" w:firstColumn="1" w:lastColumn="0" w:noHBand="0" w:noVBand="1"/>
      </w:tblPr>
      <w:tblGrid>
        <w:gridCol w:w="1734"/>
        <w:gridCol w:w="643"/>
        <w:gridCol w:w="817"/>
        <w:gridCol w:w="848"/>
        <w:gridCol w:w="697"/>
        <w:gridCol w:w="972"/>
        <w:gridCol w:w="1233"/>
        <w:gridCol w:w="1938"/>
      </w:tblGrid>
      <w:tr w:rsidR="00875082">
        <w:trPr>
          <w:cantSplit/>
          <w:tblHeader/>
          <w:jc w:val="center"/>
        </w:trPr>
        <w:tc>
          <w:tcPr>
            <w:tcW w:w="1944" w:type="dxa"/>
            <w:shd w:val="clear" w:color="auto" w:fill="1B2A41"/>
          </w:tcPr>
          <w:p w:rsidR="00875082" w:rsidRDefault="0003389B">
            <w:pPr>
              <w:spacing w:after="40" w:line="240" w:lineRule="auto"/>
              <w:jc w:val="center"/>
            </w:pPr>
            <w:r>
              <w:rPr>
                <w:rFonts w:cs="Times New Roman"/>
                <w:b/>
                <w:color w:val="FFFFFF"/>
                <w:sz w:val="17"/>
              </w:rPr>
              <w:t>File</w:t>
            </w:r>
          </w:p>
        </w:tc>
        <w:tc>
          <w:tcPr>
            <w:tcW w:w="648" w:type="dxa"/>
            <w:shd w:val="clear" w:color="auto" w:fill="1B2A41"/>
          </w:tcPr>
          <w:p w:rsidR="00875082" w:rsidRDefault="0003389B">
            <w:pPr>
              <w:spacing w:after="40" w:line="240" w:lineRule="auto"/>
              <w:jc w:val="center"/>
            </w:pPr>
            <w:r>
              <w:rPr>
                <w:rFonts w:cs="Times New Roman"/>
                <w:b/>
                <w:color w:val="FFFFFF"/>
                <w:sz w:val="17"/>
              </w:rPr>
              <w:t>Pages</w:t>
            </w:r>
          </w:p>
        </w:tc>
        <w:tc>
          <w:tcPr>
            <w:tcW w:w="864" w:type="dxa"/>
            <w:shd w:val="clear" w:color="auto" w:fill="1B2A41"/>
          </w:tcPr>
          <w:p w:rsidR="00875082" w:rsidRDefault="0003389B">
            <w:pPr>
              <w:spacing w:after="40" w:line="240" w:lineRule="auto"/>
              <w:jc w:val="center"/>
            </w:pPr>
            <w:r>
              <w:rPr>
                <w:rFonts w:cs="Times New Roman"/>
                <w:b/>
                <w:color w:val="FFFFFF"/>
                <w:sz w:val="17"/>
              </w:rPr>
              <w:t>Words</w:t>
            </w:r>
          </w:p>
        </w:tc>
        <w:tc>
          <w:tcPr>
            <w:tcW w:w="864" w:type="dxa"/>
            <w:shd w:val="clear" w:color="auto" w:fill="1B2A41"/>
          </w:tcPr>
          <w:p w:rsidR="00875082" w:rsidRDefault="0003389B">
            <w:pPr>
              <w:spacing w:after="40" w:line="240" w:lineRule="auto"/>
              <w:jc w:val="center"/>
            </w:pPr>
            <w:r>
              <w:rPr>
                <w:rFonts w:cs="Times New Roman"/>
                <w:b/>
                <w:color w:val="FFFFFF"/>
                <w:sz w:val="17"/>
              </w:rPr>
              <w:t>Sections found</w:t>
            </w:r>
          </w:p>
        </w:tc>
        <w:tc>
          <w:tcPr>
            <w:tcW w:w="720" w:type="dxa"/>
            <w:shd w:val="clear" w:color="auto" w:fill="1B2A41"/>
          </w:tcPr>
          <w:p w:rsidR="00875082" w:rsidRDefault="0003389B">
            <w:pPr>
              <w:spacing w:after="40" w:line="240" w:lineRule="auto"/>
              <w:jc w:val="center"/>
            </w:pPr>
            <w:r>
              <w:rPr>
                <w:rFonts w:cs="Times New Roman"/>
                <w:b/>
                <w:color w:val="FFFFFF"/>
                <w:sz w:val="17"/>
              </w:rPr>
              <w:t>Refs found</w:t>
            </w:r>
          </w:p>
        </w:tc>
        <w:tc>
          <w:tcPr>
            <w:tcW w:w="936" w:type="dxa"/>
            <w:shd w:val="clear" w:color="auto" w:fill="1B2A41"/>
          </w:tcPr>
          <w:p w:rsidR="00875082" w:rsidRDefault="0003389B">
            <w:pPr>
              <w:spacing w:after="40" w:line="240" w:lineRule="auto"/>
              <w:jc w:val="center"/>
            </w:pPr>
            <w:r>
              <w:rPr>
                <w:rFonts w:cs="Times New Roman"/>
                <w:b/>
                <w:color w:val="FFFFFF"/>
                <w:sz w:val="17"/>
              </w:rPr>
              <w:t>Structural</w:t>
            </w:r>
          </w:p>
        </w:tc>
        <w:tc>
          <w:tcPr>
            <w:tcW w:w="1368" w:type="dxa"/>
            <w:shd w:val="clear" w:color="auto" w:fill="1B2A41"/>
          </w:tcPr>
          <w:p w:rsidR="00875082" w:rsidRDefault="0003389B">
            <w:pPr>
              <w:spacing w:after="40" w:line="240" w:lineRule="auto"/>
              <w:jc w:val="center"/>
            </w:pPr>
            <w:r>
              <w:rPr>
                <w:rFonts w:cs="Times New Roman"/>
                <w:b/>
                <w:color w:val="FFFFFF"/>
                <w:sz w:val="17"/>
              </w:rPr>
              <w:t>Decision signal</w:t>
            </w:r>
          </w:p>
        </w:tc>
        <w:tc>
          <w:tcPr>
            <w:tcW w:w="2016" w:type="dxa"/>
            <w:shd w:val="clear" w:color="auto" w:fill="1B2A41"/>
          </w:tcPr>
          <w:p w:rsidR="00875082" w:rsidRDefault="0003389B">
            <w:pPr>
              <w:spacing w:after="40" w:line="240" w:lineRule="auto"/>
              <w:jc w:val="center"/>
            </w:pPr>
            <w:r>
              <w:rPr>
                <w:rFonts w:cs="Times New Roman"/>
                <w:b/>
                <w:color w:val="FFFFFF"/>
                <w:sz w:val="17"/>
              </w:rPr>
              <w:t>Title extracted</w:t>
            </w:r>
          </w:p>
        </w:tc>
      </w:tr>
      <w:tr w:rsidR="00875082">
        <w:trPr>
          <w:cantSplit/>
          <w:jc w:val="center"/>
        </w:trPr>
        <w:tc>
          <w:tcPr>
            <w:tcW w:w="1944" w:type="dxa"/>
          </w:tcPr>
          <w:p w:rsidR="00875082" w:rsidRDefault="0003389B">
            <w:pPr>
              <w:spacing w:after="40" w:line="240" w:lineRule="auto"/>
              <w:jc w:val="left"/>
            </w:pPr>
            <w:r>
              <w:rPr>
                <w:rFonts w:cs="Times New Roman"/>
                <w:sz w:val="17"/>
              </w:rPr>
              <w:t>Demo fixture (3 pages)</w:t>
            </w:r>
          </w:p>
        </w:tc>
        <w:tc>
          <w:tcPr>
            <w:tcW w:w="648" w:type="dxa"/>
          </w:tcPr>
          <w:p w:rsidR="00875082" w:rsidRDefault="0003389B">
            <w:pPr>
              <w:spacing w:after="40" w:line="240" w:lineRule="auto"/>
              <w:jc w:val="center"/>
            </w:pPr>
            <w:r>
              <w:rPr>
                <w:rFonts w:cs="Times New Roman"/>
                <w:sz w:val="17"/>
              </w:rPr>
              <w:t>3</w:t>
            </w:r>
          </w:p>
        </w:tc>
        <w:tc>
          <w:tcPr>
            <w:tcW w:w="864" w:type="dxa"/>
          </w:tcPr>
          <w:p w:rsidR="00875082" w:rsidRDefault="0003389B">
            <w:pPr>
              <w:spacing w:after="40" w:line="240" w:lineRule="auto"/>
              <w:jc w:val="center"/>
            </w:pPr>
            <w:r>
              <w:rPr>
                <w:rFonts w:cs="Times New Roman"/>
                <w:sz w:val="17"/>
              </w:rPr>
              <w:t>431</w:t>
            </w:r>
          </w:p>
        </w:tc>
        <w:tc>
          <w:tcPr>
            <w:tcW w:w="864" w:type="dxa"/>
          </w:tcPr>
          <w:p w:rsidR="00875082" w:rsidRDefault="0003389B">
            <w:pPr>
              <w:spacing w:after="40" w:line="240" w:lineRule="auto"/>
              <w:jc w:val="center"/>
            </w:pPr>
            <w:r>
              <w:rPr>
                <w:rFonts w:cs="Times New Roman"/>
                <w:sz w:val="17"/>
              </w:rPr>
              <w:t>9</w:t>
            </w:r>
          </w:p>
        </w:tc>
        <w:tc>
          <w:tcPr>
            <w:tcW w:w="720" w:type="dxa"/>
          </w:tcPr>
          <w:p w:rsidR="00875082" w:rsidRDefault="0003389B">
            <w:pPr>
              <w:spacing w:after="40" w:line="240" w:lineRule="auto"/>
              <w:jc w:val="center"/>
            </w:pPr>
            <w:r>
              <w:rPr>
                <w:rFonts w:cs="Times New Roman"/>
                <w:sz w:val="17"/>
              </w:rPr>
              <w:t>1</w:t>
            </w:r>
          </w:p>
        </w:tc>
        <w:tc>
          <w:tcPr>
            <w:tcW w:w="936" w:type="dxa"/>
          </w:tcPr>
          <w:p w:rsidR="00875082" w:rsidRDefault="0003389B">
            <w:pPr>
              <w:spacing w:after="40" w:line="240" w:lineRule="auto"/>
              <w:jc w:val="center"/>
            </w:pPr>
            <w:r>
              <w:rPr>
                <w:rFonts w:cs="Times New Roman"/>
                <w:sz w:val="17"/>
              </w:rPr>
              <w:t>68.10</w:t>
            </w:r>
          </w:p>
        </w:tc>
        <w:tc>
          <w:tcPr>
            <w:tcW w:w="1368" w:type="dxa"/>
          </w:tcPr>
          <w:p w:rsidR="00875082" w:rsidRDefault="0003389B">
            <w:pPr>
              <w:spacing w:after="40" w:line="240" w:lineRule="auto"/>
              <w:jc w:val="center"/>
            </w:pPr>
            <w:r>
              <w:rPr>
                <w:rFonts w:cs="Times New Roman"/>
                <w:sz w:val="17"/>
              </w:rPr>
              <w:t>borderline (0.66)</w:t>
            </w:r>
          </w:p>
        </w:tc>
        <w:tc>
          <w:tcPr>
            <w:tcW w:w="2016" w:type="dxa"/>
          </w:tcPr>
          <w:p w:rsidR="00875082" w:rsidRDefault="0003389B">
            <w:pPr>
              <w:spacing w:after="40" w:line="240" w:lineRule="auto"/>
              <w:jc w:val="left"/>
            </w:pPr>
            <w:r>
              <w:rPr>
                <w:rFonts w:cs="Times New Roman"/>
                <w:sz w:val="17"/>
              </w:rPr>
              <w:t>Efficient Retrieval-Grounded Text Classifica</w:t>
            </w:r>
          </w:p>
        </w:tc>
      </w:tr>
      <w:tr w:rsidR="00875082">
        <w:trPr>
          <w:cantSplit/>
          <w:jc w:val="center"/>
        </w:trPr>
        <w:tc>
          <w:tcPr>
            <w:tcW w:w="1944" w:type="dxa"/>
          </w:tcPr>
          <w:p w:rsidR="00875082" w:rsidRDefault="0003389B">
            <w:pPr>
              <w:spacing w:after="40" w:line="240" w:lineRule="auto"/>
              <w:jc w:val="left"/>
            </w:pPr>
            <w:r>
              <w:rPr>
                <w:rFonts w:cs="Times New Roman"/>
                <w:sz w:val="17"/>
              </w:rPr>
              <w:t>Survey, arXiv 2604.27924</w:t>
            </w:r>
          </w:p>
        </w:tc>
        <w:tc>
          <w:tcPr>
            <w:tcW w:w="648" w:type="dxa"/>
          </w:tcPr>
          <w:p w:rsidR="00875082" w:rsidRDefault="0003389B">
            <w:pPr>
              <w:spacing w:after="40" w:line="240" w:lineRule="auto"/>
              <w:jc w:val="center"/>
            </w:pPr>
            <w:r>
              <w:rPr>
                <w:rFonts w:cs="Times New Roman"/>
                <w:sz w:val="17"/>
              </w:rPr>
              <w:t>30</w:t>
            </w:r>
          </w:p>
        </w:tc>
        <w:tc>
          <w:tcPr>
            <w:tcW w:w="864" w:type="dxa"/>
          </w:tcPr>
          <w:p w:rsidR="00875082" w:rsidRDefault="0003389B">
            <w:pPr>
              <w:spacing w:after="40" w:line="240" w:lineRule="auto"/>
              <w:jc w:val="center"/>
            </w:pPr>
            <w:r>
              <w:rPr>
                <w:rFonts w:cs="Times New Roman"/>
                <w:sz w:val="17"/>
              </w:rPr>
              <w:t>19,877</w:t>
            </w:r>
          </w:p>
        </w:tc>
        <w:tc>
          <w:tcPr>
            <w:tcW w:w="864" w:type="dxa"/>
          </w:tcPr>
          <w:p w:rsidR="00875082" w:rsidRDefault="0003389B">
            <w:pPr>
              <w:spacing w:after="40" w:line="240" w:lineRule="auto"/>
              <w:jc w:val="center"/>
            </w:pPr>
            <w:r>
              <w:rPr>
                <w:rFonts w:cs="Times New Roman"/>
                <w:sz w:val="17"/>
              </w:rPr>
              <w:t>8</w:t>
            </w:r>
          </w:p>
        </w:tc>
        <w:tc>
          <w:tcPr>
            <w:tcW w:w="720" w:type="dxa"/>
          </w:tcPr>
          <w:p w:rsidR="00875082" w:rsidRDefault="0003389B">
            <w:pPr>
              <w:spacing w:after="40" w:line="240" w:lineRule="auto"/>
              <w:jc w:val="center"/>
            </w:pPr>
            <w:r>
              <w:rPr>
                <w:rFonts w:cs="Times New Roman"/>
                <w:sz w:val="17"/>
              </w:rPr>
              <w:t>13</w:t>
            </w:r>
          </w:p>
        </w:tc>
        <w:tc>
          <w:tcPr>
            <w:tcW w:w="936" w:type="dxa"/>
          </w:tcPr>
          <w:p w:rsidR="00875082" w:rsidRDefault="0003389B">
            <w:pPr>
              <w:spacing w:after="40" w:line="240" w:lineRule="auto"/>
              <w:jc w:val="center"/>
            </w:pPr>
            <w:r>
              <w:rPr>
                <w:rFonts w:cs="Times New Roman"/>
                <w:sz w:val="17"/>
              </w:rPr>
              <w:t>68.50</w:t>
            </w:r>
          </w:p>
        </w:tc>
        <w:tc>
          <w:tcPr>
            <w:tcW w:w="1368" w:type="dxa"/>
          </w:tcPr>
          <w:p w:rsidR="00875082" w:rsidRDefault="0003389B">
            <w:pPr>
              <w:spacing w:after="40" w:line="240" w:lineRule="auto"/>
              <w:jc w:val="center"/>
            </w:pPr>
            <w:r>
              <w:rPr>
                <w:rFonts w:cs="Times New Roman"/>
                <w:sz w:val="17"/>
              </w:rPr>
              <w:t>borderline (0.55)</w:t>
            </w:r>
          </w:p>
        </w:tc>
        <w:tc>
          <w:tcPr>
            <w:tcW w:w="2016" w:type="dxa"/>
          </w:tcPr>
          <w:p w:rsidR="00875082" w:rsidRDefault="0003389B">
            <w:pPr>
              <w:spacing w:after="40" w:line="240" w:lineRule="auto"/>
              <w:jc w:val="left"/>
            </w:pPr>
            <w:r>
              <w:rPr>
                <w:rFonts w:cs="Times New Roman"/>
                <w:sz w:val="17"/>
              </w:rPr>
              <w:t xml:space="preserve">Can AI Be a Good Peer Reviewer? A Survey of </w:t>
            </w:r>
          </w:p>
        </w:tc>
      </w:tr>
      <w:tr w:rsidR="00875082">
        <w:trPr>
          <w:cantSplit/>
          <w:jc w:val="center"/>
        </w:trPr>
        <w:tc>
          <w:tcPr>
            <w:tcW w:w="1944" w:type="dxa"/>
          </w:tcPr>
          <w:p w:rsidR="00875082" w:rsidRDefault="0003389B">
            <w:pPr>
              <w:spacing w:after="40" w:line="240" w:lineRule="auto"/>
              <w:jc w:val="left"/>
            </w:pPr>
            <w:r>
              <w:rPr>
                <w:rFonts w:cs="Times New Roman"/>
                <w:sz w:val="17"/>
              </w:rPr>
              <w:t>ReViewGraph, arXiv 2511.08317</w:t>
            </w:r>
          </w:p>
        </w:tc>
        <w:tc>
          <w:tcPr>
            <w:tcW w:w="648" w:type="dxa"/>
          </w:tcPr>
          <w:p w:rsidR="00875082" w:rsidRDefault="0003389B">
            <w:pPr>
              <w:spacing w:after="40" w:line="240" w:lineRule="auto"/>
              <w:jc w:val="center"/>
            </w:pPr>
            <w:r>
              <w:rPr>
                <w:rFonts w:cs="Times New Roman"/>
                <w:sz w:val="17"/>
              </w:rPr>
              <w:t>17</w:t>
            </w:r>
          </w:p>
        </w:tc>
        <w:tc>
          <w:tcPr>
            <w:tcW w:w="864" w:type="dxa"/>
          </w:tcPr>
          <w:p w:rsidR="00875082" w:rsidRDefault="0003389B">
            <w:pPr>
              <w:spacing w:after="40" w:line="240" w:lineRule="auto"/>
              <w:jc w:val="center"/>
            </w:pPr>
            <w:r>
              <w:rPr>
                <w:rFonts w:cs="Times New Roman"/>
                <w:sz w:val="17"/>
              </w:rPr>
              <w:t>11,562</w:t>
            </w:r>
          </w:p>
        </w:tc>
        <w:tc>
          <w:tcPr>
            <w:tcW w:w="864" w:type="dxa"/>
          </w:tcPr>
          <w:p w:rsidR="00875082" w:rsidRDefault="0003389B">
            <w:pPr>
              <w:spacing w:after="40" w:line="240" w:lineRule="auto"/>
              <w:jc w:val="center"/>
            </w:pPr>
            <w:r>
              <w:rPr>
                <w:rFonts w:cs="Times New Roman"/>
                <w:sz w:val="17"/>
              </w:rPr>
              <w:t>7</w:t>
            </w:r>
          </w:p>
        </w:tc>
        <w:tc>
          <w:tcPr>
            <w:tcW w:w="720" w:type="dxa"/>
          </w:tcPr>
          <w:p w:rsidR="00875082" w:rsidRDefault="0003389B">
            <w:pPr>
              <w:spacing w:after="40" w:line="240" w:lineRule="auto"/>
              <w:jc w:val="center"/>
            </w:pPr>
            <w:r>
              <w:rPr>
                <w:rFonts w:cs="Times New Roman"/>
                <w:sz w:val="17"/>
              </w:rPr>
              <w:t>9</w:t>
            </w:r>
          </w:p>
        </w:tc>
        <w:tc>
          <w:tcPr>
            <w:tcW w:w="936" w:type="dxa"/>
          </w:tcPr>
          <w:p w:rsidR="00875082" w:rsidRDefault="0003389B">
            <w:pPr>
              <w:spacing w:after="40" w:line="240" w:lineRule="auto"/>
              <w:jc w:val="center"/>
            </w:pPr>
            <w:r>
              <w:rPr>
                <w:rFonts w:cs="Times New Roman"/>
                <w:sz w:val="17"/>
              </w:rPr>
              <w:t>65.20</w:t>
            </w:r>
          </w:p>
        </w:tc>
        <w:tc>
          <w:tcPr>
            <w:tcW w:w="1368" w:type="dxa"/>
          </w:tcPr>
          <w:p w:rsidR="00875082" w:rsidRDefault="0003389B">
            <w:pPr>
              <w:spacing w:after="40" w:line="240" w:lineRule="auto"/>
              <w:jc w:val="center"/>
            </w:pPr>
            <w:r>
              <w:rPr>
                <w:rFonts w:cs="Times New Roman"/>
                <w:sz w:val="17"/>
              </w:rPr>
              <w:t>borderline (0.58)</w:t>
            </w:r>
          </w:p>
        </w:tc>
        <w:tc>
          <w:tcPr>
            <w:tcW w:w="2016" w:type="dxa"/>
          </w:tcPr>
          <w:p w:rsidR="00875082" w:rsidRDefault="0003389B">
            <w:pPr>
              <w:spacing w:after="40" w:line="240" w:lineRule="auto"/>
              <w:jc w:val="left"/>
            </w:pPr>
            <w:r>
              <w:rPr>
                <w:rFonts w:cs="Times New Roman"/>
                <w:sz w:val="17"/>
              </w:rPr>
              <w:t>Automatic Paper Reviewing with Heterogeneous</w:t>
            </w:r>
          </w:p>
        </w:tc>
      </w:tr>
      <w:tr w:rsidR="00875082">
        <w:trPr>
          <w:cantSplit/>
          <w:jc w:val="center"/>
        </w:trPr>
        <w:tc>
          <w:tcPr>
            <w:tcW w:w="1944" w:type="dxa"/>
          </w:tcPr>
          <w:p w:rsidR="00875082" w:rsidRDefault="0003389B">
            <w:pPr>
              <w:spacing w:after="40" w:line="240" w:lineRule="auto"/>
              <w:jc w:val="left"/>
            </w:pPr>
            <w:r>
              <w:rPr>
                <w:rFonts w:cs="Times New Roman"/>
                <w:sz w:val="17"/>
              </w:rPr>
              <w:t>IEEE Access base paper</w:t>
            </w:r>
          </w:p>
        </w:tc>
        <w:tc>
          <w:tcPr>
            <w:tcW w:w="648" w:type="dxa"/>
          </w:tcPr>
          <w:p w:rsidR="00875082" w:rsidRDefault="0003389B">
            <w:pPr>
              <w:spacing w:after="40" w:line="240" w:lineRule="auto"/>
              <w:jc w:val="center"/>
            </w:pPr>
            <w:r>
              <w:rPr>
                <w:rFonts w:cs="Times New Roman"/>
                <w:sz w:val="17"/>
              </w:rPr>
              <w:t>30</w:t>
            </w:r>
          </w:p>
        </w:tc>
        <w:tc>
          <w:tcPr>
            <w:tcW w:w="864" w:type="dxa"/>
          </w:tcPr>
          <w:p w:rsidR="00875082" w:rsidRDefault="0003389B">
            <w:pPr>
              <w:spacing w:after="40" w:line="240" w:lineRule="auto"/>
              <w:jc w:val="center"/>
            </w:pPr>
            <w:r>
              <w:rPr>
                <w:rFonts w:cs="Times New Roman"/>
                <w:sz w:val="17"/>
              </w:rPr>
              <w:t>21,708</w:t>
            </w:r>
          </w:p>
        </w:tc>
        <w:tc>
          <w:tcPr>
            <w:tcW w:w="864" w:type="dxa"/>
          </w:tcPr>
          <w:p w:rsidR="00875082" w:rsidRDefault="0003389B">
            <w:pPr>
              <w:spacing w:after="40" w:line="240" w:lineRule="auto"/>
              <w:jc w:val="center"/>
            </w:pPr>
            <w:r>
              <w:rPr>
                <w:rFonts w:cs="Times New Roman"/>
                <w:sz w:val="17"/>
              </w:rPr>
              <w:t>6</w:t>
            </w:r>
          </w:p>
        </w:tc>
        <w:tc>
          <w:tcPr>
            <w:tcW w:w="720" w:type="dxa"/>
          </w:tcPr>
          <w:p w:rsidR="00875082" w:rsidRDefault="0003389B">
            <w:pPr>
              <w:spacing w:after="40" w:line="240" w:lineRule="auto"/>
              <w:jc w:val="center"/>
            </w:pPr>
            <w:r>
              <w:rPr>
                <w:rFonts w:cs="Times New Roman"/>
                <w:sz w:val="17"/>
              </w:rPr>
              <w:t>55</w:t>
            </w:r>
          </w:p>
        </w:tc>
        <w:tc>
          <w:tcPr>
            <w:tcW w:w="936" w:type="dxa"/>
          </w:tcPr>
          <w:p w:rsidR="00875082" w:rsidRDefault="0003389B">
            <w:pPr>
              <w:spacing w:after="40" w:line="240" w:lineRule="auto"/>
              <w:jc w:val="center"/>
            </w:pPr>
            <w:r>
              <w:rPr>
                <w:rFonts w:cs="Times New Roman"/>
                <w:sz w:val="17"/>
              </w:rPr>
              <w:t>75.90</w:t>
            </w:r>
          </w:p>
        </w:tc>
        <w:tc>
          <w:tcPr>
            <w:tcW w:w="1368" w:type="dxa"/>
          </w:tcPr>
          <w:p w:rsidR="00875082" w:rsidRDefault="0003389B">
            <w:pPr>
              <w:spacing w:after="40" w:line="240" w:lineRule="auto"/>
              <w:jc w:val="center"/>
            </w:pPr>
            <w:r>
              <w:rPr>
                <w:rFonts w:cs="Times New Roman"/>
                <w:sz w:val="17"/>
              </w:rPr>
              <w:t>borderline (0.55)</w:t>
            </w:r>
          </w:p>
        </w:tc>
        <w:tc>
          <w:tcPr>
            <w:tcW w:w="2016" w:type="dxa"/>
          </w:tcPr>
          <w:p w:rsidR="00875082" w:rsidRDefault="0003389B">
            <w:pPr>
              <w:spacing w:after="40" w:line="240" w:lineRule="auto"/>
              <w:jc w:val="left"/>
            </w:pPr>
            <w:r>
              <w:rPr>
                <w:rFonts w:cs="Times New Roman"/>
                <w:sz w:val="17"/>
              </w:rPr>
              <w:t>Digital Object Identifier 10.1109/ACCESS.202</w:t>
            </w:r>
          </w:p>
        </w:tc>
      </w:tr>
    </w:tbl>
    <w:p w:rsidR="00875082" w:rsidRDefault="00875082">
      <w:pPr>
        <w:spacing w:line="192" w:lineRule="auto"/>
      </w:pP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Components of the structural score</w:t>
      </w:r>
    </w:p>
    <w:tbl>
      <w:tblPr>
        <w:tblStyle w:val="TableGrid"/>
        <w:tblW w:w="0" w:type="auto"/>
        <w:jc w:val="center"/>
        <w:tblLook w:val="04A0" w:firstRow="1" w:lastRow="0" w:firstColumn="1" w:lastColumn="0" w:noHBand="0" w:noVBand="1"/>
      </w:tblPr>
      <w:tblGrid>
        <w:gridCol w:w="1899"/>
        <w:gridCol w:w="1657"/>
        <w:gridCol w:w="1476"/>
        <w:gridCol w:w="1338"/>
        <w:gridCol w:w="1413"/>
        <w:gridCol w:w="1099"/>
      </w:tblGrid>
      <w:tr w:rsidR="00875082">
        <w:trPr>
          <w:cantSplit/>
          <w:tblHeader/>
          <w:jc w:val="center"/>
        </w:trPr>
        <w:tc>
          <w:tcPr>
            <w:tcW w:w="2016" w:type="dxa"/>
            <w:shd w:val="clear" w:color="auto" w:fill="1B2A41"/>
          </w:tcPr>
          <w:p w:rsidR="00875082" w:rsidRDefault="0003389B">
            <w:pPr>
              <w:spacing w:after="40" w:line="240" w:lineRule="auto"/>
              <w:jc w:val="center"/>
            </w:pPr>
            <w:r>
              <w:rPr>
                <w:rFonts w:cs="Times New Roman"/>
                <w:b/>
                <w:color w:val="FFFFFF"/>
                <w:sz w:val="20"/>
              </w:rPr>
              <w:t>Paper</w:t>
            </w:r>
          </w:p>
        </w:tc>
        <w:tc>
          <w:tcPr>
            <w:tcW w:w="1728" w:type="dxa"/>
            <w:shd w:val="clear" w:color="auto" w:fill="1B2A41"/>
          </w:tcPr>
          <w:p w:rsidR="00875082" w:rsidRDefault="0003389B">
            <w:pPr>
              <w:spacing w:after="40" w:line="240" w:lineRule="auto"/>
              <w:jc w:val="center"/>
            </w:pPr>
            <w:r>
              <w:rPr>
                <w:rFonts w:cs="Times New Roman"/>
                <w:b/>
                <w:color w:val="FFFFFF"/>
                <w:sz w:val="20"/>
              </w:rPr>
              <w:t>Structure completeness</w:t>
            </w:r>
          </w:p>
        </w:tc>
        <w:tc>
          <w:tcPr>
            <w:tcW w:w="1584" w:type="dxa"/>
            <w:shd w:val="clear" w:color="auto" w:fill="1B2A41"/>
          </w:tcPr>
          <w:p w:rsidR="00875082" w:rsidRDefault="0003389B">
            <w:pPr>
              <w:spacing w:after="40" w:line="240" w:lineRule="auto"/>
              <w:jc w:val="center"/>
            </w:pPr>
            <w:r>
              <w:rPr>
                <w:rFonts w:cs="Times New Roman"/>
                <w:b/>
                <w:color w:val="FFFFFF"/>
                <w:sz w:val="20"/>
              </w:rPr>
              <w:t>Evidence coverage</w:t>
            </w:r>
          </w:p>
        </w:tc>
        <w:tc>
          <w:tcPr>
            <w:tcW w:w="1440" w:type="dxa"/>
            <w:shd w:val="clear" w:color="auto" w:fill="1B2A41"/>
          </w:tcPr>
          <w:p w:rsidR="00875082" w:rsidRDefault="0003389B">
            <w:pPr>
              <w:spacing w:after="40" w:line="240" w:lineRule="auto"/>
              <w:jc w:val="center"/>
            </w:pPr>
            <w:r>
              <w:rPr>
                <w:rFonts w:cs="Times New Roman"/>
                <w:b/>
                <w:color w:val="FFFFFF"/>
                <w:sz w:val="20"/>
              </w:rPr>
              <w:t>Method clarity</w:t>
            </w:r>
          </w:p>
        </w:tc>
        <w:tc>
          <w:tcPr>
            <w:tcW w:w="1440" w:type="dxa"/>
            <w:shd w:val="clear" w:color="auto" w:fill="1B2A41"/>
          </w:tcPr>
          <w:p w:rsidR="00875082" w:rsidRDefault="0003389B">
            <w:pPr>
              <w:spacing w:after="40" w:line="240" w:lineRule="auto"/>
              <w:jc w:val="center"/>
            </w:pPr>
            <w:r>
              <w:rPr>
                <w:rFonts w:cs="Times New Roman"/>
                <w:b/>
                <w:color w:val="FFFFFF"/>
                <w:sz w:val="20"/>
              </w:rPr>
              <w:t>Presentation</w:t>
            </w:r>
          </w:p>
        </w:tc>
        <w:tc>
          <w:tcPr>
            <w:tcW w:w="1152" w:type="dxa"/>
            <w:shd w:val="clear" w:color="auto" w:fill="1B2A41"/>
          </w:tcPr>
          <w:p w:rsidR="00875082" w:rsidRDefault="0003389B">
            <w:pPr>
              <w:spacing w:after="40" w:line="240" w:lineRule="auto"/>
              <w:jc w:val="center"/>
            </w:pPr>
            <w:r>
              <w:rPr>
                <w:rFonts w:cs="Times New Roman"/>
                <w:b/>
                <w:color w:val="FFFFFF"/>
                <w:sz w:val="20"/>
              </w:rPr>
              <w:t>Overall</w:t>
            </w:r>
          </w:p>
        </w:tc>
      </w:tr>
      <w:tr w:rsidR="00875082">
        <w:trPr>
          <w:cantSplit/>
          <w:jc w:val="center"/>
        </w:trPr>
        <w:tc>
          <w:tcPr>
            <w:tcW w:w="2016" w:type="dxa"/>
          </w:tcPr>
          <w:p w:rsidR="00875082" w:rsidRDefault="0003389B">
            <w:pPr>
              <w:spacing w:after="40" w:line="240" w:lineRule="auto"/>
              <w:jc w:val="left"/>
            </w:pPr>
            <w:r>
              <w:rPr>
                <w:rFonts w:cs="Times New Roman"/>
                <w:sz w:val="20"/>
              </w:rPr>
              <w:t>Demo fixture</w:t>
            </w:r>
          </w:p>
        </w:tc>
        <w:tc>
          <w:tcPr>
            <w:tcW w:w="1728" w:type="dxa"/>
          </w:tcPr>
          <w:p w:rsidR="00875082" w:rsidRDefault="0003389B">
            <w:pPr>
              <w:spacing w:after="40" w:line="240" w:lineRule="auto"/>
              <w:jc w:val="center"/>
            </w:pPr>
            <w:r>
              <w:rPr>
                <w:rFonts w:cs="Times New Roman"/>
                <w:sz w:val="20"/>
              </w:rPr>
              <w:t>100.00</w:t>
            </w:r>
          </w:p>
        </w:tc>
        <w:tc>
          <w:tcPr>
            <w:tcW w:w="1584" w:type="dxa"/>
          </w:tcPr>
          <w:p w:rsidR="00875082" w:rsidRDefault="0003389B">
            <w:pPr>
              <w:spacing w:after="40" w:line="240" w:lineRule="auto"/>
              <w:jc w:val="center"/>
            </w:pPr>
            <w:r>
              <w:rPr>
                <w:rFonts w:cs="Times New Roman"/>
                <w:sz w:val="20"/>
              </w:rPr>
              <w:t>17.30</w:t>
            </w:r>
          </w:p>
        </w:tc>
        <w:tc>
          <w:tcPr>
            <w:tcW w:w="1440" w:type="dxa"/>
          </w:tcPr>
          <w:p w:rsidR="00875082" w:rsidRDefault="0003389B">
            <w:pPr>
              <w:spacing w:after="40" w:line="240" w:lineRule="auto"/>
              <w:jc w:val="center"/>
            </w:pPr>
            <w:r>
              <w:rPr>
                <w:rFonts w:cs="Times New Roman"/>
                <w:sz w:val="20"/>
              </w:rPr>
              <w:t>70.00</w:t>
            </w:r>
          </w:p>
        </w:tc>
        <w:tc>
          <w:tcPr>
            <w:tcW w:w="1440" w:type="dxa"/>
          </w:tcPr>
          <w:p w:rsidR="00875082" w:rsidRDefault="0003389B">
            <w:pPr>
              <w:spacing w:after="40" w:line="240" w:lineRule="auto"/>
              <w:jc w:val="center"/>
            </w:pPr>
            <w:r>
              <w:rPr>
                <w:rFonts w:cs="Times New Roman"/>
                <w:sz w:val="20"/>
              </w:rPr>
              <w:t>75.00</w:t>
            </w:r>
          </w:p>
        </w:tc>
        <w:tc>
          <w:tcPr>
            <w:tcW w:w="1152" w:type="dxa"/>
          </w:tcPr>
          <w:p w:rsidR="00875082" w:rsidRDefault="0003389B">
            <w:pPr>
              <w:spacing w:after="40" w:line="240" w:lineRule="auto"/>
              <w:jc w:val="center"/>
            </w:pPr>
            <w:r>
              <w:rPr>
                <w:rFonts w:cs="Times New Roman"/>
                <w:sz w:val="20"/>
              </w:rPr>
              <w:t>68.10</w:t>
            </w:r>
          </w:p>
        </w:tc>
      </w:tr>
      <w:tr w:rsidR="00875082">
        <w:trPr>
          <w:cantSplit/>
          <w:jc w:val="center"/>
        </w:trPr>
        <w:tc>
          <w:tcPr>
            <w:tcW w:w="2016" w:type="dxa"/>
          </w:tcPr>
          <w:p w:rsidR="00875082" w:rsidRDefault="0003389B">
            <w:pPr>
              <w:spacing w:after="40" w:line="240" w:lineRule="auto"/>
              <w:jc w:val="left"/>
            </w:pPr>
            <w:r>
              <w:rPr>
                <w:rFonts w:cs="Times New Roman"/>
                <w:sz w:val="20"/>
              </w:rPr>
              <w:t>Survey</w:t>
            </w:r>
          </w:p>
        </w:tc>
        <w:tc>
          <w:tcPr>
            <w:tcW w:w="1728" w:type="dxa"/>
          </w:tcPr>
          <w:p w:rsidR="00875082" w:rsidRDefault="0003389B">
            <w:pPr>
              <w:spacing w:after="40" w:line="240" w:lineRule="auto"/>
              <w:jc w:val="center"/>
            </w:pPr>
            <w:r>
              <w:rPr>
                <w:rFonts w:cs="Times New Roman"/>
                <w:sz w:val="20"/>
              </w:rPr>
              <w:t>88.90</w:t>
            </w:r>
          </w:p>
        </w:tc>
        <w:tc>
          <w:tcPr>
            <w:tcW w:w="1584" w:type="dxa"/>
          </w:tcPr>
          <w:p w:rsidR="00875082" w:rsidRDefault="0003389B">
            <w:pPr>
              <w:spacing w:after="40" w:line="240" w:lineRule="auto"/>
              <w:jc w:val="center"/>
            </w:pPr>
            <w:r>
              <w:rPr>
                <w:rFonts w:cs="Times New Roman"/>
                <w:sz w:val="20"/>
              </w:rPr>
              <w:t>19.50</w:t>
            </w:r>
          </w:p>
        </w:tc>
        <w:tc>
          <w:tcPr>
            <w:tcW w:w="1440" w:type="dxa"/>
          </w:tcPr>
          <w:p w:rsidR="00875082" w:rsidRDefault="0003389B">
            <w:pPr>
              <w:spacing w:after="40" w:line="240" w:lineRule="auto"/>
              <w:jc w:val="center"/>
            </w:pPr>
            <w:r>
              <w:rPr>
                <w:rFonts w:cs="Times New Roman"/>
                <w:sz w:val="20"/>
              </w:rPr>
              <w:t>70.00</w:t>
            </w:r>
          </w:p>
        </w:tc>
        <w:tc>
          <w:tcPr>
            <w:tcW w:w="1440" w:type="dxa"/>
          </w:tcPr>
          <w:p w:rsidR="00875082" w:rsidRDefault="0003389B">
            <w:pPr>
              <w:spacing w:after="40" w:line="240" w:lineRule="auto"/>
              <w:jc w:val="center"/>
            </w:pPr>
            <w:r>
              <w:rPr>
                <w:rFonts w:cs="Times New Roman"/>
                <w:sz w:val="20"/>
              </w:rPr>
              <w:t>100.00</w:t>
            </w:r>
          </w:p>
        </w:tc>
        <w:tc>
          <w:tcPr>
            <w:tcW w:w="1152" w:type="dxa"/>
          </w:tcPr>
          <w:p w:rsidR="00875082" w:rsidRDefault="0003389B">
            <w:pPr>
              <w:spacing w:after="40" w:line="240" w:lineRule="auto"/>
              <w:jc w:val="center"/>
            </w:pPr>
            <w:r>
              <w:rPr>
                <w:rFonts w:cs="Times New Roman"/>
                <w:sz w:val="20"/>
              </w:rPr>
              <w:t>68.50</w:t>
            </w:r>
          </w:p>
        </w:tc>
      </w:tr>
      <w:tr w:rsidR="00875082">
        <w:trPr>
          <w:cantSplit/>
          <w:jc w:val="center"/>
        </w:trPr>
        <w:tc>
          <w:tcPr>
            <w:tcW w:w="2016" w:type="dxa"/>
          </w:tcPr>
          <w:p w:rsidR="00875082" w:rsidRDefault="0003389B">
            <w:pPr>
              <w:spacing w:after="40" w:line="240" w:lineRule="auto"/>
              <w:jc w:val="left"/>
            </w:pPr>
            <w:r>
              <w:rPr>
                <w:rFonts w:cs="Times New Roman"/>
                <w:sz w:val="20"/>
              </w:rPr>
              <w:t>ReViewGraph</w:t>
            </w:r>
          </w:p>
        </w:tc>
        <w:tc>
          <w:tcPr>
            <w:tcW w:w="1728" w:type="dxa"/>
          </w:tcPr>
          <w:p w:rsidR="00875082" w:rsidRDefault="0003389B">
            <w:pPr>
              <w:spacing w:after="40" w:line="240" w:lineRule="auto"/>
              <w:jc w:val="center"/>
            </w:pPr>
            <w:r>
              <w:rPr>
                <w:rFonts w:cs="Times New Roman"/>
                <w:sz w:val="20"/>
              </w:rPr>
              <w:t>77.80</w:t>
            </w:r>
          </w:p>
        </w:tc>
        <w:tc>
          <w:tcPr>
            <w:tcW w:w="1584" w:type="dxa"/>
          </w:tcPr>
          <w:p w:rsidR="00875082" w:rsidRDefault="0003389B">
            <w:pPr>
              <w:spacing w:after="40" w:line="240" w:lineRule="auto"/>
              <w:jc w:val="center"/>
            </w:pPr>
            <w:r>
              <w:rPr>
                <w:rFonts w:cs="Times New Roman"/>
                <w:sz w:val="20"/>
              </w:rPr>
              <w:t>21.70</w:t>
            </w:r>
          </w:p>
        </w:tc>
        <w:tc>
          <w:tcPr>
            <w:tcW w:w="1440" w:type="dxa"/>
          </w:tcPr>
          <w:p w:rsidR="00875082" w:rsidRDefault="0003389B">
            <w:pPr>
              <w:spacing w:after="40" w:line="240" w:lineRule="auto"/>
              <w:jc w:val="center"/>
            </w:pPr>
            <w:r>
              <w:rPr>
                <w:rFonts w:cs="Times New Roman"/>
                <w:sz w:val="20"/>
              </w:rPr>
              <w:t>70.00</w:t>
            </w:r>
          </w:p>
        </w:tc>
        <w:tc>
          <w:tcPr>
            <w:tcW w:w="1440" w:type="dxa"/>
          </w:tcPr>
          <w:p w:rsidR="00875082" w:rsidRDefault="0003389B">
            <w:pPr>
              <w:spacing w:after="40" w:line="240" w:lineRule="auto"/>
              <w:jc w:val="center"/>
            </w:pPr>
            <w:r>
              <w:rPr>
                <w:rFonts w:cs="Times New Roman"/>
                <w:sz w:val="20"/>
              </w:rPr>
              <w:t>100.00</w:t>
            </w:r>
          </w:p>
        </w:tc>
        <w:tc>
          <w:tcPr>
            <w:tcW w:w="1152" w:type="dxa"/>
          </w:tcPr>
          <w:p w:rsidR="00875082" w:rsidRDefault="0003389B">
            <w:pPr>
              <w:spacing w:after="40" w:line="240" w:lineRule="auto"/>
              <w:jc w:val="center"/>
            </w:pPr>
            <w:r>
              <w:rPr>
                <w:rFonts w:cs="Times New Roman"/>
                <w:sz w:val="20"/>
              </w:rPr>
              <w:t>65.20</w:t>
            </w:r>
          </w:p>
        </w:tc>
      </w:tr>
      <w:tr w:rsidR="00875082">
        <w:trPr>
          <w:cantSplit/>
          <w:jc w:val="center"/>
        </w:trPr>
        <w:tc>
          <w:tcPr>
            <w:tcW w:w="2016" w:type="dxa"/>
          </w:tcPr>
          <w:p w:rsidR="00875082" w:rsidRDefault="0003389B">
            <w:pPr>
              <w:spacing w:after="40" w:line="240" w:lineRule="auto"/>
              <w:jc w:val="left"/>
            </w:pPr>
            <w:r>
              <w:rPr>
                <w:rFonts w:cs="Times New Roman"/>
                <w:sz w:val="20"/>
              </w:rPr>
              <w:t>IEEE base paper</w:t>
            </w:r>
          </w:p>
        </w:tc>
        <w:tc>
          <w:tcPr>
            <w:tcW w:w="1728" w:type="dxa"/>
          </w:tcPr>
          <w:p w:rsidR="00875082" w:rsidRDefault="0003389B">
            <w:pPr>
              <w:spacing w:after="40" w:line="240" w:lineRule="auto"/>
              <w:jc w:val="center"/>
            </w:pPr>
            <w:r>
              <w:rPr>
                <w:rFonts w:cs="Times New Roman"/>
                <w:sz w:val="20"/>
              </w:rPr>
              <w:t>66.70</w:t>
            </w:r>
          </w:p>
        </w:tc>
        <w:tc>
          <w:tcPr>
            <w:tcW w:w="1584" w:type="dxa"/>
          </w:tcPr>
          <w:p w:rsidR="00875082" w:rsidRDefault="0003389B">
            <w:pPr>
              <w:spacing w:after="40" w:line="240" w:lineRule="auto"/>
              <w:jc w:val="center"/>
            </w:pPr>
            <w:r>
              <w:rPr>
                <w:rFonts w:cs="Times New Roman"/>
                <w:sz w:val="20"/>
              </w:rPr>
              <w:t>50.30</w:t>
            </w:r>
          </w:p>
        </w:tc>
        <w:tc>
          <w:tcPr>
            <w:tcW w:w="1440" w:type="dxa"/>
          </w:tcPr>
          <w:p w:rsidR="00875082" w:rsidRDefault="0003389B">
            <w:pPr>
              <w:spacing w:after="40" w:line="240" w:lineRule="auto"/>
              <w:jc w:val="center"/>
            </w:pPr>
            <w:r>
              <w:rPr>
                <w:rFonts w:cs="Times New Roman"/>
                <w:sz w:val="20"/>
              </w:rPr>
              <w:t>100.00</w:t>
            </w:r>
          </w:p>
        </w:tc>
        <w:tc>
          <w:tcPr>
            <w:tcW w:w="1440" w:type="dxa"/>
          </w:tcPr>
          <w:p w:rsidR="00875082" w:rsidRDefault="0003389B">
            <w:pPr>
              <w:spacing w:after="40" w:line="240" w:lineRule="auto"/>
              <w:jc w:val="center"/>
            </w:pPr>
            <w:r>
              <w:rPr>
                <w:rFonts w:cs="Times New Roman"/>
                <w:sz w:val="20"/>
              </w:rPr>
              <w:t>100.00</w:t>
            </w:r>
          </w:p>
        </w:tc>
        <w:tc>
          <w:tcPr>
            <w:tcW w:w="1152" w:type="dxa"/>
          </w:tcPr>
          <w:p w:rsidR="00875082" w:rsidRDefault="0003389B">
            <w:pPr>
              <w:spacing w:after="40" w:line="240" w:lineRule="auto"/>
              <w:jc w:val="center"/>
            </w:pPr>
            <w:r>
              <w:rPr>
                <w:rFonts w:cs="Times New Roman"/>
                <w:sz w:val="20"/>
              </w:rPr>
              <w:t>75.90</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4937760" cy="231166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real_papers_signals.png"/>
                    <pic:cNvPicPr/>
                  </pic:nvPicPr>
                  <pic:blipFill>
                    <a:blip r:embed="rId35"/>
                    <a:stretch>
                      <a:fillRect/>
                    </a:stretch>
                  </pic:blipFill>
                  <pic:spPr>
                    <a:xfrm>
                      <a:off x="0" y="0"/>
                      <a:ext cx="4937760" cy="2311669"/>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Structural signals on four real PDFs.</w:t>
      </w:r>
    </w:p>
    <w:p w:rsidR="00875082" w:rsidRDefault="0003389B">
      <w:r>
        <w:rPr>
          <w:rFonts w:cs="Times New Roman"/>
        </w:rPr>
        <w:t>Four observations follow. First, extraction works on text-based academic PDFs of 17 to 30 pages in under half a second after the library is loaded. Second, the structural score varies littl</w:t>
      </w:r>
      <w:r>
        <w:rPr>
          <w:rFonts w:cs="Times New Roman"/>
        </w:rPr>
        <w:t>e (65.2 to 75.9) because three of its four components saturate for any normal paper; the evidence component, which depends on references per page, is the one that moves (17.3 to 50.3). Third, the extraction is not robust to layout conventions: the base pap</w:t>
      </w:r>
      <w:r>
        <w:rPr>
          <w:rFonts w:cs="Times New Roman"/>
        </w:rPr>
        <w:t xml:space="preserve">er from IEEE Access uses roman-numeral headings, so its introduction is not detected </w:t>
      </w:r>
      <w:r>
        <w:rPr>
          <w:rFonts w:cs="Times New Roman"/>
        </w:rPr>
        <w:lastRenderedPageBreak/>
        <w:t>(six of nine sections found), and its title heuristic returns the "Digital Object Identifier" line. Fourth, the decision model returned "borderline" for all four papers wi</w:t>
      </w:r>
      <w:r>
        <w:rPr>
          <w:rFonts w:cs="Times New Roman"/>
        </w:rPr>
        <w:t>th confidences between 0.55 and 0.66. A classifier trained on templated synthetic sentences has no basis for judging real manuscripts, and the output is what that implies; the interface presents it as a weak signal for this reason.</w:t>
      </w:r>
    </w:p>
    <w:p w:rsidR="00875082" w:rsidRDefault="0003389B">
      <w:pPr>
        <w:pStyle w:val="Heading2"/>
      </w:pPr>
      <w:r>
        <w:t>1.7 Performance and late</w:t>
      </w:r>
      <w:r>
        <w:t>ncy</w:t>
      </w:r>
    </w:p>
    <w:p w:rsidR="00875082" w:rsidRDefault="0003389B">
      <w:r>
        <w:rPr>
          <w:rFonts w:cs="Times New Roman"/>
        </w:rPr>
        <w:t xml:space="preserve">Latency was measured in two ways: stage by stage in one process (the model files already cached on disk), and over HTTP on 127.0.0.1 against a running server. The local address matters: on this machine </w:t>
      </w:r>
      <w:r>
        <w:rPr>
          <w:rFonts w:ascii="Consolas" w:eastAsia="Consolas" w:hAnsi="Consolas" w:cs="Consolas"/>
          <w:sz w:val="21"/>
        </w:rPr>
        <w:t>localhost</w:t>
      </w:r>
      <w:r>
        <w:rPr>
          <w:rFonts w:cs="Times New Roman"/>
        </w:rPr>
        <w:t xml:space="preserve"> adds about two seconds per call through an IPv6 fallback, which would hide the real figures.</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Time per pipeline stage (one analysis, local language model on)</w:t>
      </w:r>
    </w:p>
    <w:tbl>
      <w:tblPr>
        <w:tblStyle w:val="TableGrid"/>
        <w:tblW w:w="0" w:type="auto"/>
        <w:jc w:val="center"/>
        <w:tblLook w:val="04A0" w:firstRow="1" w:lastRow="0" w:firstColumn="1" w:lastColumn="0" w:noHBand="0" w:noVBand="1"/>
      </w:tblPr>
      <w:tblGrid>
        <w:gridCol w:w="3883"/>
        <w:gridCol w:w="2497"/>
        <w:gridCol w:w="2502"/>
      </w:tblGrid>
      <w:tr w:rsidR="00875082">
        <w:trPr>
          <w:cantSplit/>
          <w:tblHeader/>
          <w:jc w:val="center"/>
        </w:trPr>
        <w:tc>
          <w:tcPr>
            <w:tcW w:w="4032" w:type="dxa"/>
            <w:shd w:val="clear" w:color="auto" w:fill="1B2A41"/>
          </w:tcPr>
          <w:p w:rsidR="00875082" w:rsidRDefault="0003389B">
            <w:pPr>
              <w:spacing w:after="40" w:line="240" w:lineRule="auto"/>
              <w:jc w:val="center"/>
            </w:pPr>
            <w:r>
              <w:rPr>
                <w:rFonts w:cs="Times New Roman"/>
                <w:b/>
                <w:color w:val="FFFFFF"/>
                <w:sz w:val="21"/>
              </w:rPr>
              <w:t>Stage</w:t>
            </w:r>
          </w:p>
        </w:tc>
        <w:tc>
          <w:tcPr>
            <w:tcW w:w="2592" w:type="dxa"/>
            <w:shd w:val="clear" w:color="auto" w:fill="1B2A41"/>
          </w:tcPr>
          <w:p w:rsidR="00875082" w:rsidRDefault="0003389B">
            <w:pPr>
              <w:spacing w:after="40" w:line="240" w:lineRule="auto"/>
              <w:jc w:val="center"/>
            </w:pPr>
            <w:r>
              <w:rPr>
                <w:rFonts w:cs="Times New Roman"/>
                <w:b/>
                <w:color w:val="FFFFFF"/>
                <w:sz w:val="21"/>
              </w:rPr>
              <w:t>Demo paper, 3 pages</w:t>
            </w:r>
          </w:p>
        </w:tc>
        <w:tc>
          <w:tcPr>
            <w:tcW w:w="2592" w:type="dxa"/>
            <w:shd w:val="clear" w:color="auto" w:fill="1B2A41"/>
          </w:tcPr>
          <w:p w:rsidR="00875082" w:rsidRDefault="0003389B">
            <w:pPr>
              <w:spacing w:after="40" w:line="240" w:lineRule="auto"/>
              <w:jc w:val="center"/>
            </w:pPr>
            <w:r>
              <w:rPr>
                <w:rFonts w:cs="Times New Roman"/>
                <w:b/>
                <w:color w:val="FFFFFF"/>
                <w:sz w:val="21"/>
              </w:rPr>
              <w:t>Survey, 30 pages</w:t>
            </w:r>
          </w:p>
        </w:tc>
      </w:tr>
      <w:tr w:rsidR="00875082">
        <w:trPr>
          <w:cantSplit/>
          <w:jc w:val="center"/>
        </w:trPr>
        <w:tc>
          <w:tcPr>
            <w:tcW w:w="4032" w:type="dxa"/>
          </w:tcPr>
          <w:p w:rsidR="00875082" w:rsidRDefault="0003389B">
            <w:pPr>
              <w:spacing w:after="40" w:line="240" w:lineRule="auto"/>
              <w:jc w:val="left"/>
            </w:pPr>
            <w:r>
              <w:rPr>
                <w:rFonts w:cs="Times New Roman"/>
                <w:sz w:val="21"/>
              </w:rPr>
              <w:t>PDF extraction</w:t>
            </w:r>
          </w:p>
        </w:tc>
        <w:tc>
          <w:tcPr>
            <w:tcW w:w="2592" w:type="dxa"/>
          </w:tcPr>
          <w:p w:rsidR="00875082" w:rsidRDefault="0003389B">
            <w:pPr>
              <w:spacing w:after="40" w:line="240" w:lineRule="auto"/>
              <w:jc w:val="center"/>
            </w:pPr>
            <w:r>
              <w:rPr>
                <w:rFonts w:cs="Times New Roman"/>
                <w:sz w:val="21"/>
              </w:rPr>
              <w:t>2.4 s</w:t>
            </w:r>
          </w:p>
        </w:tc>
        <w:tc>
          <w:tcPr>
            <w:tcW w:w="2592" w:type="dxa"/>
          </w:tcPr>
          <w:p w:rsidR="00875082" w:rsidRDefault="0003389B">
            <w:pPr>
              <w:spacing w:after="40" w:line="240" w:lineRule="auto"/>
              <w:jc w:val="center"/>
            </w:pPr>
            <w:r>
              <w:rPr>
                <w:rFonts w:cs="Times New Roman"/>
                <w:sz w:val="21"/>
              </w:rPr>
              <w:t>383 ms</w:t>
            </w:r>
          </w:p>
        </w:tc>
      </w:tr>
      <w:tr w:rsidR="00875082">
        <w:trPr>
          <w:cantSplit/>
          <w:jc w:val="center"/>
        </w:trPr>
        <w:tc>
          <w:tcPr>
            <w:tcW w:w="4032" w:type="dxa"/>
          </w:tcPr>
          <w:p w:rsidR="00875082" w:rsidRDefault="0003389B">
            <w:pPr>
              <w:spacing w:after="40" w:line="240" w:lineRule="auto"/>
              <w:jc w:val="left"/>
            </w:pPr>
            <w:r>
              <w:rPr>
                <w:rFonts w:cs="Times New Roman"/>
                <w:sz w:val="21"/>
              </w:rPr>
              <w:t>Feature extraction</w:t>
            </w:r>
          </w:p>
        </w:tc>
        <w:tc>
          <w:tcPr>
            <w:tcW w:w="2592" w:type="dxa"/>
          </w:tcPr>
          <w:p w:rsidR="00875082" w:rsidRDefault="0003389B">
            <w:pPr>
              <w:spacing w:after="40" w:line="240" w:lineRule="auto"/>
              <w:jc w:val="center"/>
            </w:pPr>
            <w:r>
              <w:rPr>
                <w:rFonts w:cs="Times New Roman"/>
                <w:sz w:val="21"/>
              </w:rPr>
              <w:t>1 ms</w:t>
            </w:r>
          </w:p>
        </w:tc>
        <w:tc>
          <w:tcPr>
            <w:tcW w:w="2592" w:type="dxa"/>
          </w:tcPr>
          <w:p w:rsidR="00875082" w:rsidRDefault="0003389B">
            <w:pPr>
              <w:spacing w:after="40" w:line="240" w:lineRule="auto"/>
              <w:jc w:val="center"/>
            </w:pPr>
            <w:r>
              <w:rPr>
                <w:rFonts w:cs="Times New Roman"/>
                <w:sz w:val="21"/>
              </w:rPr>
              <w:t>68 ms</w:t>
            </w:r>
          </w:p>
        </w:tc>
      </w:tr>
      <w:tr w:rsidR="00875082">
        <w:trPr>
          <w:cantSplit/>
          <w:jc w:val="center"/>
        </w:trPr>
        <w:tc>
          <w:tcPr>
            <w:tcW w:w="4032" w:type="dxa"/>
          </w:tcPr>
          <w:p w:rsidR="00875082" w:rsidRDefault="0003389B">
            <w:pPr>
              <w:spacing w:after="40" w:line="240" w:lineRule="auto"/>
              <w:jc w:val="left"/>
            </w:pPr>
            <w:r>
              <w:rPr>
                <w:rFonts w:cs="Times New Roman"/>
                <w:sz w:val="21"/>
              </w:rPr>
              <w:t>Decision signal</w:t>
            </w:r>
          </w:p>
        </w:tc>
        <w:tc>
          <w:tcPr>
            <w:tcW w:w="2592" w:type="dxa"/>
          </w:tcPr>
          <w:p w:rsidR="00875082" w:rsidRDefault="0003389B">
            <w:pPr>
              <w:spacing w:after="40" w:line="240" w:lineRule="auto"/>
              <w:jc w:val="center"/>
            </w:pPr>
            <w:r>
              <w:rPr>
                <w:rFonts w:cs="Times New Roman"/>
                <w:sz w:val="21"/>
              </w:rPr>
              <w:t>31 ms</w:t>
            </w:r>
          </w:p>
        </w:tc>
        <w:tc>
          <w:tcPr>
            <w:tcW w:w="2592" w:type="dxa"/>
          </w:tcPr>
          <w:p w:rsidR="00875082" w:rsidRDefault="0003389B">
            <w:pPr>
              <w:spacing w:after="40" w:line="240" w:lineRule="auto"/>
              <w:jc w:val="center"/>
            </w:pPr>
            <w:r>
              <w:rPr>
                <w:rFonts w:cs="Times New Roman"/>
                <w:sz w:val="21"/>
              </w:rPr>
              <w:t>86 ms</w:t>
            </w:r>
          </w:p>
        </w:tc>
      </w:tr>
      <w:tr w:rsidR="00875082">
        <w:trPr>
          <w:cantSplit/>
          <w:jc w:val="center"/>
        </w:trPr>
        <w:tc>
          <w:tcPr>
            <w:tcW w:w="4032" w:type="dxa"/>
          </w:tcPr>
          <w:p w:rsidR="00875082" w:rsidRDefault="0003389B">
            <w:pPr>
              <w:spacing w:after="40" w:line="240" w:lineRule="auto"/>
              <w:jc w:val="left"/>
            </w:pPr>
            <w:r>
              <w:rPr>
                <w:rFonts w:cs="Times New Roman"/>
                <w:sz w:val="21"/>
              </w:rPr>
              <w:t>Local AI review (3 steps)</w:t>
            </w:r>
          </w:p>
        </w:tc>
        <w:tc>
          <w:tcPr>
            <w:tcW w:w="2592" w:type="dxa"/>
          </w:tcPr>
          <w:p w:rsidR="00875082" w:rsidRDefault="0003389B">
            <w:pPr>
              <w:spacing w:after="40" w:line="240" w:lineRule="auto"/>
              <w:jc w:val="center"/>
            </w:pPr>
            <w:r>
              <w:rPr>
                <w:rFonts w:cs="Times New Roman"/>
                <w:sz w:val="21"/>
              </w:rPr>
              <w:t>509.4 s</w:t>
            </w:r>
          </w:p>
        </w:tc>
        <w:tc>
          <w:tcPr>
            <w:tcW w:w="2592" w:type="dxa"/>
          </w:tcPr>
          <w:p w:rsidR="00875082" w:rsidRDefault="0003389B">
            <w:pPr>
              <w:spacing w:after="40" w:line="240" w:lineRule="auto"/>
              <w:jc w:val="center"/>
            </w:pPr>
            <w:r>
              <w:rPr>
                <w:rFonts w:cs="Times New Roman"/>
                <w:sz w:val="21"/>
              </w:rPr>
              <w:t>521.7 s</w:t>
            </w:r>
          </w:p>
        </w:tc>
      </w:tr>
      <w:tr w:rsidR="00875082">
        <w:trPr>
          <w:cantSplit/>
          <w:jc w:val="center"/>
        </w:trPr>
        <w:tc>
          <w:tcPr>
            <w:tcW w:w="4032" w:type="dxa"/>
          </w:tcPr>
          <w:p w:rsidR="00875082" w:rsidRDefault="0003389B">
            <w:pPr>
              <w:spacing w:after="40" w:line="240" w:lineRule="auto"/>
              <w:jc w:val="left"/>
            </w:pPr>
            <w:r>
              <w:rPr>
                <w:rFonts w:cs="Times New Roman"/>
                <w:sz w:val="21"/>
              </w:rPr>
              <w:t>Literature (OpenAlex)</w:t>
            </w:r>
          </w:p>
        </w:tc>
        <w:tc>
          <w:tcPr>
            <w:tcW w:w="2592" w:type="dxa"/>
          </w:tcPr>
          <w:p w:rsidR="00875082" w:rsidRDefault="0003389B">
            <w:pPr>
              <w:spacing w:after="40" w:line="240" w:lineRule="auto"/>
              <w:jc w:val="center"/>
            </w:pPr>
            <w:r>
              <w:rPr>
                <w:rFonts w:cs="Times New Roman"/>
                <w:sz w:val="21"/>
              </w:rPr>
              <w:t>2.3 s</w:t>
            </w:r>
          </w:p>
        </w:tc>
        <w:tc>
          <w:tcPr>
            <w:tcW w:w="2592" w:type="dxa"/>
          </w:tcPr>
          <w:p w:rsidR="00875082" w:rsidRDefault="0003389B">
            <w:pPr>
              <w:spacing w:after="40" w:line="240" w:lineRule="auto"/>
              <w:jc w:val="center"/>
            </w:pPr>
            <w:r>
              <w:rPr>
                <w:rFonts w:cs="Times New Roman"/>
                <w:sz w:val="21"/>
              </w:rPr>
              <w:t>1.5 s</w:t>
            </w:r>
          </w:p>
        </w:tc>
      </w:tr>
      <w:tr w:rsidR="00875082">
        <w:trPr>
          <w:cantSplit/>
          <w:jc w:val="center"/>
        </w:trPr>
        <w:tc>
          <w:tcPr>
            <w:tcW w:w="4032" w:type="dxa"/>
          </w:tcPr>
          <w:p w:rsidR="00875082" w:rsidRDefault="0003389B">
            <w:pPr>
              <w:spacing w:after="40" w:line="240" w:lineRule="auto"/>
              <w:jc w:val="left"/>
            </w:pPr>
            <w:r>
              <w:rPr>
                <w:rFonts w:cs="Times New Roman"/>
                <w:sz w:val="21"/>
              </w:rPr>
              <w:t>Reviewer matching</w:t>
            </w:r>
          </w:p>
        </w:tc>
        <w:tc>
          <w:tcPr>
            <w:tcW w:w="2592" w:type="dxa"/>
          </w:tcPr>
          <w:p w:rsidR="00875082" w:rsidRDefault="0003389B">
            <w:pPr>
              <w:spacing w:after="40" w:line="240" w:lineRule="auto"/>
              <w:jc w:val="center"/>
            </w:pPr>
            <w:r>
              <w:rPr>
                <w:rFonts w:cs="Times New Roman"/>
                <w:sz w:val="21"/>
              </w:rPr>
              <w:t>136 ms</w:t>
            </w:r>
          </w:p>
        </w:tc>
        <w:tc>
          <w:tcPr>
            <w:tcW w:w="2592" w:type="dxa"/>
          </w:tcPr>
          <w:p w:rsidR="00875082" w:rsidRDefault="0003389B">
            <w:pPr>
              <w:spacing w:after="40" w:line="240" w:lineRule="auto"/>
              <w:jc w:val="center"/>
            </w:pPr>
            <w:r>
              <w:rPr>
                <w:rFonts w:cs="Times New Roman"/>
                <w:sz w:val="21"/>
              </w:rPr>
              <w:t>664 ms</w:t>
            </w:r>
          </w:p>
        </w:tc>
      </w:tr>
      <w:tr w:rsidR="00875082">
        <w:trPr>
          <w:cantSplit/>
          <w:jc w:val="center"/>
        </w:trPr>
        <w:tc>
          <w:tcPr>
            <w:tcW w:w="4032" w:type="dxa"/>
          </w:tcPr>
          <w:p w:rsidR="00875082" w:rsidRDefault="0003389B">
            <w:pPr>
              <w:spacing w:after="40" w:line="240" w:lineRule="auto"/>
              <w:jc w:val="left"/>
            </w:pPr>
            <w:r>
              <w:rPr>
                <w:rFonts w:cs="Times New Roman"/>
                <w:b/>
                <w:sz w:val="21"/>
              </w:rPr>
              <w:t>Total</w:t>
            </w:r>
          </w:p>
        </w:tc>
        <w:tc>
          <w:tcPr>
            <w:tcW w:w="2592" w:type="dxa"/>
          </w:tcPr>
          <w:p w:rsidR="00875082" w:rsidRDefault="0003389B">
            <w:pPr>
              <w:spacing w:after="40" w:line="240" w:lineRule="auto"/>
              <w:jc w:val="center"/>
            </w:pPr>
            <w:r>
              <w:rPr>
                <w:rFonts w:cs="Times New Roman"/>
                <w:sz w:val="21"/>
              </w:rPr>
              <w:t>514.3 s</w:t>
            </w:r>
          </w:p>
        </w:tc>
        <w:tc>
          <w:tcPr>
            <w:tcW w:w="2592" w:type="dxa"/>
          </w:tcPr>
          <w:p w:rsidR="00875082" w:rsidRDefault="0003389B">
            <w:pPr>
              <w:spacing w:after="40" w:line="240" w:lineRule="auto"/>
              <w:jc w:val="center"/>
            </w:pPr>
            <w:r>
              <w:rPr>
                <w:rFonts w:cs="Times New Roman"/>
                <w:sz w:val="21"/>
              </w:rPr>
              <w:t>524.5 s</w:t>
            </w:r>
          </w:p>
        </w:tc>
      </w:tr>
    </w:tbl>
    <w:p w:rsidR="00875082" w:rsidRDefault="00875082">
      <w:pPr>
        <w:spacing w:line="192" w:lineRule="auto"/>
      </w:pPr>
    </w:p>
    <w:p w:rsidR="00875082" w:rsidRDefault="0003389B">
      <w:pPr>
        <w:keepNext/>
        <w:spacing w:after="80" w:line="240" w:lineRule="auto"/>
        <w:jc w:val="center"/>
      </w:pPr>
      <w:r>
        <w:rPr>
          <w:noProof/>
        </w:rPr>
        <w:drawing>
          <wp:inline distT="0" distB="0" distL="0" distR="0">
            <wp:extent cx="4754880" cy="21047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ipeline_timings.png"/>
                    <pic:cNvPicPr/>
                  </pic:nvPicPr>
                  <pic:blipFill>
                    <a:blip r:embed="rId36"/>
                    <a:stretch>
                      <a:fillRect/>
                    </a:stretch>
                  </pic:blipFill>
                  <pic:spPr>
                    <a:xfrm>
                      <a:off x="0" y="0"/>
                      <a:ext cx="4754880" cy="2104759"/>
                    </a:xfrm>
                    <a:prstGeom prst="rect">
                      <a:avLst/>
                    </a:prstGeom>
                  </pic:spPr>
                </pic:pic>
              </a:graphicData>
            </a:graphic>
          </wp:inline>
        </w:drawing>
      </w:r>
    </w:p>
    <w:p w:rsidR="00875082" w:rsidRDefault="0003389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Where the time</w:t>
      </w:r>
      <w:r>
        <w:rPr>
          <w:rFonts w:cs="Times New Roman"/>
        </w:rPr>
        <w:t xml:space="preserve"> goes in one analysis of the demo paper on the CPU.</w:t>
      </w:r>
    </w:p>
    <w:p w:rsidR="00875082" w:rsidRDefault="0003389B">
      <w:r>
        <w:rPr>
          <w:rFonts w:cs="Times New Roman"/>
        </w:rPr>
        <w:t>The local language model takes 99.1% of the time of an analysis: 509.4 s for three generation calls producing 1,410 tokens, about 2.8 tokens per second. Everything else together takes 4.9 s. The first PDF</w:t>
      </w:r>
      <w:r>
        <w:rPr>
          <w:rFonts w:cs="Times New Roman"/>
        </w:rPr>
        <w:t xml:space="preserve"> extraction of a process is slower (2.4 s) because the PDF library is imported lazily; later extractions of a 30-page paper take 383 ms. Loading the encoder took 20.4 s and the language model 9.0 s once, from the local cache, in the measuring process. Thro</w:t>
      </w:r>
      <w:r>
        <w:rPr>
          <w:rFonts w:cs="Times New Roman"/>
        </w:rPr>
        <w:t xml:space="preserve">ugh the server, with a cold process, the complete analysis took </w:t>
      </w:r>
      <w:r>
        <w:rPr>
          <w:rFonts w:cs="Times New Roman"/>
        </w:rPr>
        <w:lastRenderedPageBreak/>
        <w:t>534 s for the base paper and 621 s for the survey, and 946 s when driven through the browser while Chrome was rendering.</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HTTP latency on 127.0.0.1 (local </w:t>
      </w:r>
      <w:r>
        <w:rPr>
          <w:rFonts w:cs="Times New Roman"/>
        </w:rPr>
        <w:t>model switched off for the analyze rows)</w:t>
      </w:r>
    </w:p>
    <w:tbl>
      <w:tblPr>
        <w:tblStyle w:val="TableGrid"/>
        <w:tblW w:w="0" w:type="auto"/>
        <w:jc w:val="center"/>
        <w:tblLook w:val="04A0" w:firstRow="1" w:lastRow="0" w:firstColumn="1" w:lastColumn="0" w:noHBand="0" w:noVBand="1"/>
      </w:tblPr>
      <w:tblGrid>
        <w:gridCol w:w="4278"/>
        <w:gridCol w:w="849"/>
        <w:gridCol w:w="1401"/>
        <w:gridCol w:w="2354"/>
      </w:tblGrid>
      <w:tr w:rsidR="00875082">
        <w:trPr>
          <w:cantSplit/>
          <w:tblHeader/>
          <w:jc w:val="center"/>
        </w:trPr>
        <w:tc>
          <w:tcPr>
            <w:tcW w:w="4464" w:type="dxa"/>
            <w:shd w:val="clear" w:color="auto" w:fill="1B2A41"/>
          </w:tcPr>
          <w:p w:rsidR="00875082" w:rsidRDefault="0003389B">
            <w:pPr>
              <w:spacing w:after="40" w:line="240" w:lineRule="auto"/>
              <w:jc w:val="center"/>
            </w:pPr>
            <w:r>
              <w:rPr>
                <w:rFonts w:cs="Times New Roman"/>
                <w:b/>
                <w:color w:val="FFFFFF"/>
                <w:sz w:val="20"/>
              </w:rPr>
              <w:t>Request</w:t>
            </w:r>
          </w:p>
        </w:tc>
        <w:tc>
          <w:tcPr>
            <w:tcW w:w="864" w:type="dxa"/>
            <w:shd w:val="clear" w:color="auto" w:fill="1B2A41"/>
          </w:tcPr>
          <w:p w:rsidR="00875082" w:rsidRDefault="0003389B">
            <w:pPr>
              <w:spacing w:after="40" w:line="240" w:lineRule="auto"/>
              <w:jc w:val="center"/>
            </w:pPr>
            <w:r>
              <w:rPr>
                <w:rFonts w:cs="Times New Roman"/>
                <w:b/>
                <w:color w:val="FFFFFF"/>
                <w:sz w:val="20"/>
              </w:rPr>
              <w:t>Calls</w:t>
            </w:r>
          </w:p>
        </w:tc>
        <w:tc>
          <w:tcPr>
            <w:tcW w:w="1440" w:type="dxa"/>
            <w:shd w:val="clear" w:color="auto" w:fill="1B2A41"/>
          </w:tcPr>
          <w:p w:rsidR="00875082" w:rsidRDefault="0003389B">
            <w:pPr>
              <w:spacing w:after="40" w:line="240" w:lineRule="auto"/>
              <w:jc w:val="center"/>
            </w:pPr>
            <w:r>
              <w:rPr>
                <w:rFonts w:cs="Times New Roman"/>
                <w:b/>
                <w:color w:val="FFFFFF"/>
                <w:sz w:val="20"/>
              </w:rPr>
              <w:t>Median</w:t>
            </w:r>
          </w:p>
        </w:tc>
        <w:tc>
          <w:tcPr>
            <w:tcW w:w="2448" w:type="dxa"/>
            <w:shd w:val="clear" w:color="auto" w:fill="1B2A41"/>
          </w:tcPr>
          <w:p w:rsidR="00875082" w:rsidRDefault="0003389B">
            <w:pPr>
              <w:spacing w:after="40" w:line="240" w:lineRule="auto"/>
              <w:jc w:val="center"/>
            </w:pPr>
            <w:r>
              <w:rPr>
                <w:rFonts w:cs="Times New Roman"/>
                <w:b/>
                <w:color w:val="FFFFFF"/>
                <w:sz w:val="20"/>
              </w:rPr>
              <w:t>95th percentile / extra</w:t>
            </w:r>
          </w:p>
        </w:tc>
      </w:tr>
      <w:tr w:rsidR="00875082">
        <w:trPr>
          <w:cantSplit/>
          <w:jc w:val="center"/>
        </w:trPr>
        <w:tc>
          <w:tcPr>
            <w:tcW w:w="4464" w:type="dxa"/>
          </w:tcPr>
          <w:p w:rsidR="00875082" w:rsidRDefault="0003389B">
            <w:pPr>
              <w:spacing w:after="40" w:line="240" w:lineRule="auto"/>
              <w:jc w:val="left"/>
            </w:pPr>
            <w:r>
              <w:rPr>
                <w:rFonts w:cs="Times New Roman"/>
                <w:sz w:val="20"/>
              </w:rPr>
              <w:t>GET /api/health</w:t>
            </w:r>
          </w:p>
        </w:tc>
        <w:tc>
          <w:tcPr>
            <w:tcW w:w="864" w:type="dxa"/>
          </w:tcPr>
          <w:p w:rsidR="00875082" w:rsidRDefault="0003389B">
            <w:pPr>
              <w:spacing w:after="40" w:line="240" w:lineRule="auto"/>
              <w:jc w:val="center"/>
            </w:pPr>
            <w:r>
              <w:rPr>
                <w:rFonts w:cs="Times New Roman"/>
                <w:sz w:val="20"/>
              </w:rPr>
              <w:t>40</w:t>
            </w:r>
          </w:p>
        </w:tc>
        <w:tc>
          <w:tcPr>
            <w:tcW w:w="1440" w:type="dxa"/>
          </w:tcPr>
          <w:p w:rsidR="00875082" w:rsidRDefault="0003389B">
            <w:pPr>
              <w:spacing w:after="40" w:line="240" w:lineRule="auto"/>
              <w:jc w:val="center"/>
            </w:pPr>
            <w:r>
              <w:rPr>
                <w:rFonts w:cs="Times New Roman"/>
                <w:sz w:val="20"/>
              </w:rPr>
              <w:t>2 ms</w:t>
            </w:r>
          </w:p>
        </w:tc>
        <w:tc>
          <w:tcPr>
            <w:tcW w:w="2448" w:type="dxa"/>
          </w:tcPr>
          <w:p w:rsidR="00875082" w:rsidRDefault="0003389B">
            <w:pPr>
              <w:spacing w:after="40" w:line="240" w:lineRule="auto"/>
              <w:jc w:val="center"/>
            </w:pPr>
            <w:r>
              <w:rPr>
                <w:rFonts w:cs="Times New Roman"/>
                <w:sz w:val="20"/>
              </w:rPr>
              <w:t>4 ms</w:t>
            </w:r>
          </w:p>
        </w:tc>
      </w:tr>
      <w:tr w:rsidR="00875082">
        <w:trPr>
          <w:cantSplit/>
          <w:jc w:val="center"/>
        </w:trPr>
        <w:tc>
          <w:tcPr>
            <w:tcW w:w="4464" w:type="dxa"/>
          </w:tcPr>
          <w:p w:rsidR="00875082" w:rsidRDefault="0003389B">
            <w:pPr>
              <w:spacing w:after="40" w:line="240" w:lineRule="auto"/>
              <w:jc w:val="left"/>
            </w:pPr>
            <w:r>
              <w:rPr>
                <w:rFonts w:cs="Times New Roman"/>
                <w:sz w:val="20"/>
              </w:rPr>
              <w:t>GET /api/reviewers</w:t>
            </w:r>
          </w:p>
        </w:tc>
        <w:tc>
          <w:tcPr>
            <w:tcW w:w="864" w:type="dxa"/>
          </w:tcPr>
          <w:p w:rsidR="00875082" w:rsidRDefault="0003389B">
            <w:pPr>
              <w:spacing w:after="40" w:line="240" w:lineRule="auto"/>
              <w:jc w:val="center"/>
            </w:pPr>
            <w:r>
              <w:rPr>
                <w:rFonts w:cs="Times New Roman"/>
                <w:sz w:val="20"/>
              </w:rPr>
              <w:t>40</w:t>
            </w:r>
          </w:p>
        </w:tc>
        <w:tc>
          <w:tcPr>
            <w:tcW w:w="1440" w:type="dxa"/>
          </w:tcPr>
          <w:p w:rsidR="00875082" w:rsidRDefault="0003389B">
            <w:pPr>
              <w:spacing w:after="40" w:line="240" w:lineRule="auto"/>
              <w:jc w:val="center"/>
            </w:pPr>
            <w:r>
              <w:rPr>
                <w:rFonts w:cs="Times New Roman"/>
                <w:sz w:val="20"/>
              </w:rPr>
              <w:t>2 ms</w:t>
            </w:r>
          </w:p>
        </w:tc>
        <w:tc>
          <w:tcPr>
            <w:tcW w:w="2448" w:type="dxa"/>
          </w:tcPr>
          <w:p w:rsidR="00875082" w:rsidRDefault="0003389B">
            <w:pPr>
              <w:spacing w:after="40" w:line="240" w:lineRule="auto"/>
              <w:jc w:val="center"/>
            </w:pPr>
            <w:r>
              <w:rPr>
                <w:rFonts w:cs="Times New Roman"/>
                <w:sz w:val="20"/>
              </w:rPr>
              <w:t>3 ms</w:t>
            </w:r>
          </w:p>
        </w:tc>
      </w:tr>
      <w:tr w:rsidR="00875082">
        <w:trPr>
          <w:cantSplit/>
          <w:jc w:val="center"/>
        </w:trPr>
        <w:tc>
          <w:tcPr>
            <w:tcW w:w="4464" w:type="dxa"/>
          </w:tcPr>
          <w:p w:rsidR="00875082" w:rsidRDefault="0003389B">
            <w:pPr>
              <w:spacing w:after="40" w:line="240" w:lineRule="auto"/>
              <w:jc w:val="left"/>
            </w:pPr>
            <w:r>
              <w:rPr>
                <w:rFonts w:cs="Times New Roman"/>
                <w:sz w:val="20"/>
              </w:rPr>
              <w:t>GET /api/model/metrics</w:t>
            </w:r>
          </w:p>
        </w:tc>
        <w:tc>
          <w:tcPr>
            <w:tcW w:w="864" w:type="dxa"/>
          </w:tcPr>
          <w:p w:rsidR="00875082" w:rsidRDefault="0003389B">
            <w:pPr>
              <w:spacing w:after="40" w:line="240" w:lineRule="auto"/>
              <w:jc w:val="center"/>
            </w:pPr>
            <w:r>
              <w:rPr>
                <w:rFonts w:cs="Times New Roman"/>
                <w:sz w:val="20"/>
              </w:rPr>
              <w:t>40</w:t>
            </w:r>
          </w:p>
        </w:tc>
        <w:tc>
          <w:tcPr>
            <w:tcW w:w="1440" w:type="dxa"/>
          </w:tcPr>
          <w:p w:rsidR="00875082" w:rsidRDefault="0003389B">
            <w:pPr>
              <w:spacing w:after="40" w:line="240" w:lineRule="auto"/>
              <w:jc w:val="center"/>
            </w:pPr>
            <w:r>
              <w:rPr>
                <w:rFonts w:cs="Times New Roman"/>
                <w:sz w:val="20"/>
              </w:rPr>
              <w:t>2 ms</w:t>
            </w:r>
          </w:p>
        </w:tc>
        <w:tc>
          <w:tcPr>
            <w:tcW w:w="2448" w:type="dxa"/>
          </w:tcPr>
          <w:p w:rsidR="00875082" w:rsidRDefault="0003389B">
            <w:pPr>
              <w:spacing w:after="40" w:line="240" w:lineRule="auto"/>
              <w:jc w:val="center"/>
            </w:pPr>
            <w:r>
              <w:rPr>
                <w:rFonts w:cs="Times New Roman"/>
                <w:sz w:val="20"/>
              </w:rPr>
              <w:t>2 ms</w:t>
            </w:r>
          </w:p>
        </w:tc>
      </w:tr>
      <w:tr w:rsidR="00875082">
        <w:trPr>
          <w:cantSplit/>
          <w:jc w:val="center"/>
        </w:trPr>
        <w:tc>
          <w:tcPr>
            <w:tcW w:w="4464" w:type="dxa"/>
          </w:tcPr>
          <w:p w:rsidR="00875082" w:rsidRDefault="0003389B">
            <w:pPr>
              <w:spacing w:after="40" w:line="240" w:lineRule="auto"/>
              <w:jc w:val="left"/>
            </w:pPr>
            <w:r>
              <w:rPr>
                <w:rFonts w:cs="Times New Roman"/>
                <w:sz w:val="20"/>
              </w:rPr>
              <w:t>GET /api/analyses</w:t>
            </w:r>
          </w:p>
        </w:tc>
        <w:tc>
          <w:tcPr>
            <w:tcW w:w="864" w:type="dxa"/>
          </w:tcPr>
          <w:p w:rsidR="00875082" w:rsidRDefault="0003389B">
            <w:pPr>
              <w:spacing w:after="40" w:line="240" w:lineRule="auto"/>
              <w:jc w:val="center"/>
            </w:pPr>
            <w:r>
              <w:rPr>
                <w:rFonts w:cs="Times New Roman"/>
                <w:sz w:val="20"/>
              </w:rPr>
              <w:t>40</w:t>
            </w:r>
          </w:p>
        </w:tc>
        <w:tc>
          <w:tcPr>
            <w:tcW w:w="1440" w:type="dxa"/>
          </w:tcPr>
          <w:p w:rsidR="00875082" w:rsidRDefault="0003389B">
            <w:pPr>
              <w:spacing w:after="40" w:line="240" w:lineRule="auto"/>
              <w:jc w:val="center"/>
            </w:pPr>
            <w:r>
              <w:rPr>
                <w:rFonts w:cs="Times New Roman"/>
                <w:sz w:val="20"/>
              </w:rPr>
              <w:t>2 ms</w:t>
            </w:r>
          </w:p>
        </w:tc>
        <w:tc>
          <w:tcPr>
            <w:tcW w:w="2448" w:type="dxa"/>
          </w:tcPr>
          <w:p w:rsidR="00875082" w:rsidRDefault="0003389B">
            <w:pPr>
              <w:spacing w:after="40" w:line="240" w:lineRule="auto"/>
              <w:jc w:val="center"/>
            </w:pPr>
            <w:r>
              <w:rPr>
                <w:rFonts w:cs="Times New Roman"/>
                <w:sz w:val="20"/>
              </w:rPr>
              <w:t>3 ms</w:t>
            </w:r>
          </w:p>
        </w:tc>
      </w:tr>
      <w:tr w:rsidR="00875082">
        <w:trPr>
          <w:cantSplit/>
          <w:jc w:val="center"/>
        </w:trPr>
        <w:tc>
          <w:tcPr>
            <w:tcW w:w="4464" w:type="dxa"/>
          </w:tcPr>
          <w:p w:rsidR="00875082" w:rsidRDefault="0003389B">
            <w:pPr>
              <w:spacing w:after="40" w:line="240" w:lineRule="auto"/>
              <w:jc w:val="left"/>
            </w:pPr>
            <w:r>
              <w:rPr>
                <w:rFonts w:cs="Times New Roman"/>
                <w:sz w:val="20"/>
              </w:rPr>
              <w:t xml:space="preserve">POST /api/analyze, 3-page PDF, AI </w:t>
            </w:r>
            <w:r>
              <w:rPr>
                <w:rFonts w:cs="Times New Roman"/>
                <w:sz w:val="20"/>
              </w:rPr>
              <w:t>review off</w:t>
            </w:r>
          </w:p>
        </w:tc>
        <w:tc>
          <w:tcPr>
            <w:tcW w:w="864" w:type="dxa"/>
          </w:tcPr>
          <w:p w:rsidR="00875082" w:rsidRDefault="0003389B">
            <w:pPr>
              <w:spacing w:after="40" w:line="240" w:lineRule="auto"/>
              <w:jc w:val="center"/>
            </w:pPr>
            <w:r>
              <w:rPr>
                <w:rFonts w:cs="Times New Roman"/>
                <w:sz w:val="20"/>
              </w:rPr>
              <w:t>8</w:t>
            </w:r>
          </w:p>
        </w:tc>
        <w:tc>
          <w:tcPr>
            <w:tcW w:w="1440" w:type="dxa"/>
          </w:tcPr>
          <w:p w:rsidR="00875082" w:rsidRDefault="0003389B">
            <w:pPr>
              <w:spacing w:after="40" w:line="240" w:lineRule="auto"/>
              <w:jc w:val="center"/>
            </w:pPr>
            <w:r>
              <w:rPr>
                <w:rFonts w:cs="Times New Roman"/>
                <w:sz w:val="20"/>
              </w:rPr>
              <w:t>1.3 s</w:t>
            </w:r>
          </w:p>
        </w:tc>
        <w:tc>
          <w:tcPr>
            <w:tcW w:w="2448" w:type="dxa"/>
          </w:tcPr>
          <w:p w:rsidR="00875082" w:rsidRDefault="0003389B">
            <w:pPr>
              <w:spacing w:after="40" w:line="240" w:lineRule="auto"/>
              <w:jc w:val="center"/>
            </w:pPr>
            <w:r>
              <w:rPr>
                <w:rFonts w:cs="Times New Roman"/>
                <w:sz w:val="20"/>
              </w:rPr>
              <w:t>max 1.6 s</w:t>
            </w:r>
          </w:p>
        </w:tc>
      </w:tr>
      <w:tr w:rsidR="00875082">
        <w:trPr>
          <w:cantSplit/>
          <w:jc w:val="center"/>
        </w:trPr>
        <w:tc>
          <w:tcPr>
            <w:tcW w:w="4464" w:type="dxa"/>
          </w:tcPr>
          <w:p w:rsidR="00875082" w:rsidRDefault="0003389B">
            <w:pPr>
              <w:spacing w:after="40" w:line="240" w:lineRule="auto"/>
              <w:jc w:val="left"/>
            </w:pPr>
            <w:r>
              <w:rPr>
                <w:rFonts w:cs="Times New Roman"/>
                <w:sz w:val="20"/>
              </w:rPr>
              <w:t>POST /api/analyze, 30-page PDF, AI review off</w:t>
            </w:r>
          </w:p>
        </w:tc>
        <w:tc>
          <w:tcPr>
            <w:tcW w:w="864" w:type="dxa"/>
          </w:tcPr>
          <w:p w:rsidR="00875082" w:rsidRDefault="0003389B">
            <w:pPr>
              <w:spacing w:after="40" w:line="240" w:lineRule="auto"/>
              <w:jc w:val="center"/>
            </w:pPr>
            <w:r>
              <w:rPr>
                <w:rFonts w:cs="Times New Roman"/>
                <w:sz w:val="20"/>
              </w:rPr>
              <w:t>4</w:t>
            </w:r>
          </w:p>
        </w:tc>
        <w:tc>
          <w:tcPr>
            <w:tcW w:w="1440" w:type="dxa"/>
          </w:tcPr>
          <w:p w:rsidR="00875082" w:rsidRDefault="0003389B">
            <w:pPr>
              <w:spacing w:after="40" w:line="240" w:lineRule="auto"/>
              <w:jc w:val="center"/>
            </w:pPr>
            <w:r>
              <w:rPr>
                <w:rFonts w:cs="Times New Roman"/>
                <w:sz w:val="20"/>
              </w:rPr>
              <w:t>1.2 s</w:t>
            </w:r>
          </w:p>
        </w:tc>
        <w:tc>
          <w:tcPr>
            <w:tcW w:w="2448" w:type="dxa"/>
          </w:tcPr>
          <w:p w:rsidR="00875082" w:rsidRDefault="0003389B">
            <w:pPr>
              <w:spacing w:after="40" w:line="240" w:lineRule="auto"/>
              <w:jc w:val="center"/>
            </w:pPr>
            <w:r>
              <w:rPr>
                <w:rFonts w:cs="Times New Roman"/>
                <w:sz w:val="20"/>
              </w:rPr>
              <w:t>max 1.3 s</w:t>
            </w:r>
          </w:p>
        </w:tc>
      </w:tr>
      <w:tr w:rsidR="00875082">
        <w:trPr>
          <w:cantSplit/>
          <w:jc w:val="center"/>
        </w:trPr>
        <w:tc>
          <w:tcPr>
            <w:tcW w:w="4464" w:type="dxa"/>
          </w:tcPr>
          <w:p w:rsidR="00875082" w:rsidRDefault="0003389B">
            <w:pPr>
              <w:spacing w:after="40" w:line="240" w:lineRule="auto"/>
              <w:jc w:val="left"/>
            </w:pPr>
            <w:r>
              <w:rPr>
                <w:rFonts w:cs="Times New Roman"/>
                <w:sz w:val="20"/>
              </w:rPr>
              <w:t>GET export, PDF report</w:t>
            </w:r>
          </w:p>
        </w:tc>
        <w:tc>
          <w:tcPr>
            <w:tcW w:w="864" w:type="dxa"/>
          </w:tcPr>
          <w:p w:rsidR="00875082" w:rsidRDefault="0003389B">
            <w:pPr>
              <w:spacing w:after="40" w:line="240" w:lineRule="auto"/>
              <w:jc w:val="center"/>
            </w:pPr>
            <w:r>
              <w:rPr>
                <w:rFonts w:cs="Times New Roman"/>
                <w:sz w:val="20"/>
              </w:rPr>
              <w:t>1</w:t>
            </w:r>
          </w:p>
        </w:tc>
        <w:tc>
          <w:tcPr>
            <w:tcW w:w="1440" w:type="dxa"/>
          </w:tcPr>
          <w:p w:rsidR="00875082" w:rsidRDefault="0003389B">
            <w:pPr>
              <w:spacing w:after="40" w:line="240" w:lineRule="auto"/>
              <w:jc w:val="center"/>
            </w:pPr>
            <w:r>
              <w:rPr>
                <w:rFonts w:cs="Times New Roman"/>
                <w:sz w:val="20"/>
              </w:rPr>
              <w:t>12 ms</w:t>
            </w:r>
          </w:p>
        </w:tc>
        <w:tc>
          <w:tcPr>
            <w:tcW w:w="2448" w:type="dxa"/>
          </w:tcPr>
          <w:p w:rsidR="00875082" w:rsidRDefault="0003389B">
            <w:pPr>
              <w:spacing w:after="40" w:line="240" w:lineRule="auto"/>
              <w:jc w:val="center"/>
            </w:pPr>
            <w:r>
              <w:rPr>
                <w:rFonts w:cs="Times New Roman"/>
                <w:sz w:val="20"/>
              </w:rPr>
              <w:t>4,506 bytes</w:t>
            </w:r>
          </w:p>
        </w:tc>
      </w:tr>
      <w:tr w:rsidR="00875082">
        <w:trPr>
          <w:cantSplit/>
          <w:jc w:val="center"/>
        </w:trPr>
        <w:tc>
          <w:tcPr>
            <w:tcW w:w="4464" w:type="dxa"/>
          </w:tcPr>
          <w:p w:rsidR="00875082" w:rsidRDefault="0003389B">
            <w:pPr>
              <w:spacing w:after="40" w:line="240" w:lineRule="auto"/>
              <w:jc w:val="left"/>
            </w:pPr>
            <w:r>
              <w:rPr>
                <w:rFonts w:cs="Times New Roman"/>
                <w:sz w:val="20"/>
              </w:rPr>
              <w:t>GET export, JSON</w:t>
            </w:r>
          </w:p>
        </w:tc>
        <w:tc>
          <w:tcPr>
            <w:tcW w:w="864" w:type="dxa"/>
          </w:tcPr>
          <w:p w:rsidR="00875082" w:rsidRDefault="0003389B">
            <w:pPr>
              <w:spacing w:after="40" w:line="240" w:lineRule="auto"/>
              <w:jc w:val="center"/>
            </w:pPr>
            <w:r>
              <w:rPr>
                <w:rFonts w:cs="Times New Roman"/>
                <w:sz w:val="20"/>
              </w:rPr>
              <w:t>1</w:t>
            </w:r>
          </w:p>
        </w:tc>
        <w:tc>
          <w:tcPr>
            <w:tcW w:w="1440" w:type="dxa"/>
          </w:tcPr>
          <w:p w:rsidR="00875082" w:rsidRDefault="0003389B">
            <w:pPr>
              <w:spacing w:after="40" w:line="240" w:lineRule="auto"/>
              <w:jc w:val="center"/>
            </w:pPr>
            <w:r>
              <w:rPr>
                <w:rFonts w:cs="Times New Roman"/>
                <w:sz w:val="20"/>
              </w:rPr>
              <w:t>3 ms</w:t>
            </w:r>
          </w:p>
        </w:tc>
        <w:tc>
          <w:tcPr>
            <w:tcW w:w="2448" w:type="dxa"/>
          </w:tcPr>
          <w:p w:rsidR="00875082" w:rsidRDefault="0003389B">
            <w:pPr>
              <w:spacing w:after="40" w:line="240" w:lineRule="auto"/>
              <w:jc w:val="center"/>
            </w:pPr>
            <w:r>
              <w:rPr>
                <w:rFonts w:cs="Times New Roman"/>
                <w:sz w:val="20"/>
              </w:rPr>
              <w:t>21,123 bytes</w:t>
            </w:r>
          </w:p>
        </w:tc>
      </w:tr>
    </w:tbl>
    <w:p w:rsidR="00875082" w:rsidRDefault="00875082">
      <w:pPr>
        <w:spacing w:line="192" w:lineRule="auto"/>
      </w:pPr>
    </w:p>
    <w:p w:rsidR="00875082" w:rsidRDefault="0003389B">
      <w:r>
        <w:rPr>
          <w:rFonts w:cs="Times New Roman"/>
        </w:rPr>
        <w:t>With the language model switched off the whole analysis of a 3-page or 30-page</w:t>
      </w:r>
      <w:r>
        <w:rPr>
          <w:rFonts w:cs="Times New Roman"/>
        </w:rPr>
        <w:t xml:space="preserve"> paper takes about 1.2 to 1.3 seconds over HTTP, of which the OpenAlex lookup is the largest part; simple reads take a few milliseconds. The application is therefore interactive in its deterministic mode and a background job in its full mode. No job queue </w:t>
      </w:r>
      <w:r>
        <w:rPr>
          <w:rFonts w:cs="Times New Roman"/>
        </w:rPr>
        <w:t>exists in the code, and two simultaneous full analyses would compete for the same cores.</w:t>
      </w:r>
    </w:p>
    <w:p w:rsidR="00875082" w:rsidRDefault="0003389B">
      <w:pPr>
        <w:pStyle w:val="Heading2"/>
      </w:pPr>
      <w:r>
        <w:t>1.8 Comparison with the base paper</w:t>
      </w:r>
    </w:p>
    <w:p w:rsidR="00875082" w:rsidRDefault="0003389B">
      <w:r>
        <w:rPr>
          <w:rFonts w:cs="Times New Roman"/>
        </w:rPr>
        <w:t xml:space="preserve">The base paper [1] studies one half of the editorial workload, reviewer assignment, on a large historical dataset, and its </w:t>
      </w:r>
      <w:r>
        <w:rPr>
          <w:rFonts w:cs="Times New Roman"/>
        </w:rPr>
        <w:t>contribution is a way to make the affinity score auditable by restricting large language models to keyword induction. PeerScope adopts the auditability principle for its own, much simpler, score and adds the other half, the assessment of the submission. Th</w:t>
      </w:r>
      <w:r>
        <w:rPr>
          <w:rFonts w:cs="Times New Roman"/>
        </w:rPr>
        <w:t>e two works are not comparable on results: they differ in task scope, data, metric and scale, and the table states this plainly.</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What the two works cover</w:t>
      </w:r>
    </w:p>
    <w:tbl>
      <w:tblPr>
        <w:tblStyle w:val="TableGrid"/>
        <w:tblW w:w="0" w:type="auto"/>
        <w:jc w:val="center"/>
        <w:tblLook w:val="04A0" w:firstRow="1" w:lastRow="0" w:firstColumn="1" w:lastColumn="0" w:noHBand="0" w:noVBand="1"/>
      </w:tblPr>
      <w:tblGrid>
        <w:gridCol w:w="1659"/>
        <w:gridCol w:w="3747"/>
        <w:gridCol w:w="3476"/>
      </w:tblGrid>
      <w:tr w:rsidR="00875082">
        <w:trPr>
          <w:cantSplit/>
          <w:tblHeader/>
          <w:jc w:val="center"/>
        </w:trPr>
        <w:tc>
          <w:tcPr>
            <w:tcW w:w="1728" w:type="dxa"/>
            <w:shd w:val="clear" w:color="auto" w:fill="1B2A41"/>
          </w:tcPr>
          <w:p w:rsidR="00875082" w:rsidRDefault="0003389B">
            <w:pPr>
              <w:spacing w:after="40" w:line="240" w:lineRule="auto"/>
              <w:jc w:val="center"/>
            </w:pPr>
            <w:r>
              <w:rPr>
                <w:rFonts w:cs="Times New Roman"/>
                <w:b/>
                <w:color w:val="FFFFFF"/>
                <w:sz w:val="18"/>
              </w:rPr>
              <w:t>Dimension</w:t>
            </w:r>
          </w:p>
        </w:tc>
        <w:tc>
          <w:tcPr>
            <w:tcW w:w="4032" w:type="dxa"/>
            <w:shd w:val="clear" w:color="auto" w:fill="1B2A41"/>
          </w:tcPr>
          <w:p w:rsidR="00875082" w:rsidRDefault="0003389B">
            <w:pPr>
              <w:spacing w:after="40" w:line="240" w:lineRule="auto"/>
              <w:jc w:val="center"/>
            </w:pPr>
            <w:r>
              <w:rPr>
                <w:rFonts w:cs="Times New Roman"/>
                <w:b/>
                <w:color w:val="FFFFFF"/>
                <w:sz w:val="18"/>
              </w:rPr>
              <w:t>Base paper [1]</w:t>
            </w:r>
          </w:p>
        </w:tc>
        <w:tc>
          <w:tcPr>
            <w:tcW w:w="3744" w:type="dxa"/>
            <w:shd w:val="clear" w:color="auto" w:fill="1B2A41"/>
          </w:tcPr>
          <w:p w:rsidR="00875082" w:rsidRDefault="0003389B">
            <w:pPr>
              <w:spacing w:after="40" w:line="240" w:lineRule="auto"/>
              <w:jc w:val="center"/>
            </w:pPr>
            <w:r>
              <w:rPr>
                <w:rFonts w:cs="Times New Roman"/>
                <w:b/>
                <w:color w:val="FFFFFF"/>
                <w:sz w:val="18"/>
              </w:rPr>
              <w:t>PeerScope</w:t>
            </w:r>
          </w:p>
        </w:tc>
      </w:tr>
      <w:tr w:rsidR="00875082">
        <w:trPr>
          <w:cantSplit/>
          <w:jc w:val="center"/>
        </w:trPr>
        <w:tc>
          <w:tcPr>
            <w:tcW w:w="1728" w:type="dxa"/>
          </w:tcPr>
          <w:p w:rsidR="00875082" w:rsidRDefault="0003389B">
            <w:pPr>
              <w:spacing w:after="40" w:line="240" w:lineRule="auto"/>
              <w:jc w:val="left"/>
            </w:pPr>
            <w:r>
              <w:rPr>
                <w:rFonts w:cs="Times New Roman"/>
                <w:sz w:val="18"/>
              </w:rPr>
              <w:t>Task</w:t>
            </w:r>
          </w:p>
        </w:tc>
        <w:tc>
          <w:tcPr>
            <w:tcW w:w="4032" w:type="dxa"/>
          </w:tcPr>
          <w:p w:rsidR="00875082" w:rsidRDefault="0003389B">
            <w:pPr>
              <w:spacing w:after="40" w:line="240" w:lineRule="auto"/>
              <w:jc w:val="left"/>
            </w:pPr>
            <w:r>
              <w:rPr>
                <w:rFonts w:cs="Times New Roman"/>
                <w:sz w:val="18"/>
              </w:rPr>
              <w:t>Reviewer assignment only</w:t>
            </w:r>
          </w:p>
        </w:tc>
        <w:tc>
          <w:tcPr>
            <w:tcW w:w="3744" w:type="dxa"/>
          </w:tcPr>
          <w:p w:rsidR="00875082" w:rsidRDefault="0003389B">
            <w:pPr>
              <w:spacing w:after="40" w:line="240" w:lineRule="auto"/>
              <w:jc w:val="left"/>
            </w:pPr>
            <w:r>
              <w:rPr>
                <w:rFonts w:cs="Times New Roman"/>
                <w:sz w:val="18"/>
              </w:rPr>
              <w:t>Pr</w:t>
            </w:r>
            <w:r>
              <w:rPr>
                <w:rFonts w:cs="Times New Roman"/>
                <w:sz w:val="18"/>
              </w:rPr>
              <w:t>eliminary paper assessment and reviewer ranking</w:t>
            </w:r>
          </w:p>
        </w:tc>
      </w:tr>
      <w:tr w:rsidR="00875082">
        <w:trPr>
          <w:cantSplit/>
          <w:jc w:val="center"/>
        </w:trPr>
        <w:tc>
          <w:tcPr>
            <w:tcW w:w="1728" w:type="dxa"/>
          </w:tcPr>
          <w:p w:rsidR="00875082" w:rsidRDefault="0003389B">
            <w:pPr>
              <w:spacing w:after="40" w:line="240" w:lineRule="auto"/>
              <w:jc w:val="left"/>
            </w:pPr>
            <w:r>
              <w:rPr>
                <w:rFonts w:cs="Times New Roman"/>
                <w:sz w:val="18"/>
              </w:rPr>
              <w:t>Data</w:t>
            </w:r>
          </w:p>
        </w:tc>
        <w:tc>
          <w:tcPr>
            <w:tcW w:w="4032" w:type="dxa"/>
          </w:tcPr>
          <w:p w:rsidR="00875082" w:rsidRDefault="0003389B">
            <w:pPr>
              <w:spacing w:after="40" w:line="240" w:lineRule="auto"/>
              <w:jc w:val="left"/>
            </w:pPr>
            <w:r>
              <w:rPr>
                <w:rFonts w:cs="Times New Roman"/>
                <w:sz w:val="18"/>
              </w:rPr>
              <w:t>663 papers from 85 computer-science conferences, 1,989 historical assignments, 524 reviewer profiles with up to 20 cited publications each (Semantic Scholar)</w:t>
            </w:r>
          </w:p>
        </w:tc>
        <w:tc>
          <w:tcPr>
            <w:tcW w:w="3744" w:type="dxa"/>
          </w:tcPr>
          <w:p w:rsidR="00875082" w:rsidRDefault="0003389B">
            <w:pPr>
              <w:spacing w:after="40" w:line="240" w:lineRule="auto"/>
              <w:jc w:val="left"/>
            </w:pPr>
            <w:r>
              <w:rPr>
                <w:rFonts w:cs="Times New Roman"/>
                <w:sz w:val="18"/>
              </w:rPr>
              <w:t xml:space="preserve">40 team-written probe abstracts, 6 demo </w:t>
            </w:r>
            <w:r>
              <w:rPr>
                <w:rFonts w:cs="Times New Roman"/>
                <w:sz w:val="18"/>
              </w:rPr>
              <w:t>reviewer profiles; 1,400 synthetic rows for the decision model</w:t>
            </w:r>
          </w:p>
        </w:tc>
      </w:tr>
      <w:tr w:rsidR="00875082">
        <w:trPr>
          <w:cantSplit/>
          <w:jc w:val="center"/>
        </w:trPr>
        <w:tc>
          <w:tcPr>
            <w:tcW w:w="1728" w:type="dxa"/>
          </w:tcPr>
          <w:p w:rsidR="00875082" w:rsidRDefault="0003389B">
            <w:pPr>
              <w:spacing w:after="40" w:line="240" w:lineRule="auto"/>
              <w:jc w:val="left"/>
            </w:pPr>
            <w:r>
              <w:rPr>
                <w:rFonts w:cs="Times New Roman"/>
                <w:sz w:val="18"/>
              </w:rPr>
              <w:t>Relevance labels</w:t>
            </w:r>
          </w:p>
        </w:tc>
        <w:tc>
          <w:tcPr>
            <w:tcW w:w="4032" w:type="dxa"/>
          </w:tcPr>
          <w:p w:rsidR="00875082" w:rsidRDefault="0003389B">
            <w:pPr>
              <w:spacing w:after="40" w:line="240" w:lineRule="auto"/>
              <w:jc w:val="left"/>
            </w:pPr>
            <w:r>
              <w:rPr>
                <w:rFonts w:cs="Times New Roman"/>
                <w:sz w:val="18"/>
              </w:rPr>
              <w:t>Historical assignments</w:t>
            </w:r>
          </w:p>
        </w:tc>
        <w:tc>
          <w:tcPr>
            <w:tcW w:w="3744" w:type="dxa"/>
          </w:tcPr>
          <w:p w:rsidR="00875082" w:rsidRDefault="0003389B">
            <w:pPr>
              <w:spacing w:after="40" w:line="240" w:lineRule="auto"/>
              <w:jc w:val="left"/>
            </w:pPr>
            <w:r>
              <w:rPr>
                <w:rFonts w:cs="Times New Roman"/>
                <w:sz w:val="18"/>
              </w:rPr>
              <w:t>The team's own judgement (probe set)</w:t>
            </w:r>
          </w:p>
        </w:tc>
      </w:tr>
      <w:tr w:rsidR="00875082">
        <w:trPr>
          <w:cantSplit/>
          <w:jc w:val="center"/>
        </w:trPr>
        <w:tc>
          <w:tcPr>
            <w:tcW w:w="1728" w:type="dxa"/>
          </w:tcPr>
          <w:p w:rsidR="00875082" w:rsidRDefault="0003389B">
            <w:pPr>
              <w:spacing w:after="40" w:line="240" w:lineRule="auto"/>
              <w:jc w:val="left"/>
            </w:pPr>
            <w:r>
              <w:rPr>
                <w:rFonts w:cs="Times New Roman"/>
                <w:sz w:val="18"/>
              </w:rPr>
              <w:t>Role of the language model</w:t>
            </w:r>
          </w:p>
        </w:tc>
        <w:tc>
          <w:tcPr>
            <w:tcW w:w="4032" w:type="dxa"/>
          </w:tcPr>
          <w:p w:rsidR="00875082" w:rsidRDefault="0003389B">
            <w:pPr>
              <w:spacing w:after="40" w:line="240" w:lineRule="auto"/>
              <w:jc w:val="left"/>
            </w:pPr>
            <w:r>
              <w:rPr>
                <w:rFonts w:cs="Times New Roman"/>
                <w:sz w:val="18"/>
              </w:rPr>
              <w:t>Keyword induction by an ensemble of producers and a judge, with an audit trail</w:t>
            </w:r>
          </w:p>
        </w:tc>
        <w:tc>
          <w:tcPr>
            <w:tcW w:w="3744" w:type="dxa"/>
          </w:tcPr>
          <w:p w:rsidR="00875082" w:rsidRDefault="0003389B">
            <w:pPr>
              <w:spacing w:after="40" w:line="240" w:lineRule="auto"/>
              <w:jc w:val="left"/>
            </w:pPr>
            <w:r>
              <w:rPr>
                <w:rFonts w:cs="Times New Roman"/>
                <w:sz w:val="18"/>
              </w:rPr>
              <w:t>Local Qw</w:t>
            </w:r>
            <w:r>
              <w:rPr>
                <w:rFonts w:cs="Times New Roman"/>
                <w:sz w:val="18"/>
              </w:rPr>
              <w:t>en2.5-1.5B writes a review text; it does not rank reviewers</w:t>
            </w:r>
          </w:p>
        </w:tc>
      </w:tr>
      <w:tr w:rsidR="00875082">
        <w:trPr>
          <w:cantSplit/>
          <w:jc w:val="center"/>
        </w:trPr>
        <w:tc>
          <w:tcPr>
            <w:tcW w:w="1728" w:type="dxa"/>
          </w:tcPr>
          <w:p w:rsidR="00875082" w:rsidRDefault="0003389B">
            <w:pPr>
              <w:spacing w:after="40" w:line="240" w:lineRule="auto"/>
              <w:jc w:val="left"/>
            </w:pPr>
            <w:r>
              <w:rPr>
                <w:rFonts w:cs="Times New Roman"/>
                <w:sz w:val="18"/>
              </w:rPr>
              <w:t>Affinity measures</w:t>
            </w:r>
          </w:p>
        </w:tc>
        <w:tc>
          <w:tcPr>
            <w:tcW w:w="4032" w:type="dxa"/>
          </w:tcPr>
          <w:p w:rsidR="00875082" w:rsidRDefault="0003389B">
            <w:pPr>
              <w:spacing w:after="40" w:line="240" w:lineRule="auto"/>
              <w:jc w:val="left"/>
            </w:pPr>
            <w:r>
              <w:rPr>
                <w:rFonts w:cs="Times New Roman"/>
                <w:sz w:val="18"/>
              </w:rPr>
              <w:t>TF-IDF, Jaccard, SBERT (all-MiniLM-L6-v2), cross-encoder re-ranking, keyword-aware SBERT, knowledge-graph methods</w:t>
            </w:r>
          </w:p>
        </w:tc>
        <w:tc>
          <w:tcPr>
            <w:tcW w:w="3744" w:type="dxa"/>
          </w:tcPr>
          <w:p w:rsidR="00875082" w:rsidRDefault="0003389B">
            <w:pPr>
              <w:spacing w:after="40" w:line="240" w:lineRule="auto"/>
              <w:jc w:val="left"/>
            </w:pPr>
            <w:r>
              <w:rPr>
                <w:rFonts w:cs="Times New Roman"/>
                <w:sz w:val="18"/>
              </w:rPr>
              <w:t>MiniLM cosine, keyword and method overlap, availability, confli</w:t>
            </w:r>
            <w:r>
              <w:rPr>
                <w:rFonts w:cs="Times New Roman"/>
                <w:sz w:val="18"/>
              </w:rPr>
              <w:t>ct penalty (fixed weights)</w:t>
            </w:r>
          </w:p>
        </w:tc>
      </w:tr>
      <w:tr w:rsidR="00875082">
        <w:trPr>
          <w:cantSplit/>
          <w:jc w:val="center"/>
        </w:trPr>
        <w:tc>
          <w:tcPr>
            <w:tcW w:w="1728" w:type="dxa"/>
          </w:tcPr>
          <w:p w:rsidR="00875082" w:rsidRDefault="0003389B">
            <w:pPr>
              <w:spacing w:after="40" w:line="240" w:lineRule="auto"/>
              <w:jc w:val="left"/>
            </w:pPr>
            <w:r>
              <w:rPr>
                <w:rFonts w:cs="Times New Roman"/>
                <w:sz w:val="18"/>
              </w:rPr>
              <w:t>Reported metrics</w:t>
            </w:r>
          </w:p>
        </w:tc>
        <w:tc>
          <w:tcPr>
            <w:tcW w:w="4032" w:type="dxa"/>
          </w:tcPr>
          <w:p w:rsidR="00875082" w:rsidRDefault="0003389B">
            <w:pPr>
              <w:spacing w:after="40" w:line="240" w:lineRule="auto"/>
              <w:jc w:val="left"/>
            </w:pPr>
            <w:r>
              <w:rPr>
                <w:rFonts w:cs="Times New Roman"/>
                <w:sz w:val="18"/>
              </w:rPr>
              <w:t>MRR@3, P@3, MAP@3; best MRR@3 0.7778 (titles) and 0.7843 (abstracts); SBERT cosine on abstracts MRR@3 0.7023</w:t>
            </w:r>
          </w:p>
        </w:tc>
        <w:tc>
          <w:tcPr>
            <w:tcW w:w="3744" w:type="dxa"/>
          </w:tcPr>
          <w:p w:rsidR="00875082" w:rsidRDefault="0003389B">
            <w:pPr>
              <w:spacing w:after="40" w:line="240" w:lineRule="auto"/>
              <w:jc w:val="left"/>
            </w:pPr>
            <w:r>
              <w:rPr>
                <w:rFonts w:cs="Times New Roman"/>
                <w:sz w:val="18"/>
              </w:rPr>
              <w:t>Top-1 0.950, top-3 0.975, MRR 0.965 among 6 reviewers</w:t>
            </w:r>
          </w:p>
        </w:tc>
      </w:tr>
      <w:tr w:rsidR="00875082">
        <w:trPr>
          <w:cantSplit/>
          <w:jc w:val="center"/>
        </w:trPr>
        <w:tc>
          <w:tcPr>
            <w:tcW w:w="1728" w:type="dxa"/>
          </w:tcPr>
          <w:p w:rsidR="00875082" w:rsidRDefault="0003389B">
            <w:pPr>
              <w:spacing w:after="40" w:line="240" w:lineRule="auto"/>
              <w:jc w:val="left"/>
            </w:pPr>
            <w:r>
              <w:rPr>
                <w:rFonts w:cs="Times New Roman"/>
                <w:sz w:val="18"/>
              </w:rPr>
              <w:lastRenderedPageBreak/>
              <w:t>Conflict of interest and capacity</w:t>
            </w:r>
          </w:p>
        </w:tc>
        <w:tc>
          <w:tcPr>
            <w:tcW w:w="4032" w:type="dxa"/>
          </w:tcPr>
          <w:p w:rsidR="00875082" w:rsidRDefault="0003389B">
            <w:pPr>
              <w:spacing w:after="40" w:line="240" w:lineRule="auto"/>
              <w:jc w:val="left"/>
            </w:pPr>
            <w:r>
              <w:rPr>
                <w:rFonts w:cs="Times New Roman"/>
                <w:sz w:val="18"/>
              </w:rPr>
              <w:t xml:space="preserve">Not </w:t>
            </w:r>
            <w:r>
              <w:rPr>
                <w:rFonts w:cs="Times New Roman"/>
                <w:sz w:val="18"/>
              </w:rPr>
              <w:t>benchmarked (metadata unavailable); left to a downstream solver</w:t>
            </w:r>
          </w:p>
        </w:tc>
        <w:tc>
          <w:tcPr>
            <w:tcW w:w="3744" w:type="dxa"/>
          </w:tcPr>
          <w:p w:rsidR="00875082" w:rsidRDefault="0003389B">
            <w:pPr>
              <w:spacing w:after="40" w:line="240" w:lineRule="auto"/>
              <w:jc w:val="left"/>
            </w:pPr>
            <w:r>
              <w:rPr>
                <w:rFonts w:cs="Times New Roman"/>
                <w:sz w:val="18"/>
              </w:rPr>
              <w:t>Inside the score: literal conflict penalty and workload term; measured by injection</w:t>
            </w:r>
          </w:p>
        </w:tc>
      </w:tr>
      <w:tr w:rsidR="00875082">
        <w:trPr>
          <w:cantSplit/>
          <w:jc w:val="center"/>
        </w:trPr>
        <w:tc>
          <w:tcPr>
            <w:tcW w:w="1728" w:type="dxa"/>
          </w:tcPr>
          <w:p w:rsidR="00875082" w:rsidRDefault="0003389B">
            <w:pPr>
              <w:spacing w:after="40" w:line="240" w:lineRule="auto"/>
              <w:jc w:val="left"/>
            </w:pPr>
            <w:r>
              <w:rPr>
                <w:rFonts w:cs="Times New Roman"/>
                <w:sz w:val="18"/>
              </w:rPr>
              <w:t>Paper assessment</w:t>
            </w:r>
          </w:p>
        </w:tc>
        <w:tc>
          <w:tcPr>
            <w:tcW w:w="4032" w:type="dxa"/>
          </w:tcPr>
          <w:p w:rsidR="00875082" w:rsidRDefault="0003389B">
            <w:pPr>
              <w:spacing w:after="40" w:line="240" w:lineRule="auto"/>
              <w:jc w:val="left"/>
            </w:pPr>
            <w:r>
              <w:rPr>
                <w:rFonts w:cs="Times New Roman"/>
                <w:sz w:val="18"/>
              </w:rPr>
              <w:t>None</w:t>
            </w:r>
          </w:p>
        </w:tc>
        <w:tc>
          <w:tcPr>
            <w:tcW w:w="3744" w:type="dxa"/>
          </w:tcPr>
          <w:p w:rsidR="00875082" w:rsidRDefault="0003389B">
            <w:pPr>
              <w:spacing w:after="40" w:line="240" w:lineRule="auto"/>
              <w:jc w:val="left"/>
            </w:pPr>
            <w:r>
              <w:rPr>
                <w:rFonts w:cs="Times New Roman"/>
                <w:sz w:val="18"/>
              </w:rPr>
              <w:t>Structural signals, decision signal, local AI review, literature context</w:t>
            </w:r>
          </w:p>
        </w:tc>
      </w:tr>
      <w:tr w:rsidR="00875082">
        <w:trPr>
          <w:cantSplit/>
          <w:jc w:val="center"/>
        </w:trPr>
        <w:tc>
          <w:tcPr>
            <w:tcW w:w="1728" w:type="dxa"/>
          </w:tcPr>
          <w:p w:rsidR="00875082" w:rsidRDefault="0003389B">
            <w:pPr>
              <w:spacing w:after="40" w:line="240" w:lineRule="auto"/>
              <w:jc w:val="left"/>
            </w:pPr>
            <w:r>
              <w:rPr>
                <w:rFonts w:cs="Times New Roman"/>
                <w:sz w:val="18"/>
              </w:rPr>
              <w:t>Delivery</w:t>
            </w:r>
          </w:p>
        </w:tc>
        <w:tc>
          <w:tcPr>
            <w:tcW w:w="4032" w:type="dxa"/>
          </w:tcPr>
          <w:p w:rsidR="00875082" w:rsidRDefault="0003389B">
            <w:pPr>
              <w:spacing w:after="40" w:line="240" w:lineRule="auto"/>
              <w:jc w:val="left"/>
            </w:pPr>
            <w:r>
              <w:rPr>
                <w:rFonts w:cs="Times New Roman"/>
                <w:sz w:val="18"/>
              </w:rPr>
              <w:t>Of</w:t>
            </w:r>
            <w:r>
              <w:rPr>
                <w:rFonts w:cs="Times New Roman"/>
                <w:sz w:val="18"/>
              </w:rPr>
              <w:t>fline experiments</w:t>
            </w:r>
          </w:p>
        </w:tc>
        <w:tc>
          <w:tcPr>
            <w:tcW w:w="3744" w:type="dxa"/>
          </w:tcPr>
          <w:p w:rsidR="00875082" w:rsidRDefault="0003389B">
            <w:pPr>
              <w:spacing w:after="40" w:line="240" w:lineRule="auto"/>
              <w:jc w:val="left"/>
            </w:pPr>
            <w:r>
              <w:rPr>
                <w:rFonts w:cs="Times New Roman"/>
                <w:sz w:val="18"/>
              </w:rPr>
              <w:t>Local web application with directory, history and export</w:t>
            </w:r>
          </w:p>
        </w:tc>
      </w:tr>
      <w:tr w:rsidR="00875082">
        <w:trPr>
          <w:cantSplit/>
          <w:jc w:val="center"/>
        </w:trPr>
        <w:tc>
          <w:tcPr>
            <w:tcW w:w="1728" w:type="dxa"/>
          </w:tcPr>
          <w:p w:rsidR="00875082" w:rsidRDefault="0003389B">
            <w:pPr>
              <w:spacing w:after="40" w:line="240" w:lineRule="auto"/>
              <w:jc w:val="left"/>
            </w:pPr>
            <w:r>
              <w:rPr>
                <w:rFonts w:cs="Times New Roman"/>
                <w:sz w:val="18"/>
              </w:rPr>
              <w:t>Statistics</w:t>
            </w:r>
          </w:p>
        </w:tc>
        <w:tc>
          <w:tcPr>
            <w:tcW w:w="4032" w:type="dxa"/>
          </w:tcPr>
          <w:p w:rsidR="00875082" w:rsidRDefault="0003389B">
            <w:pPr>
              <w:spacing w:after="40" w:line="240" w:lineRule="auto"/>
              <w:jc w:val="left"/>
            </w:pPr>
            <w:r>
              <w:rPr>
                <w:rFonts w:cs="Times New Roman"/>
                <w:sz w:val="18"/>
              </w:rPr>
              <w:t>Paired t-tests, confidence intervals, Gini coefficient of workload</w:t>
            </w:r>
          </w:p>
        </w:tc>
        <w:tc>
          <w:tcPr>
            <w:tcW w:w="3744" w:type="dxa"/>
          </w:tcPr>
          <w:p w:rsidR="00875082" w:rsidRDefault="0003389B">
            <w:pPr>
              <w:spacing w:after="40" w:line="240" w:lineRule="auto"/>
              <w:jc w:val="left"/>
            </w:pPr>
            <w:r>
              <w:rPr>
                <w:rFonts w:cs="Times New Roman"/>
                <w:sz w:val="18"/>
              </w:rPr>
              <w:t>None beyond a five-split spread for the decision model</w:t>
            </w:r>
          </w:p>
        </w:tc>
      </w:tr>
    </w:tbl>
    <w:p w:rsidR="00875082" w:rsidRDefault="00875082">
      <w:pPr>
        <w:spacing w:line="192" w:lineRule="auto"/>
      </w:pPr>
    </w:p>
    <w:p w:rsidR="00875082" w:rsidRDefault="0003389B">
      <w:r>
        <w:rPr>
          <w:rFonts w:cs="Times New Roman"/>
        </w:rPr>
        <w:t>Our top-1 of 0.950 must not be set beside the</w:t>
      </w:r>
      <w:r>
        <w:rPr>
          <w:rFonts w:cs="Times New Roman"/>
        </w:rPr>
        <w:t xml:space="preserve"> base paper's MRR@3 of about 0.78: ours ranks six candidate reviewers for 40 short abstracts the team wrote, with a random top-1 of 0.183; theirs ranks hundreds of reviewers for real submissions against historical assignments, with about three relevant rev</w:t>
      </w:r>
      <w:r>
        <w:rPr>
          <w:rFonts w:cs="Times New Roman"/>
        </w:rPr>
        <w:t>iewers per paper. The comparison that can be made honestly is qualitative. The base paper found that the ranking of lexical and dense measures depends on the text view (on abstracts SBERT cosine reached MRR@3 0.7023 against 0.6235 for TF-IDF cosine; on tit</w:t>
      </w:r>
      <w:r>
        <w:rPr>
          <w:rFonts w:cs="Times New Roman"/>
        </w:rPr>
        <w:t>les TF-IDF reached 0.7078 against 0.6571 for SBERT) and that most differences among text encoders were not statistically significant. Our probe set, a far smaller sample of short abstracts, favours the dense encoder; it cannot confirm or contradict the pap</w:t>
      </w:r>
      <w:r>
        <w:rPr>
          <w:rFonts w:cs="Times New Roman"/>
        </w:rPr>
        <w:t>er. PeerScope neither reproduces nor challenges the base paper's numbers.</w:t>
      </w:r>
    </w:p>
    <w:p w:rsidR="00875082" w:rsidRDefault="0003389B">
      <w:pPr>
        <w:pStyle w:val="Heading2"/>
      </w:pPr>
      <w:r>
        <w:t>1.9 Sample input and output</w:t>
      </w:r>
    </w:p>
    <w:p w:rsidR="00875082" w:rsidRDefault="0003389B">
      <w:r>
        <w:rPr>
          <w:rFonts w:cs="Times New Roman"/>
        </w:rPr>
        <w:t>The input of the sample is the PDF of the ReViewGraph paper [7] (728 KB, 17 pages, 11,562 words, nine references detected by the parser), uploaded through the Analyze screen with the default filters (active reviewers only, minimum score 0). The server retu</w:t>
      </w:r>
      <w:r>
        <w:rPr>
          <w:rFonts w:cs="Times New Roman"/>
        </w:rPr>
        <w:t xml:space="preserve">rns one JSON document of about 32 KB, stored in the </w:t>
      </w:r>
      <w:r>
        <w:rPr>
          <w:rFonts w:ascii="Consolas" w:eastAsia="Consolas" w:hAnsi="Consolas" w:cs="Consolas"/>
          <w:sz w:val="21"/>
        </w:rPr>
        <w:t>analyses</w:t>
      </w:r>
      <w:r>
        <w:rPr>
          <w:rFonts w:cs="Times New Roman"/>
        </w:rPr>
        <w:t xml:space="preserve"> table and available through </w:t>
      </w:r>
      <w:r>
        <w:rPr>
          <w:rFonts w:ascii="Consolas" w:eastAsia="Consolas" w:hAnsi="Consolas" w:cs="Consolas"/>
          <w:sz w:val="21"/>
        </w:rPr>
        <w:t>GET /api/analyses/3</w:t>
      </w:r>
      <w:r>
        <w:rPr>
          <w:rFonts w:cs="Times New Roman"/>
        </w:rPr>
        <w:t xml:space="preserve"> and the export buttons. The listing shows its main fields with the values of that run; long text fields are shortened.</w:t>
      </w:r>
    </w:p>
    <w:p w:rsidR="00875082" w:rsidRDefault="0003389B">
      <w:pPr>
        <w:shd w:val="clear" w:color="auto" w:fill="F3F5F8"/>
        <w:spacing w:after="0" w:line="240" w:lineRule="auto"/>
        <w:ind w:left="144"/>
        <w:jc w:val="left"/>
      </w:pPr>
      <w:r>
        <w:rPr>
          <w:rFonts w:ascii="Consolas" w:eastAsia="Consolas" w:hAnsi="Consolas" w:cs="Consolas"/>
          <w:sz w:val="16"/>
        </w:rPr>
        <w:t>{</w:t>
      </w:r>
    </w:p>
    <w:p w:rsidR="00875082" w:rsidRDefault="0003389B">
      <w:pPr>
        <w:shd w:val="clear" w:color="auto" w:fill="F3F5F8"/>
        <w:spacing w:after="0" w:line="240" w:lineRule="auto"/>
        <w:ind w:left="144"/>
        <w:jc w:val="left"/>
      </w:pPr>
      <w:r>
        <w:rPr>
          <w:rFonts w:ascii="Consolas" w:eastAsia="Consolas" w:hAnsi="Consolas" w:cs="Consolas"/>
          <w:sz w:val="16"/>
        </w:rPr>
        <w:t xml:space="preserve">  "product": "PeerScope",</w:t>
      </w:r>
    </w:p>
    <w:p w:rsidR="00875082" w:rsidRDefault="0003389B">
      <w:pPr>
        <w:shd w:val="clear" w:color="auto" w:fill="F3F5F8"/>
        <w:spacing w:after="0" w:line="240" w:lineRule="auto"/>
        <w:ind w:left="144"/>
        <w:jc w:val="left"/>
      </w:pPr>
      <w:r>
        <w:rPr>
          <w:rFonts w:ascii="Consolas" w:eastAsia="Consolas" w:hAnsi="Consolas" w:cs="Consolas"/>
          <w:sz w:val="16"/>
        </w:rPr>
        <w:t xml:space="preserve">  "filename": "Automatic_Paper_Reviewing_ReViewGraph.pdf",</w:t>
      </w:r>
    </w:p>
    <w:p w:rsidR="00875082" w:rsidRDefault="0003389B">
      <w:pPr>
        <w:shd w:val="clear" w:color="auto" w:fill="F3F5F8"/>
        <w:spacing w:after="0" w:line="240" w:lineRule="auto"/>
        <w:ind w:left="144"/>
        <w:jc w:val="left"/>
      </w:pPr>
      <w:r>
        <w:rPr>
          <w:rFonts w:ascii="Consolas" w:eastAsia="Consolas" w:hAnsi="Consolas" w:cs="Consolas"/>
          <w:sz w:val="16"/>
        </w:rPr>
        <w:t xml:space="preserve">  "paper": {"title": "Automatic Paper Reviewing with Heterogeneous Graph Reasoning over",</w:t>
      </w:r>
    </w:p>
    <w:p w:rsidR="00875082" w:rsidRDefault="0003389B">
      <w:pPr>
        <w:shd w:val="clear" w:color="auto" w:fill="F3F5F8"/>
        <w:spacing w:after="0" w:line="240" w:lineRule="auto"/>
        <w:ind w:left="144"/>
        <w:jc w:val="left"/>
      </w:pPr>
      <w:r>
        <w:rPr>
          <w:rFonts w:ascii="Consolas" w:eastAsia="Consolas" w:hAnsi="Consolas" w:cs="Consolas"/>
          <w:sz w:val="16"/>
        </w:rPr>
        <w:t xml:space="preserve">            "page_count": 17, "word_count": 11562, "reference_count": 9,</w:t>
      </w:r>
    </w:p>
    <w:p w:rsidR="00875082" w:rsidRDefault="0003389B">
      <w:pPr>
        <w:shd w:val="clear" w:color="auto" w:fill="F3F5F8"/>
        <w:spacing w:after="0" w:line="240" w:lineRule="auto"/>
        <w:ind w:left="144"/>
        <w:jc w:val="left"/>
      </w:pPr>
      <w:r>
        <w:rPr>
          <w:rFonts w:ascii="Consolas" w:eastAsia="Consolas" w:hAnsi="Consolas" w:cs="Consolas"/>
          <w:sz w:val="16"/>
        </w:rPr>
        <w:t xml:space="preserve">            "sections": ["introduc</w:t>
      </w:r>
      <w:r>
        <w:rPr>
          <w:rFonts w:ascii="Consolas" w:eastAsia="Consolas" w:hAnsi="Consolas" w:cs="Consolas"/>
          <w:sz w:val="16"/>
        </w:rPr>
        <w:t>tion", "related_work", "methodology", "experiments", "results", "conclusion", "references"]},</w:t>
      </w:r>
    </w:p>
    <w:p w:rsidR="00875082" w:rsidRDefault="0003389B">
      <w:pPr>
        <w:shd w:val="clear" w:color="auto" w:fill="F3F5F8"/>
        <w:spacing w:after="0" w:line="240" w:lineRule="auto"/>
        <w:ind w:left="144"/>
        <w:jc w:val="left"/>
      </w:pPr>
      <w:r>
        <w:rPr>
          <w:rFonts w:ascii="Consolas" w:eastAsia="Consolas" w:hAnsi="Consolas" w:cs="Consolas"/>
          <w:sz w:val="16"/>
        </w:rPr>
        <w:t xml:space="preserve">  "ml_decision_signal": {"status": "ok", "label": "borderline", "confidence": 0.5829,</w:t>
      </w:r>
    </w:p>
    <w:p w:rsidR="00875082" w:rsidRDefault="0003389B">
      <w:pPr>
        <w:shd w:val="clear" w:color="auto" w:fill="F3F5F8"/>
        <w:spacing w:after="0" w:line="240" w:lineRule="auto"/>
        <w:ind w:left="144"/>
        <w:jc w:val="left"/>
      </w:pPr>
      <w:r>
        <w:rPr>
          <w:rFonts w:ascii="Consolas" w:eastAsia="Consolas" w:hAnsi="Consolas" w:cs="Consolas"/>
          <w:sz w:val="16"/>
        </w:rPr>
        <w:t xml:space="preserve">            "probabilities": {"accept": 0.2163, "borderline": 0.5829, "rejec</w:t>
      </w:r>
      <w:r>
        <w:rPr>
          <w:rFonts w:ascii="Consolas" w:eastAsia="Consolas" w:hAnsi="Consolas" w:cs="Consolas"/>
          <w:sz w:val="16"/>
        </w:rPr>
        <w:t>t": 0.2009}},</w:t>
      </w:r>
    </w:p>
    <w:p w:rsidR="00875082" w:rsidRDefault="0003389B">
      <w:pPr>
        <w:shd w:val="clear" w:color="auto" w:fill="F3F5F8"/>
        <w:spacing w:after="0" w:line="240" w:lineRule="auto"/>
        <w:ind w:left="144"/>
        <w:jc w:val="left"/>
      </w:pPr>
      <w:r>
        <w:rPr>
          <w:rFonts w:ascii="Consolas" w:eastAsia="Consolas" w:hAnsi="Consolas" w:cs="Consolas"/>
          <w:sz w:val="16"/>
        </w:rPr>
        <w:t xml:space="preserve">  "structural_assessment": {"overall_structural": 65.2, "structure_completeness": 77.8, "evidence_coverage": 21.7,</w:t>
      </w:r>
    </w:p>
    <w:p w:rsidR="00875082" w:rsidRDefault="0003389B">
      <w:pPr>
        <w:shd w:val="clear" w:color="auto" w:fill="F3F5F8"/>
        <w:spacing w:after="0" w:line="240" w:lineRule="auto"/>
        <w:ind w:left="144"/>
        <w:jc w:val="left"/>
      </w:pPr>
      <w:r>
        <w:rPr>
          <w:rFonts w:ascii="Consolas" w:eastAsia="Consolas" w:hAnsi="Consolas" w:cs="Consolas"/>
          <w:sz w:val="16"/>
        </w:rPr>
        <w:t xml:space="preserve">            "method_clarity_signal": 70.0, "presentation_signal": 100.0},</w:t>
      </w:r>
    </w:p>
    <w:p w:rsidR="00875082" w:rsidRDefault="0003389B">
      <w:pPr>
        <w:shd w:val="clear" w:color="auto" w:fill="F3F5F8"/>
        <w:spacing w:after="0" w:line="240" w:lineRule="auto"/>
        <w:ind w:left="144"/>
        <w:jc w:val="left"/>
      </w:pPr>
      <w:r>
        <w:rPr>
          <w:rFonts w:ascii="Consolas" w:eastAsia="Consolas" w:hAnsi="Consolas" w:cs="Consolas"/>
          <w:sz w:val="16"/>
        </w:rPr>
        <w:t xml:space="preserve">  "review": {"llm_status": "ok", "llm_model": "Qwen/Q</w:t>
      </w:r>
      <w:r>
        <w:rPr>
          <w:rFonts w:ascii="Consolas" w:eastAsia="Consolas" w:hAnsi="Consolas" w:cs="Consolas"/>
          <w:sz w:val="16"/>
        </w:rPr>
        <w:t>wen2.5-1.5B-Instruct", "source": "deterministic+llm",</w:t>
      </w:r>
    </w:p>
    <w:p w:rsidR="00875082" w:rsidRDefault="0003389B">
      <w:pPr>
        <w:shd w:val="clear" w:color="auto" w:fill="F3F5F8"/>
        <w:spacing w:after="0" w:line="240" w:lineRule="auto"/>
        <w:ind w:left="144"/>
        <w:jc w:val="left"/>
      </w:pPr>
      <w:r>
        <w:rPr>
          <w:rFonts w:ascii="Consolas" w:eastAsia="Consolas" w:hAnsi="Consolas" w:cs="Consolas"/>
          <w:sz w:val="16"/>
        </w:rPr>
        <w:t xml:space="preserve">            "major_concerns": ["Methodology clarity: methodology section is short; add architecture/training details, ..."],</w:t>
      </w:r>
    </w:p>
    <w:p w:rsidR="00875082" w:rsidRDefault="0003389B">
      <w:pPr>
        <w:shd w:val="clear" w:color="auto" w:fill="F3F5F8"/>
        <w:spacing w:after="0" w:line="240" w:lineRule="auto"/>
        <w:ind w:left="144"/>
        <w:jc w:val="left"/>
      </w:pPr>
      <w:r>
        <w:rPr>
          <w:rFonts w:ascii="Consolas" w:eastAsia="Consolas" w:hAnsi="Consolas" w:cs="Consolas"/>
          <w:sz w:val="16"/>
        </w:rPr>
        <w:t xml:space="preserve">            "coverage": {"Method": 90, "Evidence": 90, "Clarity": 85, "Reprod</w:t>
      </w:r>
      <w:r>
        <w:rPr>
          <w:rFonts w:ascii="Consolas" w:eastAsia="Consolas" w:hAnsi="Consolas" w:cs="Consolas"/>
          <w:sz w:val="16"/>
        </w:rPr>
        <w:t>ucibility": 80, "Novelty": 55, "Limitations": 70},</w:t>
      </w:r>
    </w:p>
    <w:p w:rsidR="00875082" w:rsidRDefault="0003389B">
      <w:pPr>
        <w:shd w:val="clear" w:color="auto" w:fill="F3F5F8"/>
        <w:spacing w:after="0" w:line="240" w:lineRule="auto"/>
        <w:ind w:left="144"/>
        <w:jc w:val="left"/>
      </w:pPr>
      <w:r>
        <w:rPr>
          <w:rFonts w:ascii="Consolas" w:eastAsia="Consolas" w:hAnsi="Consolas" w:cs="Consolas"/>
          <w:sz w:val="16"/>
        </w:rPr>
        <w:lastRenderedPageBreak/>
        <w:t xml:space="preserve">            "ai_synthesis": "PAPER TITLE: Automatic Paper Reviewing with ... BACKGROUND: ... (about 4,000 characters)"},</w:t>
      </w:r>
    </w:p>
    <w:p w:rsidR="00875082" w:rsidRDefault="0003389B">
      <w:pPr>
        <w:shd w:val="clear" w:color="auto" w:fill="F3F5F8"/>
        <w:spacing w:after="0" w:line="240" w:lineRule="auto"/>
        <w:ind w:left="144"/>
        <w:jc w:val="left"/>
      </w:pPr>
      <w:r>
        <w:rPr>
          <w:rFonts w:ascii="Consolas" w:eastAsia="Consolas" w:hAnsi="Consolas" w:cs="Consolas"/>
          <w:sz w:val="16"/>
        </w:rPr>
        <w:t xml:space="preserve">  "literature": {"literature_retrieval_status": "ok", "works": [{"year": 2025, "rele</w:t>
      </w:r>
      <w:r>
        <w:rPr>
          <w:rFonts w:ascii="Consolas" w:eastAsia="Consolas" w:hAnsi="Consolas" w:cs="Consolas"/>
          <w:sz w:val="16"/>
        </w:rPr>
        <w:t>vance": 0.8745}, "... 5 more"]},</w:t>
      </w:r>
    </w:p>
    <w:p w:rsidR="00875082" w:rsidRDefault="0003389B">
      <w:pPr>
        <w:shd w:val="clear" w:color="auto" w:fill="F3F5F8"/>
        <w:spacing w:after="0" w:line="240" w:lineRule="auto"/>
        <w:ind w:left="144"/>
        <w:jc w:val="left"/>
      </w:pPr>
      <w:r>
        <w:rPr>
          <w:rFonts w:ascii="Consolas" w:eastAsia="Consolas" w:hAnsi="Consolas" w:cs="Consolas"/>
          <w:sz w:val="16"/>
        </w:rPr>
        <w:t xml:space="preserve">  "reviewers": [{"rank": 1, "display_name": "Reviewer Gamma", "score": 28.4, "match_strength": "Possible",</w:t>
      </w:r>
    </w:p>
    <w:p w:rsidR="00875082" w:rsidRDefault="0003389B">
      <w:pPr>
        <w:shd w:val="clear" w:color="auto" w:fill="F3F5F8"/>
        <w:spacing w:after="0" w:line="240" w:lineRule="auto"/>
        <w:ind w:left="144"/>
        <w:jc w:val="left"/>
      </w:pPr>
      <w:r>
        <w:rPr>
          <w:rFonts w:ascii="Consolas" w:eastAsia="Consolas" w:hAnsi="Consolas" w:cs="Consolas"/>
          <w:sz w:val="16"/>
        </w:rPr>
        <w:t xml:space="preserve">                 "breakdown": {"expertise_similarity": 0.2595, "keyword_score": 0.0, "method_score": 0.275,</w:t>
      </w:r>
    </w:p>
    <w:p w:rsidR="00875082" w:rsidRDefault="0003389B">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"availability_score": 1.0, "conflict_penalty": 0.0}}, "... 4 more"],</w:t>
      </w:r>
    </w:p>
    <w:p w:rsidR="00875082" w:rsidRDefault="0003389B">
      <w:pPr>
        <w:shd w:val="clear" w:color="auto" w:fill="F3F5F8"/>
        <w:spacing w:after="0" w:line="240" w:lineRule="auto"/>
        <w:ind w:left="144"/>
        <w:jc w:val="left"/>
      </w:pPr>
      <w:r>
        <w:rPr>
          <w:rFonts w:ascii="Consolas" w:eastAsia="Consolas" w:hAnsi="Consolas" w:cs="Consolas"/>
          <w:sz w:val="16"/>
        </w:rPr>
        <w:t xml:space="preserve">  "reviewer_pool_size": 6, "concern_count": 2, "recommendation_count": 5, "top_reviewer": "Reviewer Gamma"</w:t>
      </w:r>
    </w:p>
    <w:p w:rsidR="00875082" w:rsidRDefault="0003389B">
      <w:pPr>
        <w:shd w:val="clear" w:color="auto" w:fill="F3F5F8"/>
        <w:spacing w:after="0" w:line="240" w:lineRule="auto"/>
        <w:ind w:left="144"/>
        <w:jc w:val="left"/>
      </w:pPr>
      <w:r>
        <w:rPr>
          <w:rFonts w:ascii="Consolas" w:eastAsia="Consolas" w:hAnsi="Consolas" w:cs="Consolas"/>
          <w:sz w:val="16"/>
        </w:rPr>
        <w:t>}</w:t>
      </w:r>
    </w:p>
    <w:p w:rsidR="00875082" w:rsidRDefault="00875082">
      <w:pPr>
        <w:spacing w:after="80" w:line="144" w:lineRule="auto"/>
      </w:pPr>
    </w:p>
    <w:p w:rsidR="00875082" w:rsidRDefault="0003389B">
      <w:r>
        <w:rPr>
          <w:rFonts w:cs="Times New Roman"/>
        </w:rPr>
        <w:t xml:space="preserve">A second sample shows how errors appear in the output </w:t>
      </w:r>
      <w:r>
        <w:rPr>
          <w:rFonts w:cs="Times New Roman"/>
        </w:rPr>
        <w:t xml:space="preserve">rather than as crashes. For the survey paper the literature block was </w:t>
      </w:r>
      <w:r>
        <w:rPr>
          <w:rFonts w:ascii="Consolas" w:eastAsia="Consolas" w:hAnsi="Consolas" w:cs="Consolas"/>
          <w:sz w:val="21"/>
        </w:rPr>
        <w:t>{"literature_retrieval_status": "unavailable", "works": [], "error": "OpenAlex retrieval failed (HTTPError): 400 Client Error: Bad Request ..."}</w:t>
      </w:r>
      <w:r>
        <w:rPr>
          <w:rFonts w:cs="Times New Roman"/>
        </w:rPr>
        <w:t>, the rest of the analysis was complete, a</w:t>
      </w:r>
      <w:r>
        <w:rPr>
          <w:rFonts w:cs="Times New Roman"/>
        </w:rPr>
        <w:t xml:space="preserve">nd the screen showed the notice instead of a table. Likewise, with the language model switched off the review block carries </w:t>
      </w:r>
      <w:r>
        <w:rPr>
          <w:rFonts w:ascii="Consolas" w:eastAsia="Consolas" w:hAnsi="Consolas" w:cs="Consolas"/>
          <w:sz w:val="21"/>
        </w:rPr>
        <w:t>llm_status: "unavailable"</w:t>
      </w:r>
      <w:r>
        <w:rPr>
          <w:rFonts w:cs="Times New Roman"/>
        </w:rPr>
        <w:t xml:space="preserve"> and the reason, and only the deterministic review is shown.</w:t>
      </w:r>
    </w:p>
    <w:p w:rsidR="00875082" w:rsidRDefault="0003389B">
      <w:pPr>
        <w:pStyle w:val="Heading2"/>
      </w:pPr>
      <w:r>
        <w:t>1.10 Success and failure analysis</w:t>
      </w:r>
    </w:p>
    <w:p w:rsidR="00875082" w:rsidRDefault="0003389B">
      <w:pPr>
        <w:pStyle w:val="Heading3"/>
      </w:pPr>
      <w:r>
        <w:t xml:space="preserve">1.10.1 What </w:t>
      </w:r>
      <w:r>
        <w:t>worked</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Cases in which the system did what it was designed to do</w:t>
      </w:r>
    </w:p>
    <w:tbl>
      <w:tblPr>
        <w:tblStyle w:val="TableGrid"/>
        <w:tblW w:w="0" w:type="auto"/>
        <w:jc w:val="center"/>
        <w:tblLook w:val="04A0" w:firstRow="1" w:lastRow="0" w:firstColumn="1" w:lastColumn="0" w:noHBand="0" w:noVBand="1"/>
      </w:tblPr>
      <w:tblGrid>
        <w:gridCol w:w="700"/>
        <w:gridCol w:w="4047"/>
        <w:gridCol w:w="4135"/>
      </w:tblGrid>
      <w:tr w:rsidR="00875082">
        <w:trPr>
          <w:cantSplit/>
          <w:tblHeader/>
          <w:jc w:val="center"/>
        </w:trPr>
        <w:tc>
          <w:tcPr>
            <w:tcW w:w="720" w:type="dxa"/>
            <w:shd w:val="clear" w:color="auto" w:fill="1B2A41"/>
          </w:tcPr>
          <w:p w:rsidR="00875082" w:rsidRDefault="0003389B">
            <w:pPr>
              <w:spacing w:after="40" w:line="240" w:lineRule="auto"/>
              <w:jc w:val="center"/>
            </w:pPr>
            <w:r>
              <w:rPr>
                <w:rFonts w:cs="Times New Roman"/>
                <w:b/>
                <w:color w:val="FFFFFF"/>
                <w:sz w:val="20"/>
              </w:rPr>
              <w:t>No.</w:t>
            </w:r>
          </w:p>
        </w:tc>
        <w:tc>
          <w:tcPr>
            <w:tcW w:w="4320" w:type="dxa"/>
            <w:shd w:val="clear" w:color="auto" w:fill="1B2A41"/>
          </w:tcPr>
          <w:p w:rsidR="00875082" w:rsidRDefault="0003389B">
            <w:pPr>
              <w:spacing w:after="40" w:line="240" w:lineRule="auto"/>
              <w:jc w:val="center"/>
            </w:pPr>
            <w:r>
              <w:rPr>
                <w:rFonts w:cs="Times New Roman"/>
                <w:b/>
                <w:color w:val="FFFFFF"/>
                <w:sz w:val="20"/>
              </w:rPr>
              <w:t>Case</w:t>
            </w:r>
          </w:p>
        </w:tc>
        <w:tc>
          <w:tcPr>
            <w:tcW w:w="4464" w:type="dxa"/>
            <w:shd w:val="clear" w:color="auto" w:fill="1B2A41"/>
          </w:tcPr>
          <w:p w:rsidR="00875082" w:rsidRDefault="0003389B">
            <w:pPr>
              <w:spacing w:after="40" w:line="240" w:lineRule="auto"/>
              <w:jc w:val="center"/>
            </w:pPr>
            <w:r>
              <w:rPr>
                <w:rFonts w:cs="Times New Roman"/>
                <w:b/>
                <w:color w:val="FFFFFF"/>
                <w:sz w:val="20"/>
              </w:rPr>
              <w:t>Evidence</w:t>
            </w:r>
          </w:p>
        </w:tc>
      </w:tr>
      <w:tr w:rsidR="00875082">
        <w:trPr>
          <w:cantSplit/>
          <w:jc w:val="center"/>
        </w:trPr>
        <w:tc>
          <w:tcPr>
            <w:tcW w:w="720" w:type="dxa"/>
          </w:tcPr>
          <w:p w:rsidR="00875082" w:rsidRDefault="0003389B">
            <w:pPr>
              <w:spacing w:after="40" w:line="240" w:lineRule="auto"/>
              <w:jc w:val="center"/>
            </w:pPr>
            <w:r>
              <w:rPr>
                <w:rFonts w:cs="Times New Roman"/>
                <w:sz w:val="20"/>
              </w:rPr>
              <w:t>S1</w:t>
            </w:r>
          </w:p>
        </w:tc>
        <w:tc>
          <w:tcPr>
            <w:tcW w:w="4320" w:type="dxa"/>
          </w:tcPr>
          <w:p w:rsidR="00875082" w:rsidRDefault="0003389B">
            <w:pPr>
              <w:spacing w:after="40" w:line="240" w:lineRule="auto"/>
              <w:jc w:val="left"/>
            </w:pPr>
            <w:r>
              <w:rPr>
                <w:rFonts w:cs="Times New Roman"/>
                <w:sz w:val="20"/>
              </w:rPr>
              <w:t>Accept and reject papers are separated by the decision model</w:t>
            </w:r>
          </w:p>
        </w:tc>
        <w:tc>
          <w:tcPr>
            <w:tcW w:w="4464" w:type="dxa"/>
          </w:tcPr>
          <w:p w:rsidR="00875082" w:rsidRDefault="0003389B">
            <w:pPr>
              <w:spacing w:after="40" w:line="240" w:lineRule="auto"/>
              <w:jc w:val="left"/>
            </w:pPr>
            <w:r>
              <w:rPr>
                <w:rFonts w:cs="Times New Roman"/>
                <w:sz w:val="20"/>
              </w:rPr>
              <w:t>145 of 156 decisive-class test papers correct (93.0%)</w:t>
            </w:r>
          </w:p>
        </w:tc>
      </w:tr>
      <w:tr w:rsidR="00875082">
        <w:trPr>
          <w:cantSplit/>
          <w:jc w:val="center"/>
        </w:trPr>
        <w:tc>
          <w:tcPr>
            <w:tcW w:w="720" w:type="dxa"/>
          </w:tcPr>
          <w:p w:rsidR="00875082" w:rsidRDefault="0003389B">
            <w:pPr>
              <w:spacing w:after="40" w:line="240" w:lineRule="auto"/>
              <w:jc w:val="center"/>
            </w:pPr>
            <w:r>
              <w:rPr>
                <w:rFonts w:cs="Times New Roman"/>
                <w:sz w:val="20"/>
              </w:rPr>
              <w:t>S2</w:t>
            </w:r>
          </w:p>
        </w:tc>
        <w:tc>
          <w:tcPr>
            <w:tcW w:w="4320" w:type="dxa"/>
          </w:tcPr>
          <w:p w:rsidR="00875082" w:rsidRDefault="0003389B">
            <w:pPr>
              <w:spacing w:after="40" w:line="240" w:lineRule="auto"/>
              <w:jc w:val="left"/>
            </w:pPr>
            <w:r>
              <w:rPr>
                <w:rFonts w:cs="Times New Roman"/>
                <w:sz w:val="20"/>
              </w:rPr>
              <w:t xml:space="preserve">The hybrid score </w:t>
            </w:r>
            <w:r>
              <w:rPr>
                <w:rFonts w:cs="Times New Roman"/>
                <w:sz w:val="20"/>
              </w:rPr>
              <w:t>puts an acceptable reviewer first with sentence embeddings</w:t>
            </w:r>
          </w:p>
        </w:tc>
        <w:tc>
          <w:tcPr>
            <w:tcW w:w="4464" w:type="dxa"/>
          </w:tcPr>
          <w:p w:rsidR="00875082" w:rsidRDefault="0003389B">
            <w:pPr>
              <w:spacing w:after="40" w:line="240" w:lineRule="auto"/>
              <w:jc w:val="left"/>
            </w:pPr>
            <w:r>
              <w:rPr>
                <w:rFonts w:cs="Times New Roman"/>
                <w:sz w:val="20"/>
              </w:rPr>
              <w:t>95.0% top-1 on 40 probes against 18.3% random</w:t>
            </w:r>
          </w:p>
        </w:tc>
      </w:tr>
      <w:tr w:rsidR="00875082">
        <w:trPr>
          <w:cantSplit/>
          <w:jc w:val="center"/>
        </w:trPr>
        <w:tc>
          <w:tcPr>
            <w:tcW w:w="720" w:type="dxa"/>
          </w:tcPr>
          <w:p w:rsidR="00875082" w:rsidRDefault="0003389B">
            <w:pPr>
              <w:spacing w:after="40" w:line="240" w:lineRule="auto"/>
              <w:jc w:val="center"/>
            </w:pPr>
            <w:r>
              <w:rPr>
                <w:rFonts w:cs="Times New Roman"/>
                <w:sz w:val="20"/>
              </w:rPr>
              <w:t>S3</w:t>
            </w:r>
          </w:p>
        </w:tc>
        <w:tc>
          <w:tcPr>
            <w:tcW w:w="4320" w:type="dxa"/>
          </w:tcPr>
          <w:p w:rsidR="00875082" w:rsidRDefault="0003389B">
            <w:pPr>
              <w:spacing w:after="40" w:line="240" w:lineRule="auto"/>
              <w:jc w:val="left"/>
            </w:pPr>
            <w:r>
              <w:rPr>
                <w:rFonts w:cs="Times New Roman"/>
                <w:sz w:val="20"/>
              </w:rPr>
              <w:t>Literal conflict links are found and penalised; clean papers are not flagged</w:t>
            </w:r>
          </w:p>
        </w:tc>
        <w:tc>
          <w:tcPr>
            <w:tcW w:w="4464" w:type="dxa"/>
          </w:tcPr>
          <w:p w:rsidR="00875082" w:rsidRDefault="0003389B">
            <w:pPr>
              <w:spacing w:after="40" w:line="240" w:lineRule="auto"/>
              <w:jc w:val="left"/>
            </w:pPr>
            <w:r>
              <w:rPr>
                <w:rFonts w:cs="Times New Roman"/>
                <w:sz w:val="20"/>
              </w:rPr>
              <w:t>12 of 12 literal links flagged; 0 false flags in 240 clean pairs</w:t>
            </w:r>
          </w:p>
        </w:tc>
      </w:tr>
      <w:tr w:rsidR="00875082">
        <w:trPr>
          <w:cantSplit/>
          <w:jc w:val="center"/>
        </w:trPr>
        <w:tc>
          <w:tcPr>
            <w:tcW w:w="720" w:type="dxa"/>
          </w:tcPr>
          <w:p w:rsidR="00875082" w:rsidRDefault="0003389B">
            <w:pPr>
              <w:spacing w:after="40" w:line="240" w:lineRule="auto"/>
              <w:jc w:val="center"/>
            </w:pPr>
            <w:r>
              <w:rPr>
                <w:rFonts w:cs="Times New Roman"/>
                <w:sz w:val="20"/>
              </w:rPr>
              <w:t>S4</w:t>
            </w:r>
          </w:p>
        </w:tc>
        <w:tc>
          <w:tcPr>
            <w:tcW w:w="4320" w:type="dxa"/>
          </w:tcPr>
          <w:p w:rsidR="00875082" w:rsidRDefault="0003389B">
            <w:pPr>
              <w:spacing w:after="40" w:line="240" w:lineRule="auto"/>
              <w:jc w:val="left"/>
            </w:pPr>
            <w:r>
              <w:rPr>
                <w:rFonts w:cs="Times New Roman"/>
                <w:sz w:val="20"/>
              </w:rPr>
              <w:t>Every recommendation can be recomputed by hand from its audit table</w:t>
            </w:r>
          </w:p>
        </w:tc>
        <w:tc>
          <w:tcPr>
            <w:tcW w:w="4464" w:type="dxa"/>
          </w:tcPr>
          <w:p w:rsidR="00875082" w:rsidRDefault="0003389B">
            <w:pPr>
              <w:spacing w:after="40" w:line="240" w:lineRule="auto"/>
              <w:jc w:val="left"/>
            </w:pPr>
            <w:r>
              <w:rPr>
                <w:rFonts w:cs="Times New Roman"/>
                <w:sz w:val="20"/>
              </w:rPr>
              <w:t>Gamma 28.4 = 0.55x0.260 + 0.20x0.000 + 0.15x0.275 + 0.10x1.000 (x100)</w:t>
            </w:r>
          </w:p>
        </w:tc>
      </w:tr>
      <w:tr w:rsidR="00875082">
        <w:trPr>
          <w:cantSplit/>
          <w:jc w:val="center"/>
        </w:trPr>
        <w:tc>
          <w:tcPr>
            <w:tcW w:w="720" w:type="dxa"/>
          </w:tcPr>
          <w:p w:rsidR="00875082" w:rsidRDefault="0003389B">
            <w:pPr>
              <w:spacing w:after="40" w:line="240" w:lineRule="auto"/>
              <w:jc w:val="center"/>
            </w:pPr>
            <w:r>
              <w:rPr>
                <w:rFonts w:cs="Times New Roman"/>
                <w:sz w:val="20"/>
              </w:rPr>
              <w:t>S5</w:t>
            </w:r>
          </w:p>
        </w:tc>
        <w:tc>
          <w:tcPr>
            <w:tcW w:w="4320" w:type="dxa"/>
          </w:tcPr>
          <w:p w:rsidR="00875082" w:rsidRDefault="0003389B">
            <w:pPr>
              <w:spacing w:after="40" w:line="240" w:lineRule="auto"/>
              <w:jc w:val="left"/>
            </w:pPr>
            <w:r>
              <w:rPr>
                <w:rFonts w:cs="Times New Roman"/>
                <w:sz w:val="20"/>
              </w:rPr>
              <w:t>The system degrades visibly instead of failing</w:t>
            </w:r>
          </w:p>
        </w:tc>
        <w:tc>
          <w:tcPr>
            <w:tcW w:w="4464" w:type="dxa"/>
          </w:tcPr>
          <w:p w:rsidR="00875082" w:rsidRDefault="0003389B">
            <w:pPr>
              <w:spacing w:after="40" w:line="240" w:lineRule="auto"/>
              <w:jc w:val="left"/>
            </w:pPr>
            <w:r>
              <w:rPr>
                <w:rFonts w:cs="Times New Roman"/>
                <w:sz w:val="20"/>
              </w:rPr>
              <w:t>AI review off, literature unavailable and an inactive reviewer were</w:t>
            </w:r>
            <w:r>
              <w:rPr>
                <w:rFonts w:cs="Times New Roman"/>
                <w:sz w:val="20"/>
              </w:rPr>
              <w:t xml:space="preserve"> all handled with notices (smoke test 24 of 24, pytest 7 of 7)</w:t>
            </w:r>
          </w:p>
        </w:tc>
      </w:tr>
      <w:tr w:rsidR="00875082">
        <w:trPr>
          <w:cantSplit/>
          <w:jc w:val="center"/>
        </w:trPr>
        <w:tc>
          <w:tcPr>
            <w:tcW w:w="720" w:type="dxa"/>
          </w:tcPr>
          <w:p w:rsidR="00875082" w:rsidRDefault="0003389B">
            <w:pPr>
              <w:spacing w:after="40" w:line="240" w:lineRule="auto"/>
              <w:jc w:val="center"/>
            </w:pPr>
            <w:r>
              <w:rPr>
                <w:rFonts w:cs="Times New Roman"/>
                <w:sz w:val="20"/>
              </w:rPr>
              <w:t>S6</w:t>
            </w:r>
          </w:p>
        </w:tc>
        <w:tc>
          <w:tcPr>
            <w:tcW w:w="4320" w:type="dxa"/>
          </w:tcPr>
          <w:p w:rsidR="00875082" w:rsidRDefault="0003389B">
            <w:pPr>
              <w:spacing w:after="40" w:line="240" w:lineRule="auto"/>
              <w:jc w:val="left"/>
            </w:pPr>
            <w:r>
              <w:rPr>
                <w:rFonts w:cs="Times New Roman"/>
                <w:sz w:val="20"/>
              </w:rPr>
              <w:t>The deterministic path is fast</w:t>
            </w:r>
          </w:p>
        </w:tc>
        <w:tc>
          <w:tcPr>
            <w:tcW w:w="4464" w:type="dxa"/>
          </w:tcPr>
          <w:p w:rsidR="00875082" w:rsidRDefault="0003389B">
            <w:pPr>
              <w:spacing w:after="40" w:line="240" w:lineRule="auto"/>
              <w:jc w:val="left"/>
            </w:pPr>
            <w:r>
              <w:rPr>
                <w:rFonts w:cs="Times New Roman"/>
                <w:sz w:val="20"/>
              </w:rPr>
              <w:t>Whole analysis about 1.3 s over HTTP with the language model off</w:t>
            </w:r>
          </w:p>
        </w:tc>
      </w:tr>
      <w:tr w:rsidR="00875082">
        <w:trPr>
          <w:cantSplit/>
          <w:jc w:val="center"/>
        </w:trPr>
        <w:tc>
          <w:tcPr>
            <w:tcW w:w="720" w:type="dxa"/>
          </w:tcPr>
          <w:p w:rsidR="00875082" w:rsidRDefault="0003389B">
            <w:pPr>
              <w:spacing w:after="40" w:line="240" w:lineRule="auto"/>
              <w:jc w:val="center"/>
            </w:pPr>
            <w:r>
              <w:rPr>
                <w:rFonts w:cs="Times New Roman"/>
                <w:sz w:val="20"/>
              </w:rPr>
              <w:t>S7</w:t>
            </w:r>
          </w:p>
        </w:tc>
        <w:tc>
          <w:tcPr>
            <w:tcW w:w="4320" w:type="dxa"/>
          </w:tcPr>
          <w:p w:rsidR="00875082" w:rsidRDefault="0003389B">
            <w:pPr>
              <w:spacing w:after="40" w:line="240" w:lineRule="auto"/>
              <w:jc w:val="left"/>
            </w:pPr>
            <w:r>
              <w:rPr>
                <w:rFonts w:cs="Times New Roman"/>
                <w:sz w:val="20"/>
              </w:rPr>
              <w:t>A full analysis is stored, reopened and exported</w:t>
            </w:r>
          </w:p>
        </w:tc>
        <w:tc>
          <w:tcPr>
            <w:tcW w:w="4464" w:type="dxa"/>
          </w:tcPr>
          <w:p w:rsidR="00875082" w:rsidRDefault="0003389B">
            <w:pPr>
              <w:spacing w:after="40" w:line="240" w:lineRule="auto"/>
              <w:jc w:val="left"/>
            </w:pPr>
            <w:r>
              <w:rPr>
                <w:rFonts w:cs="Times New Roman"/>
                <w:sz w:val="20"/>
              </w:rPr>
              <w:t xml:space="preserve">Analysis #3 reopened from history; JSON </w:t>
            </w:r>
            <w:r>
              <w:rPr>
                <w:rFonts w:cs="Times New Roman"/>
                <w:sz w:val="20"/>
              </w:rPr>
              <w:t>21 KB and PDF report 4.5 KB exports</w:t>
            </w:r>
          </w:p>
        </w:tc>
      </w:tr>
    </w:tbl>
    <w:p w:rsidR="00875082" w:rsidRDefault="00875082">
      <w:pPr>
        <w:spacing w:line="192" w:lineRule="auto"/>
      </w:pPr>
    </w:p>
    <w:p w:rsidR="00875082" w:rsidRDefault="0003389B">
      <w:pPr>
        <w:pStyle w:val="Heading3"/>
      </w:pPr>
      <w:r>
        <w:t>1.10.2 What went wrong</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Failure cases observed while measuring</w:t>
      </w:r>
    </w:p>
    <w:tbl>
      <w:tblPr>
        <w:tblStyle w:val="TableGrid"/>
        <w:tblW w:w="0" w:type="auto"/>
        <w:jc w:val="center"/>
        <w:tblLook w:val="04A0" w:firstRow="1" w:lastRow="0" w:firstColumn="1" w:lastColumn="0" w:noHBand="0" w:noVBand="1"/>
      </w:tblPr>
      <w:tblGrid>
        <w:gridCol w:w="564"/>
        <w:gridCol w:w="1870"/>
        <w:gridCol w:w="3584"/>
        <w:gridCol w:w="2864"/>
      </w:tblGrid>
      <w:tr w:rsidR="00875082">
        <w:trPr>
          <w:cantSplit/>
          <w:tblHeader/>
          <w:jc w:val="center"/>
        </w:trPr>
        <w:tc>
          <w:tcPr>
            <w:tcW w:w="576" w:type="dxa"/>
            <w:shd w:val="clear" w:color="auto" w:fill="1B2A41"/>
          </w:tcPr>
          <w:p w:rsidR="00875082" w:rsidRDefault="0003389B">
            <w:pPr>
              <w:spacing w:after="40" w:line="240" w:lineRule="auto"/>
              <w:jc w:val="center"/>
            </w:pPr>
            <w:r>
              <w:rPr>
                <w:rFonts w:cs="Times New Roman"/>
                <w:b/>
                <w:color w:val="FFFFFF"/>
                <w:sz w:val="18"/>
              </w:rPr>
              <w:t>No.</w:t>
            </w:r>
          </w:p>
        </w:tc>
        <w:tc>
          <w:tcPr>
            <w:tcW w:w="2016" w:type="dxa"/>
            <w:shd w:val="clear" w:color="auto" w:fill="1B2A41"/>
          </w:tcPr>
          <w:p w:rsidR="00875082" w:rsidRDefault="0003389B">
            <w:pPr>
              <w:spacing w:after="40" w:line="240" w:lineRule="auto"/>
              <w:jc w:val="center"/>
            </w:pPr>
            <w:r>
              <w:rPr>
                <w:rFonts w:cs="Times New Roman"/>
                <w:b/>
                <w:color w:val="FFFFFF"/>
                <w:sz w:val="18"/>
              </w:rPr>
              <w:t>Case</w:t>
            </w:r>
          </w:p>
        </w:tc>
        <w:tc>
          <w:tcPr>
            <w:tcW w:w="3744" w:type="dxa"/>
            <w:shd w:val="clear" w:color="auto" w:fill="1B2A41"/>
          </w:tcPr>
          <w:p w:rsidR="00875082" w:rsidRDefault="0003389B">
            <w:pPr>
              <w:spacing w:after="40" w:line="240" w:lineRule="auto"/>
              <w:jc w:val="center"/>
            </w:pPr>
            <w:r>
              <w:rPr>
                <w:rFonts w:cs="Times New Roman"/>
                <w:b/>
                <w:color w:val="FFFFFF"/>
                <w:sz w:val="18"/>
              </w:rPr>
              <w:t>What happened</w:t>
            </w:r>
          </w:p>
        </w:tc>
        <w:tc>
          <w:tcPr>
            <w:tcW w:w="3168" w:type="dxa"/>
            <w:shd w:val="clear" w:color="auto" w:fill="1B2A41"/>
          </w:tcPr>
          <w:p w:rsidR="00875082" w:rsidRDefault="0003389B">
            <w:pPr>
              <w:spacing w:after="40" w:line="240" w:lineRule="auto"/>
              <w:jc w:val="center"/>
            </w:pPr>
            <w:r>
              <w:rPr>
                <w:rFonts w:cs="Times New Roman"/>
                <w:b/>
                <w:color w:val="FFFFFF"/>
                <w:sz w:val="18"/>
              </w:rPr>
              <w:t>Cause (as far as known)</w:t>
            </w:r>
          </w:p>
        </w:tc>
      </w:tr>
      <w:tr w:rsidR="00875082">
        <w:trPr>
          <w:cantSplit/>
          <w:jc w:val="center"/>
        </w:trPr>
        <w:tc>
          <w:tcPr>
            <w:tcW w:w="576" w:type="dxa"/>
          </w:tcPr>
          <w:p w:rsidR="00875082" w:rsidRDefault="0003389B">
            <w:pPr>
              <w:spacing w:after="40" w:line="240" w:lineRule="auto"/>
              <w:jc w:val="center"/>
            </w:pPr>
            <w:r>
              <w:rPr>
                <w:rFonts w:cs="Times New Roman"/>
                <w:sz w:val="18"/>
              </w:rPr>
              <w:lastRenderedPageBreak/>
              <w:t>F1</w:t>
            </w:r>
          </w:p>
        </w:tc>
        <w:tc>
          <w:tcPr>
            <w:tcW w:w="2016" w:type="dxa"/>
          </w:tcPr>
          <w:p w:rsidR="00875082" w:rsidRDefault="0003389B">
            <w:pPr>
              <w:spacing w:after="40" w:line="240" w:lineRule="auto"/>
              <w:jc w:val="left"/>
            </w:pPr>
            <w:r>
              <w:rPr>
                <w:rFonts w:cs="Times New Roman"/>
                <w:sz w:val="18"/>
              </w:rPr>
              <w:t>Language-model text contains errors</w:t>
            </w:r>
          </w:p>
        </w:tc>
        <w:tc>
          <w:tcPr>
            <w:tcW w:w="3744" w:type="dxa"/>
          </w:tcPr>
          <w:p w:rsidR="00875082" w:rsidRDefault="0003389B">
            <w:pPr>
              <w:spacing w:after="40" w:line="240" w:lineRule="auto"/>
              <w:jc w:val="left"/>
            </w:pPr>
            <w:r>
              <w:rPr>
                <w:rFonts w:cs="Times New Roman"/>
                <w:sz w:val="18"/>
              </w:rPr>
              <w:t xml:space="preserve">The synthesis of the ReViewGraph </w:t>
            </w:r>
            <w:r>
              <w:rPr>
                <w:rFonts w:cs="Times New Roman"/>
                <w:sz w:val="18"/>
              </w:rPr>
              <w:t>paper shows "PAPER TITLE: ... over ANLMSIMPLE", a stray "REFERENCE PAGE: [Page 2]", a wrong description of the datasets, a contradictory statement on code availability and a sentence cut off at the 700-token limit</w:t>
            </w:r>
          </w:p>
        </w:tc>
        <w:tc>
          <w:tcPr>
            <w:tcW w:w="3168" w:type="dxa"/>
          </w:tcPr>
          <w:p w:rsidR="00875082" w:rsidRDefault="0003389B">
            <w:pPr>
              <w:spacing w:after="40" w:line="240" w:lineRule="auto"/>
              <w:jc w:val="left"/>
            </w:pPr>
            <w:r>
              <w:rPr>
                <w:rFonts w:cs="Times New Roman"/>
                <w:sz w:val="18"/>
              </w:rPr>
              <w:t>A 1.5-billion-parameter model reading 6,00</w:t>
            </w:r>
            <w:r>
              <w:rPr>
                <w:rFonts w:cs="Times New Roman"/>
                <w:sz w:val="18"/>
              </w:rPr>
              <w:t>0 characters of text; no fact checking; the interface labels the text "can contain errors"</w:t>
            </w:r>
          </w:p>
        </w:tc>
      </w:tr>
      <w:tr w:rsidR="00875082">
        <w:trPr>
          <w:cantSplit/>
          <w:jc w:val="center"/>
        </w:trPr>
        <w:tc>
          <w:tcPr>
            <w:tcW w:w="576" w:type="dxa"/>
          </w:tcPr>
          <w:p w:rsidR="00875082" w:rsidRDefault="0003389B">
            <w:pPr>
              <w:spacing w:after="40" w:line="240" w:lineRule="auto"/>
              <w:jc w:val="center"/>
            </w:pPr>
            <w:r>
              <w:rPr>
                <w:rFonts w:cs="Times New Roman"/>
                <w:sz w:val="18"/>
              </w:rPr>
              <w:t>F2</w:t>
            </w:r>
          </w:p>
        </w:tc>
        <w:tc>
          <w:tcPr>
            <w:tcW w:w="2016" w:type="dxa"/>
          </w:tcPr>
          <w:p w:rsidR="00875082" w:rsidRDefault="0003389B">
            <w:pPr>
              <w:spacing w:after="40" w:line="240" w:lineRule="auto"/>
              <w:jc w:val="left"/>
            </w:pPr>
            <w:r>
              <w:rPr>
                <w:rFonts w:cs="Times New Roman"/>
                <w:sz w:val="18"/>
              </w:rPr>
              <w:t>Literature unavailable for the survey</w:t>
            </w:r>
          </w:p>
        </w:tc>
        <w:tc>
          <w:tcPr>
            <w:tcW w:w="3744" w:type="dxa"/>
          </w:tcPr>
          <w:p w:rsidR="00875082" w:rsidRDefault="0003389B">
            <w:pPr>
              <w:spacing w:after="40" w:line="240" w:lineRule="auto"/>
              <w:jc w:val="left"/>
            </w:pPr>
            <w:r>
              <w:rPr>
                <w:rFonts w:ascii="Consolas" w:eastAsia="Consolas" w:hAnsi="Consolas" w:cs="Consolas"/>
                <w:sz w:val="15"/>
              </w:rPr>
              <w:t>literature_retrieval_status = unavailable</w:t>
            </w:r>
            <w:r>
              <w:rPr>
                <w:rFonts w:cs="Times New Roman"/>
                <w:sz w:val="18"/>
              </w:rPr>
              <w:t xml:space="preserve"> for the survey paper</w:t>
            </w:r>
          </w:p>
        </w:tc>
        <w:tc>
          <w:tcPr>
            <w:tcW w:w="3168" w:type="dxa"/>
          </w:tcPr>
          <w:p w:rsidR="00875082" w:rsidRDefault="0003389B">
            <w:pPr>
              <w:spacing w:after="40" w:line="240" w:lineRule="auto"/>
              <w:jc w:val="left"/>
            </w:pPr>
            <w:r>
              <w:rPr>
                <w:rFonts w:cs="Times New Roman"/>
                <w:sz w:val="18"/>
              </w:rPr>
              <w:t xml:space="preserve">The extracted title contains a question mark; OpenAlex </w:t>
            </w:r>
            <w:r>
              <w:rPr>
                <w:rFonts w:cs="Times New Roman"/>
                <w:sz w:val="18"/>
              </w:rPr>
              <w:t>answers HTTP 400 and the query is not sanitised</w:t>
            </w:r>
          </w:p>
        </w:tc>
      </w:tr>
      <w:tr w:rsidR="00875082">
        <w:trPr>
          <w:cantSplit/>
          <w:jc w:val="center"/>
        </w:trPr>
        <w:tc>
          <w:tcPr>
            <w:tcW w:w="576" w:type="dxa"/>
          </w:tcPr>
          <w:p w:rsidR="00875082" w:rsidRDefault="0003389B">
            <w:pPr>
              <w:spacing w:after="40" w:line="240" w:lineRule="auto"/>
              <w:jc w:val="center"/>
            </w:pPr>
            <w:r>
              <w:rPr>
                <w:rFonts w:cs="Times New Roman"/>
                <w:sz w:val="18"/>
              </w:rPr>
              <w:t>F3</w:t>
            </w:r>
          </w:p>
        </w:tc>
        <w:tc>
          <w:tcPr>
            <w:tcW w:w="2016" w:type="dxa"/>
          </w:tcPr>
          <w:p w:rsidR="00875082" w:rsidRDefault="0003389B">
            <w:pPr>
              <w:spacing w:after="40" w:line="240" w:lineRule="auto"/>
              <w:jc w:val="left"/>
            </w:pPr>
            <w:r>
              <w:rPr>
                <w:rFonts w:cs="Times New Roman"/>
                <w:sz w:val="18"/>
              </w:rPr>
              <w:t>The submission retrieves itself</w:t>
            </w:r>
          </w:p>
        </w:tc>
        <w:tc>
          <w:tcPr>
            <w:tcW w:w="3744" w:type="dxa"/>
          </w:tcPr>
          <w:p w:rsidR="00875082" w:rsidRDefault="0003389B">
            <w:pPr>
              <w:spacing w:after="40" w:line="240" w:lineRule="auto"/>
              <w:jc w:val="left"/>
            </w:pPr>
            <w:r>
              <w:rPr>
                <w:rFonts w:cs="Times New Roman"/>
                <w:sz w:val="18"/>
              </w:rPr>
              <w:t>Three of six literature results are the ReViewGraph paper (relevance 0.875)</w:t>
            </w:r>
          </w:p>
        </w:tc>
        <w:tc>
          <w:tcPr>
            <w:tcW w:w="3168" w:type="dxa"/>
          </w:tcPr>
          <w:p w:rsidR="00875082" w:rsidRDefault="0003389B">
            <w:pPr>
              <w:spacing w:after="40" w:line="240" w:lineRule="auto"/>
              <w:jc w:val="left"/>
            </w:pPr>
            <w:r>
              <w:rPr>
                <w:rFonts w:cs="Times New Roman"/>
                <w:sz w:val="18"/>
              </w:rPr>
              <w:t>No filter removes the paper's own title; relevance is title similarity</w:t>
            </w:r>
          </w:p>
        </w:tc>
      </w:tr>
      <w:tr w:rsidR="00875082">
        <w:trPr>
          <w:cantSplit/>
          <w:jc w:val="center"/>
        </w:trPr>
        <w:tc>
          <w:tcPr>
            <w:tcW w:w="576" w:type="dxa"/>
          </w:tcPr>
          <w:p w:rsidR="00875082" w:rsidRDefault="0003389B">
            <w:pPr>
              <w:spacing w:after="40" w:line="240" w:lineRule="auto"/>
              <w:jc w:val="center"/>
            </w:pPr>
            <w:r>
              <w:rPr>
                <w:rFonts w:cs="Times New Roman"/>
                <w:sz w:val="18"/>
              </w:rPr>
              <w:t>F4</w:t>
            </w:r>
          </w:p>
        </w:tc>
        <w:tc>
          <w:tcPr>
            <w:tcW w:w="2016" w:type="dxa"/>
          </w:tcPr>
          <w:p w:rsidR="00875082" w:rsidRDefault="0003389B">
            <w:pPr>
              <w:spacing w:after="40" w:line="240" w:lineRule="auto"/>
              <w:jc w:val="left"/>
            </w:pPr>
            <w:r>
              <w:rPr>
                <w:rFonts w:cs="Times New Roman"/>
                <w:sz w:val="18"/>
              </w:rPr>
              <w:t xml:space="preserve">Title and </w:t>
            </w:r>
            <w:r>
              <w:rPr>
                <w:rFonts w:cs="Times New Roman"/>
                <w:sz w:val="18"/>
              </w:rPr>
              <w:t>introduction missed for the IEEE paper</w:t>
            </w:r>
          </w:p>
        </w:tc>
        <w:tc>
          <w:tcPr>
            <w:tcW w:w="3744" w:type="dxa"/>
          </w:tcPr>
          <w:p w:rsidR="00875082" w:rsidRDefault="0003389B">
            <w:pPr>
              <w:spacing w:after="40" w:line="240" w:lineRule="auto"/>
              <w:jc w:val="left"/>
            </w:pPr>
            <w:r>
              <w:rPr>
                <w:rFonts w:cs="Times New Roman"/>
                <w:sz w:val="18"/>
              </w:rPr>
              <w:t>Title returned as "Digital Object Identifier 10.1109/ACCESS.2026.3724622"; six of nine sections found</w:t>
            </w:r>
          </w:p>
        </w:tc>
        <w:tc>
          <w:tcPr>
            <w:tcW w:w="3168" w:type="dxa"/>
          </w:tcPr>
          <w:p w:rsidR="00875082" w:rsidRDefault="0003389B">
            <w:pPr>
              <w:spacing w:after="40" w:line="240" w:lineRule="auto"/>
              <w:jc w:val="left"/>
            </w:pPr>
            <w:r>
              <w:rPr>
                <w:rFonts w:cs="Times New Roman"/>
                <w:sz w:val="18"/>
              </w:rPr>
              <w:t>Heuristics expect a plain title line and "Introduction" headings, not roman numerals</w:t>
            </w:r>
          </w:p>
        </w:tc>
      </w:tr>
      <w:tr w:rsidR="00875082">
        <w:trPr>
          <w:cantSplit/>
          <w:jc w:val="center"/>
        </w:trPr>
        <w:tc>
          <w:tcPr>
            <w:tcW w:w="576" w:type="dxa"/>
          </w:tcPr>
          <w:p w:rsidR="00875082" w:rsidRDefault="0003389B">
            <w:pPr>
              <w:spacing w:after="40" w:line="240" w:lineRule="auto"/>
              <w:jc w:val="center"/>
            </w:pPr>
            <w:r>
              <w:rPr>
                <w:rFonts w:cs="Times New Roman"/>
                <w:sz w:val="18"/>
              </w:rPr>
              <w:t>F5</w:t>
            </w:r>
          </w:p>
        </w:tc>
        <w:tc>
          <w:tcPr>
            <w:tcW w:w="2016" w:type="dxa"/>
          </w:tcPr>
          <w:p w:rsidR="00875082" w:rsidRDefault="0003389B">
            <w:pPr>
              <w:spacing w:after="40" w:line="240" w:lineRule="auto"/>
              <w:jc w:val="left"/>
            </w:pPr>
            <w:r>
              <w:rPr>
                <w:rFonts w:cs="Times New Roman"/>
                <w:sz w:val="18"/>
              </w:rPr>
              <w:t>All four real papers get t</w:t>
            </w:r>
            <w:r>
              <w:rPr>
                <w:rFonts w:cs="Times New Roman"/>
                <w:sz w:val="18"/>
              </w:rPr>
              <w:t>he same decision signal</w:t>
            </w:r>
          </w:p>
        </w:tc>
        <w:tc>
          <w:tcPr>
            <w:tcW w:w="3744" w:type="dxa"/>
          </w:tcPr>
          <w:p w:rsidR="00875082" w:rsidRDefault="0003389B">
            <w:pPr>
              <w:spacing w:after="40" w:line="240" w:lineRule="auto"/>
              <w:jc w:val="left"/>
            </w:pPr>
            <w:r>
              <w:rPr>
                <w:rFonts w:cs="Times New Roman"/>
                <w:sz w:val="18"/>
              </w:rPr>
              <w:t>borderline for all four, confidence 0.55 to 0.66</w:t>
            </w:r>
          </w:p>
        </w:tc>
        <w:tc>
          <w:tcPr>
            <w:tcW w:w="3168" w:type="dxa"/>
          </w:tcPr>
          <w:p w:rsidR="00875082" w:rsidRDefault="0003389B">
            <w:pPr>
              <w:spacing w:after="40" w:line="240" w:lineRule="auto"/>
              <w:jc w:val="left"/>
            </w:pPr>
            <w:r>
              <w:rPr>
                <w:rFonts w:cs="Times New Roman"/>
                <w:sz w:val="18"/>
              </w:rPr>
              <w:t>Classifier trained on templated synthetic sentences; the borderline class is also the largest in training</w:t>
            </w:r>
          </w:p>
        </w:tc>
      </w:tr>
      <w:tr w:rsidR="00875082">
        <w:trPr>
          <w:cantSplit/>
          <w:jc w:val="center"/>
        </w:trPr>
        <w:tc>
          <w:tcPr>
            <w:tcW w:w="576" w:type="dxa"/>
          </w:tcPr>
          <w:p w:rsidR="00875082" w:rsidRDefault="0003389B">
            <w:pPr>
              <w:spacing w:after="40" w:line="240" w:lineRule="auto"/>
              <w:jc w:val="center"/>
            </w:pPr>
            <w:r>
              <w:rPr>
                <w:rFonts w:cs="Times New Roman"/>
                <w:sz w:val="18"/>
              </w:rPr>
              <w:t>F6</w:t>
            </w:r>
          </w:p>
        </w:tc>
        <w:tc>
          <w:tcPr>
            <w:tcW w:w="2016" w:type="dxa"/>
          </w:tcPr>
          <w:p w:rsidR="00875082" w:rsidRDefault="0003389B">
            <w:pPr>
              <w:spacing w:after="40" w:line="240" w:lineRule="auto"/>
              <w:jc w:val="left"/>
            </w:pPr>
            <w:r>
              <w:rPr>
                <w:rFonts w:cs="Times New Roman"/>
                <w:sz w:val="18"/>
              </w:rPr>
              <w:t>Probe misses</w:t>
            </w:r>
          </w:p>
        </w:tc>
        <w:tc>
          <w:tcPr>
            <w:tcW w:w="3744" w:type="dxa"/>
          </w:tcPr>
          <w:p w:rsidR="00875082" w:rsidRDefault="0003389B">
            <w:pPr>
              <w:spacing w:after="40" w:line="240" w:lineRule="auto"/>
              <w:jc w:val="left"/>
            </w:pPr>
            <w:r>
              <w:rPr>
                <w:rFonts w:cs="Times New Roman"/>
                <w:sz w:val="18"/>
              </w:rPr>
              <w:t>2 of 40 probes with MiniLM; 10 of 40 with the fallback</w:t>
            </w:r>
          </w:p>
        </w:tc>
        <w:tc>
          <w:tcPr>
            <w:tcW w:w="3168" w:type="dxa"/>
          </w:tcPr>
          <w:p w:rsidR="00875082" w:rsidRDefault="0003389B">
            <w:pPr>
              <w:spacing w:after="40" w:line="240" w:lineRule="auto"/>
              <w:jc w:val="left"/>
            </w:pPr>
            <w:r>
              <w:rPr>
                <w:rFonts w:cs="Times New Roman"/>
                <w:sz w:val="18"/>
              </w:rPr>
              <w:t xml:space="preserve">A </w:t>
            </w:r>
            <w:r>
              <w:rPr>
                <w:rFonts w:cs="Times New Roman"/>
                <w:sz w:val="18"/>
              </w:rPr>
              <w:t>generalist reviewer's profile overlaps with specialised abstracts; fallback vocabulary is frozen after the first request</w:t>
            </w:r>
          </w:p>
        </w:tc>
      </w:tr>
      <w:tr w:rsidR="00875082">
        <w:trPr>
          <w:cantSplit/>
          <w:jc w:val="center"/>
        </w:trPr>
        <w:tc>
          <w:tcPr>
            <w:tcW w:w="576" w:type="dxa"/>
          </w:tcPr>
          <w:p w:rsidR="00875082" w:rsidRDefault="0003389B">
            <w:pPr>
              <w:spacing w:after="40" w:line="240" w:lineRule="auto"/>
              <w:jc w:val="center"/>
            </w:pPr>
            <w:r>
              <w:rPr>
                <w:rFonts w:cs="Times New Roman"/>
                <w:sz w:val="18"/>
              </w:rPr>
              <w:t>F7</w:t>
            </w:r>
          </w:p>
        </w:tc>
        <w:tc>
          <w:tcPr>
            <w:tcW w:w="2016" w:type="dxa"/>
          </w:tcPr>
          <w:p w:rsidR="00875082" w:rsidRDefault="0003389B">
            <w:pPr>
              <w:spacing w:after="40" w:line="240" w:lineRule="auto"/>
              <w:jc w:val="left"/>
            </w:pPr>
            <w:r>
              <w:rPr>
                <w:rFonts w:cs="Times New Roman"/>
                <w:sz w:val="18"/>
              </w:rPr>
              <w:t>Low and tied scores on a real paper</w:t>
            </w:r>
          </w:p>
        </w:tc>
        <w:tc>
          <w:tcPr>
            <w:tcW w:w="3744" w:type="dxa"/>
          </w:tcPr>
          <w:p w:rsidR="00875082" w:rsidRDefault="0003389B">
            <w:pPr>
              <w:spacing w:after="40" w:line="240" w:lineRule="auto"/>
              <w:jc w:val="left"/>
            </w:pPr>
            <w:r>
              <w:rPr>
                <w:rFonts w:cs="Times New Roman"/>
                <w:sz w:val="18"/>
              </w:rPr>
              <w:t>Top score 28.4 (band "Possible"); Gamma and Delta tied; the NLP reviewer ranked fourth (27.4)</w:t>
            </w:r>
          </w:p>
        </w:tc>
        <w:tc>
          <w:tcPr>
            <w:tcW w:w="3168" w:type="dxa"/>
          </w:tcPr>
          <w:p w:rsidR="00875082" w:rsidRDefault="0003389B">
            <w:pPr>
              <w:spacing w:after="40" w:line="240" w:lineRule="auto"/>
              <w:jc w:val="left"/>
            </w:pPr>
            <w:r>
              <w:rPr>
                <w:rFonts w:cs="Times New Roman"/>
                <w:sz w:val="18"/>
              </w:rPr>
              <w:t>T</w:t>
            </w:r>
            <w:r>
              <w:rPr>
                <w:rFonts w:cs="Times New Roman"/>
                <w:sz w:val="18"/>
              </w:rPr>
              <w:t>he six demo reviewers are far from the paper's topic; Beta had similarity 0.30 but zero keyword overlap and a load of 2 of 5</w:t>
            </w:r>
          </w:p>
        </w:tc>
      </w:tr>
      <w:tr w:rsidR="00875082">
        <w:trPr>
          <w:cantSplit/>
          <w:jc w:val="center"/>
        </w:trPr>
        <w:tc>
          <w:tcPr>
            <w:tcW w:w="576" w:type="dxa"/>
          </w:tcPr>
          <w:p w:rsidR="00875082" w:rsidRDefault="0003389B">
            <w:pPr>
              <w:spacing w:after="40" w:line="240" w:lineRule="auto"/>
              <w:jc w:val="center"/>
            </w:pPr>
            <w:r>
              <w:rPr>
                <w:rFonts w:cs="Times New Roman"/>
                <w:sz w:val="18"/>
              </w:rPr>
              <w:t>F8</w:t>
            </w:r>
          </w:p>
        </w:tc>
        <w:tc>
          <w:tcPr>
            <w:tcW w:w="2016" w:type="dxa"/>
          </w:tcPr>
          <w:p w:rsidR="00875082" w:rsidRDefault="0003389B">
            <w:pPr>
              <w:spacing w:after="40" w:line="240" w:lineRule="auto"/>
              <w:jc w:val="left"/>
            </w:pPr>
            <w:r>
              <w:rPr>
                <w:rFonts w:cs="Times New Roman"/>
                <w:sz w:val="18"/>
              </w:rPr>
              <w:t>Paraphrased conflicts are invisible</w:t>
            </w:r>
          </w:p>
        </w:tc>
        <w:tc>
          <w:tcPr>
            <w:tcW w:w="3744" w:type="dxa"/>
          </w:tcPr>
          <w:p w:rsidR="00875082" w:rsidRDefault="0003389B">
            <w:pPr>
              <w:spacing w:after="40" w:line="240" w:lineRule="auto"/>
              <w:jc w:val="left"/>
            </w:pPr>
            <w:r>
              <w:rPr>
                <w:rFonts w:cs="Times New Roman"/>
                <w:sz w:val="18"/>
              </w:rPr>
              <w:t>0 of 3 paraphrased or first-name links flagged</w:t>
            </w:r>
          </w:p>
        </w:tc>
        <w:tc>
          <w:tcPr>
            <w:tcW w:w="3168" w:type="dxa"/>
          </w:tcPr>
          <w:p w:rsidR="00875082" w:rsidRDefault="0003389B">
            <w:pPr>
              <w:spacing w:after="40" w:line="240" w:lineRule="auto"/>
              <w:jc w:val="left"/>
            </w:pPr>
            <w:r>
              <w:rPr>
                <w:rFonts w:cs="Times New Roman"/>
                <w:sz w:val="18"/>
              </w:rPr>
              <w:t>Literal string matching on the first 3,000 c</w:t>
            </w:r>
            <w:r>
              <w:rPr>
                <w:rFonts w:cs="Times New Roman"/>
                <w:sz w:val="18"/>
              </w:rPr>
              <w:t>haracters</w:t>
            </w:r>
          </w:p>
        </w:tc>
      </w:tr>
      <w:tr w:rsidR="00875082">
        <w:trPr>
          <w:cantSplit/>
          <w:jc w:val="center"/>
        </w:trPr>
        <w:tc>
          <w:tcPr>
            <w:tcW w:w="576" w:type="dxa"/>
          </w:tcPr>
          <w:p w:rsidR="00875082" w:rsidRDefault="0003389B">
            <w:pPr>
              <w:spacing w:after="40" w:line="240" w:lineRule="auto"/>
              <w:jc w:val="center"/>
            </w:pPr>
            <w:r>
              <w:rPr>
                <w:rFonts w:cs="Times New Roman"/>
                <w:sz w:val="18"/>
              </w:rPr>
              <w:t>F9</w:t>
            </w:r>
          </w:p>
        </w:tc>
        <w:tc>
          <w:tcPr>
            <w:tcW w:w="2016" w:type="dxa"/>
          </w:tcPr>
          <w:p w:rsidR="00875082" w:rsidRDefault="0003389B">
            <w:pPr>
              <w:spacing w:after="40" w:line="240" w:lineRule="auto"/>
              <w:jc w:val="left"/>
            </w:pPr>
            <w:r>
              <w:rPr>
                <w:rFonts w:cs="Times New Roman"/>
                <w:sz w:val="18"/>
              </w:rPr>
              <w:t>Rank numbers skip</w:t>
            </w:r>
          </w:p>
        </w:tc>
        <w:tc>
          <w:tcPr>
            <w:tcW w:w="3744" w:type="dxa"/>
          </w:tcPr>
          <w:p w:rsidR="00875082" w:rsidRDefault="0003389B">
            <w:pPr>
              <w:spacing w:after="40" w:line="240" w:lineRule="auto"/>
              <w:jc w:val="left"/>
            </w:pPr>
            <w:r>
              <w:rPr>
                <w:rFonts w:cs="Times New Roman"/>
                <w:sz w:val="18"/>
              </w:rPr>
              <w:t>Ranks 1, 2, 4, 5, 6 shown</w:t>
            </w:r>
          </w:p>
        </w:tc>
        <w:tc>
          <w:tcPr>
            <w:tcW w:w="3168" w:type="dxa"/>
          </w:tcPr>
          <w:p w:rsidR="00875082" w:rsidRDefault="0003389B">
            <w:pPr>
              <w:spacing w:after="40" w:line="240" w:lineRule="auto"/>
              <w:jc w:val="left"/>
            </w:pPr>
            <w:r>
              <w:rPr>
                <w:rFonts w:cs="Times New Roman"/>
                <w:sz w:val="18"/>
              </w:rPr>
              <w:t>Rank is assigned before the active-only filter removes Reviewer Epsilon</w:t>
            </w:r>
          </w:p>
        </w:tc>
      </w:tr>
      <w:tr w:rsidR="00875082">
        <w:trPr>
          <w:cantSplit/>
          <w:jc w:val="center"/>
        </w:trPr>
        <w:tc>
          <w:tcPr>
            <w:tcW w:w="576" w:type="dxa"/>
          </w:tcPr>
          <w:p w:rsidR="00875082" w:rsidRDefault="0003389B">
            <w:pPr>
              <w:spacing w:after="40" w:line="240" w:lineRule="auto"/>
              <w:jc w:val="center"/>
            </w:pPr>
            <w:r>
              <w:rPr>
                <w:rFonts w:cs="Times New Roman"/>
                <w:sz w:val="18"/>
              </w:rPr>
              <w:t>F10</w:t>
            </w:r>
          </w:p>
        </w:tc>
        <w:tc>
          <w:tcPr>
            <w:tcW w:w="2016" w:type="dxa"/>
          </w:tcPr>
          <w:p w:rsidR="00875082" w:rsidRDefault="0003389B">
            <w:pPr>
              <w:spacing w:after="40" w:line="240" w:lineRule="auto"/>
              <w:jc w:val="left"/>
            </w:pPr>
            <w:r>
              <w:rPr>
                <w:rFonts w:cs="Times New Roman"/>
                <w:sz w:val="18"/>
              </w:rPr>
              <w:t>Times shown in two zones</w:t>
            </w:r>
          </w:p>
        </w:tc>
        <w:tc>
          <w:tcPr>
            <w:tcW w:w="3744" w:type="dxa"/>
          </w:tcPr>
          <w:p w:rsidR="00875082" w:rsidRDefault="0003389B">
            <w:pPr>
              <w:spacing w:after="40" w:line="240" w:lineRule="auto"/>
              <w:jc w:val="left"/>
            </w:pPr>
            <w:r>
              <w:rPr>
                <w:rFonts w:cs="Times New Roman"/>
                <w:sz w:val="18"/>
              </w:rPr>
              <w:t>History shows 8:37 AM, the audit tab 2:07 PM for the same analysis</w:t>
            </w:r>
          </w:p>
        </w:tc>
        <w:tc>
          <w:tcPr>
            <w:tcW w:w="3168" w:type="dxa"/>
          </w:tcPr>
          <w:p w:rsidR="00875082" w:rsidRDefault="0003389B">
            <w:pPr>
              <w:spacing w:after="40" w:line="240" w:lineRule="auto"/>
              <w:jc w:val="left"/>
            </w:pPr>
            <w:r>
              <w:rPr>
                <w:rFonts w:cs="Times New Roman"/>
                <w:sz w:val="18"/>
              </w:rPr>
              <w:t>Stored as naive UTC; one view</w:t>
            </w:r>
            <w:r>
              <w:rPr>
                <w:rFonts w:cs="Times New Roman"/>
                <w:sz w:val="18"/>
              </w:rPr>
              <w:t xml:space="preserve"> converts to local time, the other does not</w:t>
            </w:r>
          </w:p>
        </w:tc>
      </w:tr>
      <w:tr w:rsidR="00875082">
        <w:trPr>
          <w:cantSplit/>
          <w:jc w:val="center"/>
        </w:trPr>
        <w:tc>
          <w:tcPr>
            <w:tcW w:w="576" w:type="dxa"/>
          </w:tcPr>
          <w:p w:rsidR="00875082" w:rsidRDefault="0003389B">
            <w:pPr>
              <w:spacing w:after="40" w:line="240" w:lineRule="auto"/>
              <w:jc w:val="center"/>
            </w:pPr>
            <w:r>
              <w:rPr>
                <w:rFonts w:cs="Times New Roman"/>
                <w:sz w:val="18"/>
              </w:rPr>
              <w:t>F11</w:t>
            </w:r>
          </w:p>
        </w:tc>
        <w:tc>
          <w:tcPr>
            <w:tcW w:w="2016" w:type="dxa"/>
          </w:tcPr>
          <w:p w:rsidR="00875082" w:rsidRDefault="0003389B">
            <w:pPr>
              <w:spacing w:after="40" w:line="240" w:lineRule="auto"/>
              <w:jc w:val="left"/>
            </w:pPr>
            <w:r>
              <w:rPr>
                <w:rFonts w:cs="Times New Roman"/>
                <w:sz w:val="18"/>
              </w:rPr>
              <w:t>A damaged PDF is accepted</w:t>
            </w:r>
          </w:p>
        </w:tc>
        <w:tc>
          <w:tcPr>
            <w:tcW w:w="3744" w:type="dxa"/>
          </w:tcPr>
          <w:p w:rsidR="00875082" w:rsidRDefault="0003389B">
            <w:pPr>
              <w:spacing w:after="40" w:line="240" w:lineRule="auto"/>
              <w:jc w:val="left"/>
            </w:pPr>
            <w:r>
              <w:rPr>
                <w:rFonts w:cs="Times New Roman"/>
                <w:sz w:val="18"/>
              </w:rPr>
              <w:t>A corrupt file that begins with the PDF header returns HTTP 200 with almost no text and a short-text warning</w:t>
            </w:r>
          </w:p>
        </w:tc>
        <w:tc>
          <w:tcPr>
            <w:tcW w:w="3168" w:type="dxa"/>
          </w:tcPr>
          <w:p w:rsidR="00875082" w:rsidRDefault="0003389B">
            <w:pPr>
              <w:spacing w:after="40" w:line="240" w:lineRule="auto"/>
              <w:jc w:val="left"/>
            </w:pPr>
            <w:r>
              <w:rPr>
                <w:rFonts w:cs="Times New Roman"/>
                <w:sz w:val="18"/>
              </w:rPr>
              <w:t>Validation checks the header and size only</w:t>
            </w:r>
          </w:p>
        </w:tc>
      </w:tr>
    </w:tbl>
    <w:p w:rsidR="00875082" w:rsidRDefault="00875082">
      <w:pPr>
        <w:spacing w:line="192" w:lineRule="auto"/>
      </w:pPr>
    </w:p>
    <w:p w:rsidR="00875082" w:rsidRDefault="0003389B">
      <w:r>
        <w:rPr>
          <w:rFonts w:cs="Times New Roman"/>
        </w:rPr>
        <w:t>None of the failures corrup</w:t>
      </w:r>
      <w:r>
        <w:rPr>
          <w:rFonts w:cs="Times New Roman"/>
        </w:rPr>
        <w:t>ts data or crashes the application, and each is visible to the user as a notice, a low score or an odd value. The three that matter most for a real deployment are F5 (the decision signal), F7 (low and tied scores outside the demo pool) and F1 (unchecked la</w:t>
      </w:r>
      <w:r>
        <w:rPr>
          <w:rFonts w:cs="Times New Roman"/>
        </w:rPr>
        <w:t>nguage-model text), and each of them is a reason why the interface presents all output as decision support for a human.</w:t>
      </w:r>
    </w:p>
    <w:p w:rsidR="00875082" w:rsidRDefault="0003389B">
      <w:pPr>
        <w:pStyle w:val="Heading2"/>
      </w:pPr>
      <w:r>
        <w:t>1.11 Limitations of the results</w:t>
      </w:r>
    </w:p>
    <w:p w:rsidR="00875082" w:rsidRDefault="0003389B">
      <w:pPr>
        <w:spacing w:after="60"/>
        <w:ind w:left="720" w:hanging="360"/>
      </w:pPr>
      <w:r>
        <w:rPr>
          <w:rFonts w:cs="Times New Roman"/>
        </w:rPr>
        <w:t xml:space="preserve">•  </w:t>
      </w:r>
      <w:r>
        <w:rPr>
          <w:rFonts w:cs="Times New Roman"/>
          <w:b/>
        </w:rPr>
        <w:t>Synthetic training data.</w:t>
      </w:r>
      <w:r>
        <w:rPr>
          <w:rFonts w:cs="Times New Roman"/>
        </w:rPr>
        <w:t xml:space="preserve"> The decision-model figures describe a generated corpus. They are not evidenc</w:t>
      </w:r>
      <w:r>
        <w:rPr>
          <w:rFonts w:cs="Times New Roman"/>
        </w:rPr>
        <w:t>e of the ability to predict real editorial decisions, and the model's output on real papers (all borderline) shows it.</w:t>
      </w:r>
    </w:p>
    <w:p w:rsidR="00875082" w:rsidRDefault="0003389B">
      <w:pPr>
        <w:spacing w:after="60"/>
        <w:ind w:left="720" w:hanging="360"/>
      </w:pPr>
      <w:r>
        <w:rPr>
          <w:rFonts w:cs="Times New Roman"/>
        </w:rPr>
        <w:lastRenderedPageBreak/>
        <w:t xml:space="preserve">•  </w:t>
      </w:r>
      <w:r>
        <w:rPr>
          <w:rFonts w:cs="Times New Roman"/>
          <w:b/>
        </w:rPr>
        <w:t>Small, team-written probe set.</w:t>
      </w:r>
      <w:r>
        <w:rPr>
          <w:rFonts w:cs="Times New Roman"/>
        </w:rPr>
        <w:t xml:space="preserve"> Forty abstracts, six reviewers and labels written by the same team that built the matcher. The top-1 of 0.95 is an upper-bound style figure for a friendly sample, not an estimate for a real conference.</w:t>
      </w:r>
    </w:p>
    <w:p w:rsidR="00875082" w:rsidRDefault="0003389B">
      <w:pPr>
        <w:spacing w:after="60"/>
        <w:ind w:left="720" w:hanging="360"/>
      </w:pPr>
      <w:r>
        <w:rPr>
          <w:rFonts w:cs="Times New Roman"/>
        </w:rPr>
        <w:t xml:space="preserve">•  </w:t>
      </w:r>
      <w:r>
        <w:rPr>
          <w:rFonts w:cs="Times New Roman"/>
          <w:b/>
        </w:rPr>
        <w:t>Demo reviewer pool.</w:t>
      </w:r>
      <w:r>
        <w:rPr>
          <w:rFonts w:cs="Times New Roman"/>
        </w:rPr>
        <w:t xml:space="preserve"> Six invented profiles; no publ</w:t>
      </w:r>
      <w:r>
        <w:rPr>
          <w:rFonts w:cs="Times New Roman"/>
        </w:rPr>
        <w:t>ication histories, no h-index and no real workloads. Behaviour with hundreds of real reviewers was measured for time only, not for quality.</w:t>
      </w:r>
    </w:p>
    <w:p w:rsidR="00875082" w:rsidRDefault="0003389B">
      <w:pPr>
        <w:spacing w:after="60"/>
        <w:ind w:left="720" w:hanging="360"/>
      </w:pPr>
      <w:r>
        <w:rPr>
          <w:rFonts w:cs="Times New Roman"/>
        </w:rPr>
        <w:t xml:space="preserve">•  </w:t>
      </w:r>
      <w:r>
        <w:rPr>
          <w:rFonts w:cs="Times New Roman"/>
          <w:b/>
        </w:rPr>
        <w:t>No independent expert judgement and no user study.</w:t>
      </w:r>
      <w:r>
        <w:rPr>
          <w:rFonts w:cs="Times New Roman"/>
        </w:rPr>
        <w:t xml:space="preserve"> Nobody outside the team rated the rankings, the structural scores or the language-model reviews.</w:t>
      </w:r>
    </w:p>
    <w:p w:rsidR="00875082" w:rsidRDefault="0003389B">
      <w:pPr>
        <w:spacing w:after="60"/>
        <w:ind w:left="720" w:hanging="360"/>
      </w:pPr>
      <w:r>
        <w:rPr>
          <w:rFonts w:cs="Times New Roman"/>
        </w:rPr>
        <w:t xml:space="preserve">•  </w:t>
      </w:r>
      <w:r>
        <w:rPr>
          <w:rFonts w:cs="Times New Roman"/>
          <w:b/>
        </w:rPr>
        <w:t>Novelty is not assessed.</w:t>
      </w:r>
      <w:r>
        <w:rPr>
          <w:rFonts w:cs="Times New Roman"/>
        </w:rPr>
        <w:t xml:space="preserve"> The Novelty bar is a fixed 55; the literature tab is context, and it can return the paper itself.</w:t>
      </w:r>
    </w:p>
    <w:p w:rsidR="00875082" w:rsidRDefault="0003389B">
      <w:pPr>
        <w:spacing w:after="60"/>
        <w:ind w:left="720" w:hanging="360"/>
      </w:pPr>
      <w:r>
        <w:rPr>
          <w:rFonts w:cs="Times New Roman"/>
        </w:rPr>
        <w:t xml:space="preserve">•  </w:t>
      </w:r>
      <w:r>
        <w:rPr>
          <w:rFonts w:cs="Times New Roman"/>
          <w:b/>
        </w:rPr>
        <w:t>One machine, one run per timi</w:t>
      </w:r>
      <w:r>
        <w:rPr>
          <w:rFonts w:cs="Times New Roman"/>
          <w:b/>
        </w:rPr>
        <w:t>ng.</w:t>
      </w:r>
      <w:r>
        <w:rPr>
          <w:rFonts w:cs="Times New Roman"/>
        </w:rPr>
        <w:t xml:space="preserve"> Latencies come from a single CPU-only PC; the full-analysis times are single runs and vary by tens of seconds with other load.</w:t>
      </w:r>
    </w:p>
    <w:p w:rsidR="00875082" w:rsidRDefault="0003389B">
      <w:pPr>
        <w:spacing w:after="60"/>
        <w:ind w:left="720" w:hanging="360"/>
      </w:pPr>
      <w:r>
        <w:rPr>
          <w:rFonts w:cs="Times New Roman"/>
        </w:rPr>
        <w:t xml:space="preserve">•  </w:t>
      </w:r>
      <w:r>
        <w:rPr>
          <w:rFonts w:cs="Times New Roman"/>
          <w:b/>
        </w:rPr>
        <w:t>Heuristic structural score.</w:t>
      </w:r>
      <w:r>
        <w:rPr>
          <w:rFonts w:cs="Times New Roman"/>
        </w:rPr>
        <w:t xml:space="preserve"> Its weights were chosen by the team, not fitted; three of its four components barely move for </w:t>
      </w:r>
      <w:r>
        <w:rPr>
          <w:rFonts w:cs="Times New Roman"/>
        </w:rPr>
        <w:t>ordinary papers.</w:t>
      </w:r>
    </w:p>
    <w:p w:rsidR="00875082" w:rsidRDefault="0003389B">
      <w:pPr>
        <w:spacing w:after="60"/>
        <w:ind w:left="720" w:hanging="360"/>
      </w:pPr>
      <w:r>
        <w:rPr>
          <w:rFonts w:cs="Times New Roman"/>
        </w:rPr>
        <w:t xml:space="preserve">•  </w:t>
      </w:r>
      <w:r>
        <w:rPr>
          <w:rFonts w:cs="Times New Roman"/>
          <w:b/>
        </w:rPr>
        <w:t>Not measured at all:</w:t>
      </w:r>
      <w:r>
        <w:rPr>
          <w:rFonts w:cs="Times New Roman"/>
        </w:rPr>
        <w:t xml:space="preserve"> accuracy on real peer-review decisions, scanned PDFs, non-English papers, GPU speed, concurrent users, and the quality of the language-model review as judged by people.</w:t>
      </w:r>
    </w:p>
    <w:p w:rsidR="00875082" w:rsidRDefault="0003389B">
      <w:pPr>
        <w:pStyle w:val="Heading2"/>
      </w:pPr>
      <w:r>
        <w:t>1.12 Objectives against outcomes</w:t>
      </w:r>
    </w:p>
    <w:p w:rsidR="00875082" w:rsidRDefault="0003389B">
      <w:r>
        <w:rPr>
          <w:rFonts w:cs="Times New Roman"/>
        </w:rPr>
        <w:t>The table set</w:t>
      </w:r>
      <w:r>
        <w:rPr>
          <w:rFonts w:cs="Times New Roman"/>
        </w:rPr>
        <w:t>s the six objectives of the project against what was measured. The last three rows record items that appear in the abstract but were not among the numbered objectives and were not delivered in full.</w:t>
      </w:r>
    </w:p>
    <w:p w:rsidR="00875082" w:rsidRDefault="0003389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Objectives against outc</w:t>
      </w:r>
      <w:r>
        <w:rPr>
          <w:rFonts w:cs="Times New Roman"/>
        </w:rPr>
        <w:t>omes</w:t>
      </w:r>
    </w:p>
    <w:tbl>
      <w:tblPr>
        <w:tblStyle w:val="TableGrid"/>
        <w:tblW w:w="0" w:type="auto"/>
        <w:jc w:val="center"/>
        <w:tblLook w:val="04A0" w:firstRow="1" w:lastRow="0" w:firstColumn="1" w:lastColumn="0" w:noHBand="0" w:noVBand="1"/>
      </w:tblPr>
      <w:tblGrid>
        <w:gridCol w:w="566"/>
        <w:gridCol w:w="2950"/>
        <w:gridCol w:w="1413"/>
        <w:gridCol w:w="3953"/>
      </w:tblGrid>
      <w:tr w:rsidR="00875082">
        <w:trPr>
          <w:cantSplit/>
          <w:tblHeader/>
          <w:jc w:val="center"/>
        </w:trPr>
        <w:tc>
          <w:tcPr>
            <w:tcW w:w="576" w:type="dxa"/>
            <w:shd w:val="clear" w:color="auto" w:fill="1B2A41"/>
          </w:tcPr>
          <w:p w:rsidR="00875082" w:rsidRDefault="0003389B">
            <w:pPr>
              <w:spacing w:after="40" w:line="240" w:lineRule="auto"/>
              <w:jc w:val="center"/>
            </w:pPr>
            <w:r>
              <w:rPr>
                <w:rFonts w:cs="Times New Roman"/>
                <w:b/>
                <w:color w:val="FFFFFF"/>
                <w:sz w:val="19"/>
              </w:rPr>
              <w:t>No.</w:t>
            </w:r>
          </w:p>
        </w:tc>
        <w:tc>
          <w:tcPr>
            <w:tcW w:w="3168" w:type="dxa"/>
            <w:shd w:val="clear" w:color="auto" w:fill="1B2A41"/>
          </w:tcPr>
          <w:p w:rsidR="00875082" w:rsidRDefault="0003389B">
            <w:pPr>
              <w:spacing w:after="40" w:line="240" w:lineRule="auto"/>
              <w:jc w:val="center"/>
            </w:pPr>
            <w:r>
              <w:rPr>
                <w:rFonts w:cs="Times New Roman"/>
                <w:b/>
                <w:color w:val="FFFFFF"/>
                <w:sz w:val="19"/>
              </w:rPr>
              <w:t>Objective</w:t>
            </w:r>
          </w:p>
        </w:tc>
        <w:tc>
          <w:tcPr>
            <w:tcW w:w="1440" w:type="dxa"/>
            <w:shd w:val="clear" w:color="auto" w:fill="1B2A41"/>
          </w:tcPr>
          <w:p w:rsidR="00875082" w:rsidRDefault="0003389B">
            <w:pPr>
              <w:spacing w:after="40" w:line="240" w:lineRule="auto"/>
              <w:jc w:val="center"/>
            </w:pPr>
            <w:r>
              <w:rPr>
                <w:rFonts w:cs="Times New Roman"/>
                <w:b/>
                <w:color w:val="FFFFFF"/>
                <w:sz w:val="19"/>
              </w:rPr>
              <w:t>Status</w:t>
            </w:r>
          </w:p>
        </w:tc>
        <w:tc>
          <w:tcPr>
            <w:tcW w:w="4320" w:type="dxa"/>
            <w:shd w:val="clear" w:color="auto" w:fill="1B2A41"/>
          </w:tcPr>
          <w:p w:rsidR="00875082" w:rsidRDefault="0003389B">
            <w:pPr>
              <w:spacing w:after="40" w:line="240" w:lineRule="auto"/>
              <w:jc w:val="center"/>
            </w:pPr>
            <w:r>
              <w:rPr>
                <w:rFonts w:cs="Times New Roman"/>
                <w:b/>
                <w:color w:val="FFFFFF"/>
                <w:sz w:val="19"/>
              </w:rPr>
              <w:t>Evidence</w:t>
            </w:r>
          </w:p>
        </w:tc>
      </w:tr>
      <w:tr w:rsidR="00875082">
        <w:trPr>
          <w:cantSplit/>
          <w:jc w:val="center"/>
        </w:trPr>
        <w:tc>
          <w:tcPr>
            <w:tcW w:w="576" w:type="dxa"/>
          </w:tcPr>
          <w:p w:rsidR="00875082" w:rsidRDefault="0003389B">
            <w:pPr>
              <w:spacing w:after="40" w:line="240" w:lineRule="auto"/>
              <w:jc w:val="center"/>
            </w:pPr>
            <w:r>
              <w:rPr>
                <w:rFonts w:cs="Times New Roman"/>
                <w:sz w:val="19"/>
              </w:rPr>
              <w:t>1</w:t>
            </w:r>
          </w:p>
        </w:tc>
        <w:tc>
          <w:tcPr>
            <w:tcW w:w="3168" w:type="dxa"/>
          </w:tcPr>
          <w:p w:rsidR="00875082" w:rsidRDefault="0003389B">
            <w:pPr>
              <w:spacing w:after="40" w:line="240" w:lineRule="auto"/>
              <w:jc w:val="left"/>
            </w:pPr>
            <w:r>
              <w:rPr>
                <w:rFonts w:cs="Times New Roman"/>
                <w:sz w:val="19"/>
              </w:rPr>
              <w:t>Build a corpus of submitted papers and reviewer publication profiles</w:t>
            </w:r>
          </w:p>
        </w:tc>
        <w:tc>
          <w:tcPr>
            <w:tcW w:w="1440" w:type="dxa"/>
          </w:tcPr>
          <w:p w:rsidR="00875082" w:rsidRDefault="0003389B">
            <w:pPr>
              <w:spacing w:after="40" w:line="240" w:lineRule="auto"/>
              <w:jc w:val="center"/>
            </w:pPr>
            <w:r>
              <w:rPr>
                <w:rFonts w:cs="Times New Roman"/>
                <w:sz w:val="19"/>
              </w:rPr>
              <w:t>Partly met</w:t>
            </w:r>
          </w:p>
        </w:tc>
        <w:tc>
          <w:tcPr>
            <w:tcW w:w="4320" w:type="dxa"/>
          </w:tcPr>
          <w:p w:rsidR="00875082" w:rsidRDefault="0003389B">
            <w:pPr>
              <w:spacing w:after="40" w:line="240" w:lineRule="auto"/>
              <w:jc w:val="left"/>
            </w:pPr>
            <w:r>
              <w:rPr>
                <w:rFonts w:cs="Times New Roman"/>
                <w:sz w:val="19"/>
              </w:rPr>
              <w:t>Analyses are stored (3 in this run) and a reviewer directory with CSV import exists; it holds 6 demo profiles. No real publication corpus;</w:t>
            </w:r>
            <w:r>
              <w:rPr>
                <w:rFonts w:cs="Times New Roman"/>
                <w:sz w:val="19"/>
              </w:rPr>
              <w:t xml:space="preserve"> the decision corpus is synthetic (1,400 rows).</w:t>
            </w:r>
          </w:p>
        </w:tc>
      </w:tr>
      <w:tr w:rsidR="00875082">
        <w:trPr>
          <w:cantSplit/>
          <w:jc w:val="center"/>
        </w:trPr>
        <w:tc>
          <w:tcPr>
            <w:tcW w:w="576" w:type="dxa"/>
          </w:tcPr>
          <w:p w:rsidR="00875082" w:rsidRDefault="0003389B">
            <w:pPr>
              <w:spacing w:after="40" w:line="240" w:lineRule="auto"/>
              <w:jc w:val="center"/>
            </w:pPr>
            <w:r>
              <w:rPr>
                <w:rFonts w:cs="Times New Roman"/>
                <w:sz w:val="19"/>
              </w:rPr>
              <w:t>2</w:t>
            </w:r>
          </w:p>
        </w:tc>
        <w:tc>
          <w:tcPr>
            <w:tcW w:w="3168" w:type="dxa"/>
          </w:tcPr>
          <w:p w:rsidR="00875082" w:rsidRDefault="0003389B">
            <w:pPr>
              <w:spacing w:after="40" w:line="240" w:lineRule="auto"/>
              <w:jc w:val="left"/>
            </w:pPr>
            <w:r>
              <w:rPr>
                <w:rFonts w:cs="Times New Roman"/>
                <w:sz w:val="19"/>
              </w:rPr>
              <w:t>Extract topics, methods and keywords from paper text with NLP</w:t>
            </w:r>
          </w:p>
        </w:tc>
        <w:tc>
          <w:tcPr>
            <w:tcW w:w="1440" w:type="dxa"/>
          </w:tcPr>
          <w:p w:rsidR="00875082" w:rsidRDefault="0003389B">
            <w:pPr>
              <w:spacing w:after="40" w:line="240" w:lineRule="auto"/>
              <w:jc w:val="center"/>
            </w:pPr>
            <w:r>
              <w:rPr>
                <w:rFonts w:cs="Times New Roman"/>
                <w:sz w:val="19"/>
              </w:rPr>
              <w:t>Met (heuristic)</w:t>
            </w:r>
          </w:p>
        </w:tc>
        <w:tc>
          <w:tcPr>
            <w:tcW w:w="4320" w:type="dxa"/>
          </w:tcPr>
          <w:p w:rsidR="00875082" w:rsidRDefault="0003389B">
            <w:pPr>
              <w:spacing w:after="40" w:line="240" w:lineRule="auto"/>
              <w:jc w:val="left"/>
            </w:pPr>
            <w:r>
              <w:rPr>
                <w:rFonts w:cs="Times New Roman"/>
                <w:sz w:val="19"/>
              </w:rPr>
              <w:t>Frequency keywords, a 21-term method lexicon and 18 topic hints; verified on four real PDFs. No learned topic model.</w:t>
            </w:r>
          </w:p>
        </w:tc>
      </w:tr>
      <w:tr w:rsidR="00875082">
        <w:trPr>
          <w:cantSplit/>
          <w:jc w:val="center"/>
        </w:trPr>
        <w:tc>
          <w:tcPr>
            <w:tcW w:w="576" w:type="dxa"/>
          </w:tcPr>
          <w:p w:rsidR="00875082" w:rsidRDefault="0003389B">
            <w:pPr>
              <w:spacing w:after="40" w:line="240" w:lineRule="auto"/>
              <w:jc w:val="center"/>
            </w:pPr>
            <w:r>
              <w:rPr>
                <w:rFonts w:cs="Times New Roman"/>
                <w:sz w:val="19"/>
              </w:rPr>
              <w:t>3</w:t>
            </w:r>
          </w:p>
        </w:tc>
        <w:tc>
          <w:tcPr>
            <w:tcW w:w="3168" w:type="dxa"/>
          </w:tcPr>
          <w:p w:rsidR="00875082" w:rsidRDefault="0003389B">
            <w:pPr>
              <w:spacing w:after="40" w:line="240" w:lineRule="auto"/>
              <w:jc w:val="left"/>
            </w:pPr>
            <w:r>
              <w:rPr>
                <w:rFonts w:cs="Times New Roman"/>
                <w:sz w:val="19"/>
              </w:rPr>
              <w:t>Represe</w:t>
            </w:r>
            <w:r>
              <w:rPr>
                <w:rFonts w:cs="Times New Roman"/>
                <w:sz w:val="19"/>
              </w:rPr>
              <w:t>nt reviewer expertise as comparable vectors</w:t>
            </w:r>
          </w:p>
        </w:tc>
        <w:tc>
          <w:tcPr>
            <w:tcW w:w="1440" w:type="dxa"/>
          </w:tcPr>
          <w:p w:rsidR="00875082" w:rsidRDefault="0003389B">
            <w:pPr>
              <w:spacing w:after="40" w:line="240" w:lineRule="auto"/>
              <w:jc w:val="center"/>
            </w:pPr>
            <w:r>
              <w:rPr>
                <w:rFonts w:cs="Times New Roman"/>
                <w:sz w:val="19"/>
              </w:rPr>
              <w:t>Met</w:t>
            </w:r>
          </w:p>
        </w:tc>
        <w:tc>
          <w:tcPr>
            <w:tcW w:w="4320" w:type="dxa"/>
          </w:tcPr>
          <w:p w:rsidR="00875082" w:rsidRDefault="0003389B">
            <w:pPr>
              <w:spacing w:after="40" w:line="240" w:lineRule="auto"/>
              <w:jc w:val="left"/>
            </w:pPr>
            <w:r>
              <w:rPr>
                <w:rFonts w:cs="Times New Roman"/>
                <w:sz w:val="19"/>
              </w:rPr>
              <w:t>Profile text and publication titles embedded with all-MiniLM-L6-v2; offline TF-IDF fallback. Not built from real publication histories.</w:t>
            </w:r>
          </w:p>
        </w:tc>
      </w:tr>
      <w:tr w:rsidR="00875082">
        <w:trPr>
          <w:cantSplit/>
          <w:jc w:val="center"/>
        </w:trPr>
        <w:tc>
          <w:tcPr>
            <w:tcW w:w="576" w:type="dxa"/>
          </w:tcPr>
          <w:p w:rsidR="00875082" w:rsidRDefault="0003389B">
            <w:pPr>
              <w:spacing w:after="40" w:line="240" w:lineRule="auto"/>
              <w:jc w:val="center"/>
            </w:pPr>
            <w:r>
              <w:rPr>
                <w:rFonts w:cs="Times New Roman"/>
                <w:sz w:val="19"/>
              </w:rPr>
              <w:t>4</w:t>
            </w:r>
          </w:p>
        </w:tc>
        <w:tc>
          <w:tcPr>
            <w:tcW w:w="3168" w:type="dxa"/>
          </w:tcPr>
          <w:p w:rsidR="00875082" w:rsidRDefault="0003389B">
            <w:pPr>
              <w:spacing w:after="40" w:line="240" w:lineRule="auto"/>
              <w:jc w:val="left"/>
            </w:pPr>
            <w:r>
              <w:rPr>
                <w:rFonts w:cs="Times New Roman"/>
                <w:sz w:val="19"/>
              </w:rPr>
              <w:t>Compute semantic similarity to rank reviewers</w:t>
            </w:r>
          </w:p>
        </w:tc>
        <w:tc>
          <w:tcPr>
            <w:tcW w:w="1440" w:type="dxa"/>
          </w:tcPr>
          <w:p w:rsidR="00875082" w:rsidRDefault="0003389B">
            <w:pPr>
              <w:spacing w:after="40" w:line="240" w:lineRule="auto"/>
              <w:jc w:val="center"/>
            </w:pPr>
            <w:r>
              <w:rPr>
                <w:rFonts w:cs="Times New Roman"/>
                <w:sz w:val="19"/>
              </w:rPr>
              <w:t>Met</w:t>
            </w:r>
          </w:p>
        </w:tc>
        <w:tc>
          <w:tcPr>
            <w:tcW w:w="4320" w:type="dxa"/>
          </w:tcPr>
          <w:p w:rsidR="00875082" w:rsidRDefault="0003389B">
            <w:pPr>
              <w:spacing w:after="40" w:line="240" w:lineRule="auto"/>
              <w:jc w:val="left"/>
            </w:pPr>
            <w:r>
              <w:rPr>
                <w:rFonts w:cs="Times New Roman"/>
                <w:sz w:val="19"/>
              </w:rPr>
              <w:t>Cosine similarity i</w:t>
            </w:r>
            <w:r>
              <w:rPr>
                <w:rFonts w:cs="Times New Roman"/>
                <w:sz w:val="19"/>
              </w:rPr>
              <w:t>nside an auditable score; top-1 0.950 (MiniLM) and 0.750 (fallback) on the probe set.</w:t>
            </w:r>
          </w:p>
        </w:tc>
      </w:tr>
      <w:tr w:rsidR="00875082">
        <w:trPr>
          <w:cantSplit/>
          <w:jc w:val="center"/>
        </w:trPr>
        <w:tc>
          <w:tcPr>
            <w:tcW w:w="576" w:type="dxa"/>
          </w:tcPr>
          <w:p w:rsidR="00875082" w:rsidRDefault="0003389B">
            <w:pPr>
              <w:spacing w:after="40" w:line="240" w:lineRule="auto"/>
              <w:jc w:val="center"/>
            </w:pPr>
            <w:r>
              <w:rPr>
                <w:rFonts w:cs="Times New Roman"/>
                <w:sz w:val="19"/>
              </w:rPr>
              <w:lastRenderedPageBreak/>
              <w:t>5</w:t>
            </w:r>
          </w:p>
        </w:tc>
        <w:tc>
          <w:tcPr>
            <w:tcW w:w="3168" w:type="dxa"/>
          </w:tcPr>
          <w:p w:rsidR="00875082" w:rsidRDefault="0003389B">
            <w:pPr>
              <w:spacing w:after="40" w:line="240" w:lineRule="auto"/>
              <w:jc w:val="left"/>
            </w:pPr>
            <w:r>
              <w:rPr>
                <w:rFonts w:cs="Times New Roman"/>
                <w:sz w:val="19"/>
              </w:rPr>
              <w:t>Provide a preliminary quality assessment (structure, novelty signals, completeness)</w:t>
            </w:r>
          </w:p>
        </w:tc>
        <w:tc>
          <w:tcPr>
            <w:tcW w:w="1440" w:type="dxa"/>
          </w:tcPr>
          <w:p w:rsidR="00875082" w:rsidRDefault="0003389B">
            <w:pPr>
              <w:spacing w:after="40" w:line="240" w:lineRule="auto"/>
              <w:jc w:val="center"/>
            </w:pPr>
            <w:r>
              <w:rPr>
                <w:rFonts w:cs="Times New Roman"/>
                <w:sz w:val="19"/>
              </w:rPr>
              <w:t>Met except novelty</w:t>
            </w:r>
          </w:p>
        </w:tc>
        <w:tc>
          <w:tcPr>
            <w:tcW w:w="4320" w:type="dxa"/>
          </w:tcPr>
          <w:p w:rsidR="00875082" w:rsidRDefault="0003389B">
            <w:pPr>
              <w:spacing w:after="40" w:line="240" w:lineRule="auto"/>
              <w:jc w:val="left"/>
            </w:pPr>
            <w:r>
              <w:rPr>
                <w:rFonts w:cs="Times New Roman"/>
                <w:sz w:val="19"/>
              </w:rPr>
              <w:t xml:space="preserve">Structure, evidence, method clarity and presentation signals, a </w:t>
            </w:r>
            <w:r>
              <w:rPr>
                <w:rFonts w:cs="Times New Roman"/>
                <w:sz w:val="19"/>
              </w:rPr>
              <w:t>decision signal and an AI review. Novelty is a fixed value and is not measured.</w:t>
            </w:r>
          </w:p>
        </w:tc>
      </w:tr>
      <w:tr w:rsidR="00875082">
        <w:trPr>
          <w:cantSplit/>
          <w:jc w:val="center"/>
        </w:trPr>
        <w:tc>
          <w:tcPr>
            <w:tcW w:w="576" w:type="dxa"/>
          </w:tcPr>
          <w:p w:rsidR="00875082" w:rsidRDefault="0003389B">
            <w:pPr>
              <w:spacing w:after="40" w:line="240" w:lineRule="auto"/>
              <w:jc w:val="center"/>
            </w:pPr>
            <w:r>
              <w:rPr>
                <w:rFonts w:cs="Times New Roman"/>
                <w:sz w:val="19"/>
              </w:rPr>
              <w:t>6</w:t>
            </w:r>
          </w:p>
        </w:tc>
        <w:tc>
          <w:tcPr>
            <w:tcW w:w="3168" w:type="dxa"/>
          </w:tcPr>
          <w:p w:rsidR="00875082" w:rsidRDefault="0003389B">
            <w:pPr>
              <w:spacing w:after="40" w:line="240" w:lineRule="auto"/>
              <w:jc w:val="left"/>
            </w:pPr>
            <w:r>
              <w:rPr>
                <w:rFonts w:cs="Times New Roman"/>
                <w:sz w:val="19"/>
              </w:rPr>
              <w:t>Evaluate assignment quality against expert judgement and measure conflict-of-interest handling</w:t>
            </w:r>
          </w:p>
        </w:tc>
        <w:tc>
          <w:tcPr>
            <w:tcW w:w="1440" w:type="dxa"/>
          </w:tcPr>
          <w:p w:rsidR="00875082" w:rsidRDefault="0003389B">
            <w:pPr>
              <w:spacing w:after="40" w:line="240" w:lineRule="auto"/>
              <w:jc w:val="center"/>
            </w:pPr>
            <w:r>
              <w:rPr>
                <w:rFonts w:cs="Times New Roman"/>
                <w:sz w:val="19"/>
              </w:rPr>
              <w:t>Partly met</w:t>
            </w:r>
          </w:p>
        </w:tc>
        <w:tc>
          <w:tcPr>
            <w:tcW w:w="4320" w:type="dxa"/>
          </w:tcPr>
          <w:p w:rsidR="00875082" w:rsidRDefault="0003389B">
            <w:pPr>
              <w:spacing w:after="40" w:line="240" w:lineRule="auto"/>
              <w:jc w:val="left"/>
            </w:pPr>
            <w:r>
              <w:rPr>
                <w:rFonts w:cs="Times New Roman"/>
                <w:sz w:val="19"/>
              </w:rPr>
              <w:t>Team-labelled probe set instead of independent experts; conflict ha</w:t>
            </w:r>
            <w:r>
              <w:rPr>
                <w:rFonts w:cs="Times New Roman"/>
                <w:sz w:val="19"/>
              </w:rPr>
              <w:t>ndling measured by injection (12 of 12 literal, 0 of 3 paraphrased, 0 false flags).</w:t>
            </w:r>
          </w:p>
        </w:tc>
      </w:tr>
      <w:tr w:rsidR="00875082">
        <w:trPr>
          <w:cantSplit/>
          <w:jc w:val="center"/>
        </w:trPr>
        <w:tc>
          <w:tcPr>
            <w:tcW w:w="576" w:type="dxa"/>
          </w:tcPr>
          <w:p w:rsidR="00875082" w:rsidRDefault="0003389B">
            <w:pPr>
              <w:spacing w:after="40" w:line="240" w:lineRule="auto"/>
              <w:jc w:val="center"/>
            </w:pPr>
            <w:r>
              <w:rPr>
                <w:rFonts w:cs="Times New Roman"/>
                <w:sz w:val="19"/>
              </w:rPr>
              <w:t>A1</w:t>
            </w:r>
          </w:p>
        </w:tc>
        <w:tc>
          <w:tcPr>
            <w:tcW w:w="3168" w:type="dxa"/>
          </w:tcPr>
          <w:p w:rsidR="00875082" w:rsidRDefault="0003389B">
            <w:pPr>
              <w:spacing w:after="40" w:line="240" w:lineRule="auto"/>
              <w:jc w:val="left"/>
            </w:pPr>
            <w:r>
              <w:rPr>
                <w:rFonts w:cs="Times New Roman"/>
                <w:sz w:val="19"/>
              </w:rPr>
              <w:t>Abstract: deep-learning classification of research areas</w:t>
            </w:r>
          </w:p>
        </w:tc>
        <w:tc>
          <w:tcPr>
            <w:tcW w:w="1440" w:type="dxa"/>
          </w:tcPr>
          <w:p w:rsidR="00875082" w:rsidRDefault="0003389B">
            <w:pPr>
              <w:spacing w:after="40" w:line="240" w:lineRule="auto"/>
              <w:jc w:val="center"/>
            </w:pPr>
            <w:r>
              <w:rPr>
                <w:rFonts w:cs="Times New Roman"/>
                <w:sz w:val="19"/>
              </w:rPr>
              <w:t>Not implemented</w:t>
            </w:r>
          </w:p>
        </w:tc>
        <w:tc>
          <w:tcPr>
            <w:tcW w:w="4320" w:type="dxa"/>
          </w:tcPr>
          <w:p w:rsidR="00875082" w:rsidRDefault="0003389B">
            <w:pPr>
              <w:spacing w:after="40" w:line="240" w:lineRule="auto"/>
              <w:jc w:val="left"/>
            </w:pPr>
            <w:r>
              <w:rPr>
                <w:rFonts w:cs="Times New Roman"/>
                <w:sz w:val="19"/>
              </w:rPr>
              <w:t>Areas come from keyword hints; the classifier is a linear model.</w:t>
            </w:r>
          </w:p>
        </w:tc>
      </w:tr>
      <w:tr w:rsidR="00875082">
        <w:trPr>
          <w:cantSplit/>
          <w:jc w:val="center"/>
        </w:trPr>
        <w:tc>
          <w:tcPr>
            <w:tcW w:w="576" w:type="dxa"/>
          </w:tcPr>
          <w:p w:rsidR="00875082" w:rsidRDefault="0003389B">
            <w:pPr>
              <w:spacing w:after="40" w:line="240" w:lineRule="auto"/>
              <w:jc w:val="center"/>
            </w:pPr>
            <w:r>
              <w:rPr>
                <w:rFonts w:cs="Times New Roman"/>
                <w:sz w:val="19"/>
              </w:rPr>
              <w:t>A2</w:t>
            </w:r>
          </w:p>
        </w:tc>
        <w:tc>
          <w:tcPr>
            <w:tcW w:w="3168" w:type="dxa"/>
          </w:tcPr>
          <w:p w:rsidR="00875082" w:rsidRDefault="0003389B">
            <w:pPr>
              <w:spacing w:after="40" w:line="240" w:lineRule="auto"/>
              <w:jc w:val="left"/>
            </w:pPr>
            <w:r>
              <w:rPr>
                <w:rFonts w:cs="Times New Roman"/>
                <w:sz w:val="19"/>
              </w:rPr>
              <w:t>Abstract: originality scor</w:t>
            </w:r>
            <w:r>
              <w:rPr>
                <w:rFonts w:cs="Times New Roman"/>
                <w:sz w:val="19"/>
              </w:rPr>
              <w:t>ing and h-index ranking</w:t>
            </w:r>
          </w:p>
        </w:tc>
        <w:tc>
          <w:tcPr>
            <w:tcW w:w="1440" w:type="dxa"/>
          </w:tcPr>
          <w:p w:rsidR="00875082" w:rsidRDefault="0003389B">
            <w:pPr>
              <w:spacing w:after="40" w:line="240" w:lineRule="auto"/>
              <w:jc w:val="center"/>
            </w:pPr>
            <w:r>
              <w:rPr>
                <w:rFonts w:cs="Times New Roman"/>
                <w:sz w:val="19"/>
              </w:rPr>
              <w:t>Not implemented</w:t>
            </w:r>
          </w:p>
        </w:tc>
        <w:tc>
          <w:tcPr>
            <w:tcW w:w="4320" w:type="dxa"/>
          </w:tcPr>
          <w:p w:rsidR="00875082" w:rsidRDefault="0003389B">
            <w:pPr>
              <w:spacing w:after="40" w:line="240" w:lineRule="auto"/>
              <w:jc w:val="left"/>
            </w:pPr>
            <w:r>
              <w:rPr>
                <w:rFonts w:cs="Times New Roman"/>
                <w:sz w:val="19"/>
              </w:rPr>
              <w:t>No corpus-distance originality score; no h-index field.</w:t>
            </w:r>
          </w:p>
        </w:tc>
      </w:tr>
      <w:tr w:rsidR="00875082">
        <w:trPr>
          <w:cantSplit/>
          <w:jc w:val="center"/>
        </w:trPr>
        <w:tc>
          <w:tcPr>
            <w:tcW w:w="576" w:type="dxa"/>
          </w:tcPr>
          <w:p w:rsidR="00875082" w:rsidRDefault="0003389B">
            <w:pPr>
              <w:spacing w:after="40" w:line="240" w:lineRule="auto"/>
              <w:jc w:val="center"/>
            </w:pPr>
            <w:r>
              <w:rPr>
                <w:rFonts w:cs="Times New Roman"/>
                <w:sz w:val="19"/>
              </w:rPr>
              <w:t>A3</w:t>
            </w:r>
          </w:p>
        </w:tc>
        <w:tc>
          <w:tcPr>
            <w:tcW w:w="3168" w:type="dxa"/>
          </w:tcPr>
          <w:p w:rsidR="00875082" w:rsidRDefault="0003389B">
            <w:pPr>
              <w:spacing w:after="40" w:line="240" w:lineRule="auto"/>
              <w:jc w:val="left"/>
            </w:pPr>
            <w:r>
              <w:rPr>
                <w:rFonts w:cs="Times New Roman"/>
                <w:sz w:val="19"/>
              </w:rPr>
              <w:t>Abstract: readability and scope alignment with a target venue</w:t>
            </w:r>
          </w:p>
        </w:tc>
        <w:tc>
          <w:tcPr>
            <w:tcW w:w="1440" w:type="dxa"/>
          </w:tcPr>
          <w:p w:rsidR="00875082" w:rsidRDefault="0003389B">
            <w:pPr>
              <w:spacing w:after="40" w:line="240" w:lineRule="auto"/>
              <w:jc w:val="center"/>
            </w:pPr>
            <w:r>
              <w:rPr>
                <w:rFonts w:cs="Times New Roman"/>
                <w:sz w:val="19"/>
              </w:rPr>
              <w:t>Partly</w:t>
            </w:r>
          </w:p>
        </w:tc>
        <w:tc>
          <w:tcPr>
            <w:tcW w:w="4320" w:type="dxa"/>
          </w:tcPr>
          <w:p w:rsidR="00875082" w:rsidRDefault="0003389B">
            <w:pPr>
              <w:spacing w:after="40" w:line="240" w:lineRule="auto"/>
              <w:jc w:val="left"/>
            </w:pPr>
            <w:r>
              <w:rPr>
                <w:rFonts w:cs="Times New Roman"/>
                <w:sz w:val="19"/>
              </w:rPr>
              <w:t>Average sentence length only; no venue model.</w:t>
            </w:r>
          </w:p>
        </w:tc>
      </w:tr>
    </w:tbl>
    <w:p w:rsidR="00875082" w:rsidRDefault="00875082">
      <w:pPr>
        <w:spacing w:line="192" w:lineRule="auto"/>
      </w:pPr>
    </w:p>
    <w:p w:rsidR="00875082" w:rsidRDefault="0003389B">
      <w:r>
        <w:rPr>
          <w:rFonts w:cs="Times New Roman"/>
        </w:rPr>
        <w:t xml:space="preserve">In summary, the engineering objectives </w:t>
      </w:r>
      <w:r>
        <w:rPr>
          <w:rFonts w:cs="Times New Roman"/>
        </w:rPr>
        <w:t>(a working local application with transparent, tested, degradable components) are met, and the evaluation objectives are met only at the scale of a demonstration. The honest reading of the results is that PeerScope shows how auditable matching and prelimin</w:t>
      </w:r>
      <w:r>
        <w:rPr>
          <w:rFonts w:cs="Times New Roman"/>
        </w:rPr>
        <w:t>ary assessment can be combined in one tool, that its matching works well on a small friendly sample, and that its decision signal and its language-model review need real data and human validation before they could support any editorial decision.</w:t>
      </w:r>
    </w:p>
    <w:sectPr w:rsidR="00875082" w:rsidSect="00034616">
      <w:headerReference w:type="default" r:id="rId37"/>
      <w:footerReference w:type="default" r:id="rId38"/>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3389B">
      <w:pPr>
        <w:spacing w:after="0" w:line="240" w:lineRule="auto"/>
      </w:pPr>
      <w:r>
        <w:separator/>
      </w:r>
    </w:p>
  </w:endnote>
  <w:endnote w:type="continuationSeparator" w:id="0">
    <w:p w:rsidR="00000000" w:rsidRDefault="00033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082" w:rsidRDefault="0003389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3389B">
      <w:pPr>
        <w:spacing w:after="0" w:line="240" w:lineRule="auto"/>
      </w:pPr>
      <w:r>
        <w:separator/>
      </w:r>
    </w:p>
  </w:footnote>
  <w:footnote w:type="continuationSeparator" w:id="0">
    <w:p w:rsidR="00000000" w:rsidRDefault="00033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082" w:rsidRDefault="0003389B">
    <w:pPr>
      <w:pStyle w:val="Header"/>
      <w:jc w:val="center"/>
    </w:pPr>
    <w:r>
      <w:rPr>
        <w:rFonts w:cs="Times New Roman"/>
        <w:i/>
        <w:color w:val="555555"/>
        <w:sz w:val="20"/>
      </w:rPr>
      <w:t>PeerScope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89B"/>
    <w:rsid w:val="00034616"/>
    <w:rsid w:val="0006063C"/>
    <w:rsid w:val="0015074B"/>
    <w:rsid w:val="0029639D"/>
    <w:rsid w:val="00326F90"/>
    <w:rsid w:val="008750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D5FF4A3-30CA-4652-B6BE-CDC3389B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03389B"/>
    <w:pPr>
      <w:spacing w:after="0" w:line="240" w:lineRule="auto"/>
    </w:pPr>
    <w:rPr>
      <w:rFonts w:cs="Times New Roman"/>
      <w:sz w:val="21"/>
    </w:rPr>
  </w:style>
  <w:style w:type="paragraph" w:styleId="TOC2">
    <w:name w:val="toc 2"/>
    <w:basedOn w:val="Normal"/>
    <w:next w:val="Normal"/>
    <w:autoRedefine/>
    <w:uiPriority w:val="39"/>
    <w:semiHidden/>
    <w:unhideWhenUsed/>
    <w:rsid w:val="0003389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03389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3A52C-73CD-4646-AD3A-CC60DEE54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6733</Words>
  <Characters>36033</Characters>
  <Application>Microsoft Office Word</Application>
  <DocSecurity>0</DocSecurity>
  <Lines>1234</Lines>
  <Paragraphs>729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2026-10-22T09:32:00Z</dcterms:modified>
  <cp:category/>
</cp:coreProperties>
</file>